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56" w:rsidRDefault="001D6C56" w:rsidP="001D6C56">
      <w:pPr>
        <w:spacing w:line="240" w:lineRule="auto"/>
        <w:rPr>
          <w:rFonts w:asciiTheme="minorHAnsi" w:hAnsiTheme="minorHAnsi"/>
          <w:b/>
          <w:bCs/>
          <w:sz w:val="96"/>
          <w:szCs w:val="96"/>
          <w:rtl/>
        </w:rPr>
      </w:pPr>
    </w:p>
    <w:p w:rsidR="00896AC7" w:rsidRPr="001D6C56" w:rsidRDefault="003B14D2" w:rsidP="001D6C56">
      <w:pPr>
        <w:spacing w:line="240" w:lineRule="auto"/>
        <w:jc w:val="center"/>
        <w:rPr>
          <w:rFonts w:asciiTheme="minorHAnsi" w:hAnsiTheme="minorHAnsi"/>
          <w:b/>
          <w:bCs/>
          <w:sz w:val="96"/>
          <w:szCs w:val="96"/>
          <w:rtl/>
        </w:rPr>
      </w:pPr>
      <w:r w:rsidRPr="001D6C56">
        <w:rPr>
          <w:rFonts w:asciiTheme="minorHAnsi" w:hAnsiTheme="minorHAnsi"/>
          <w:b/>
          <w:bCs/>
          <w:sz w:val="96"/>
          <w:szCs w:val="96"/>
          <w:rtl/>
        </w:rPr>
        <w:t>חוברת עבודה לתלמיד</w:t>
      </w:r>
    </w:p>
    <w:p w:rsidR="001D6C56" w:rsidRDefault="001D6C56" w:rsidP="001D6C56">
      <w:pPr>
        <w:spacing w:line="240" w:lineRule="auto"/>
        <w:jc w:val="center"/>
        <w:rPr>
          <w:rFonts w:asciiTheme="minorHAnsi" w:hAnsiTheme="minorHAnsi"/>
          <w:b/>
          <w:bCs/>
          <w:sz w:val="96"/>
          <w:szCs w:val="96"/>
          <w:rtl/>
        </w:rPr>
      </w:pPr>
    </w:p>
    <w:p w:rsidR="003B14D2" w:rsidRPr="001D6C56" w:rsidRDefault="003B14D2" w:rsidP="001D6C56">
      <w:pPr>
        <w:spacing w:line="240" w:lineRule="auto"/>
        <w:jc w:val="center"/>
        <w:rPr>
          <w:rFonts w:asciiTheme="minorHAnsi" w:hAnsiTheme="minorHAnsi"/>
          <w:b/>
          <w:bCs/>
          <w:sz w:val="96"/>
          <w:szCs w:val="96"/>
          <w:rtl/>
        </w:rPr>
      </w:pPr>
      <w:r w:rsidRPr="001D6C56">
        <w:rPr>
          <w:rFonts w:asciiTheme="minorHAnsi" w:hAnsiTheme="minorHAnsi"/>
          <w:b/>
          <w:bCs/>
          <w:sz w:val="96"/>
          <w:szCs w:val="96"/>
          <w:rtl/>
        </w:rPr>
        <w:t>ספר יהושע</w:t>
      </w:r>
    </w:p>
    <w:p w:rsidR="001D6C56" w:rsidRDefault="001D6C56" w:rsidP="001D6C56">
      <w:pPr>
        <w:spacing w:line="240" w:lineRule="auto"/>
        <w:jc w:val="center"/>
        <w:rPr>
          <w:rFonts w:asciiTheme="minorHAnsi" w:hAnsiTheme="minorHAnsi"/>
          <w:b/>
          <w:bCs/>
          <w:sz w:val="96"/>
          <w:szCs w:val="96"/>
          <w:rtl/>
        </w:rPr>
      </w:pPr>
    </w:p>
    <w:p w:rsidR="001D6C56" w:rsidRDefault="001D6C56" w:rsidP="001D6C56">
      <w:pPr>
        <w:spacing w:line="240" w:lineRule="auto"/>
        <w:jc w:val="center"/>
        <w:rPr>
          <w:rFonts w:asciiTheme="minorHAnsi" w:hAnsiTheme="minorHAnsi"/>
          <w:b/>
          <w:bCs/>
          <w:sz w:val="96"/>
          <w:szCs w:val="96"/>
          <w:rtl/>
        </w:rPr>
      </w:pPr>
    </w:p>
    <w:p w:rsidR="001D6C56" w:rsidRDefault="001D6C56" w:rsidP="001D6C56">
      <w:pPr>
        <w:spacing w:line="240" w:lineRule="auto"/>
        <w:jc w:val="center"/>
        <w:rPr>
          <w:rFonts w:asciiTheme="minorHAnsi" w:hAnsiTheme="minorHAnsi"/>
          <w:b/>
          <w:bCs/>
          <w:sz w:val="96"/>
          <w:szCs w:val="96"/>
          <w:rtl/>
        </w:rPr>
      </w:pPr>
    </w:p>
    <w:p w:rsidR="001D6C56" w:rsidRDefault="001D6C56" w:rsidP="001D6C56">
      <w:pPr>
        <w:spacing w:line="240" w:lineRule="auto"/>
        <w:jc w:val="center"/>
        <w:rPr>
          <w:rFonts w:asciiTheme="minorHAnsi" w:hAnsiTheme="minorHAnsi"/>
          <w:b/>
          <w:bCs/>
          <w:sz w:val="96"/>
          <w:szCs w:val="96"/>
          <w:rtl/>
        </w:rPr>
      </w:pPr>
    </w:p>
    <w:p w:rsidR="001D6C56" w:rsidRDefault="003B14D2" w:rsidP="001D6C56">
      <w:pPr>
        <w:spacing w:line="240" w:lineRule="auto"/>
        <w:jc w:val="center"/>
        <w:rPr>
          <w:rFonts w:asciiTheme="minorHAnsi" w:hAnsiTheme="minorHAnsi"/>
          <w:b/>
          <w:bCs/>
          <w:sz w:val="42"/>
          <w:szCs w:val="42"/>
          <w:rtl/>
        </w:rPr>
      </w:pPr>
      <w:r w:rsidRPr="001D6C56">
        <w:rPr>
          <w:rFonts w:asciiTheme="minorHAnsi" w:hAnsiTheme="minorHAnsi"/>
          <w:b/>
          <w:bCs/>
          <w:sz w:val="42"/>
          <w:szCs w:val="42"/>
          <w:rtl/>
        </w:rPr>
        <w:t xml:space="preserve">יונתן לוי 050-9391244 </w:t>
      </w:r>
    </w:p>
    <w:p w:rsidR="003B14D2" w:rsidRPr="001D6C56" w:rsidRDefault="00B874E2" w:rsidP="001D6C56">
      <w:pPr>
        <w:spacing w:line="240" w:lineRule="auto"/>
        <w:jc w:val="center"/>
        <w:rPr>
          <w:rFonts w:asciiTheme="minorHAnsi" w:hAnsiTheme="minorHAnsi"/>
          <w:b/>
          <w:bCs/>
          <w:sz w:val="42"/>
          <w:szCs w:val="42"/>
          <w:rtl/>
        </w:rPr>
      </w:pPr>
      <w:hyperlink r:id="rId8" w:history="1">
        <w:r w:rsidR="003B14D2" w:rsidRPr="001D6C56">
          <w:rPr>
            <w:rStyle w:val="Hyperlink"/>
            <w:rFonts w:asciiTheme="minorHAnsi" w:hAnsiTheme="minorHAnsi"/>
            <w:b/>
            <w:bCs/>
            <w:sz w:val="42"/>
            <w:szCs w:val="42"/>
          </w:rPr>
          <w:t>yonaam1@gmail.com</w:t>
        </w:r>
      </w:hyperlink>
    </w:p>
    <w:p w:rsidR="001D6C56" w:rsidRDefault="001D6C56" w:rsidP="00896AC7">
      <w:pPr>
        <w:rPr>
          <w:rtl/>
        </w:rPr>
      </w:pPr>
    </w:p>
    <w:p w:rsidR="001D6C56" w:rsidRDefault="001D6C56" w:rsidP="00896AC7">
      <w:pPr>
        <w:rPr>
          <w:rtl/>
        </w:rPr>
      </w:pPr>
    </w:p>
    <w:p w:rsidR="001D6C56" w:rsidRDefault="001D6C56" w:rsidP="00896AC7"/>
    <w:p w:rsidR="003B14D2" w:rsidRDefault="003B14D2" w:rsidP="00896AC7">
      <w:pPr>
        <w:rPr>
          <w:rtl/>
        </w:rPr>
      </w:pPr>
    </w:p>
    <w:p w:rsidR="003B14D2" w:rsidRDefault="003B14D2" w:rsidP="00896AC7">
      <w:pPr>
        <w:rPr>
          <w:rtl/>
        </w:rPr>
        <w:sectPr w:rsidR="003B14D2" w:rsidSect="00896AC7">
          <w:footerReference w:type="default" r:id="rId9"/>
          <w:pgSz w:w="11906" w:h="16838"/>
          <w:pgMar w:top="720" w:right="720" w:bottom="720" w:left="720" w:header="708" w:footer="708" w:gutter="0"/>
          <w:cols w:space="708"/>
          <w:bidi/>
          <w:rtlGutter/>
          <w:docGrid w:linePitch="360"/>
        </w:sectPr>
      </w:pPr>
    </w:p>
    <w:p w:rsidR="003B14D2" w:rsidRDefault="003B14D2" w:rsidP="003B14D2">
      <w:pPr>
        <w:pStyle w:val="1"/>
      </w:pPr>
      <w:bookmarkStart w:id="0" w:name="_Toc143530255"/>
      <w:bookmarkStart w:id="1" w:name="_Toc143596392"/>
      <w:bookmarkStart w:id="2" w:name="_Toc143596428"/>
      <w:r>
        <w:rPr>
          <w:rFonts w:hint="cs"/>
          <w:rtl/>
        </w:rPr>
        <w:lastRenderedPageBreak/>
        <w:t>תוכן עניינים</w:t>
      </w:r>
      <w:bookmarkEnd w:id="0"/>
      <w:bookmarkEnd w:id="1"/>
      <w:bookmarkEnd w:id="2"/>
    </w:p>
    <w:p w:rsidR="00BB5900" w:rsidRDefault="00BB5900" w:rsidP="00BB5900">
      <w:pPr>
        <w:rPr>
          <w:rtl/>
        </w:rPr>
      </w:pPr>
    </w:p>
    <w:p w:rsidR="00B256EE" w:rsidRDefault="00B256EE" w:rsidP="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r>
        <w:rPr>
          <w:rtl/>
        </w:rPr>
        <w:fldChar w:fldCharType="begin"/>
      </w:r>
      <w:r>
        <w:rPr>
          <w:rtl/>
        </w:rPr>
        <w:instrText xml:space="preserve"> </w:instrText>
      </w:r>
      <w:r>
        <w:instrText xml:space="preserve">TOC </w:instrText>
      </w:r>
      <w:r>
        <w:rPr>
          <w:rtl/>
        </w:rPr>
        <w:instrText>\</w:instrText>
      </w:r>
      <w:r>
        <w:instrText>o "1-1" \h \z \u</w:instrText>
      </w:r>
      <w:r>
        <w:rPr>
          <w:rtl/>
        </w:rPr>
        <w:instrText xml:space="preserve"> </w:instrText>
      </w:r>
      <w:r>
        <w:rPr>
          <w:rtl/>
        </w:rPr>
        <w:fldChar w:fldCharType="separate"/>
      </w:r>
      <w:hyperlink w:anchor="_Toc143596429" w:history="1">
        <w:r w:rsidRPr="00B330F2">
          <w:rPr>
            <w:rStyle w:val="Hyperlink"/>
            <w:noProof/>
            <w:rtl/>
          </w:rPr>
          <w:t>פרק א – "חזק ואמץ!"</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Toc143596429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3</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30" w:history="1">
        <w:r w:rsidRPr="00B330F2">
          <w:rPr>
            <w:rStyle w:val="Hyperlink"/>
            <w:noProof/>
            <w:rtl/>
          </w:rPr>
          <w:t xml:space="preserve">פרק ב – </w:t>
        </w:r>
        <w:r w:rsidRPr="00B330F2">
          <w:rPr>
            <w:rStyle w:val="Hyperlink"/>
            <w:i/>
            <w:iCs/>
            <w:noProof/>
            <w:rtl/>
          </w:rPr>
          <w:t>שליחת המרגלים והתשובה שבפיהם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Toc143596430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5</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31" w:history="1">
        <w:r w:rsidRPr="00B330F2">
          <w:rPr>
            <w:rStyle w:val="Hyperlink"/>
            <w:noProof/>
            <w:rtl/>
          </w:rPr>
          <w:t>פרקים ג-ד – מעבר הירדן</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Toc143596431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7</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32" w:history="1">
        <w:r w:rsidRPr="00B330F2">
          <w:rPr>
            <w:rStyle w:val="Hyperlink"/>
            <w:noProof/>
            <w:rtl/>
          </w:rPr>
          <w:t>פרק ה – הכנות רוחניות לקראת כיבוש הארץ</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Toc143596432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9</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33" w:history="1">
        <w:r w:rsidRPr="00B330F2">
          <w:rPr>
            <w:rStyle w:val="Hyperlink"/>
            <w:noProof/>
            <w:rtl/>
          </w:rPr>
          <w:t>פרק ו – כיבוש יריחו</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Toc143596433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11</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34" w:history="1">
        <w:r w:rsidRPr="00B330F2">
          <w:rPr>
            <w:rStyle w:val="Hyperlink"/>
            <w:noProof/>
            <w:rtl/>
          </w:rPr>
          <w:t>פרק ז – מעל עכן בחרם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Toc143596434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13</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35" w:history="1">
        <w:r w:rsidRPr="00B330F2">
          <w:rPr>
            <w:rStyle w:val="Hyperlink"/>
            <w:noProof/>
            <w:rtl/>
          </w:rPr>
          <w:t>פרק ח – כיבוש העי</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Toc143596435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15</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36" w:history="1">
        <w:r w:rsidRPr="00B330F2">
          <w:rPr>
            <w:rStyle w:val="Hyperlink"/>
            <w:noProof/>
            <w:rtl/>
          </w:rPr>
          <w:t>פרק ט – כריתת הברית עם הגבעונים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Toc143596436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17</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37" w:history="1">
        <w:r w:rsidRPr="00B330F2">
          <w:rPr>
            <w:rStyle w:val="Hyperlink"/>
            <w:noProof/>
            <w:rtl/>
          </w:rPr>
          <w:t>פרק י – המלחמה במלכי הדרום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Toc143596437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20</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38" w:history="1">
        <w:r w:rsidRPr="00B330F2">
          <w:rPr>
            <w:rStyle w:val="Hyperlink"/>
            <w:noProof/>
            <w:rtl/>
          </w:rPr>
          <w:t>פרק יא – מלחמת מלכי הצפון</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Toc143596438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24</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39" w:history="1">
        <w:r w:rsidRPr="00B330F2">
          <w:rPr>
            <w:rStyle w:val="Hyperlink"/>
            <w:noProof/>
            <w:rtl/>
          </w:rPr>
          <w:t>פרק יב – סיכום כיבוש כל הארץ</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Toc143596439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27</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40" w:history="1">
        <w:r w:rsidRPr="00B330F2">
          <w:rPr>
            <w:rStyle w:val="Hyperlink"/>
            <w:noProof/>
            <w:rtl/>
          </w:rPr>
          <w:t>פרק יג – סיכום ביניים: פירוט הערים שנכבשו ושטרם נכבשו</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Toc143596440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28</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41" w:history="1">
        <w:r w:rsidRPr="00B330F2">
          <w:rPr>
            <w:rStyle w:val="Hyperlink"/>
            <w:noProof/>
            <w:rtl/>
          </w:rPr>
          <w:t>פרק יד – פתיחה לחלוקת עבר הירדן המערבי</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Toc143596441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30</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42" w:history="1">
        <w:r w:rsidRPr="00B330F2">
          <w:rPr>
            <w:rStyle w:val="Hyperlink"/>
            <w:noProof/>
            <w:rtl/>
          </w:rPr>
          <w:t>פרק טו – גבולות נחלת יהודה</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Toc143596442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33</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43" w:history="1">
        <w:r w:rsidRPr="00B330F2">
          <w:rPr>
            <w:rStyle w:val="Hyperlink"/>
            <w:noProof/>
            <w:rtl/>
          </w:rPr>
          <w:t>פרקים טז,יז – גבולות נחלת בני יוסף</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Toc143596443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35</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44" w:history="1">
        <w:r w:rsidRPr="00B330F2">
          <w:rPr>
            <w:rStyle w:val="Hyperlink"/>
            <w:noProof/>
            <w:rtl/>
          </w:rPr>
          <w:t>פרק יח – חלוקת השבטים שטרם נחלו, נחלת בני בנימין</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Toc143596444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37</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45" w:history="1">
        <w:r w:rsidRPr="00B330F2">
          <w:rPr>
            <w:rStyle w:val="Hyperlink"/>
            <w:noProof/>
            <w:rtl/>
          </w:rPr>
          <w:t>פרק יט – חלוקת נחלת בני שאר השבטים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Toc143596445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40</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46" w:history="1">
        <w:r w:rsidRPr="00B330F2">
          <w:rPr>
            <w:rStyle w:val="Hyperlink"/>
            <w:noProof/>
            <w:rtl/>
          </w:rPr>
          <w:t>פרק כ – הבדלת ערי מקלט</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Toc143596446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42</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47" w:history="1">
        <w:r w:rsidRPr="00B330F2">
          <w:rPr>
            <w:rStyle w:val="Hyperlink"/>
            <w:noProof/>
            <w:rtl/>
          </w:rPr>
          <w:t>פרק כא – ערי הלווים והכהנים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Toc143596447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44</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48" w:history="1">
        <w:r w:rsidRPr="00B330F2">
          <w:rPr>
            <w:rStyle w:val="Hyperlink"/>
            <w:noProof/>
            <w:rtl/>
          </w:rPr>
          <w:t>פרק כב – בניית מזבח על ידי שנים וחצי השבטים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Toc143596448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45</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49" w:history="1">
        <w:r w:rsidRPr="00B330F2">
          <w:rPr>
            <w:rStyle w:val="Hyperlink"/>
            <w:noProof/>
            <w:rtl/>
          </w:rPr>
          <w:t>פרק כג – כינוס יהושע את מנהיגי העם ופנייתו לעם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Toc143596449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48</w:t>
        </w:r>
        <w:r>
          <w:rPr>
            <w:rStyle w:val="Hyperlink"/>
            <w:noProof/>
            <w:rtl/>
          </w:rPr>
          <w:fldChar w:fldCharType="end"/>
        </w:r>
      </w:hyperlink>
    </w:p>
    <w:p w:rsidR="00B256EE" w:rsidRDefault="00B256EE">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96450" w:history="1">
        <w:r w:rsidRPr="00B330F2">
          <w:rPr>
            <w:rStyle w:val="Hyperlink"/>
            <w:noProof/>
            <w:rtl/>
          </w:rPr>
          <w:t>פרק כד – נאום הפרידה של יהושע מהעם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Toc143596450 \h</w:instrText>
        </w:r>
        <w:r>
          <w:rPr>
            <w:noProof/>
            <w:webHidden/>
            <w:rtl/>
          </w:rPr>
          <w:instrText xml:space="preserve"> </w:instrText>
        </w:r>
        <w:r>
          <w:rPr>
            <w:rStyle w:val="Hyperlink"/>
            <w:noProof/>
            <w:rtl/>
          </w:rPr>
        </w:r>
        <w:r>
          <w:rPr>
            <w:rStyle w:val="Hyperlink"/>
            <w:noProof/>
            <w:rtl/>
          </w:rPr>
          <w:fldChar w:fldCharType="separate"/>
        </w:r>
        <w:r w:rsidR="003C0542">
          <w:rPr>
            <w:noProof/>
            <w:webHidden/>
            <w:rtl/>
          </w:rPr>
          <w:t>50</w:t>
        </w:r>
        <w:r>
          <w:rPr>
            <w:rStyle w:val="Hyperlink"/>
            <w:noProof/>
            <w:rtl/>
          </w:rPr>
          <w:fldChar w:fldCharType="end"/>
        </w:r>
      </w:hyperlink>
    </w:p>
    <w:p w:rsidR="00797230" w:rsidRDefault="00B256EE" w:rsidP="00BB5900">
      <w:pPr>
        <w:rPr>
          <w:rtl/>
        </w:rPr>
        <w:sectPr w:rsidR="00797230" w:rsidSect="00BB5900">
          <w:headerReference w:type="default" r:id="rId10"/>
          <w:pgSz w:w="11906" w:h="16838"/>
          <w:pgMar w:top="720" w:right="720" w:bottom="720" w:left="720" w:header="708" w:footer="708" w:gutter="0"/>
          <w:cols w:space="708"/>
          <w:bidi/>
          <w:rtlGutter/>
          <w:docGrid w:linePitch="360"/>
        </w:sectPr>
      </w:pPr>
      <w:r>
        <w:rPr>
          <w:rtl/>
        </w:rPr>
        <w:fldChar w:fldCharType="end"/>
      </w:r>
    </w:p>
    <w:p w:rsidR="00797230" w:rsidRDefault="00797230" w:rsidP="00B256EE">
      <w:pPr>
        <w:pStyle w:val="1"/>
        <w:rPr>
          <w:rtl/>
        </w:rPr>
      </w:pPr>
      <w:bookmarkStart w:id="3" w:name="_Toc143596429"/>
      <w:r>
        <w:rPr>
          <w:rFonts w:hint="cs"/>
          <w:rtl/>
        </w:rPr>
        <w:lastRenderedPageBreak/>
        <w:t xml:space="preserve">פרק א </w:t>
      </w:r>
      <w:r>
        <w:rPr>
          <w:rtl/>
        </w:rPr>
        <w:t>–</w:t>
      </w:r>
      <w:r>
        <w:rPr>
          <w:rFonts w:hint="cs"/>
          <w:rtl/>
        </w:rPr>
        <w:t xml:space="preserve"> "חזק ואמץ!"</w:t>
      </w:r>
      <w:bookmarkEnd w:id="3"/>
    </w:p>
    <w:p w:rsidR="00797230" w:rsidRDefault="00797230" w:rsidP="00797230">
      <w:pPr>
        <w:rPr>
          <w:rFonts w:cs="Calibri"/>
          <w:rtl/>
        </w:rPr>
      </w:pPr>
      <w:r>
        <w:rPr>
          <w:rFonts w:cs="Calibri" w:hint="cs"/>
          <w:rtl/>
        </w:rPr>
        <w:t>(</w:t>
      </w:r>
      <w:r>
        <w:rPr>
          <w:rFonts w:cs="Calibri"/>
          <w:rtl/>
        </w:rPr>
        <w:t>א</w:t>
      </w:r>
      <w:r>
        <w:rPr>
          <w:rFonts w:cs="Calibri" w:hint="cs"/>
          <w:rtl/>
        </w:rPr>
        <w:t>)</w:t>
      </w:r>
      <w:r w:rsidRPr="00C33117">
        <w:rPr>
          <w:rFonts w:cs="Calibri"/>
          <w:rtl/>
        </w:rPr>
        <w:t xml:space="preserve"> וַיְהִי אַחֲרֵי מוֹת מֹשֶׁה עֶבֶד ה' וַיֹּאמֶר ה' אֶל יְהוֹשֻׁעַ בִּן </w:t>
      </w:r>
      <w:r>
        <w:rPr>
          <w:rFonts w:cs="Calibri"/>
          <w:rtl/>
        </w:rPr>
        <w:t xml:space="preserve">נוּן מְשָׁרֵת מֹשֶׁה לֵאמֹר: </w:t>
      </w:r>
      <w:r>
        <w:rPr>
          <w:rFonts w:cs="Calibri" w:hint="cs"/>
          <w:rtl/>
        </w:rPr>
        <w:t>(</w:t>
      </w:r>
      <w:r>
        <w:rPr>
          <w:rFonts w:cs="Calibri"/>
          <w:rtl/>
        </w:rPr>
        <w:t>ב</w:t>
      </w:r>
      <w:r>
        <w:rPr>
          <w:rFonts w:cs="Calibri" w:hint="cs"/>
          <w:rtl/>
        </w:rPr>
        <w:t>)</w:t>
      </w:r>
      <w:r w:rsidRPr="00C33117">
        <w:rPr>
          <w:rFonts w:cs="Calibri"/>
          <w:rtl/>
        </w:rPr>
        <w:t xml:space="preserve"> מֹשֶׁה עַבְדִּי מֵת וְעַתָּה קוּם עֲבֹר אֶת הַיַּרְדֵּן הַזֶּה אַתָּה וְכָל הָעָם הַזֶּה אֶל הָאָרֶץ אֲשֶׁר אָנֹכִי נֹתֵן לָהֶם לִבְנֵי יִשְׂרָאֵל:</w:t>
      </w:r>
    </w:p>
    <w:p w:rsidR="00797230" w:rsidRPr="006366D1" w:rsidRDefault="00797230" w:rsidP="00797230">
      <w:pPr>
        <w:rPr>
          <w:rtl/>
        </w:rPr>
      </w:pPr>
    </w:p>
    <w:p w:rsidR="00797230" w:rsidRDefault="00797230" w:rsidP="00797230">
      <w:pPr>
        <w:rPr>
          <w:rFonts w:cs="Calibri"/>
          <w:rtl/>
        </w:rPr>
      </w:pPr>
      <w:r>
        <w:rPr>
          <w:rFonts w:cs="Calibri" w:hint="cs"/>
          <w:rtl/>
        </w:rPr>
        <w:t>עיין בפסוקים הבאים וציין, מה מאפיין את משה רבינו בכל אחד מהם!</w:t>
      </w:r>
    </w:p>
    <w:p w:rsidR="00797230" w:rsidRDefault="00797230" w:rsidP="00797230">
      <w:pPr>
        <w:rPr>
          <w:rFonts w:cs="Calibri"/>
          <w:rtl/>
        </w:rPr>
      </w:pPr>
    </w:p>
    <w:tbl>
      <w:tblPr>
        <w:tblStyle w:val="affc"/>
        <w:bidiVisual/>
        <w:tblW w:w="10568" w:type="dxa"/>
        <w:tblLook w:val="04A0" w:firstRow="1" w:lastRow="0" w:firstColumn="1" w:lastColumn="0" w:noHBand="0" w:noVBand="1"/>
      </w:tblPr>
      <w:tblGrid>
        <w:gridCol w:w="1779"/>
        <w:gridCol w:w="8789"/>
      </w:tblGrid>
      <w:tr w:rsidR="00797230" w:rsidTr="00CF08B3">
        <w:tc>
          <w:tcPr>
            <w:tcW w:w="1779" w:type="dxa"/>
            <w:shd w:val="clear" w:color="auto" w:fill="E7E6E6" w:themeFill="background2"/>
          </w:tcPr>
          <w:p w:rsidR="00797230" w:rsidRPr="00536C2F" w:rsidRDefault="00797230" w:rsidP="00CF08B3">
            <w:pPr>
              <w:jc w:val="center"/>
              <w:rPr>
                <w:rFonts w:cs="Calibri"/>
                <w:b/>
                <w:bCs/>
                <w:sz w:val="28"/>
                <w:szCs w:val="28"/>
                <w:rtl/>
              </w:rPr>
            </w:pPr>
            <w:r w:rsidRPr="00536C2F">
              <w:rPr>
                <w:rFonts w:cs="Calibri" w:hint="cs"/>
                <w:b/>
                <w:bCs/>
                <w:sz w:val="28"/>
                <w:szCs w:val="28"/>
                <w:rtl/>
              </w:rPr>
              <w:t>המקור</w:t>
            </w:r>
          </w:p>
        </w:tc>
        <w:tc>
          <w:tcPr>
            <w:tcW w:w="8789" w:type="dxa"/>
            <w:shd w:val="clear" w:color="auto" w:fill="E7E6E6" w:themeFill="background2"/>
          </w:tcPr>
          <w:p w:rsidR="00797230" w:rsidRPr="00536C2F" w:rsidRDefault="00797230" w:rsidP="00CF08B3">
            <w:pPr>
              <w:jc w:val="center"/>
              <w:rPr>
                <w:rFonts w:cs="Calibri"/>
                <w:b/>
                <w:bCs/>
                <w:sz w:val="28"/>
                <w:szCs w:val="28"/>
                <w:rtl/>
              </w:rPr>
            </w:pPr>
            <w:r w:rsidRPr="00536C2F">
              <w:rPr>
                <w:rFonts w:cs="Calibri" w:hint="cs"/>
                <w:b/>
                <w:bCs/>
                <w:sz w:val="28"/>
                <w:szCs w:val="28"/>
                <w:rtl/>
              </w:rPr>
              <w:t>מה מאפיין את משה רבינו</w:t>
            </w:r>
          </w:p>
        </w:tc>
      </w:tr>
      <w:tr w:rsidR="00797230" w:rsidTr="00CF08B3">
        <w:tc>
          <w:tcPr>
            <w:tcW w:w="1779" w:type="dxa"/>
          </w:tcPr>
          <w:p w:rsidR="00797230" w:rsidRPr="00303E14" w:rsidRDefault="00797230" w:rsidP="00CF08B3">
            <w:pPr>
              <w:rPr>
                <w:rFonts w:cs="Calibri"/>
                <w:b/>
                <w:bCs/>
                <w:rtl/>
              </w:rPr>
            </w:pPr>
            <w:r w:rsidRPr="00303E14">
              <w:rPr>
                <w:rFonts w:cs="Calibri"/>
                <w:b/>
                <w:bCs/>
                <w:rtl/>
              </w:rPr>
              <w:t>שמות ב, יא־יז</w:t>
            </w:r>
          </w:p>
        </w:tc>
        <w:tc>
          <w:tcPr>
            <w:tcW w:w="8789" w:type="dxa"/>
          </w:tcPr>
          <w:p w:rsidR="00797230" w:rsidRDefault="00797230" w:rsidP="00CF08B3">
            <w:pPr>
              <w:rPr>
                <w:rFonts w:cs="Calibri"/>
                <w:rtl/>
              </w:rPr>
            </w:pPr>
          </w:p>
          <w:p w:rsidR="00797230" w:rsidRDefault="00797230" w:rsidP="00CF08B3">
            <w:pPr>
              <w:rPr>
                <w:rFonts w:cs="Calibri"/>
                <w:rtl/>
              </w:rPr>
            </w:pPr>
          </w:p>
        </w:tc>
      </w:tr>
      <w:tr w:rsidR="00797230" w:rsidTr="00CF08B3">
        <w:tc>
          <w:tcPr>
            <w:tcW w:w="1779" w:type="dxa"/>
          </w:tcPr>
          <w:p w:rsidR="00797230" w:rsidRPr="00303E14" w:rsidRDefault="00797230" w:rsidP="00CF08B3">
            <w:pPr>
              <w:rPr>
                <w:rFonts w:cs="Calibri"/>
                <w:b/>
                <w:bCs/>
                <w:rtl/>
              </w:rPr>
            </w:pPr>
            <w:r w:rsidRPr="00303E14">
              <w:rPr>
                <w:rFonts w:cs="Calibri"/>
                <w:b/>
                <w:bCs/>
                <w:rtl/>
              </w:rPr>
              <w:t>שמות ה, א־ה</w:t>
            </w:r>
          </w:p>
        </w:tc>
        <w:tc>
          <w:tcPr>
            <w:tcW w:w="8789" w:type="dxa"/>
          </w:tcPr>
          <w:p w:rsidR="00797230" w:rsidRDefault="00797230" w:rsidP="00CF08B3">
            <w:pPr>
              <w:rPr>
                <w:rFonts w:cs="Calibri"/>
                <w:rtl/>
              </w:rPr>
            </w:pPr>
          </w:p>
          <w:p w:rsidR="00797230" w:rsidRDefault="00797230" w:rsidP="00CF08B3">
            <w:pPr>
              <w:rPr>
                <w:rFonts w:cs="Calibri"/>
                <w:rtl/>
              </w:rPr>
            </w:pPr>
          </w:p>
        </w:tc>
      </w:tr>
      <w:tr w:rsidR="00797230" w:rsidTr="00CF08B3">
        <w:tc>
          <w:tcPr>
            <w:tcW w:w="1779" w:type="dxa"/>
          </w:tcPr>
          <w:p w:rsidR="00797230" w:rsidRPr="00303E14" w:rsidRDefault="00797230" w:rsidP="00CF08B3">
            <w:pPr>
              <w:rPr>
                <w:rFonts w:cs="Calibri"/>
                <w:b/>
                <w:bCs/>
                <w:rtl/>
              </w:rPr>
            </w:pPr>
            <w:r w:rsidRPr="00303E14">
              <w:rPr>
                <w:rFonts w:cs="Calibri"/>
                <w:b/>
                <w:bCs/>
                <w:rtl/>
              </w:rPr>
              <w:t>שמות יד, כא־כב</w:t>
            </w:r>
          </w:p>
        </w:tc>
        <w:tc>
          <w:tcPr>
            <w:tcW w:w="8789" w:type="dxa"/>
          </w:tcPr>
          <w:p w:rsidR="00797230" w:rsidRDefault="00797230" w:rsidP="00CF08B3">
            <w:pPr>
              <w:rPr>
                <w:rFonts w:cs="Calibri"/>
                <w:rtl/>
              </w:rPr>
            </w:pPr>
          </w:p>
          <w:p w:rsidR="00797230" w:rsidRDefault="00797230" w:rsidP="00CF08B3">
            <w:pPr>
              <w:rPr>
                <w:rFonts w:cs="Calibri"/>
                <w:rtl/>
              </w:rPr>
            </w:pPr>
          </w:p>
        </w:tc>
      </w:tr>
      <w:tr w:rsidR="00797230" w:rsidTr="00CF08B3">
        <w:tc>
          <w:tcPr>
            <w:tcW w:w="1779" w:type="dxa"/>
          </w:tcPr>
          <w:p w:rsidR="00797230" w:rsidRPr="00303E14" w:rsidRDefault="00797230" w:rsidP="00CF08B3">
            <w:pPr>
              <w:rPr>
                <w:rFonts w:cs="Calibri"/>
                <w:b/>
                <w:bCs/>
                <w:rtl/>
              </w:rPr>
            </w:pPr>
            <w:r w:rsidRPr="00303E14">
              <w:rPr>
                <w:rFonts w:cs="Calibri"/>
                <w:b/>
                <w:bCs/>
                <w:rtl/>
              </w:rPr>
              <w:t>שמות יז, ה־ו</w:t>
            </w:r>
          </w:p>
        </w:tc>
        <w:tc>
          <w:tcPr>
            <w:tcW w:w="8789" w:type="dxa"/>
          </w:tcPr>
          <w:p w:rsidR="00797230" w:rsidRDefault="00797230" w:rsidP="00CF08B3">
            <w:pPr>
              <w:rPr>
                <w:rFonts w:cs="Calibri"/>
                <w:rtl/>
              </w:rPr>
            </w:pPr>
          </w:p>
          <w:p w:rsidR="00797230" w:rsidRDefault="00797230" w:rsidP="00CF08B3">
            <w:pPr>
              <w:rPr>
                <w:rFonts w:cs="Calibri"/>
                <w:rtl/>
              </w:rPr>
            </w:pPr>
          </w:p>
        </w:tc>
      </w:tr>
      <w:tr w:rsidR="00797230" w:rsidTr="00CF08B3">
        <w:tc>
          <w:tcPr>
            <w:tcW w:w="1779" w:type="dxa"/>
          </w:tcPr>
          <w:p w:rsidR="00797230" w:rsidRPr="00303E14" w:rsidRDefault="00797230" w:rsidP="00CF08B3">
            <w:pPr>
              <w:rPr>
                <w:rFonts w:cs="Calibri"/>
                <w:b/>
                <w:bCs/>
                <w:rtl/>
              </w:rPr>
            </w:pPr>
            <w:r w:rsidRPr="00303E14">
              <w:rPr>
                <w:rFonts w:cs="Calibri"/>
                <w:b/>
                <w:bCs/>
                <w:rtl/>
              </w:rPr>
              <w:t>שמות יז, ח־יג</w:t>
            </w:r>
          </w:p>
        </w:tc>
        <w:tc>
          <w:tcPr>
            <w:tcW w:w="8789" w:type="dxa"/>
          </w:tcPr>
          <w:p w:rsidR="00797230" w:rsidRDefault="00797230" w:rsidP="00CF08B3">
            <w:pPr>
              <w:rPr>
                <w:rFonts w:cs="Calibri"/>
                <w:rtl/>
              </w:rPr>
            </w:pPr>
          </w:p>
          <w:p w:rsidR="00797230" w:rsidRDefault="00797230" w:rsidP="00CF08B3">
            <w:pPr>
              <w:rPr>
                <w:rFonts w:cs="Calibri"/>
                <w:rtl/>
              </w:rPr>
            </w:pPr>
          </w:p>
        </w:tc>
      </w:tr>
      <w:tr w:rsidR="00797230" w:rsidTr="00CF08B3">
        <w:tc>
          <w:tcPr>
            <w:tcW w:w="1779" w:type="dxa"/>
          </w:tcPr>
          <w:p w:rsidR="00797230" w:rsidRPr="00303E14" w:rsidRDefault="00797230" w:rsidP="00CF08B3">
            <w:pPr>
              <w:rPr>
                <w:rFonts w:cs="Calibri"/>
                <w:b/>
                <w:bCs/>
                <w:rtl/>
              </w:rPr>
            </w:pPr>
            <w:r w:rsidRPr="00303E14">
              <w:rPr>
                <w:rFonts w:cs="Calibri" w:hint="cs"/>
                <w:b/>
                <w:bCs/>
                <w:rtl/>
              </w:rPr>
              <w:t>ש</w:t>
            </w:r>
            <w:r w:rsidRPr="00303E14">
              <w:rPr>
                <w:rFonts w:cs="Calibri"/>
                <w:b/>
                <w:bCs/>
                <w:rtl/>
              </w:rPr>
              <w:t>מות יח, יג־טז</w:t>
            </w:r>
          </w:p>
        </w:tc>
        <w:tc>
          <w:tcPr>
            <w:tcW w:w="8789" w:type="dxa"/>
          </w:tcPr>
          <w:p w:rsidR="00797230" w:rsidRDefault="00797230" w:rsidP="00CF08B3">
            <w:pPr>
              <w:rPr>
                <w:rFonts w:cs="Calibri"/>
                <w:rtl/>
              </w:rPr>
            </w:pPr>
          </w:p>
          <w:p w:rsidR="00797230" w:rsidRDefault="00797230" w:rsidP="00CF08B3">
            <w:pPr>
              <w:rPr>
                <w:rFonts w:cs="Calibri"/>
                <w:rtl/>
              </w:rPr>
            </w:pPr>
          </w:p>
        </w:tc>
      </w:tr>
      <w:tr w:rsidR="00797230" w:rsidTr="00CF08B3">
        <w:tc>
          <w:tcPr>
            <w:tcW w:w="1779" w:type="dxa"/>
          </w:tcPr>
          <w:p w:rsidR="00797230" w:rsidRPr="00303E14" w:rsidRDefault="00797230" w:rsidP="00CF08B3">
            <w:pPr>
              <w:rPr>
                <w:rFonts w:cs="Calibri"/>
                <w:b/>
                <w:bCs/>
                <w:rtl/>
              </w:rPr>
            </w:pPr>
            <w:r w:rsidRPr="00303E14">
              <w:rPr>
                <w:rFonts w:cs="Calibri"/>
                <w:b/>
                <w:bCs/>
                <w:rtl/>
              </w:rPr>
              <w:t>שמות כד, יב־יח</w:t>
            </w:r>
          </w:p>
        </w:tc>
        <w:tc>
          <w:tcPr>
            <w:tcW w:w="8789" w:type="dxa"/>
          </w:tcPr>
          <w:p w:rsidR="00797230" w:rsidRDefault="00797230" w:rsidP="00CF08B3">
            <w:pPr>
              <w:rPr>
                <w:rFonts w:cs="Calibri"/>
                <w:rtl/>
              </w:rPr>
            </w:pPr>
          </w:p>
          <w:p w:rsidR="00797230" w:rsidRDefault="00797230" w:rsidP="00CF08B3">
            <w:pPr>
              <w:rPr>
                <w:rFonts w:cs="Calibri"/>
                <w:rtl/>
              </w:rPr>
            </w:pPr>
          </w:p>
        </w:tc>
      </w:tr>
      <w:tr w:rsidR="00797230" w:rsidTr="00CF08B3">
        <w:tc>
          <w:tcPr>
            <w:tcW w:w="1779" w:type="dxa"/>
          </w:tcPr>
          <w:p w:rsidR="00797230" w:rsidRPr="00303E14" w:rsidRDefault="00797230" w:rsidP="00CF08B3">
            <w:pPr>
              <w:rPr>
                <w:rFonts w:cs="Calibri"/>
                <w:b/>
                <w:bCs/>
                <w:rtl/>
              </w:rPr>
            </w:pPr>
            <w:r w:rsidRPr="00303E14">
              <w:rPr>
                <w:rFonts w:cs="Calibri"/>
                <w:b/>
                <w:bCs/>
                <w:rtl/>
              </w:rPr>
              <w:t>שמות לב, יא־יד</w:t>
            </w:r>
          </w:p>
        </w:tc>
        <w:tc>
          <w:tcPr>
            <w:tcW w:w="8789" w:type="dxa"/>
          </w:tcPr>
          <w:p w:rsidR="00797230" w:rsidRDefault="00797230" w:rsidP="00CF08B3">
            <w:pPr>
              <w:rPr>
                <w:rFonts w:cs="Calibri"/>
                <w:rtl/>
              </w:rPr>
            </w:pPr>
          </w:p>
          <w:p w:rsidR="00797230" w:rsidRDefault="00797230" w:rsidP="00CF08B3">
            <w:pPr>
              <w:rPr>
                <w:rFonts w:cs="Calibri"/>
                <w:rtl/>
              </w:rPr>
            </w:pPr>
          </w:p>
        </w:tc>
      </w:tr>
      <w:tr w:rsidR="00797230" w:rsidTr="00CF08B3">
        <w:tc>
          <w:tcPr>
            <w:tcW w:w="1779" w:type="dxa"/>
          </w:tcPr>
          <w:p w:rsidR="00797230" w:rsidRPr="00303E14" w:rsidRDefault="00797230" w:rsidP="00CF08B3">
            <w:pPr>
              <w:rPr>
                <w:rFonts w:cs="Calibri"/>
                <w:b/>
                <w:bCs/>
                <w:rtl/>
              </w:rPr>
            </w:pPr>
            <w:r w:rsidRPr="00303E14">
              <w:rPr>
                <w:rFonts w:cs="Calibri"/>
                <w:b/>
                <w:bCs/>
                <w:rtl/>
              </w:rPr>
              <w:t>דברים לא, א־ו</w:t>
            </w:r>
          </w:p>
        </w:tc>
        <w:tc>
          <w:tcPr>
            <w:tcW w:w="8789" w:type="dxa"/>
          </w:tcPr>
          <w:p w:rsidR="00797230" w:rsidRDefault="00797230" w:rsidP="00CF08B3">
            <w:pPr>
              <w:rPr>
                <w:rFonts w:cs="Calibri"/>
                <w:rtl/>
              </w:rPr>
            </w:pPr>
          </w:p>
          <w:p w:rsidR="00797230" w:rsidRDefault="00797230" w:rsidP="00CF08B3">
            <w:pPr>
              <w:rPr>
                <w:rFonts w:cs="Calibri"/>
                <w:rtl/>
              </w:rPr>
            </w:pPr>
          </w:p>
        </w:tc>
      </w:tr>
      <w:tr w:rsidR="00797230" w:rsidTr="00CF08B3">
        <w:tc>
          <w:tcPr>
            <w:tcW w:w="1779" w:type="dxa"/>
          </w:tcPr>
          <w:p w:rsidR="00797230" w:rsidRPr="00303E14" w:rsidRDefault="00797230" w:rsidP="00CF08B3">
            <w:pPr>
              <w:rPr>
                <w:b/>
                <w:bCs/>
              </w:rPr>
            </w:pPr>
            <w:r w:rsidRPr="00303E14">
              <w:rPr>
                <w:rFonts w:cs="Calibri"/>
                <w:b/>
                <w:bCs/>
                <w:rtl/>
              </w:rPr>
              <w:t>דברים לד, ה־י</w:t>
            </w:r>
          </w:p>
        </w:tc>
        <w:tc>
          <w:tcPr>
            <w:tcW w:w="8789" w:type="dxa"/>
          </w:tcPr>
          <w:p w:rsidR="00797230" w:rsidRDefault="00797230" w:rsidP="00CF08B3">
            <w:pPr>
              <w:rPr>
                <w:rFonts w:cs="Calibri"/>
                <w:rtl/>
              </w:rPr>
            </w:pPr>
          </w:p>
          <w:p w:rsidR="00797230" w:rsidRDefault="00797230" w:rsidP="00CF08B3">
            <w:pPr>
              <w:rPr>
                <w:rFonts w:cs="Calibri"/>
                <w:rtl/>
              </w:rPr>
            </w:pPr>
          </w:p>
        </w:tc>
      </w:tr>
    </w:tbl>
    <w:p w:rsidR="00797230" w:rsidRDefault="00797230" w:rsidP="00797230">
      <w:pPr>
        <w:rPr>
          <w:rFonts w:cs="Calibri"/>
          <w:rtl/>
        </w:rPr>
      </w:pPr>
    </w:p>
    <w:p w:rsidR="00797230" w:rsidRDefault="00797230" w:rsidP="00797230">
      <w:pPr>
        <w:pStyle w:val="aff7"/>
        <w:numPr>
          <w:ilvl w:val="0"/>
          <w:numId w:val="1"/>
        </w:numPr>
        <w:rPr>
          <w:rFonts w:cs="Calibri"/>
        </w:rPr>
      </w:pPr>
      <w:r>
        <w:rPr>
          <w:rFonts w:cs="Calibri" w:hint="cs"/>
          <w:rtl/>
        </w:rPr>
        <w:t>עיין בספר יהושע פסוקים א-ט: כמה פעמים נאמר ליהושע: "חזק ואמץ"?</w:t>
      </w:r>
      <w:r>
        <w:rPr>
          <w:rFonts w:cs="Calibri" w:hint="cs"/>
          <w:u w:val="single"/>
          <w:rtl/>
        </w:rPr>
        <w:t xml:space="preserve"> </w:t>
      </w:r>
      <w:r w:rsidRPr="002A6DF9">
        <w:rPr>
          <w:rFonts w:cs="Calibri" w:hint="cs"/>
          <w:u w:val="single"/>
          <w:rtl/>
        </w:rPr>
        <w:t>3</w:t>
      </w:r>
    </w:p>
    <w:p w:rsidR="00797230" w:rsidRDefault="00797230" w:rsidP="00797230">
      <w:pPr>
        <w:pStyle w:val="aff7"/>
        <w:numPr>
          <w:ilvl w:val="0"/>
          <w:numId w:val="1"/>
        </w:numPr>
        <w:rPr>
          <w:rFonts w:cs="Calibri"/>
        </w:rPr>
      </w:pPr>
      <w:r>
        <w:rPr>
          <w:rFonts w:cs="Calibri" w:hint="cs"/>
          <w:rtl/>
        </w:rPr>
        <w:t xml:space="preserve">עיין בדברי הגמרא הבאים: </w:t>
      </w:r>
    </w:p>
    <w:p w:rsidR="00797230" w:rsidRDefault="00797230" w:rsidP="00797230">
      <w:pPr>
        <w:pStyle w:val="aff7"/>
        <w:rPr>
          <w:rFonts w:cs="Calibri"/>
          <w:rtl/>
        </w:rPr>
      </w:pPr>
      <w:r w:rsidRPr="005A241A">
        <w:rPr>
          <w:rFonts w:ascii="David" w:hAnsi="David" w:cs="David"/>
          <w:rtl/>
        </w:rPr>
        <w:t xml:space="preserve">"ונתתה </w:t>
      </w:r>
      <w:r w:rsidRPr="005A241A">
        <w:rPr>
          <w:rFonts w:ascii="David" w:hAnsi="David" w:cs="David"/>
          <w:b/>
          <w:bCs/>
          <w:rtl/>
        </w:rPr>
        <w:t>מ</w:t>
      </w:r>
      <w:r w:rsidRPr="005A241A">
        <w:rPr>
          <w:rFonts w:ascii="David" w:hAnsi="David" w:cs="David"/>
          <w:rtl/>
        </w:rPr>
        <w:t>הודך עליו" ולא "כל הודך". זקנים שבאותו הדור אמרו פני משה כפני חמה פני יהושע כפני לבנה...</w:t>
      </w:r>
      <w:r>
        <w:rPr>
          <w:rFonts w:cs="Calibri" w:hint="cs"/>
          <w:rtl/>
        </w:rPr>
        <w:t xml:space="preserve"> </w:t>
      </w:r>
    </w:p>
    <w:p w:rsidR="00797230" w:rsidRDefault="00797230" w:rsidP="00797230">
      <w:pPr>
        <w:pStyle w:val="aff7"/>
        <w:rPr>
          <w:rFonts w:cs="Calibri"/>
        </w:rPr>
      </w:pPr>
      <w:r>
        <w:rPr>
          <w:rFonts w:cs="Calibri"/>
          <w:rtl/>
        </w:rPr>
        <w:tab/>
      </w:r>
      <w:r>
        <w:rPr>
          <w:rFonts w:cs="Calibri"/>
          <w:rtl/>
        </w:rPr>
        <w:tab/>
      </w:r>
      <w:r>
        <w:rPr>
          <w:rFonts w:cs="Calibri"/>
          <w:rtl/>
        </w:rPr>
        <w:tab/>
      </w:r>
      <w:r>
        <w:rPr>
          <w:rFonts w:cs="Calibri"/>
          <w:rtl/>
        </w:rPr>
        <w:tab/>
      </w:r>
      <w:r>
        <w:rPr>
          <w:rFonts w:cs="Calibri"/>
          <w:rtl/>
        </w:rPr>
        <w:tab/>
      </w:r>
      <w:r>
        <w:rPr>
          <w:rFonts w:cs="Calibri"/>
          <w:rtl/>
        </w:rPr>
        <w:tab/>
      </w:r>
      <w:r>
        <w:rPr>
          <w:rFonts w:cs="Calibri"/>
          <w:rtl/>
        </w:rPr>
        <w:tab/>
      </w:r>
      <w:r>
        <w:rPr>
          <w:rFonts w:cs="Calibri"/>
          <w:rtl/>
        </w:rPr>
        <w:tab/>
      </w:r>
      <w:r>
        <w:rPr>
          <w:rFonts w:cs="Calibri"/>
          <w:rtl/>
        </w:rPr>
        <w:tab/>
      </w:r>
      <w:r>
        <w:rPr>
          <w:rFonts w:cs="Calibri"/>
          <w:rtl/>
        </w:rPr>
        <w:tab/>
      </w:r>
      <w:r>
        <w:rPr>
          <w:rFonts w:cs="Calibri"/>
          <w:rtl/>
        </w:rPr>
        <w:tab/>
      </w:r>
      <w:r w:rsidRPr="004F76FC">
        <w:rPr>
          <w:rFonts w:cs="Calibri" w:hint="cs"/>
          <w:sz w:val="18"/>
          <w:szCs w:val="18"/>
          <w:rtl/>
        </w:rPr>
        <w:t>(בבא בתרא עה/א)</w:t>
      </w:r>
    </w:p>
    <w:p w:rsidR="00797230" w:rsidRPr="007E584B" w:rsidRDefault="00797230" w:rsidP="00797230">
      <w:pPr>
        <w:rPr>
          <w:rFonts w:cs="Calibri"/>
          <w:b/>
          <w:bCs/>
          <w:u w:val="single"/>
        </w:rPr>
      </w:pPr>
      <w:r w:rsidRPr="007E584B">
        <w:rPr>
          <w:rFonts w:cs="Calibri" w:hint="cs"/>
          <w:b/>
          <w:bCs/>
          <w:u w:val="single"/>
          <w:rtl/>
        </w:rPr>
        <w:t xml:space="preserve">רבינו בחיי </w:t>
      </w:r>
      <w:r w:rsidRPr="007E584B">
        <w:rPr>
          <w:rFonts w:cs="Calibri" w:hint="cs"/>
          <w:b/>
          <w:bCs/>
          <w:sz w:val="20"/>
          <w:szCs w:val="20"/>
          <w:u w:val="single"/>
          <w:rtl/>
        </w:rPr>
        <w:t xml:space="preserve">(על </w:t>
      </w:r>
      <w:r w:rsidRPr="007E584B">
        <w:rPr>
          <w:rFonts w:cs="Calibri"/>
          <w:b/>
          <w:bCs/>
          <w:sz w:val="20"/>
          <w:szCs w:val="20"/>
          <w:u w:val="single"/>
          <w:rtl/>
        </w:rPr>
        <w:t>במדבר כז</w:t>
      </w:r>
      <w:r w:rsidRPr="007E584B">
        <w:rPr>
          <w:rFonts w:cs="Calibri" w:hint="cs"/>
          <w:b/>
          <w:bCs/>
          <w:sz w:val="20"/>
          <w:szCs w:val="20"/>
          <w:u w:val="single"/>
          <w:rtl/>
        </w:rPr>
        <w:t>,</w:t>
      </w:r>
      <w:r w:rsidRPr="007E584B">
        <w:rPr>
          <w:rFonts w:cs="Calibri"/>
          <w:b/>
          <w:bCs/>
          <w:sz w:val="20"/>
          <w:szCs w:val="20"/>
          <w:u w:val="single"/>
          <w:rtl/>
        </w:rPr>
        <w:t xml:space="preserve"> כ</w:t>
      </w:r>
      <w:r w:rsidRPr="007E584B">
        <w:rPr>
          <w:rFonts w:cs="Calibri" w:hint="cs"/>
          <w:b/>
          <w:bCs/>
          <w:sz w:val="20"/>
          <w:szCs w:val="20"/>
          <w:u w:val="single"/>
          <w:rtl/>
        </w:rPr>
        <w:t>)</w:t>
      </w:r>
      <w:r w:rsidRPr="007E584B">
        <w:rPr>
          <w:rFonts w:cs="Calibri" w:hint="cs"/>
          <w:b/>
          <w:bCs/>
          <w:u w:val="single"/>
          <w:rtl/>
        </w:rPr>
        <w:t xml:space="preserve">: </w:t>
      </w:r>
    </w:p>
    <w:p w:rsidR="00797230" w:rsidRPr="008807BD" w:rsidRDefault="00797230" w:rsidP="00797230">
      <w:pPr>
        <w:rPr>
          <w:rFonts w:ascii="David" w:hAnsi="David" w:cs="David"/>
          <w:rtl/>
        </w:rPr>
      </w:pPr>
      <w:r w:rsidRPr="008807BD">
        <w:rPr>
          <w:rFonts w:ascii="David" w:hAnsi="David" w:cs="David"/>
          <w:rtl/>
        </w:rPr>
        <w:t>ונתתה מהודך עליו - תחלוק לו כבוד כנגד כל ישראל. ודרשו רז"ל מהודך ולא כל הודך פני משה כפני חמה פני יהושע כפני לבנה. והמשל הנפלא הזה בא להורות על מדרגת הנבואה של כל אחד ואחד, כי מדרגת נבואת משה בשם המיוחד שהוא כח החמה ומדרגת נבואת יהושע בכבוד שהוא כח הלבנה, והנה זה לנמשל, אבל ענין המשל כשם שאור הלבנה לא מצד עצמה הוא רק מצד החמה שהלבנה מקבלת אורה ממנה כן יהושע קבל ממשה...</w:t>
      </w:r>
    </w:p>
    <w:p w:rsidR="00797230" w:rsidRDefault="00797230" w:rsidP="00797230">
      <w:pPr>
        <w:rPr>
          <w:rFonts w:cs="Calibri"/>
          <w:rtl/>
        </w:rPr>
      </w:pPr>
      <w:r>
        <w:rPr>
          <w:rFonts w:cs="Calibri"/>
          <w:rtl/>
        </w:rPr>
        <w:t xml:space="preserve">כיצד </w:t>
      </w:r>
      <w:r>
        <w:rPr>
          <w:rFonts w:cs="Calibri" w:hint="cs"/>
          <w:rtl/>
        </w:rPr>
        <w:t xml:space="preserve">רבינו בחיי </w:t>
      </w:r>
      <w:r>
        <w:rPr>
          <w:rFonts w:cs="Calibri"/>
          <w:rtl/>
        </w:rPr>
        <w:t>מסביר את הדימוי: "פני משה כפני חמה ופני יהושע כפני לבנה"?</w:t>
      </w:r>
    </w:p>
    <w:p w:rsidR="00797230" w:rsidRPr="005B6EAA" w:rsidRDefault="00797230" w:rsidP="00797230">
      <w:pPr>
        <w:rPr>
          <w:rFonts w:cs="Calibri"/>
          <w:u w:val="single"/>
        </w:rPr>
      </w:pPr>
      <w:r>
        <w:rPr>
          <w:rFonts w:cs="Calibri" w:hint="cs"/>
          <w:u w:val="single"/>
          <w:rtl/>
        </w:rPr>
        <w:t>יהושע קיבל את מעלתו הנבואית ממשה רבינו.</w:t>
      </w:r>
    </w:p>
    <w:p w:rsidR="00797230" w:rsidRDefault="00797230" w:rsidP="00797230">
      <w:pPr>
        <w:pStyle w:val="aff7"/>
        <w:numPr>
          <w:ilvl w:val="0"/>
          <w:numId w:val="1"/>
        </w:numPr>
        <w:rPr>
          <w:rFonts w:cs="Calibri"/>
        </w:rPr>
      </w:pPr>
      <w:r>
        <w:rPr>
          <w:rFonts w:cs="Calibri" w:hint="cs"/>
          <w:rtl/>
        </w:rPr>
        <w:t>כיצד ניתן להבין לפי המדרש מדוע יהושע היה צריך חיזוק?</w:t>
      </w:r>
    </w:p>
    <w:p w:rsidR="00797230" w:rsidRPr="00797821" w:rsidRDefault="00797230" w:rsidP="00797230">
      <w:pPr>
        <w:rPr>
          <w:rFonts w:cs="Calibri"/>
          <w:u w:val="single"/>
        </w:rPr>
      </w:pPr>
      <w:r w:rsidRPr="00797821">
        <w:rPr>
          <w:rFonts w:cs="Calibri" w:hint="cs"/>
          <w:u w:val="single"/>
          <w:rtl/>
        </w:rPr>
        <w:t>משו</w:t>
      </w:r>
      <w:r>
        <w:rPr>
          <w:rFonts w:cs="Calibri" w:hint="cs"/>
          <w:u w:val="single"/>
          <w:rtl/>
        </w:rPr>
        <w:t>ם</w:t>
      </w:r>
      <w:r w:rsidRPr="00797821">
        <w:rPr>
          <w:rFonts w:cs="Calibri" w:hint="cs"/>
          <w:u w:val="single"/>
          <w:rtl/>
        </w:rPr>
        <w:t xml:space="preserve"> שיהושע הרגיש "שפל" </w:t>
      </w:r>
      <w:r>
        <w:rPr>
          <w:rFonts w:cs="Calibri" w:hint="cs"/>
          <w:u w:val="single"/>
          <w:rtl/>
        </w:rPr>
        <w:t xml:space="preserve">בנבואה </w:t>
      </w:r>
      <w:r w:rsidRPr="00797821">
        <w:rPr>
          <w:rFonts w:cs="Calibri" w:hint="cs"/>
          <w:u w:val="single"/>
          <w:rtl/>
        </w:rPr>
        <w:t>לעומת משה</w:t>
      </w:r>
      <w:r>
        <w:rPr>
          <w:rFonts w:cs="Calibri" w:hint="cs"/>
          <w:u w:val="single"/>
          <w:rtl/>
        </w:rPr>
        <w:t xml:space="preserve"> רבו</w:t>
      </w:r>
    </w:p>
    <w:p w:rsidR="00797230" w:rsidRPr="00492171" w:rsidRDefault="00797230" w:rsidP="00797230">
      <w:pPr>
        <w:pStyle w:val="aff7"/>
        <w:numPr>
          <w:ilvl w:val="0"/>
          <w:numId w:val="1"/>
        </w:numPr>
        <w:rPr>
          <w:rFonts w:cs="Calibri"/>
          <w:rtl/>
        </w:rPr>
      </w:pPr>
      <w:r>
        <w:rPr>
          <w:rFonts w:cs="Calibri" w:hint="cs"/>
          <w:rtl/>
        </w:rPr>
        <w:t>עיין בדברי ה</w:t>
      </w:r>
      <w:r w:rsidRPr="00070DC8">
        <w:rPr>
          <w:rFonts w:cs="Calibri" w:hint="cs"/>
          <w:b/>
          <w:bCs/>
          <w:rtl/>
        </w:rPr>
        <w:t>רלב"ג</w:t>
      </w:r>
      <w:r>
        <w:rPr>
          <w:rFonts w:cs="Calibri" w:hint="cs"/>
          <w:rtl/>
        </w:rPr>
        <w:t xml:space="preserve"> הבאים:</w:t>
      </w:r>
    </w:p>
    <w:p w:rsidR="00797230" w:rsidRPr="008236F9" w:rsidRDefault="00797230" w:rsidP="00797230">
      <w:pPr>
        <w:rPr>
          <w:rFonts w:ascii="David" w:hAnsi="David" w:cs="David"/>
          <w:rtl/>
        </w:rPr>
      </w:pPr>
      <w:r w:rsidRPr="008236F9">
        <w:rPr>
          <w:rFonts w:ascii="David" w:hAnsi="David" w:cs="David"/>
          <w:rtl/>
        </w:rPr>
        <w:lastRenderedPageBreak/>
        <w:t>ולזה בחר השם אז ביהושע להיות לנביא לישראל אחרי מות משה עם מה שהשפיע לו משה מהשלימות להכינו אל זה כמו שהתבאר שם</w:t>
      </w:r>
      <w:r>
        <w:rPr>
          <w:rFonts w:ascii="David" w:hAnsi="David" w:cs="David" w:hint="cs"/>
          <w:rtl/>
        </w:rPr>
        <w:t>.</w:t>
      </w:r>
      <w:r w:rsidRPr="008236F9">
        <w:rPr>
          <w:rFonts w:ascii="David" w:hAnsi="David" w:cs="David"/>
          <w:rtl/>
        </w:rPr>
        <w:t xml:space="preserve"> ולזה הוא מבואר כי בימי משה לא נצטרכו ישראל לנביאות יהושע ולזה ביאר הכתוב כי אחרי מות משה עבד ה' אז דבר השם אל יהושע אלו הדברים לא קודם זה והנה קרא יהושע בן נון משרת משה להעיר שהסבה היתה בהגעתו למדרגת הנבואה היותו משרת משה כי מפני זה היה תמיד עמו ולמד מחכמתו ומהנהגתו בכל פעולותיו מה שלא היה דרך לתלמיד שאינו משרת ללומדו ולזה אמר </w:t>
      </w:r>
      <w:r>
        <w:rPr>
          <w:rFonts w:ascii="David" w:hAnsi="David" w:cs="David" w:hint="cs"/>
          <w:rtl/>
        </w:rPr>
        <w:t>"</w:t>
      </w:r>
      <w:r w:rsidRPr="008236F9">
        <w:rPr>
          <w:rFonts w:ascii="David" w:hAnsi="David" w:cs="David"/>
          <w:rtl/>
        </w:rPr>
        <w:t>פה אלישע בן שפט אשר יצק מים על ידי אליהו</w:t>
      </w:r>
      <w:r>
        <w:rPr>
          <w:rFonts w:ascii="David" w:hAnsi="David" w:cs="David" w:hint="cs"/>
          <w:rtl/>
        </w:rPr>
        <w:t>"</w:t>
      </w:r>
      <w:r w:rsidRPr="008236F9">
        <w:rPr>
          <w:rFonts w:ascii="David" w:hAnsi="David" w:cs="David"/>
          <w:rtl/>
        </w:rPr>
        <w:t xml:space="preserve"> וזה ממה שיורה כי גדולה שמושה יותר מלמודה כמו שביארו רבותינו ז"ל.</w:t>
      </w:r>
    </w:p>
    <w:p w:rsidR="00797230" w:rsidRPr="008236F9" w:rsidRDefault="00797230" w:rsidP="00797230">
      <w:pPr>
        <w:rPr>
          <w:rFonts w:cs="Calibri"/>
          <w:b/>
          <w:bCs/>
          <w:rtl/>
        </w:rPr>
      </w:pPr>
      <w:r w:rsidRPr="008236F9">
        <w:rPr>
          <w:rFonts w:cs="Calibri" w:hint="cs"/>
          <w:b/>
          <w:bCs/>
          <w:rtl/>
        </w:rPr>
        <w:t>מדוע לפי הסבר הרלב"ג זכה יהושע לנבואה?</w:t>
      </w:r>
      <w:r>
        <w:rPr>
          <w:rFonts w:cs="Calibri" w:hint="cs"/>
          <w:b/>
          <w:bCs/>
          <w:rtl/>
        </w:rPr>
        <w:t xml:space="preserve"> ומדוע זכה לה דוקא אחרי מות משה?</w:t>
      </w:r>
    </w:p>
    <w:p w:rsidR="00797230" w:rsidRPr="00C05125" w:rsidRDefault="00797230" w:rsidP="00797230">
      <w:pPr>
        <w:rPr>
          <w:rFonts w:cs="Calibri"/>
          <w:u w:val="single"/>
          <w:rtl/>
        </w:rPr>
      </w:pPr>
      <w:r w:rsidRPr="00C05125">
        <w:rPr>
          <w:rFonts w:cs="Calibri" w:hint="cs"/>
          <w:u w:val="single"/>
          <w:rtl/>
        </w:rPr>
        <w:t xml:space="preserve">בזכות </w:t>
      </w:r>
      <w:r>
        <w:rPr>
          <w:rFonts w:cs="Calibri" w:hint="cs"/>
          <w:u w:val="single"/>
          <w:rtl/>
        </w:rPr>
        <w:t>שיהושע היה "</w:t>
      </w:r>
      <w:r w:rsidRPr="00C05125">
        <w:rPr>
          <w:rFonts w:cs="Calibri" w:hint="cs"/>
          <w:u w:val="single"/>
          <w:rtl/>
        </w:rPr>
        <w:t>משרת משה</w:t>
      </w:r>
      <w:r>
        <w:rPr>
          <w:rFonts w:cs="Calibri" w:hint="cs"/>
          <w:u w:val="single"/>
          <w:rtl/>
        </w:rPr>
        <w:t>"</w:t>
      </w:r>
      <w:r w:rsidRPr="00C05125">
        <w:rPr>
          <w:rFonts w:cs="Calibri" w:hint="cs"/>
          <w:u w:val="single"/>
          <w:rtl/>
        </w:rPr>
        <w:t>, זכה להיות ראוי לנבואה</w:t>
      </w:r>
      <w:r>
        <w:rPr>
          <w:rFonts w:cs="Calibri" w:hint="cs"/>
          <w:u w:val="single"/>
          <w:rtl/>
        </w:rPr>
        <w:t>. ולכן זכה לכך רק לאחר מותו, כי בזמן שמשה היה חי לא היו צריכים נבואה.</w:t>
      </w:r>
    </w:p>
    <w:p w:rsidR="00797230" w:rsidRPr="00B03024" w:rsidRDefault="00797230" w:rsidP="00797230">
      <w:pPr>
        <w:rPr>
          <w:rFonts w:cs="Calibri"/>
          <w:b/>
          <w:bCs/>
          <w:rtl/>
        </w:rPr>
      </w:pPr>
      <w:r w:rsidRPr="00B03024">
        <w:rPr>
          <w:rFonts w:cs="Calibri" w:hint="cs"/>
          <w:b/>
          <w:bCs/>
          <w:rtl/>
        </w:rPr>
        <w:t xml:space="preserve">מה המסר שיש ללמוד מכך לחיינו? </w:t>
      </w:r>
    </w:p>
    <w:p w:rsidR="00797230" w:rsidRPr="00200F1B" w:rsidRDefault="00797230" w:rsidP="00797230">
      <w:pPr>
        <w:rPr>
          <w:rFonts w:cs="Calibri"/>
          <w:u w:val="single"/>
          <w:rtl/>
        </w:rPr>
      </w:pPr>
      <w:r w:rsidRPr="00200F1B">
        <w:rPr>
          <w:rFonts w:cs="Calibri" w:hint="cs"/>
          <w:u w:val="single"/>
          <w:rtl/>
        </w:rPr>
        <w:t>שגדול שימושה יותר מלימודה</w:t>
      </w:r>
    </w:p>
    <w:p w:rsidR="00797230" w:rsidRDefault="00797230" w:rsidP="00797230">
      <w:pPr>
        <w:pStyle w:val="aff7"/>
        <w:numPr>
          <w:ilvl w:val="0"/>
          <w:numId w:val="1"/>
        </w:numPr>
      </w:pPr>
      <w:r>
        <w:rPr>
          <w:rFonts w:hint="cs"/>
          <w:rtl/>
        </w:rPr>
        <w:t>עיין בפירוש רש"י וכתוב מדוע נאמר ליהושע שלוש פעמים: "חזק ואמץ"?</w:t>
      </w:r>
    </w:p>
    <w:p w:rsidR="00797230" w:rsidRPr="007930A4" w:rsidRDefault="00797230" w:rsidP="00797230">
      <w:pPr>
        <w:rPr>
          <w:u w:val="single"/>
        </w:rPr>
      </w:pPr>
      <w:r w:rsidRPr="007930A4">
        <w:rPr>
          <w:rFonts w:hint="cs"/>
          <w:u w:val="single"/>
          <w:rtl/>
        </w:rPr>
        <w:t>כנגד 3 דברים שעל יהושע להתחזק בהם:דרך ארץ (מעשים טובים), תורה ובמלחמה.</w:t>
      </w:r>
    </w:p>
    <w:p w:rsidR="00797230" w:rsidRDefault="00797230" w:rsidP="00797230">
      <w:pPr>
        <w:pStyle w:val="aff7"/>
        <w:numPr>
          <w:ilvl w:val="0"/>
          <w:numId w:val="1"/>
        </w:numPr>
      </w:pPr>
      <w:r>
        <w:rPr>
          <w:rFonts w:hint="cs"/>
          <w:rtl/>
        </w:rPr>
        <w:t>שאלת אתגר! על מה נאמר ליהושע: "</w:t>
      </w:r>
      <w:r w:rsidRPr="00713C20">
        <w:rPr>
          <w:rFonts w:cs="Calibri"/>
          <w:rtl/>
        </w:rPr>
        <w:t>רַק חֲזַק וֶאֱמַץ מְאֹד</w:t>
      </w:r>
      <w:r>
        <w:rPr>
          <w:rFonts w:cs="Calibri" w:hint="cs"/>
          <w:rtl/>
        </w:rPr>
        <w:t>", ומדוע?</w:t>
      </w:r>
    </w:p>
    <w:p w:rsidR="00797230" w:rsidRPr="00872ABF" w:rsidRDefault="00797230" w:rsidP="00797230">
      <w:pPr>
        <w:rPr>
          <w:u w:val="single"/>
        </w:rPr>
      </w:pPr>
      <w:r w:rsidRPr="00872ABF">
        <w:rPr>
          <w:rFonts w:hint="cs"/>
          <w:u w:val="single"/>
          <w:rtl/>
        </w:rPr>
        <w:t>בתורה, כי בכניסה לארץ מתמודדים עם ענייני עולם הזה ועלולים</w:t>
      </w:r>
      <w:r>
        <w:rPr>
          <w:rFonts w:hint="cs"/>
          <w:u w:val="single"/>
          <w:rtl/>
        </w:rPr>
        <w:t>,</w:t>
      </w:r>
      <w:r w:rsidRPr="00872ABF">
        <w:rPr>
          <w:rFonts w:hint="cs"/>
          <w:u w:val="single"/>
          <w:rtl/>
        </w:rPr>
        <w:t xml:space="preserve"> חלילה, ליפול.</w:t>
      </w:r>
    </w:p>
    <w:p w:rsidR="00797230" w:rsidRDefault="00797230" w:rsidP="00797230">
      <w:pPr>
        <w:pStyle w:val="aff7"/>
        <w:numPr>
          <w:ilvl w:val="0"/>
          <w:numId w:val="1"/>
        </w:numPr>
        <w:rPr>
          <w:rtl/>
        </w:rPr>
      </w:pPr>
      <w:r>
        <w:rPr>
          <w:rFonts w:hint="cs"/>
          <w:rtl/>
        </w:rPr>
        <w:t xml:space="preserve">עיין בדברי </w:t>
      </w:r>
      <w:r w:rsidRPr="00A61DBD">
        <w:rPr>
          <w:rFonts w:hint="cs"/>
          <w:b/>
          <w:bCs/>
          <w:rtl/>
        </w:rPr>
        <w:t>המלבי"ם</w:t>
      </w:r>
      <w:r>
        <w:rPr>
          <w:rFonts w:hint="cs"/>
          <w:rtl/>
        </w:rPr>
        <w:t xml:space="preserve"> </w:t>
      </w:r>
      <w:r w:rsidRPr="00DF44C7">
        <w:rPr>
          <w:rFonts w:hint="cs"/>
          <w:sz w:val="18"/>
          <w:szCs w:val="18"/>
          <w:rtl/>
        </w:rPr>
        <w:t xml:space="preserve">(א, ז </w:t>
      </w:r>
      <w:r w:rsidRPr="00DF44C7">
        <w:rPr>
          <w:sz w:val="18"/>
          <w:szCs w:val="18"/>
          <w:rtl/>
        </w:rPr>
        <w:t>–</w:t>
      </w:r>
      <w:r w:rsidRPr="00DF44C7">
        <w:rPr>
          <w:rFonts w:hint="cs"/>
          <w:sz w:val="18"/>
          <w:szCs w:val="18"/>
          <w:rtl/>
        </w:rPr>
        <w:t xml:space="preserve"> ביאור הענין)</w:t>
      </w:r>
      <w:r>
        <w:rPr>
          <w:rFonts w:hint="cs"/>
          <w:rtl/>
        </w:rPr>
        <w:t xml:space="preserve"> הבאים: </w:t>
      </w:r>
    </w:p>
    <w:p w:rsidR="00797230" w:rsidRPr="008F637C" w:rsidRDefault="00797230" w:rsidP="00797230">
      <w:pPr>
        <w:rPr>
          <w:rFonts w:ascii="David" w:hAnsi="David" w:cs="David"/>
          <w:rtl/>
        </w:rPr>
      </w:pPr>
      <w:r w:rsidRPr="008F637C">
        <w:rPr>
          <w:rFonts w:ascii="David" w:hAnsi="David" w:cs="David"/>
          <w:rtl/>
        </w:rPr>
        <w:t>השאלות: למה כפל אזהרותיו על שמירת התורה? ואמר תחלה למען תשכיל ואח"כ אמר כי אז תצליח ואז תשכיל?</w:t>
      </w:r>
    </w:p>
    <w:p w:rsidR="00797230" w:rsidRDefault="00797230" w:rsidP="00797230">
      <w:pPr>
        <w:rPr>
          <w:rFonts w:ascii="David" w:hAnsi="David" w:cs="David"/>
          <w:rtl/>
        </w:rPr>
      </w:pPr>
      <w:r w:rsidRPr="008F637C">
        <w:rPr>
          <w:rFonts w:ascii="David" w:hAnsi="David" w:cs="David"/>
          <w:rtl/>
        </w:rPr>
        <w:t xml:space="preserve">רק </w:t>
      </w:r>
      <w:r>
        <w:rPr>
          <w:rFonts w:ascii="David" w:hAnsi="David" w:cs="David" w:hint="cs"/>
          <w:rtl/>
        </w:rPr>
        <w:t xml:space="preserve">חזק ואמץ מאוד לשמור לעשות ככל התורה" </w:t>
      </w:r>
      <w:r w:rsidRPr="008F637C">
        <w:rPr>
          <w:rFonts w:ascii="David" w:hAnsi="David" w:cs="David"/>
          <w:rtl/>
        </w:rPr>
        <w:t>- נגד הענין הב' על הדבוק האלקי שעליו אמר כאשר הייתי עם משה אהיה עמך. גם ע"ז צריך שתתחזק עוד ביותר. כי עיקר הגבורה לכבוש את יצרו.</w:t>
      </w:r>
    </w:p>
    <w:p w:rsidR="00797230" w:rsidRPr="00271F81" w:rsidRDefault="00797230" w:rsidP="00797230">
      <w:pPr>
        <w:rPr>
          <w:rFonts w:asciiTheme="minorHAnsi" w:hAnsiTheme="minorHAnsi"/>
          <w:b/>
          <w:bCs/>
          <w:rtl/>
        </w:rPr>
      </w:pPr>
      <w:r w:rsidRPr="00271F81">
        <w:rPr>
          <w:rFonts w:asciiTheme="minorHAnsi" w:hAnsiTheme="minorHAnsi"/>
          <w:b/>
          <w:bCs/>
          <w:rtl/>
        </w:rPr>
        <w:t>מהי הגבורה העיקרית הנתבעת מהאדם?</w:t>
      </w:r>
    </w:p>
    <w:p w:rsidR="00797230" w:rsidRPr="00E90790" w:rsidRDefault="00797230" w:rsidP="00797230">
      <w:pPr>
        <w:rPr>
          <w:rFonts w:asciiTheme="minorHAnsi" w:hAnsiTheme="minorHAnsi"/>
          <w:u w:val="single"/>
          <w:rtl/>
        </w:rPr>
      </w:pPr>
      <w:r>
        <w:rPr>
          <w:rFonts w:asciiTheme="minorHAnsi" w:hAnsiTheme="minorHAnsi" w:hint="cs"/>
          <w:u w:val="single"/>
          <w:rtl/>
        </w:rPr>
        <w:t>להתגבר על היצר</w:t>
      </w:r>
    </w:p>
    <w:p w:rsidR="00797230" w:rsidRPr="008F637C" w:rsidRDefault="00797230" w:rsidP="00797230">
      <w:pPr>
        <w:rPr>
          <w:rFonts w:ascii="David" w:hAnsi="David" w:cs="David"/>
          <w:rtl/>
        </w:rPr>
      </w:pPr>
      <w:r w:rsidRPr="008F637C">
        <w:rPr>
          <w:rFonts w:ascii="David" w:hAnsi="David" w:cs="David"/>
          <w:rtl/>
        </w:rPr>
        <w:t>וגם ר"ל כי החזוק הגופני תלוי בחזוק הנפשי בשמירת התורה. ובאר כי החזוק הזה יהיה</w:t>
      </w:r>
      <w:r>
        <w:rPr>
          <w:rFonts w:ascii="David" w:hAnsi="David" w:cs="David" w:hint="cs"/>
          <w:rtl/>
        </w:rPr>
        <w:t>:</w:t>
      </w:r>
      <w:r w:rsidRPr="008F637C">
        <w:rPr>
          <w:rFonts w:ascii="David" w:hAnsi="David" w:cs="David"/>
          <w:rtl/>
        </w:rPr>
        <w:t xml:space="preserve"> א] לשמור א"ע ממצוות ל"ת. ב] ולעשות מ"ע. </w:t>
      </w:r>
    </w:p>
    <w:p w:rsidR="00797230" w:rsidRPr="00616097" w:rsidRDefault="00797230" w:rsidP="00797230">
      <w:pPr>
        <w:rPr>
          <w:rFonts w:cs="Calibri"/>
          <w:b/>
          <w:bCs/>
          <w:rtl/>
        </w:rPr>
      </w:pPr>
      <w:r w:rsidRPr="00616097">
        <w:rPr>
          <w:rFonts w:cs="Calibri" w:hint="cs"/>
          <w:b/>
          <w:bCs/>
          <w:rtl/>
        </w:rPr>
        <w:t>כיצד האדם יזכה לגבורה גופנ</w:t>
      </w:r>
      <w:r>
        <w:rPr>
          <w:rFonts w:cs="Calibri" w:hint="cs"/>
          <w:b/>
          <w:bCs/>
          <w:rtl/>
        </w:rPr>
        <w:t>י</w:t>
      </w:r>
      <w:r w:rsidRPr="00616097">
        <w:rPr>
          <w:rFonts w:cs="Calibri" w:hint="cs"/>
          <w:b/>
          <w:bCs/>
          <w:rtl/>
        </w:rPr>
        <w:t xml:space="preserve">ת? </w:t>
      </w:r>
    </w:p>
    <w:p w:rsidR="00797230" w:rsidRPr="00616097" w:rsidRDefault="00797230" w:rsidP="00797230">
      <w:pPr>
        <w:rPr>
          <w:rFonts w:cs="Calibri"/>
          <w:u w:val="single"/>
          <w:rtl/>
        </w:rPr>
      </w:pPr>
      <w:r w:rsidRPr="00616097">
        <w:rPr>
          <w:rFonts w:cs="Calibri" w:hint="cs"/>
          <w:u w:val="single"/>
          <w:rtl/>
        </w:rPr>
        <w:t>בזכות שמירת התורה, בקיימו מצוות עשה ולא תעשה.</w:t>
      </w:r>
    </w:p>
    <w:p w:rsidR="00797230" w:rsidRDefault="00797230" w:rsidP="00797230">
      <w:pPr>
        <w:rPr>
          <w:rFonts w:cs="Calibri"/>
          <w:rtl/>
        </w:rPr>
      </w:pPr>
    </w:p>
    <w:p w:rsidR="00797230" w:rsidRDefault="00797230" w:rsidP="00797230">
      <w:pPr>
        <w:rPr>
          <w:rFonts w:ascii="David" w:hAnsi="David" w:cs="David"/>
          <w:rtl/>
        </w:rPr>
      </w:pPr>
      <w:r w:rsidRPr="008F1923">
        <w:rPr>
          <w:rFonts w:ascii="David" w:hAnsi="David" w:cs="David"/>
          <w:rtl/>
        </w:rPr>
        <w:t>ורק ככל התורה - ר"ל כל השמרם מפני הכרעת השכל רק מפני צויי התורה וז"ש אשר צוך משה עבדי. וגם לא יספיק אם תשמור חלק מה"ת כי צריך אתה לשמור ככל התורה:</w:t>
      </w:r>
    </w:p>
    <w:p w:rsidR="00797230" w:rsidRDefault="00797230" w:rsidP="00797230">
      <w:pPr>
        <w:rPr>
          <w:rFonts w:asciiTheme="minorHAnsi" w:hAnsiTheme="minorHAnsi"/>
          <w:b/>
          <w:bCs/>
          <w:rtl/>
        </w:rPr>
      </w:pPr>
      <w:r w:rsidRPr="00CB28A1">
        <w:rPr>
          <w:rFonts w:asciiTheme="minorHAnsi" w:hAnsiTheme="minorHAnsi"/>
          <w:b/>
          <w:bCs/>
          <w:rtl/>
        </w:rPr>
        <w:t>על איזה חלק מהתורה על יהושע להקפיד לשמור?</w:t>
      </w:r>
    </w:p>
    <w:p w:rsidR="00797230" w:rsidRPr="00A96E27" w:rsidRDefault="00797230" w:rsidP="00797230">
      <w:pPr>
        <w:rPr>
          <w:rFonts w:asciiTheme="minorHAnsi" w:hAnsiTheme="minorHAnsi"/>
          <w:u w:val="single"/>
          <w:rtl/>
        </w:rPr>
      </w:pPr>
      <w:r w:rsidRPr="00A96E27">
        <w:rPr>
          <w:rFonts w:asciiTheme="minorHAnsi" w:hAnsiTheme="minorHAnsi" w:hint="cs"/>
          <w:u w:val="single"/>
          <w:rtl/>
        </w:rPr>
        <w:t>על כל חלקי התורה</w:t>
      </w:r>
      <w:r>
        <w:rPr>
          <w:rFonts w:asciiTheme="minorHAnsi" w:hAnsiTheme="minorHAnsi" w:hint="cs"/>
          <w:u w:val="single"/>
          <w:rtl/>
        </w:rPr>
        <w:t>!</w:t>
      </w:r>
    </w:p>
    <w:p w:rsidR="00797230" w:rsidRDefault="00797230" w:rsidP="00797230">
      <w:pPr>
        <w:rPr>
          <w:rFonts w:ascii="David" w:hAnsi="David" w:cs="David"/>
          <w:rtl/>
        </w:rPr>
      </w:pPr>
      <w:r w:rsidRPr="008F1923">
        <w:rPr>
          <w:rFonts w:ascii="David" w:hAnsi="David" w:cs="David"/>
          <w:rtl/>
        </w:rPr>
        <w:t>אל תסור ממנו - [מן הספר] ימין על צד התוספת ושמאל על המגרעת ור"ל לא תוסיף עליו ולא תגרע ממנו. למען תשכיל בכל אשר תלך. באר שמצות התורה נב</w:t>
      </w:r>
      <w:r>
        <w:rPr>
          <w:rFonts w:ascii="David" w:hAnsi="David" w:cs="David"/>
          <w:rtl/>
        </w:rPr>
        <w:t>דלו ממצות הנמוסיות בשני עני</w:t>
      </w:r>
      <w:r>
        <w:rPr>
          <w:rFonts w:ascii="David" w:hAnsi="David" w:cs="David" w:hint="cs"/>
          <w:rtl/>
        </w:rPr>
        <w:t>י</w:t>
      </w:r>
      <w:r>
        <w:rPr>
          <w:rFonts w:ascii="David" w:hAnsi="David" w:cs="David"/>
          <w:rtl/>
        </w:rPr>
        <w:t>נים</w:t>
      </w:r>
      <w:r>
        <w:rPr>
          <w:rFonts w:ascii="David" w:hAnsi="David" w:cs="David" w:hint="cs"/>
          <w:rtl/>
        </w:rPr>
        <w:t>:</w:t>
      </w:r>
      <w:r w:rsidRPr="008F1923">
        <w:rPr>
          <w:rFonts w:ascii="David" w:hAnsi="David" w:cs="David"/>
          <w:rtl/>
        </w:rPr>
        <w:t xml:space="preserve"> </w:t>
      </w:r>
    </w:p>
    <w:p w:rsidR="00797230" w:rsidRDefault="00797230" w:rsidP="00797230">
      <w:pPr>
        <w:rPr>
          <w:rFonts w:ascii="David" w:hAnsi="David" w:cs="David"/>
          <w:rtl/>
        </w:rPr>
      </w:pPr>
      <w:r w:rsidRPr="008F1923">
        <w:rPr>
          <w:rFonts w:ascii="David" w:hAnsi="David" w:cs="David"/>
          <w:rtl/>
        </w:rPr>
        <w:t>א] שמצות הנמוסיות רובם אין בם טעם שכלי אשר יפיק</w:t>
      </w:r>
      <w:r>
        <w:rPr>
          <w:rFonts w:ascii="David" w:hAnsi="David" w:cs="David"/>
          <w:rtl/>
        </w:rPr>
        <w:t xml:space="preserve"> אל התכלית הנרצה. לא כן מצות הת</w:t>
      </w:r>
      <w:r w:rsidRPr="008F1923">
        <w:rPr>
          <w:rFonts w:ascii="David" w:hAnsi="David" w:cs="David"/>
          <w:rtl/>
        </w:rPr>
        <w:t>ורה הם מצות שכליות מו</w:t>
      </w:r>
      <w:r>
        <w:rPr>
          <w:rFonts w:ascii="David" w:hAnsi="David" w:cs="David"/>
          <w:rtl/>
        </w:rPr>
        <w:t>בילות אל מטרת האושר והשלמות, וע</w:t>
      </w:r>
      <w:r>
        <w:rPr>
          <w:rFonts w:ascii="David" w:hAnsi="David" w:cs="David" w:hint="cs"/>
          <w:rtl/>
        </w:rPr>
        <w:t xml:space="preserve">ל זה </w:t>
      </w:r>
      <w:r w:rsidRPr="008F1923">
        <w:rPr>
          <w:rFonts w:ascii="David" w:hAnsi="David" w:cs="David"/>
          <w:rtl/>
        </w:rPr>
        <w:t>א</w:t>
      </w:r>
      <w:r>
        <w:rPr>
          <w:rFonts w:ascii="David" w:hAnsi="David" w:cs="David" w:hint="cs"/>
          <w:rtl/>
        </w:rPr>
        <w:t>מר:</w:t>
      </w:r>
      <w:r w:rsidRPr="008F1923">
        <w:rPr>
          <w:rFonts w:ascii="David" w:hAnsi="David" w:cs="David"/>
          <w:rtl/>
        </w:rPr>
        <w:t xml:space="preserve"> </w:t>
      </w:r>
      <w:r>
        <w:rPr>
          <w:rFonts w:ascii="David" w:hAnsi="David" w:cs="David" w:hint="cs"/>
          <w:rtl/>
        </w:rPr>
        <w:t>"</w:t>
      </w:r>
      <w:r w:rsidRPr="008F1923">
        <w:rPr>
          <w:rFonts w:ascii="David" w:hAnsi="David" w:cs="David"/>
          <w:rtl/>
        </w:rPr>
        <w:t>למען תשכיל</w:t>
      </w:r>
      <w:r>
        <w:rPr>
          <w:rFonts w:ascii="David" w:hAnsi="David" w:cs="David" w:hint="cs"/>
          <w:rtl/>
        </w:rPr>
        <w:t>"</w:t>
      </w:r>
      <w:r w:rsidRPr="008F1923">
        <w:rPr>
          <w:rFonts w:ascii="David" w:hAnsi="David" w:cs="David"/>
          <w:rtl/>
        </w:rPr>
        <w:t xml:space="preserve">. </w:t>
      </w:r>
    </w:p>
    <w:p w:rsidR="00797230" w:rsidRPr="008F1923" w:rsidRDefault="00797230" w:rsidP="00797230">
      <w:pPr>
        <w:rPr>
          <w:rFonts w:ascii="David" w:hAnsi="David" w:cs="David"/>
          <w:rtl/>
        </w:rPr>
      </w:pPr>
      <w:r w:rsidRPr="008F1923">
        <w:rPr>
          <w:rFonts w:ascii="David" w:hAnsi="David" w:cs="David"/>
          <w:rtl/>
        </w:rPr>
        <w:t>ב] שגם הנמוסים שהם נמוסים שכליים אינם מקיפים רק על הכללים לא על כל פרטי ההנהגות וחלקיהם לא כן מצוה התורה שהם ילמדו ארח סלולה בכל דרכ</w:t>
      </w:r>
      <w:r>
        <w:rPr>
          <w:rFonts w:ascii="David" w:hAnsi="David" w:cs="David"/>
          <w:rtl/>
        </w:rPr>
        <w:t>י בני אדם, לכן אומר בכל אשר תלך</w:t>
      </w:r>
      <w:r>
        <w:rPr>
          <w:rFonts w:ascii="David" w:hAnsi="David" w:cs="David" w:hint="cs"/>
          <w:rtl/>
        </w:rPr>
        <w:t>.</w:t>
      </w:r>
    </w:p>
    <w:p w:rsidR="00797230" w:rsidRPr="00AC3B1E" w:rsidRDefault="00797230" w:rsidP="00797230">
      <w:pPr>
        <w:rPr>
          <w:rFonts w:cs="Calibri"/>
          <w:b/>
          <w:bCs/>
          <w:rtl/>
        </w:rPr>
      </w:pPr>
      <w:r w:rsidRPr="00AC3B1E">
        <w:rPr>
          <w:rFonts w:cs="Calibri" w:hint="cs"/>
          <w:b/>
          <w:bCs/>
          <w:rtl/>
        </w:rPr>
        <w:t>במה מתייחדות מצוות התורה מהמצוות הנימוסיות (חוקי החברה)?</w:t>
      </w:r>
    </w:p>
    <w:p w:rsidR="00797230" w:rsidRPr="009E40F4" w:rsidRDefault="00797230" w:rsidP="00797230">
      <w:pPr>
        <w:rPr>
          <w:rFonts w:cs="Calibri"/>
          <w:u w:val="single"/>
          <w:rtl/>
        </w:rPr>
      </w:pPr>
      <w:r w:rsidRPr="009E40F4">
        <w:rPr>
          <w:rFonts w:cs="Calibri" w:hint="cs"/>
          <w:b/>
          <w:bCs/>
          <w:u w:val="single"/>
          <w:rtl/>
        </w:rPr>
        <w:t>מה הן מביאות</w:t>
      </w:r>
      <w:r w:rsidRPr="009E40F4">
        <w:rPr>
          <w:rFonts w:cs="Calibri" w:hint="cs"/>
          <w:u w:val="single"/>
          <w:rtl/>
        </w:rPr>
        <w:t xml:space="preserve"> </w:t>
      </w:r>
      <w:r w:rsidRPr="009E40F4">
        <w:rPr>
          <w:rFonts w:cs="Calibri"/>
          <w:u w:val="single"/>
          <w:rtl/>
        </w:rPr>
        <w:t>–</w:t>
      </w:r>
      <w:r w:rsidRPr="009E40F4">
        <w:rPr>
          <w:rFonts w:cs="Calibri" w:hint="cs"/>
          <w:u w:val="single"/>
          <w:rtl/>
        </w:rPr>
        <w:t xml:space="preserve"> מצוות התורה מביאות את האדם לאושר, חוקים נימוסיים </w:t>
      </w:r>
      <w:r w:rsidRPr="009E40F4">
        <w:rPr>
          <w:rFonts w:cs="Calibri"/>
          <w:u w:val="single"/>
          <w:rtl/>
        </w:rPr>
        <w:t>–</w:t>
      </w:r>
      <w:r w:rsidRPr="009E40F4">
        <w:rPr>
          <w:rFonts w:cs="Calibri" w:hint="cs"/>
          <w:u w:val="single"/>
          <w:rtl/>
        </w:rPr>
        <w:t xml:space="preserve"> אינם בהכרח מובילים את האדם אל האושר.</w:t>
      </w:r>
    </w:p>
    <w:p w:rsidR="00797230" w:rsidRPr="009E40F4" w:rsidRDefault="00797230" w:rsidP="00797230">
      <w:pPr>
        <w:rPr>
          <w:rFonts w:cs="Calibri"/>
          <w:u w:val="single"/>
          <w:rtl/>
        </w:rPr>
      </w:pPr>
      <w:r w:rsidRPr="009E40F4">
        <w:rPr>
          <w:rFonts w:cs="Calibri" w:hint="cs"/>
          <w:b/>
          <w:bCs/>
          <w:u w:val="single"/>
          <w:rtl/>
        </w:rPr>
        <w:t>מה נכלל בהן</w:t>
      </w:r>
      <w:r w:rsidRPr="009E40F4">
        <w:rPr>
          <w:rFonts w:cs="Calibri" w:hint="cs"/>
          <w:u w:val="single"/>
          <w:rtl/>
        </w:rPr>
        <w:t>: מצוות התורה יש בהם גם פרטי הנהגות, חוקים נימוסיים הם עקרוניים ואינם בהכרח כוללים פרטים רבים.</w:t>
      </w:r>
    </w:p>
    <w:p w:rsidR="00797230" w:rsidRDefault="00797230" w:rsidP="00797230">
      <w:pPr>
        <w:rPr>
          <w:rFonts w:cs="Calibri"/>
          <w:rtl/>
        </w:rPr>
      </w:pPr>
    </w:p>
    <w:p w:rsidR="00797230" w:rsidRDefault="00797230" w:rsidP="00797230">
      <w:pPr>
        <w:rPr>
          <w:rFonts w:cs="Calibri"/>
          <w:rtl/>
        </w:rPr>
        <w:sectPr w:rsidR="00797230" w:rsidSect="00CF08B3">
          <w:headerReference w:type="default" r:id="rId11"/>
          <w:pgSz w:w="11906" w:h="16838"/>
          <w:pgMar w:top="720" w:right="720" w:bottom="720" w:left="720" w:header="708" w:footer="708" w:gutter="0"/>
          <w:cols w:space="708"/>
          <w:bidi/>
          <w:rtlGutter/>
          <w:docGrid w:linePitch="360"/>
        </w:sectPr>
      </w:pPr>
    </w:p>
    <w:p w:rsidR="00797230" w:rsidRDefault="00797230" w:rsidP="00797230">
      <w:pPr>
        <w:pStyle w:val="1"/>
        <w:rPr>
          <w:rFonts w:hint="cs"/>
          <w:rtl/>
        </w:rPr>
      </w:pPr>
      <w:bookmarkStart w:id="4" w:name="_Toc143596430"/>
      <w:r>
        <w:rPr>
          <w:rFonts w:hint="cs"/>
          <w:rtl/>
        </w:rPr>
        <w:lastRenderedPageBreak/>
        <w:t xml:space="preserve">פרק ב </w:t>
      </w:r>
      <w:r>
        <w:rPr>
          <w:rtl/>
        </w:rPr>
        <w:t>–</w:t>
      </w:r>
      <w:r>
        <w:rPr>
          <w:rFonts w:hint="cs"/>
          <w:rtl/>
        </w:rPr>
        <w:t xml:space="preserve"> </w:t>
      </w:r>
      <w:r w:rsidRPr="00797230">
        <w:rPr>
          <w:rFonts w:hint="cs"/>
          <w:i/>
          <w:iCs/>
          <w:rtl/>
        </w:rPr>
        <w:t>שליחת המרגלים והתשובה שבפיהם</w:t>
      </w:r>
      <w:bookmarkEnd w:id="4"/>
    </w:p>
    <w:p w:rsidR="00797230" w:rsidRDefault="00797230" w:rsidP="00797230">
      <w:pPr>
        <w:pStyle w:val="3"/>
        <w:rPr>
          <w:rtl/>
        </w:rPr>
      </w:pPr>
      <w:r>
        <w:rPr>
          <w:rFonts w:hint="cs"/>
          <w:rtl/>
        </w:rPr>
        <w:t>מטרת שליחת המרגלים</w:t>
      </w:r>
    </w:p>
    <w:p w:rsidR="00797230" w:rsidRDefault="00797230" w:rsidP="00797230">
      <w:pPr>
        <w:pStyle w:val="aff7"/>
        <w:numPr>
          <w:ilvl w:val="0"/>
          <w:numId w:val="2"/>
        </w:numPr>
        <w:rPr>
          <w:rtl/>
        </w:rPr>
      </w:pPr>
      <w:r>
        <w:rPr>
          <w:rFonts w:hint="cs"/>
          <w:rtl/>
        </w:rPr>
        <w:t>עיין בפסוק א:</w:t>
      </w:r>
    </w:p>
    <w:p w:rsidR="00797230" w:rsidRPr="001625CB" w:rsidRDefault="00797230" w:rsidP="00797230">
      <w:pPr>
        <w:rPr>
          <w:rFonts w:ascii="David" w:hAnsi="David" w:cs="David"/>
          <w:rtl/>
        </w:rPr>
      </w:pPr>
      <w:r w:rsidRPr="001625CB">
        <w:rPr>
          <w:rFonts w:ascii="David" w:hAnsi="David" w:cs="David"/>
          <w:rtl/>
        </w:rPr>
        <w:t>"וַיִּשְׁלַח יְהוֹשֻׁעַ בִּן נוּן מִן הַשִּׁטִּים שְׁנַיִם אֲנָשִׁים מְרַגְּלִים חֶרֶשׁ לֵאמֹר לְכוּ רְאוּ אֶת הָאָרֶץ וְאֶת יְרִיחוֹ וַיֵּלְכוּ..."</w:t>
      </w:r>
    </w:p>
    <w:p w:rsidR="00797230" w:rsidRDefault="00797230" w:rsidP="00797230">
      <w:pPr>
        <w:rPr>
          <w:rFonts w:cs="Calibri"/>
          <w:rtl/>
        </w:rPr>
      </w:pPr>
      <w:r w:rsidRPr="003D4DE0">
        <w:rPr>
          <w:rFonts w:cs="Calibri" w:hint="cs"/>
          <w:b/>
          <w:bCs/>
          <w:u w:val="single"/>
          <w:rtl/>
        </w:rPr>
        <w:t>רלב"ג</w:t>
      </w:r>
      <w:r>
        <w:rPr>
          <w:rFonts w:cs="Calibri" w:hint="cs"/>
          <w:rtl/>
        </w:rPr>
        <w:t>: "</w:t>
      </w:r>
      <w:r w:rsidRPr="00A21B5D">
        <w:rPr>
          <w:rFonts w:cs="Calibri"/>
          <w:rtl/>
        </w:rPr>
        <w:t>בשלוח המרגלים</w:t>
      </w:r>
      <w:r>
        <w:rPr>
          <w:rFonts w:cs="Calibri" w:hint="cs"/>
          <w:rtl/>
        </w:rPr>
        <w:t>...</w:t>
      </w:r>
      <w:r w:rsidRPr="00A21B5D">
        <w:rPr>
          <w:rFonts w:cs="Calibri"/>
          <w:rtl/>
        </w:rPr>
        <w:t xml:space="preserve"> שלחם רק לחזק לב יהושע והעם כשישמעו שנפלה אימת ישראל עליהם ו</w:t>
      </w:r>
      <w:r>
        <w:rPr>
          <w:rFonts w:cs="Calibri"/>
          <w:rtl/>
        </w:rPr>
        <w:t>כי נמוגו כל יושבי הארץ מפניהם</w:t>
      </w:r>
      <w:r>
        <w:rPr>
          <w:rFonts w:cs="Calibri" w:hint="cs"/>
          <w:rtl/>
        </w:rPr>
        <w:t>".</w:t>
      </w:r>
    </w:p>
    <w:p w:rsidR="00797230" w:rsidRPr="001625CB" w:rsidRDefault="00797230" w:rsidP="00797230">
      <w:pPr>
        <w:rPr>
          <w:rFonts w:cs="Calibri"/>
          <w:rtl/>
        </w:rPr>
      </w:pPr>
      <w:r w:rsidRPr="001625CB">
        <w:rPr>
          <w:rFonts w:cs="Calibri" w:hint="cs"/>
          <w:rtl/>
        </w:rPr>
        <w:t xml:space="preserve">מה היתה </w:t>
      </w:r>
      <w:r w:rsidRPr="000C7027">
        <w:rPr>
          <w:rFonts w:cs="Calibri" w:hint="cs"/>
          <w:b/>
          <w:bCs/>
          <w:rtl/>
        </w:rPr>
        <w:t>מטרת</w:t>
      </w:r>
      <w:r w:rsidRPr="001625CB">
        <w:rPr>
          <w:rFonts w:cs="Calibri" w:hint="cs"/>
          <w:rtl/>
        </w:rPr>
        <w:t xml:space="preserve"> שליחת המרגלים?</w:t>
      </w:r>
    </w:p>
    <w:p w:rsidR="00797230" w:rsidRPr="001625CB" w:rsidRDefault="00797230" w:rsidP="00797230">
      <w:pPr>
        <w:rPr>
          <w:rFonts w:cs="Calibri"/>
          <w:u w:val="single"/>
          <w:rtl/>
        </w:rPr>
      </w:pPr>
      <w:r w:rsidRPr="001625CB">
        <w:rPr>
          <w:rFonts w:cs="Calibri" w:hint="cs"/>
          <w:u w:val="single"/>
          <w:rtl/>
        </w:rPr>
        <w:t>לראות את הארץ, לכאורה כדי להביא מודיעין כיצד ניתן לכובשה.</w:t>
      </w:r>
      <w:r>
        <w:rPr>
          <w:rFonts w:cs="Calibri" w:hint="cs"/>
          <w:u w:val="single"/>
          <w:rtl/>
        </w:rPr>
        <w:t xml:space="preserve"> ולספר לעם ישראל שהם יצליחו לכבוש את יריחו "בקלות".</w:t>
      </w:r>
    </w:p>
    <w:p w:rsidR="00797230" w:rsidRDefault="00797230" w:rsidP="00797230">
      <w:pPr>
        <w:pStyle w:val="aff7"/>
        <w:numPr>
          <w:ilvl w:val="0"/>
          <w:numId w:val="2"/>
        </w:numPr>
      </w:pPr>
      <w:r>
        <w:rPr>
          <w:rFonts w:hint="cs"/>
          <w:rtl/>
        </w:rPr>
        <w:t>עיין בדברי ה</w:t>
      </w:r>
      <w:r w:rsidRPr="00E015E6">
        <w:rPr>
          <w:rFonts w:hint="cs"/>
          <w:b/>
          <w:bCs/>
          <w:rtl/>
        </w:rPr>
        <w:t>רד"ק</w:t>
      </w:r>
      <w:r>
        <w:rPr>
          <w:rFonts w:hint="cs"/>
          <w:rtl/>
        </w:rPr>
        <w:t xml:space="preserve"> הבאים: "</w:t>
      </w:r>
      <w:r>
        <w:rPr>
          <w:rFonts w:cs="Calibri"/>
          <w:rtl/>
        </w:rPr>
        <w:t xml:space="preserve">שנים אנשים – </w:t>
      </w:r>
      <w:r w:rsidRPr="001A2830">
        <w:rPr>
          <w:rFonts w:cs="Calibri"/>
          <w:b/>
          <w:bCs/>
          <w:rtl/>
        </w:rPr>
        <w:t>פי</w:t>
      </w:r>
      <w:r w:rsidRPr="001A2830">
        <w:rPr>
          <w:rFonts w:cs="Calibri" w:hint="cs"/>
          <w:b/>
          <w:bCs/>
          <w:rtl/>
        </w:rPr>
        <w:t>רוש</w:t>
      </w:r>
      <w:r>
        <w:rPr>
          <w:rFonts w:cs="Calibri" w:hint="cs"/>
          <w:rtl/>
        </w:rPr>
        <w:t>:</w:t>
      </w:r>
      <w:r w:rsidRPr="000B331A">
        <w:rPr>
          <w:rFonts w:cs="Calibri"/>
          <w:rtl/>
        </w:rPr>
        <w:t xml:space="preserve"> אנשים טובים ולא כאותן שהלכו בשליחות משה</w:t>
      </w:r>
      <w:r>
        <w:rPr>
          <w:rFonts w:cs="Calibri" w:hint="cs"/>
          <w:rtl/>
        </w:rPr>
        <w:t>".</w:t>
      </w:r>
    </w:p>
    <w:p w:rsidR="00797230" w:rsidRDefault="00797230" w:rsidP="00797230">
      <w:pPr>
        <w:rPr>
          <w:rtl/>
        </w:rPr>
      </w:pPr>
      <w:r>
        <w:rPr>
          <w:rFonts w:hint="cs"/>
          <w:rtl/>
        </w:rPr>
        <w:t xml:space="preserve">על איזו קושיא נסתרת עונה הרד"ק? </w:t>
      </w:r>
    </w:p>
    <w:p w:rsidR="00797230" w:rsidRPr="000B5AD6" w:rsidRDefault="00797230" w:rsidP="00797230">
      <w:pPr>
        <w:rPr>
          <w:u w:val="single"/>
        </w:rPr>
      </w:pPr>
      <w:r w:rsidRPr="000B5AD6">
        <w:rPr>
          <w:rFonts w:hint="cs"/>
          <w:u w:val="single"/>
          <w:rtl/>
        </w:rPr>
        <w:t>מדוע יהושע שולח מרגלים ואינו חושש שיקרה מה שקרה עם מרגלי משה (שהוא היה חלק מהם...)</w:t>
      </w:r>
    </w:p>
    <w:p w:rsidR="00797230" w:rsidRDefault="00797230" w:rsidP="00797230">
      <w:pPr>
        <w:pStyle w:val="aff7"/>
        <w:numPr>
          <w:ilvl w:val="0"/>
          <w:numId w:val="2"/>
        </w:numPr>
      </w:pPr>
      <w:r>
        <w:rPr>
          <w:rFonts w:hint="cs"/>
          <w:rtl/>
        </w:rPr>
        <w:t>עיין בדברי המלבי"ם הבאים:</w:t>
      </w:r>
    </w:p>
    <w:p w:rsidR="00797230" w:rsidRPr="0070451D" w:rsidRDefault="00797230" w:rsidP="00797230">
      <w:pPr>
        <w:rPr>
          <w:rFonts w:ascii="David" w:hAnsi="David" w:cs="David"/>
          <w:rtl/>
        </w:rPr>
      </w:pPr>
      <w:r w:rsidRPr="0070451D">
        <w:rPr>
          <w:rFonts w:ascii="David" w:hAnsi="David" w:cs="David"/>
          <w:rtl/>
        </w:rPr>
        <w:t xml:space="preserve">וישלח יהושע - בא להשיב על השאלה שתפול בזה איך שלח יהושע מרגלים אחרי שראה הרע שנמשך משליחות המרגלים בימי משה, משיב כי היו חמשה הבדלים בין מרגלים של יהושע ובין מרגלים של משה: </w:t>
      </w:r>
    </w:p>
    <w:p w:rsidR="00797230" w:rsidRPr="0070451D" w:rsidRDefault="00797230" w:rsidP="00797230">
      <w:pPr>
        <w:rPr>
          <w:rFonts w:ascii="David" w:hAnsi="David" w:cs="David"/>
          <w:rtl/>
        </w:rPr>
      </w:pPr>
      <w:r w:rsidRPr="006E5014">
        <w:rPr>
          <w:rFonts w:ascii="David" w:hAnsi="David" w:cs="David"/>
          <w:b/>
          <w:bCs/>
          <w:rtl/>
        </w:rPr>
        <w:t>א)</w:t>
      </w:r>
      <w:r w:rsidRPr="0070451D">
        <w:rPr>
          <w:rFonts w:ascii="David" w:hAnsi="David" w:cs="David"/>
          <w:rtl/>
        </w:rPr>
        <w:t xml:space="preserve"> המרגלים ששלח משה היו עפ"י שאלת העם כמ"ש ותקרבון אלי כלכם ותאמרו נשלחה אנשים לפנינו ולכן כששבו הוציאו דבה סמכו העם עליהם, אבל פה שלח יהושע מדעת עצמו ולא מדעת העם. </w:t>
      </w:r>
    </w:p>
    <w:p w:rsidR="00797230" w:rsidRPr="0070451D" w:rsidRDefault="00797230" w:rsidP="00797230">
      <w:pPr>
        <w:rPr>
          <w:rFonts w:ascii="David" w:hAnsi="David" w:cs="David"/>
          <w:rtl/>
        </w:rPr>
      </w:pPr>
      <w:r w:rsidRPr="006E5014">
        <w:rPr>
          <w:rFonts w:ascii="David" w:hAnsi="David" w:cs="David"/>
          <w:b/>
          <w:bCs/>
          <w:rtl/>
        </w:rPr>
        <w:t>ב)</w:t>
      </w:r>
      <w:r w:rsidRPr="0070451D">
        <w:rPr>
          <w:rFonts w:ascii="David" w:hAnsi="David" w:cs="David"/>
          <w:rtl/>
        </w:rPr>
        <w:t xml:space="preserve"> משה שלחם ממדבר פארן שהי' רחוק מן הארץ והיו מסתפקים במהות הארץ ועל יכולתם לכבשה, אבל יהושע שלח מן השטים - שהי' בגבול הארץ בלתי מסתפק אם יכנס אם לאו רק לדרוש המקום הנוח לכבוש. </w:t>
      </w:r>
    </w:p>
    <w:p w:rsidR="00797230" w:rsidRPr="0070451D" w:rsidRDefault="00797230" w:rsidP="00797230">
      <w:pPr>
        <w:rPr>
          <w:rFonts w:ascii="David" w:hAnsi="David" w:cs="David"/>
          <w:rtl/>
        </w:rPr>
      </w:pPr>
      <w:r w:rsidRPr="006E5014">
        <w:rPr>
          <w:rFonts w:ascii="David" w:hAnsi="David" w:cs="David"/>
          <w:b/>
          <w:bCs/>
          <w:rtl/>
        </w:rPr>
        <w:t>ג)</w:t>
      </w:r>
      <w:r w:rsidRPr="0070451D">
        <w:rPr>
          <w:rFonts w:ascii="David" w:hAnsi="David" w:cs="David"/>
          <w:rtl/>
        </w:rPr>
        <w:t xml:space="preserve"> משה שלח שנים עשר אנשים תרים ויהושע שלח שנים אנשים מרגלים - רצוני כי כבר ביארתי בפי' התורה (פ' מקץ ופ' שלח) שיש הבדל בין התר והמרגל, התר מבקש את הטוב אם טובה הארץ ואם אנשי' גבורי' וכדומה, והמרגל יבקש את ערות הארץ, המקום הנוח לכבשה משם, ובארתי כי יש בזה שני מיני שליחות, אם העם שולחים תרים לראות הטובה היא אם רעה. [שהכוונה בזה אם ראוי שילחמו עליה אם לאו] ישלחו נשיא מכל שבט כי לא יסמכו בזה על אנשים פחותים ולא יסמכו שבט על שליח שבט אחר, כי כ"א ישלח איש אשר יסמך לבו עליו כי יתור אם תהיה הארץ מוכשרת לפני שבטו ועסקיו כפי מה שהוא עובד אדמה או רועה צאן או עוסק במסחר או לחוף אניות, ועל כוונה זאת שלח משה לתור הארץ לא לרגל, ולכן שלח נשיא מכל שבט, ולכן יצא המכשול הגדול הזה משליחותם, לא כן אם שולחים מרגל והוא אם הסכימו לכבשה ושולחים לראות את ערות הארץ מאיזה מקום יכבשוה בקל, ישלחו איש אחד או שנים מהמון עם כי זה ישלח רק שר הצבא הרוצה לדעת מאיזה מקום ילחם, וע"ז האופן שלח יהושע רק שנים ולא י"ב, ורק אנשים מההמון לא נשיאים, ורק מרגלים ולא תרים, ולכן לא היה מ'קום פה להוצאת דבה. </w:t>
      </w:r>
    </w:p>
    <w:p w:rsidR="00797230" w:rsidRPr="0070451D" w:rsidRDefault="00797230" w:rsidP="00797230">
      <w:pPr>
        <w:rPr>
          <w:rFonts w:ascii="David" w:hAnsi="David" w:cs="David"/>
          <w:rtl/>
        </w:rPr>
      </w:pPr>
      <w:r w:rsidRPr="006E5014">
        <w:rPr>
          <w:rFonts w:ascii="David" w:hAnsi="David" w:cs="David"/>
          <w:b/>
          <w:bCs/>
          <w:rtl/>
        </w:rPr>
        <w:t>ד)</w:t>
      </w:r>
      <w:r w:rsidRPr="0070451D">
        <w:rPr>
          <w:rFonts w:ascii="David" w:hAnsi="David" w:cs="David"/>
          <w:rtl/>
        </w:rPr>
        <w:t xml:space="preserve"> שלחם חרש - ר"ל בשתיקה שאיש לא ידע בדבר רק הוא לבדו </w:t>
      </w:r>
    </w:p>
    <w:p w:rsidR="00797230" w:rsidRPr="0070451D" w:rsidRDefault="00797230" w:rsidP="00797230">
      <w:pPr>
        <w:rPr>
          <w:rFonts w:ascii="David" w:hAnsi="David" w:cs="David"/>
          <w:rtl/>
        </w:rPr>
      </w:pPr>
      <w:r w:rsidRPr="006E5014">
        <w:rPr>
          <w:rFonts w:ascii="David" w:hAnsi="David" w:cs="David"/>
          <w:b/>
          <w:bCs/>
          <w:rtl/>
        </w:rPr>
        <w:t>ה)</w:t>
      </w:r>
      <w:r w:rsidRPr="0070451D">
        <w:rPr>
          <w:rFonts w:ascii="David" w:hAnsi="David" w:cs="David"/>
          <w:rtl/>
        </w:rPr>
        <w:t xml:space="preserve"> לאמר לכו ראו את הארץ ואת יריחו - עיקר השליחות היה על יריחו והארץ אשר סביבותיה שדרך שם באו ורצו לדעת איך יכבשוה.</w:t>
      </w:r>
    </w:p>
    <w:p w:rsidR="00797230" w:rsidRDefault="00797230" w:rsidP="00797230">
      <w:pPr>
        <w:rPr>
          <w:rFonts w:cs="Calibri"/>
          <w:rtl/>
        </w:rPr>
      </w:pPr>
      <w:r>
        <w:rPr>
          <w:rFonts w:cs="Calibri" w:hint="cs"/>
          <w:rtl/>
        </w:rPr>
        <w:t xml:space="preserve">מהם חמשת ההבדלים </w:t>
      </w:r>
      <w:r w:rsidRPr="007B0297">
        <w:rPr>
          <w:rFonts w:cs="Calibri" w:hint="cs"/>
          <w:b/>
          <w:bCs/>
          <w:rtl/>
        </w:rPr>
        <w:t>המהותיים</w:t>
      </w:r>
      <w:r>
        <w:rPr>
          <w:rFonts w:cs="Calibri" w:hint="cs"/>
          <w:rtl/>
        </w:rPr>
        <w:t xml:space="preserve"> שבין שליחת מרגלי משה לשליחת מרגלי יהושע?</w:t>
      </w:r>
    </w:p>
    <w:tbl>
      <w:tblPr>
        <w:tblStyle w:val="affc"/>
        <w:bidiVisual/>
        <w:tblW w:w="0" w:type="auto"/>
        <w:tblLook w:val="04A0" w:firstRow="1" w:lastRow="0" w:firstColumn="1" w:lastColumn="0" w:noHBand="0" w:noVBand="1"/>
      </w:tblPr>
      <w:tblGrid>
        <w:gridCol w:w="687"/>
        <w:gridCol w:w="2835"/>
        <w:gridCol w:w="2267"/>
        <w:gridCol w:w="4667"/>
      </w:tblGrid>
      <w:tr w:rsidR="00797230" w:rsidTr="00CF08B3">
        <w:tc>
          <w:tcPr>
            <w:tcW w:w="687" w:type="dxa"/>
            <w:shd w:val="clear" w:color="auto" w:fill="E7E6E6" w:themeFill="background2"/>
          </w:tcPr>
          <w:p w:rsidR="00797230" w:rsidRPr="005B4F38" w:rsidRDefault="00797230" w:rsidP="00CF08B3">
            <w:pPr>
              <w:rPr>
                <w:b/>
                <w:bCs/>
                <w:rtl/>
              </w:rPr>
            </w:pPr>
            <w:r w:rsidRPr="005B4F38">
              <w:rPr>
                <w:rFonts w:hint="cs"/>
                <w:b/>
                <w:bCs/>
                <w:rtl/>
              </w:rPr>
              <w:t>הבדל</w:t>
            </w:r>
          </w:p>
        </w:tc>
        <w:tc>
          <w:tcPr>
            <w:tcW w:w="2835" w:type="dxa"/>
            <w:shd w:val="clear" w:color="auto" w:fill="E7E6E6" w:themeFill="background2"/>
          </w:tcPr>
          <w:p w:rsidR="00797230" w:rsidRPr="005B4F38" w:rsidRDefault="00797230" w:rsidP="00CF08B3">
            <w:pPr>
              <w:rPr>
                <w:b/>
                <w:bCs/>
                <w:rtl/>
              </w:rPr>
            </w:pPr>
            <w:r w:rsidRPr="005B4F38">
              <w:rPr>
                <w:rFonts w:hint="cs"/>
                <w:b/>
                <w:bCs/>
                <w:rtl/>
              </w:rPr>
              <w:t>הנושא</w:t>
            </w:r>
          </w:p>
        </w:tc>
        <w:tc>
          <w:tcPr>
            <w:tcW w:w="2267" w:type="dxa"/>
            <w:shd w:val="clear" w:color="auto" w:fill="E7E6E6" w:themeFill="background2"/>
          </w:tcPr>
          <w:p w:rsidR="00797230" w:rsidRPr="005B4F38" w:rsidRDefault="00797230" w:rsidP="00CF08B3">
            <w:pPr>
              <w:rPr>
                <w:b/>
                <w:bCs/>
                <w:rtl/>
              </w:rPr>
            </w:pPr>
            <w:r w:rsidRPr="005B4F38">
              <w:rPr>
                <w:rFonts w:hint="cs"/>
                <w:b/>
                <w:bCs/>
                <w:rtl/>
              </w:rPr>
              <w:t>מרגלי משה</w:t>
            </w:r>
          </w:p>
        </w:tc>
        <w:tc>
          <w:tcPr>
            <w:tcW w:w="4667" w:type="dxa"/>
            <w:shd w:val="clear" w:color="auto" w:fill="E7E6E6" w:themeFill="background2"/>
          </w:tcPr>
          <w:p w:rsidR="00797230" w:rsidRPr="005B4F38" w:rsidRDefault="00797230" w:rsidP="00CF08B3">
            <w:pPr>
              <w:rPr>
                <w:b/>
                <w:bCs/>
                <w:rtl/>
              </w:rPr>
            </w:pPr>
            <w:r w:rsidRPr="005B4F38">
              <w:rPr>
                <w:rFonts w:hint="cs"/>
                <w:b/>
                <w:bCs/>
                <w:rtl/>
              </w:rPr>
              <w:t>מרגלי יהושע</w:t>
            </w:r>
          </w:p>
        </w:tc>
      </w:tr>
      <w:tr w:rsidR="00797230" w:rsidTr="00CF08B3">
        <w:tc>
          <w:tcPr>
            <w:tcW w:w="687" w:type="dxa"/>
          </w:tcPr>
          <w:p w:rsidR="00797230" w:rsidRDefault="00797230" w:rsidP="00CF08B3">
            <w:pPr>
              <w:rPr>
                <w:rtl/>
              </w:rPr>
            </w:pPr>
          </w:p>
        </w:tc>
        <w:tc>
          <w:tcPr>
            <w:tcW w:w="2835" w:type="dxa"/>
          </w:tcPr>
          <w:p w:rsidR="00797230" w:rsidRPr="00B623DF" w:rsidRDefault="00797230" w:rsidP="00CF08B3">
            <w:pPr>
              <w:rPr>
                <w:b/>
                <w:bCs/>
                <w:rtl/>
              </w:rPr>
            </w:pPr>
            <w:r w:rsidRPr="00B623DF">
              <w:rPr>
                <w:rFonts w:hint="cs"/>
                <w:b/>
                <w:bCs/>
                <w:rtl/>
              </w:rPr>
              <w:t>מספר המרגלים</w:t>
            </w:r>
          </w:p>
        </w:tc>
        <w:tc>
          <w:tcPr>
            <w:tcW w:w="2267" w:type="dxa"/>
          </w:tcPr>
          <w:p w:rsidR="00797230" w:rsidRDefault="00797230" w:rsidP="00CF08B3">
            <w:pPr>
              <w:rPr>
                <w:rtl/>
              </w:rPr>
            </w:pPr>
            <w:r>
              <w:rPr>
                <w:rFonts w:hint="cs"/>
                <w:rtl/>
              </w:rPr>
              <w:t>12</w:t>
            </w:r>
          </w:p>
        </w:tc>
        <w:tc>
          <w:tcPr>
            <w:tcW w:w="4667" w:type="dxa"/>
          </w:tcPr>
          <w:p w:rsidR="00797230" w:rsidRDefault="00797230" w:rsidP="00CF08B3">
            <w:pPr>
              <w:rPr>
                <w:rtl/>
              </w:rPr>
            </w:pPr>
            <w:r>
              <w:rPr>
                <w:rFonts w:hint="cs"/>
                <w:rtl/>
              </w:rPr>
              <w:t>2</w:t>
            </w:r>
          </w:p>
        </w:tc>
      </w:tr>
      <w:tr w:rsidR="00797230" w:rsidTr="00CF08B3">
        <w:tc>
          <w:tcPr>
            <w:tcW w:w="687" w:type="dxa"/>
          </w:tcPr>
          <w:p w:rsidR="00797230" w:rsidRDefault="00797230" w:rsidP="00CF08B3">
            <w:pPr>
              <w:rPr>
                <w:rtl/>
              </w:rPr>
            </w:pPr>
            <w:r>
              <w:rPr>
                <w:rFonts w:hint="cs"/>
                <w:rtl/>
              </w:rPr>
              <w:t>א</w:t>
            </w:r>
          </w:p>
        </w:tc>
        <w:tc>
          <w:tcPr>
            <w:tcW w:w="2835" w:type="dxa"/>
          </w:tcPr>
          <w:p w:rsidR="00797230" w:rsidRPr="00B623DF" w:rsidRDefault="00797230" w:rsidP="00CF08B3">
            <w:pPr>
              <w:rPr>
                <w:b/>
                <w:bCs/>
                <w:rtl/>
              </w:rPr>
            </w:pPr>
            <w:r w:rsidRPr="00B623DF">
              <w:rPr>
                <w:rFonts w:hint="cs"/>
                <w:b/>
                <w:bCs/>
                <w:rtl/>
              </w:rPr>
              <w:t>יוזם שליחת המרגלים</w:t>
            </w:r>
          </w:p>
        </w:tc>
        <w:tc>
          <w:tcPr>
            <w:tcW w:w="2267" w:type="dxa"/>
          </w:tcPr>
          <w:p w:rsidR="00797230" w:rsidRDefault="00797230" w:rsidP="00CF08B3">
            <w:pPr>
              <w:rPr>
                <w:rtl/>
              </w:rPr>
            </w:pPr>
            <w:r>
              <w:rPr>
                <w:rFonts w:hint="cs"/>
                <w:rtl/>
              </w:rPr>
              <w:t>בקשת העם</w:t>
            </w:r>
          </w:p>
        </w:tc>
        <w:tc>
          <w:tcPr>
            <w:tcW w:w="4667" w:type="dxa"/>
          </w:tcPr>
          <w:p w:rsidR="00797230" w:rsidRDefault="00797230" w:rsidP="00CF08B3">
            <w:pPr>
              <w:rPr>
                <w:rtl/>
              </w:rPr>
            </w:pPr>
            <w:r>
              <w:rPr>
                <w:rFonts w:hint="cs"/>
                <w:rtl/>
              </w:rPr>
              <w:t>יהושע מדעת עצמו</w:t>
            </w:r>
          </w:p>
        </w:tc>
      </w:tr>
      <w:tr w:rsidR="00797230" w:rsidTr="00CF08B3">
        <w:tc>
          <w:tcPr>
            <w:tcW w:w="687" w:type="dxa"/>
          </w:tcPr>
          <w:p w:rsidR="00797230" w:rsidRDefault="00797230" w:rsidP="00CF08B3">
            <w:pPr>
              <w:rPr>
                <w:rtl/>
              </w:rPr>
            </w:pPr>
            <w:r>
              <w:rPr>
                <w:rFonts w:hint="cs"/>
                <w:rtl/>
              </w:rPr>
              <w:t>ב</w:t>
            </w:r>
          </w:p>
        </w:tc>
        <w:tc>
          <w:tcPr>
            <w:tcW w:w="2835" w:type="dxa"/>
          </w:tcPr>
          <w:p w:rsidR="00797230" w:rsidRPr="00B623DF" w:rsidRDefault="00797230" w:rsidP="00CF08B3">
            <w:pPr>
              <w:rPr>
                <w:b/>
                <w:bCs/>
                <w:rtl/>
              </w:rPr>
            </w:pPr>
            <w:r w:rsidRPr="00B623DF">
              <w:rPr>
                <w:rFonts w:hint="cs"/>
                <w:b/>
                <w:bCs/>
                <w:rtl/>
              </w:rPr>
              <w:t>מהיכן שלח ומטרת השליחות</w:t>
            </w:r>
          </w:p>
        </w:tc>
        <w:tc>
          <w:tcPr>
            <w:tcW w:w="2267" w:type="dxa"/>
          </w:tcPr>
          <w:p w:rsidR="00797230" w:rsidRDefault="00797230" w:rsidP="00CF08B3">
            <w:pPr>
              <w:rPr>
                <w:rtl/>
              </w:rPr>
            </w:pPr>
            <w:r>
              <w:rPr>
                <w:rFonts w:hint="cs"/>
                <w:rtl/>
              </w:rPr>
              <w:t>ממדבר פארן (רחוק) המרגלים הסתפקו האם יוכלו לכבוש</w:t>
            </w:r>
          </w:p>
        </w:tc>
        <w:tc>
          <w:tcPr>
            <w:tcW w:w="4667" w:type="dxa"/>
          </w:tcPr>
          <w:p w:rsidR="00797230" w:rsidRDefault="00797230" w:rsidP="00CF08B3">
            <w:pPr>
              <w:rPr>
                <w:rtl/>
              </w:rPr>
            </w:pPr>
            <w:r>
              <w:rPr>
                <w:rFonts w:hint="cs"/>
                <w:rtl/>
              </w:rPr>
              <w:t xml:space="preserve">שיטים </w:t>
            </w:r>
            <w:r>
              <w:rPr>
                <w:rtl/>
              </w:rPr>
              <w:t>–</w:t>
            </w:r>
            <w:r>
              <w:rPr>
                <w:rFonts w:hint="cs"/>
                <w:rtl/>
              </w:rPr>
              <w:t xml:space="preserve"> סמוך לארץ. המרגלים התבקשו לברר רק </w:t>
            </w:r>
            <w:r w:rsidRPr="003E6D24">
              <w:rPr>
                <w:rFonts w:hint="cs"/>
                <w:b/>
                <w:bCs/>
                <w:rtl/>
              </w:rPr>
              <w:t>כיצד</w:t>
            </w:r>
            <w:r>
              <w:rPr>
                <w:rFonts w:hint="cs"/>
                <w:rtl/>
              </w:rPr>
              <w:t xml:space="preserve"> ניתן לכבוש.</w:t>
            </w:r>
          </w:p>
        </w:tc>
      </w:tr>
      <w:tr w:rsidR="00797230" w:rsidTr="00CF08B3">
        <w:tc>
          <w:tcPr>
            <w:tcW w:w="687" w:type="dxa"/>
          </w:tcPr>
          <w:p w:rsidR="00797230" w:rsidRDefault="00797230" w:rsidP="00CF08B3">
            <w:pPr>
              <w:rPr>
                <w:rtl/>
              </w:rPr>
            </w:pPr>
            <w:r>
              <w:rPr>
                <w:rFonts w:hint="cs"/>
                <w:rtl/>
              </w:rPr>
              <w:t>ג</w:t>
            </w:r>
          </w:p>
        </w:tc>
        <w:tc>
          <w:tcPr>
            <w:tcW w:w="2835" w:type="dxa"/>
          </w:tcPr>
          <w:p w:rsidR="00797230" w:rsidRPr="00B623DF" w:rsidRDefault="00797230" w:rsidP="00CF08B3">
            <w:pPr>
              <w:rPr>
                <w:b/>
                <w:bCs/>
                <w:rtl/>
              </w:rPr>
            </w:pPr>
            <w:r w:rsidRPr="00B623DF">
              <w:rPr>
                <w:rFonts w:hint="cs"/>
                <w:b/>
                <w:bCs/>
                <w:rtl/>
              </w:rPr>
              <w:t>סוג השליחים (תרים-מרגלים)</w:t>
            </w:r>
          </w:p>
        </w:tc>
        <w:tc>
          <w:tcPr>
            <w:tcW w:w="2267" w:type="dxa"/>
          </w:tcPr>
          <w:p w:rsidR="00797230" w:rsidRDefault="00797230" w:rsidP="00CF08B3">
            <w:pPr>
              <w:rPr>
                <w:rtl/>
              </w:rPr>
            </w:pPr>
            <w:r>
              <w:rPr>
                <w:rFonts w:hint="cs"/>
                <w:rtl/>
              </w:rPr>
              <w:t>תרים= לראות אם הארץ טובה או רעה</w:t>
            </w:r>
          </w:p>
        </w:tc>
        <w:tc>
          <w:tcPr>
            <w:tcW w:w="4667" w:type="dxa"/>
          </w:tcPr>
          <w:p w:rsidR="00797230" w:rsidRDefault="00797230" w:rsidP="00CF08B3">
            <w:pPr>
              <w:rPr>
                <w:rtl/>
              </w:rPr>
            </w:pPr>
            <w:r>
              <w:rPr>
                <w:rFonts w:hint="cs"/>
                <w:rtl/>
              </w:rPr>
              <w:t>מרגלים = לברר מהיכן ניתן לכבוש</w:t>
            </w:r>
          </w:p>
        </w:tc>
      </w:tr>
      <w:tr w:rsidR="00797230" w:rsidTr="00CF08B3">
        <w:tc>
          <w:tcPr>
            <w:tcW w:w="687" w:type="dxa"/>
          </w:tcPr>
          <w:p w:rsidR="00797230" w:rsidRDefault="00797230" w:rsidP="00CF08B3">
            <w:pPr>
              <w:rPr>
                <w:rtl/>
              </w:rPr>
            </w:pPr>
            <w:r>
              <w:rPr>
                <w:rFonts w:hint="cs"/>
                <w:rtl/>
              </w:rPr>
              <w:t>ד</w:t>
            </w:r>
          </w:p>
        </w:tc>
        <w:tc>
          <w:tcPr>
            <w:tcW w:w="2835" w:type="dxa"/>
          </w:tcPr>
          <w:p w:rsidR="00797230" w:rsidRPr="00B623DF" w:rsidRDefault="00797230" w:rsidP="00CF08B3">
            <w:pPr>
              <w:rPr>
                <w:b/>
                <w:bCs/>
                <w:rtl/>
              </w:rPr>
            </w:pPr>
            <w:r w:rsidRPr="00B623DF">
              <w:rPr>
                <w:rFonts w:hint="cs"/>
                <w:b/>
                <w:bCs/>
                <w:rtl/>
              </w:rPr>
              <w:t>מי ידע על שליחתם</w:t>
            </w:r>
          </w:p>
        </w:tc>
        <w:tc>
          <w:tcPr>
            <w:tcW w:w="2267" w:type="dxa"/>
          </w:tcPr>
          <w:p w:rsidR="00797230" w:rsidRDefault="00797230" w:rsidP="00CF08B3">
            <w:pPr>
              <w:rPr>
                <w:rtl/>
              </w:rPr>
            </w:pPr>
            <w:r>
              <w:rPr>
                <w:rFonts w:hint="cs"/>
                <w:rtl/>
              </w:rPr>
              <w:t>כל העם</w:t>
            </w:r>
          </w:p>
        </w:tc>
        <w:tc>
          <w:tcPr>
            <w:tcW w:w="4667" w:type="dxa"/>
          </w:tcPr>
          <w:p w:rsidR="00797230" w:rsidRDefault="00797230" w:rsidP="00CF08B3">
            <w:pPr>
              <w:rPr>
                <w:rtl/>
              </w:rPr>
            </w:pPr>
            <w:r>
              <w:rPr>
                <w:rFonts w:hint="cs"/>
                <w:rtl/>
              </w:rPr>
              <w:t>רק יהושע</w:t>
            </w:r>
          </w:p>
        </w:tc>
      </w:tr>
      <w:tr w:rsidR="00797230" w:rsidTr="00CF08B3">
        <w:tc>
          <w:tcPr>
            <w:tcW w:w="687" w:type="dxa"/>
          </w:tcPr>
          <w:p w:rsidR="00797230" w:rsidRDefault="00797230" w:rsidP="00CF08B3">
            <w:pPr>
              <w:rPr>
                <w:rtl/>
              </w:rPr>
            </w:pPr>
            <w:r>
              <w:rPr>
                <w:rFonts w:hint="cs"/>
                <w:rtl/>
              </w:rPr>
              <w:t>ה</w:t>
            </w:r>
          </w:p>
        </w:tc>
        <w:tc>
          <w:tcPr>
            <w:tcW w:w="2835" w:type="dxa"/>
          </w:tcPr>
          <w:p w:rsidR="00797230" w:rsidRPr="00B623DF" w:rsidRDefault="00797230" w:rsidP="00CF08B3">
            <w:pPr>
              <w:rPr>
                <w:b/>
                <w:bCs/>
                <w:rtl/>
              </w:rPr>
            </w:pPr>
            <w:r w:rsidRPr="00B623DF">
              <w:rPr>
                <w:rFonts w:hint="cs"/>
                <w:b/>
                <w:bCs/>
                <w:rtl/>
              </w:rPr>
              <w:t>איזה מקום צריך לבדוק</w:t>
            </w:r>
          </w:p>
        </w:tc>
        <w:tc>
          <w:tcPr>
            <w:tcW w:w="2267" w:type="dxa"/>
          </w:tcPr>
          <w:p w:rsidR="00797230" w:rsidRDefault="00797230" w:rsidP="00CF08B3">
            <w:pPr>
              <w:rPr>
                <w:rtl/>
              </w:rPr>
            </w:pPr>
            <w:r>
              <w:rPr>
                <w:rFonts w:hint="cs"/>
                <w:rtl/>
              </w:rPr>
              <w:t>כל ארץ ישראל</w:t>
            </w:r>
          </w:p>
        </w:tc>
        <w:tc>
          <w:tcPr>
            <w:tcW w:w="4667" w:type="dxa"/>
          </w:tcPr>
          <w:p w:rsidR="00797230" w:rsidRDefault="00797230" w:rsidP="00CF08B3">
            <w:pPr>
              <w:rPr>
                <w:rtl/>
              </w:rPr>
            </w:pPr>
            <w:r>
              <w:rPr>
                <w:rFonts w:hint="cs"/>
                <w:rtl/>
              </w:rPr>
              <w:t>רק יריחו</w:t>
            </w:r>
          </w:p>
        </w:tc>
      </w:tr>
    </w:tbl>
    <w:p w:rsidR="00797230" w:rsidRDefault="00797230" w:rsidP="00C20AF9">
      <w:pPr>
        <w:pStyle w:val="3"/>
        <w:tabs>
          <w:tab w:val="center" w:pos="5233"/>
        </w:tabs>
      </w:pPr>
      <w:r>
        <w:rPr>
          <w:rFonts w:hint="cs"/>
          <w:rtl/>
        </w:rPr>
        <w:lastRenderedPageBreak/>
        <w:t>להיכן נשלחו המרגלים</w:t>
      </w:r>
      <w:r w:rsidR="00C20AF9">
        <w:tab/>
      </w:r>
    </w:p>
    <w:p w:rsidR="00797230" w:rsidRDefault="00797230" w:rsidP="00797230">
      <w:pPr>
        <w:pStyle w:val="aff7"/>
        <w:numPr>
          <w:ilvl w:val="0"/>
          <w:numId w:val="2"/>
        </w:numPr>
      </w:pPr>
      <w:r>
        <w:rPr>
          <w:rFonts w:hint="cs"/>
          <w:rtl/>
        </w:rPr>
        <w:t>מדוע המרגלים נשלחו דוקא לביתה של רחב? היעזר בפסוק טו</w:t>
      </w:r>
    </w:p>
    <w:p w:rsidR="00797230" w:rsidRPr="00FC1D41" w:rsidRDefault="00797230" w:rsidP="00797230">
      <w:pPr>
        <w:rPr>
          <w:u w:val="single"/>
        </w:rPr>
      </w:pPr>
      <w:r w:rsidRPr="00FC1D41">
        <w:rPr>
          <w:rFonts w:hint="cs"/>
          <w:u w:val="single"/>
          <w:rtl/>
        </w:rPr>
        <w:t xml:space="preserve">מכיוון שניתן להיכנס לבית שלה מבלי להכנס לעיר: ביתה נמצא על קיר החומה. </w:t>
      </w:r>
    </w:p>
    <w:p w:rsidR="00797230" w:rsidRDefault="00797230" w:rsidP="00797230">
      <w:pPr>
        <w:pStyle w:val="aff7"/>
        <w:numPr>
          <w:ilvl w:val="0"/>
          <w:numId w:val="2"/>
        </w:numPr>
      </w:pPr>
      <w:r>
        <w:rPr>
          <w:rFonts w:hint="cs"/>
          <w:rtl/>
        </w:rPr>
        <w:t>עיין בדברי ה</w:t>
      </w:r>
      <w:r w:rsidRPr="00023439">
        <w:rPr>
          <w:rFonts w:hint="cs"/>
          <w:b/>
          <w:bCs/>
          <w:rtl/>
        </w:rPr>
        <w:t>מלבי"ם</w:t>
      </w:r>
      <w:r>
        <w:rPr>
          <w:rFonts w:hint="cs"/>
          <w:rtl/>
        </w:rPr>
        <w:t xml:space="preserve"> הבאים:</w:t>
      </w:r>
    </w:p>
    <w:p w:rsidR="00797230" w:rsidRPr="00FE6286" w:rsidRDefault="00797230" w:rsidP="00797230">
      <w:pPr>
        <w:rPr>
          <w:rFonts w:ascii="David" w:hAnsi="David" w:cs="David"/>
          <w:rtl/>
        </w:rPr>
      </w:pPr>
      <w:r w:rsidRPr="00FE6286">
        <w:rPr>
          <w:rFonts w:ascii="David" w:hAnsi="David" w:cs="David"/>
          <w:rtl/>
        </w:rPr>
        <w:t xml:space="preserve">"הלכו ויבאו בית אשה זונה ושמה רחב" - והיה בזה תחבולה כפולה: </w:t>
      </w:r>
      <w:r w:rsidRPr="00FE6286">
        <w:rPr>
          <w:rFonts w:ascii="David" w:hAnsi="David" w:cs="David"/>
          <w:b/>
          <w:bCs/>
          <w:u w:val="single"/>
          <w:rtl/>
        </w:rPr>
        <w:t>א)</w:t>
      </w:r>
      <w:r w:rsidRPr="00FE6286">
        <w:rPr>
          <w:rFonts w:ascii="David" w:hAnsi="David" w:cs="David"/>
          <w:rtl/>
        </w:rPr>
        <w:t xml:space="preserve"> שלא יכירום כי מבני ישראל המה, באו בית אשה זונה, ונודע לתושבי כנען כי ישראל עם שונא זמה המה ולא יעלה על לבם כי שלוחי ישראל בית זונה יתגודדו. </w:t>
      </w:r>
      <w:r w:rsidRPr="00FE6286">
        <w:rPr>
          <w:rFonts w:ascii="David" w:hAnsi="David" w:cs="David"/>
          <w:b/>
          <w:bCs/>
          <w:u w:val="single"/>
          <w:rtl/>
        </w:rPr>
        <w:t>ב)</w:t>
      </w:r>
      <w:r w:rsidRPr="00FE6286">
        <w:rPr>
          <w:rFonts w:ascii="David" w:hAnsi="David" w:cs="David"/>
          <w:rtl/>
        </w:rPr>
        <w:t xml:space="preserve"> ע"י שהיה שמה רחב - מפורסמת בשמה אצל גדולי הארץ כמ"ש רחב בשמה זנתה נגלו לה סתרי גדולי הארץ וסודותיהם ואצלה יחקורו כל הנעשה בארץ ולכן לא הלכו לשום מקום רק וישכבו שמה.</w:t>
      </w:r>
    </w:p>
    <w:p w:rsidR="00797230" w:rsidRDefault="00797230" w:rsidP="00797230">
      <w:pPr>
        <w:rPr>
          <w:rtl/>
        </w:rPr>
      </w:pPr>
      <w:r>
        <w:rPr>
          <w:rFonts w:hint="cs"/>
          <w:rtl/>
        </w:rPr>
        <w:t>כיצד מסביר המלבי"ם את הבחירה לשלוח את המרגלים דוקא לביתה של רחב?</w:t>
      </w:r>
    </w:p>
    <w:p w:rsidR="00797230" w:rsidRPr="00DE4EBE" w:rsidRDefault="00797230" w:rsidP="00797230">
      <w:pPr>
        <w:rPr>
          <w:u w:val="single"/>
        </w:rPr>
      </w:pPr>
      <w:r>
        <w:rPr>
          <w:rFonts w:hint="cs"/>
          <w:u w:val="single"/>
          <w:rtl/>
        </w:rPr>
        <w:t xml:space="preserve">א שלא יחשדו שהמרגלים בביתה של רחב. </w:t>
      </w:r>
      <w:r w:rsidRPr="00D73140">
        <w:rPr>
          <w:rFonts w:hint="cs"/>
          <w:b/>
          <w:bCs/>
          <w:u w:val="single"/>
          <w:rtl/>
        </w:rPr>
        <w:t>ב.</w:t>
      </w:r>
      <w:r>
        <w:rPr>
          <w:rFonts w:hint="cs"/>
          <w:u w:val="single"/>
          <w:rtl/>
        </w:rPr>
        <w:t xml:space="preserve"> אם הם יהיו בביתה הם יצליחו לגלות את סודות הארץ.</w:t>
      </w:r>
    </w:p>
    <w:p w:rsidR="00797230" w:rsidRDefault="00797230" w:rsidP="00797230">
      <w:pPr>
        <w:pStyle w:val="3"/>
      </w:pPr>
      <w:r>
        <w:rPr>
          <w:rFonts w:hint="cs"/>
          <w:rtl/>
        </w:rPr>
        <w:t>שמירת המרגלים והתחייבותם לרחב</w:t>
      </w:r>
    </w:p>
    <w:p w:rsidR="00797230" w:rsidRDefault="00797230" w:rsidP="00797230">
      <w:pPr>
        <w:pStyle w:val="aff7"/>
        <w:numPr>
          <w:ilvl w:val="0"/>
          <w:numId w:val="2"/>
        </w:numPr>
      </w:pPr>
      <w:r>
        <w:rPr>
          <w:rFonts w:hint="cs"/>
          <w:rtl/>
        </w:rPr>
        <w:t xml:space="preserve">רחב מגינה על שני המרגלים שבאו אל ביתה. מה הסיבה לכך? (פסוקים: ט-יא) </w:t>
      </w:r>
    </w:p>
    <w:p w:rsidR="00797230" w:rsidRPr="007F78F2" w:rsidRDefault="00797230" w:rsidP="00797230">
      <w:pPr>
        <w:rPr>
          <w:u w:val="single"/>
        </w:rPr>
      </w:pPr>
      <w:r w:rsidRPr="007F78F2">
        <w:rPr>
          <w:rFonts w:hint="cs"/>
          <w:u w:val="single"/>
          <w:rtl/>
        </w:rPr>
        <w:t xml:space="preserve">היא הבינה שה' איתם וחששה להילחם בהם. </w:t>
      </w:r>
    </w:p>
    <w:p w:rsidR="00797230" w:rsidRDefault="00797230" w:rsidP="00797230">
      <w:pPr>
        <w:pStyle w:val="aff7"/>
        <w:numPr>
          <w:ilvl w:val="0"/>
          <w:numId w:val="2"/>
        </w:numPr>
      </w:pPr>
      <w:r>
        <w:rPr>
          <w:rFonts w:hint="cs"/>
          <w:rtl/>
        </w:rPr>
        <w:t>כיצד מדברי רחב מבינים המרגלים שתמה שליחותם?</w:t>
      </w:r>
    </w:p>
    <w:p w:rsidR="00797230" w:rsidRDefault="00797230" w:rsidP="00797230">
      <w:r>
        <w:rPr>
          <w:rFonts w:hint="cs"/>
          <w:rtl/>
        </w:rPr>
        <w:t xml:space="preserve">מכיוון שהם נדרשו לשמוע שכיבוש יריחו ייעשה על ידם בקלות, וכך אמרה להם רחב שברור לכולם שיקרה. </w:t>
      </w:r>
    </w:p>
    <w:p w:rsidR="00797230" w:rsidRDefault="00797230" w:rsidP="00797230">
      <w:pPr>
        <w:pStyle w:val="aff7"/>
        <w:numPr>
          <w:ilvl w:val="0"/>
          <w:numId w:val="2"/>
        </w:numPr>
      </w:pPr>
      <w:r>
        <w:rPr>
          <w:rFonts w:hint="cs"/>
          <w:rtl/>
        </w:rPr>
        <w:t>מה דורשת רחב מהמרגלים בתמורה להצלתם? (יב-יג)</w:t>
      </w:r>
    </w:p>
    <w:p w:rsidR="00797230" w:rsidRPr="00792C9C" w:rsidRDefault="00797230" w:rsidP="00797230">
      <w:pPr>
        <w:rPr>
          <w:u w:val="single"/>
        </w:rPr>
      </w:pPr>
      <w:r w:rsidRPr="00792C9C">
        <w:rPr>
          <w:rFonts w:hint="cs"/>
          <w:u w:val="single"/>
          <w:rtl/>
        </w:rPr>
        <w:t>שיצילו את כל בני משפחתה בזמן כיבוש הארץ</w:t>
      </w:r>
    </w:p>
    <w:p w:rsidR="00797230" w:rsidRDefault="00797230" w:rsidP="00797230">
      <w:pPr>
        <w:pStyle w:val="aff7"/>
        <w:numPr>
          <w:ilvl w:val="0"/>
          <w:numId w:val="2"/>
        </w:numPr>
      </w:pPr>
      <w:r>
        <w:rPr>
          <w:rFonts w:hint="cs"/>
          <w:rtl/>
        </w:rPr>
        <w:t>כיצד מגיבים המרגלים לבקשתה של רחב? (יד-כ)</w:t>
      </w:r>
    </w:p>
    <w:p w:rsidR="00797230" w:rsidRDefault="00797230" w:rsidP="00797230">
      <w:pPr>
        <w:rPr>
          <w:rtl/>
        </w:rPr>
      </w:pPr>
      <w:r>
        <w:rPr>
          <w:rFonts w:hint="cs"/>
          <w:rtl/>
        </w:rPr>
        <w:t>מתחייבים לה לשמור על כל בני משפחתה.</w:t>
      </w:r>
    </w:p>
    <w:p w:rsidR="00797230" w:rsidRPr="002B32A9" w:rsidRDefault="00797230" w:rsidP="00797230">
      <w:pPr>
        <w:rPr>
          <w:u w:val="single"/>
        </w:rPr>
      </w:pPr>
      <w:r w:rsidRPr="002B32A9">
        <w:rPr>
          <w:rFonts w:hint="cs"/>
          <w:u w:val="single"/>
          <w:rtl/>
        </w:rPr>
        <w:t>ביקשו שתסמן את החלון בתקות חוט שני, ושתק</w:t>
      </w:r>
      <w:r>
        <w:rPr>
          <w:rFonts w:hint="cs"/>
          <w:u w:val="single"/>
          <w:rtl/>
        </w:rPr>
        <w:t>פיד שכל בני ביתה יהיו בביתה.</w:t>
      </w:r>
    </w:p>
    <w:p w:rsidR="00797230" w:rsidRDefault="00797230" w:rsidP="00797230">
      <w:pPr>
        <w:pStyle w:val="aff7"/>
        <w:numPr>
          <w:ilvl w:val="0"/>
          <w:numId w:val="2"/>
        </w:numPr>
      </w:pPr>
      <w:r>
        <w:rPr>
          <w:rFonts w:hint="cs"/>
          <w:rtl/>
        </w:rPr>
        <w:t xml:space="preserve">כיצד נקרא החוט שרחב התבקשה לקשור בחלון? </w:t>
      </w:r>
    </w:p>
    <w:p w:rsidR="00797230" w:rsidRPr="00DC087C" w:rsidRDefault="00797230" w:rsidP="00797230">
      <w:pPr>
        <w:rPr>
          <w:u w:val="single"/>
        </w:rPr>
      </w:pPr>
      <w:r w:rsidRPr="00DC087C">
        <w:rPr>
          <w:rFonts w:hint="cs"/>
          <w:u w:val="single"/>
          <w:rtl/>
        </w:rPr>
        <w:t xml:space="preserve">תקות חוט השני. </w:t>
      </w:r>
    </w:p>
    <w:p w:rsidR="00797230" w:rsidRDefault="00797230" w:rsidP="00797230">
      <w:pPr>
        <w:pStyle w:val="aff7"/>
        <w:numPr>
          <w:ilvl w:val="0"/>
          <w:numId w:val="2"/>
        </w:numPr>
      </w:pPr>
      <w:r>
        <w:rPr>
          <w:rFonts w:hint="cs"/>
          <w:rtl/>
        </w:rPr>
        <w:t>מדוע לדעתך הוא נקרא בשם זה?</w:t>
      </w:r>
    </w:p>
    <w:p w:rsidR="00797230" w:rsidRPr="00962067" w:rsidRDefault="00797230" w:rsidP="00797230">
      <w:pPr>
        <w:rPr>
          <w:u w:val="single"/>
        </w:rPr>
      </w:pPr>
      <w:r w:rsidRPr="00962067">
        <w:rPr>
          <w:rFonts w:hint="cs"/>
          <w:u w:val="single"/>
          <w:rtl/>
        </w:rPr>
        <w:t>אולי כדי לציין את התקוה של רחב ומשפחתה להינצל בעת כיבוש הארץ על ידי עם ישראל.</w:t>
      </w:r>
    </w:p>
    <w:p w:rsidR="00797230" w:rsidRDefault="00797230" w:rsidP="00797230">
      <w:pPr>
        <w:pStyle w:val="3"/>
      </w:pPr>
      <w:r>
        <w:rPr>
          <w:rFonts w:hint="cs"/>
          <w:rtl/>
        </w:rPr>
        <w:t>סיכום השליחות</w:t>
      </w:r>
    </w:p>
    <w:p w:rsidR="00797230" w:rsidRDefault="00797230" w:rsidP="00797230">
      <w:pPr>
        <w:pStyle w:val="aff7"/>
        <w:numPr>
          <w:ilvl w:val="0"/>
          <w:numId w:val="2"/>
        </w:numPr>
      </w:pPr>
      <w:r>
        <w:rPr>
          <w:rFonts w:hint="cs"/>
          <w:rtl/>
        </w:rPr>
        <w:t>כיצד מסכמים המרגלים את שליחותם בפני יהושע? (כד) העתק את הפסוק!</w:t>
      </w:r>
    </w:p>
    <w:p w:rsidR="00797230" w:rsidRPr="00347F7D" w:rsidRDefault="00797230" w:rsidP="00797230">
      <w:pPr>
        <w:rPr>
          <w:u w:val="single"/>
        </w:rPr>
      </w:pPr>
      <w:r w:rsidRPr="00347F7D">
        <w:rPr>
          <w:rFonts w:cs="Calibri" w:hint="cs"/>
          <w:u w:val="single"/>
          <w:rtl/>
        </w:rPr>
        <w:t>"</w:t>
      </w:r>
      <w:r w:rsidRPr="00347F7D">
        <w:rPr>
          <w:rFonts w:cs="Calibri"/>
          <w:u w:val="single"/>
          <w:rtl/>
        </w:rPr>
        <w:t xml:space="preserve">וַיֹּאמְרוּ אֶל יְהוֹשֻׁעַ כִּי נָתַן </w:t>
      </w:r>
      <w:r w:rsidRPr="00347F7D">
        <w:rPr>
          <w:rFonts w:cs="Calibri" w:hint="cs"/>
          <w:u w:val="single"/>
          <w:rtl/>
        </w:rPr>
        <w:t xml:space="preserve">ה' </w:t>
      </w:r>
      <w:r w:rsidRPr="00347F7D">
        <w:rPr>
          <w:rFonts w:cs="Calibri"/>
          <w:u w:val="single"/>
          <w:rtl/>
        </w:rPr>
        <w:t>בְּיָדֵנוּ אֶת כָּל הָאָרֶץ וְגַם נָמֹגוּ כָּל ישְׁבֵי הָאָרֶץ מִפָּנֵינוּ</w:t>
      </w:r>
      <w:r w:rsidRPr="00347F7D">
        <w:rPr>
          <w:rFonts w:cs="Calibri" w:hint="cs"/>
          <w:u w:val="single"/>
          <w:rtl/>
        </w:rPr>
        <w:t>".</w:t>
      </w:r>
    </w:p>
    <w:p w:rsidR="00797230" w:rsidRDefault="00797230" w:rsidP="00797230"/>
    <w:p w:rsidR="00797230" w:rsidRPr="00797230" w:rsidRDefault="00797230" w:rsidP="00797230">
      <w:pPr>
        <w:rPr>
          <w:rFonts w:cs="Calibri"/>
          <w:rtl/>
        </w:rPr>
      </w:pPr>
    </w:p>
    <w:p w:rsidR="00797230" w:rsidRDefault="00797230" w:rsidP="00797230">
      <w:pPr>
        <w:rPr>
          <w:rFonts w:cs="Calibri"/>
          <w:rtl/>
        </w:rPr>
      </w:pPr>
    </w:p>
    <w:p w:rsidR="00797230" w:rsidRDefault="00797230" w:rsidP="00797230">
      <w:pPr>
        <w:rPr>
          <w:rFonts w:cs="Calibri"/>
          <w:rtl/>
        </w:rPr>
      </w:pPr>
    </w:p>
    <w:p w:rsidR="00C20AF9" w:rsidRDefault="00C20AF9" w:rsidP="00BB5900">
      <w:pPr>
        <w:rPr>
          <w:rtl/>
        </w:rPr>
        <w:sectPr w:rsidR="00C20AF9" w:rsidSect="00CF08B3">
          <w:headerReference w:type="default" r:id="rId12"/>
          <w:pgSz w:w="11906" w:h="16838"/>
          <w:pgMar w:top="720" w:right="720" w:bottom="720" w:left="720" w:header="708" w:footer="708" w:gutter="0"/>
          <w:cols w:space="708"/>
          <w:bidi/>
          <w:rtlGutter/>
          <w:docGrid w:linePitch="360"/>
        </w:sectPr>
      </w:pPr>
    </w:p>
    <w:p w:rsidR="00797230" w:rsidRDefault="00797230" w:rsidP="00BB5900">
      <w:pPr>
        <w:rPr>
          <w:rtl/>
        </w:rPr>
      </w:pPr>
    </w:p>
    <w:p w:rsidR="00C20AF9" w:rsidRDefault="00C20AF9" w:rsidP="00C20AF9">
      <w:pPr>
        <w:pStyle w:val="1"/>
        <w:rPr>
          <w:rtl/>
        </w:rPr>
      </w:pPr>
      <w:bookmarkStart w:id="5" w:name="_Toc143596431"/>
      <w:r>
        <w:rPr>
          <w:rFonts w:hint="cs"/>
          <w:rtl/>
        </w:rPr>
        <w:t xml:space="preserve">פרקים ג-ד </w:t>
      </w:r>
      <w:r>
        <w:rPr>
          <w:rtl/>
        </w:rPr>
        <w:t>–</w:t>
      </w:r>
      <w:r>
        <w:rPr>
          <w:rFonts w:hint="cs"/>
          <w:rtl/>
        </w:rPr>
        <w:t xml:space="preserve"> מעבר הירדן</w:t>
      </w:r>
      <w:bookmarkEnd w:id="5"/>
    </w:p>
    <w:p w:rsidR="00C20AF9" w:rsidRDefault="00C20AF9" w:rsidP="00C20AF9">
      <w:pPr>
        <w:rPr>
          <w:rtl/>
        </w:rPr>
      </w:pPr>
      <w:r>
        <w:rPr>
          <w:rFonts w:hint="cs"/>
          <w:rtl/>
        </w:rPr>
        <w:t>קרא את פרקים ג-ד בספר יהושע וענה על השאלות הבאות:</w:t>
      </w:r>
    </w:p>
    <w:p w:rsidR="00C20AF9" w:rsidRDefault="00C20AF9" w:rsidP="00C20AF9">
      <w:pPr>
        <w:pStyle w:val="3"/>
        <w:rPr>
          <w:rtl/>
        </w:rPr>
      </w:pPr>
      <w:r>
        <w:rPr>
          <w:rFonts w:hint="cs"/>
          <w:rtl/>
        </w:rPr>
        <w:t>הכנות לקראת מעבר הירדן</w:t>
      </w:r>
    </w:p>
    <w:p w:rsidR="00C20AF9" w:rsidRDefault="00C20AF9" w:rsidP="00C20AF9">
      <w:pPr>
        <w:pStyle w:val="aff7"/>
        <w:numPr>
          <w:ilvl w:val="0"/>
          <w:numId w:val="3"/>
        </w:numPr>
      </w:pPr>
      <w:r>
        <w:rPr>
          <w:rFonts w:hint="cs"/>
          <w:rtl/>
        </w:rPr>
        <w:t>מה מצווים השוטרים את עם ישראל שלושה ימים לפני מעבר הירדן (א, יא), ומהם הם מצווים אותם בבוקר השלישי (ג, ב-ג)?</w:t>
      </w:r>
    </w:p>
    <w:p w:rsidR="00C20AF9" w:rsidRPr="00B711EB" w:rsidRDefault="00C20AF9" w:rsidP="00C20AF9">
      <w:pPr>
        <w:ind w:left="360"/>
        <w:rPr>
          <w:u w:val="single"/>
          <w:rtl/>
        </w:rPr>
      </w:pPr>
      <w:r w:rsidRPr="00B711EB">
        <w:rPr>
          <w:rFonts w:hint="cs"/>
          <w:b/>
          <w:bCs/>
          <w:rtl/>
        </w:rPr>
        <w:t>שלושה ימים לפני</w:t>
      </w:r>
      <w:r>
        <w:rPr>
          <w:rFonts w:hint="cs"/>
          <w:rtl/>
        </w:rPr>
        <w:t>:</w:t>
      </w:r>
      <w:r w:rsidRPr="00B711EB">
        <w:rPr>
          <w:rFonts w:hint="cs"/>
          <w:u w:val="single"/>
          <w:rtl/>
        </w:rPr>
        <w:t xml:space="preserve"> להתכונן לקראת מעבר הירדן עם אוכל (צידה)</w:t>
      </w:r>
    </w:p>
    <w:p w:rsidR="00C20AF9" w:rsidRDefault="00C20AF9" w:rsidP="00C20AF9">
      <w:pPr>
        <w:ind w:left="360"/>
      </w:pPr>
      <w:r w:rsidRPr="00B711EB">
        <w:rPr>
          <w:rFonts w:hint="cs"/>
          <w:b/>
          <w:bCs/>
          <w:rtl/>
        </w:rPr>
        <w:t>באותו הבוקר:</w:t>
      </w:r>
      <w:r>
        <w:rPr>
          <w:rFonts w:hint="cs"/>
          <w:rtl/>
        </w:rPr>
        <w:t xml:space="preserve"> </w:t>
      </w:r>
      <w:r w:rsidRPr="00B711EB">
        <w:rPr>
          <w:rFonts w:hint="cs"/>
          <w:u w:val="single"/>
          <w:rtl/>
        </w:rPr>
        <w:t>ברגע שיראו את ארון הברית עם הלווים יש להתחיל בהתקדמות אחרי ארון הברית.</w:t>
      </w:r>
    </w:p>
    <w:p w:rsidR="00C20AF9" w:rsidRDefault="00C20AF9" w:rsidP="00C20AF9">
      <w:pPr>
        <w:pStyle w:val="aff7"/>
        <w:numPr>
          <w:ilvl w:val="0"/>
          <w:numId w:val="3"/>
        </w:numPr>
      </w:pPr>
      <w:r>
        <w:rPr>
          <w:rFonts w:hint="cs"/>
          <w:rtl/>
        </w:rPr>
        <w:t>על מה מבקש יהושע מהעם להקפיד? (ג,ג)</w:t>
      </w:r>
    </w:p>
    <w:p w:rsidR="00C20AF9" w:rsidRPr="00F04745" w:rsidRDefault="00C20AF9" w:rsidP="00C20AF9">
      <w:pPr>
        <w:ind w:left="360"/>
        <w:rPr>
          <w:u w:val="single"/>
        </w:rPr>
      </w:pPr>
      <w:r w:rsidRPr="00F04745">
        <w:rPr>
          <w:rFonts w:hint="cs"/>
          <w:u w:val="single"/>
          <w:rtl/>
        </w:rPr>
        <w:t xml:space="preserve">לשמור מרחק של אלפיים אמה בינם לבין ארון ברית ה'. </w:t>
      </w:r>
    </w:p>
    <w:p w:rsidR="00C20AF9" w:rsidRDefault="00C20AF9" w:rsidP="00C20AF9">
      <w:pPr>
        <w:pStyle w:val="aff7"/>
        <w:numPr>
          <w:ilvl w:val="0"/>
          <w:numId w:val="3"/>
        </w:numPr>
      </w:pPr>
      <w:r>
        <w:rPr>
          <w:rFonts w:hint="cs"/>
          <w:rtl/>
        </w:rPr>
        <w:t>עיין בדברי ה</w:t>
      </w:r>
      <w:r w:rsidRPr="001D3A45">
        <w:rPr>
          <w:rFonts w:hint="cs"/>
          <w:b/>
          <w:bCs/>
          <w:rtl/>
        </w:rPr>
        <w:t>רלב"ג</w:t>
      </w:r>
      <w:r>
        <w:rPr>
          <w:rFonts w:hint="cs"/>
          <w:rtl/>
        </w:rPr>
        <w:t xml:space="preserve"> והסבר, לשם מה נדרש מהעם להקפיד על כך? מה ההבדל בין הליכת העם במדבר בימי משה רבינו לבין ההליכה לכיבוש הארץ?</w:t>
      </w:r>
    </w:p>
    <w:p w:rsidR="00C20AF9" w:rsidRPr="0097021A" w:rsidRDefault="00C20AF9" w:rsidP="00C20AF9">
      <w:pPr>
        <w:ind w:left="360"/>
        <w:rPr>
          <w:u w:val="single"/>
          <w:rtl/>
        </w:rPr>
      </w:pPr>
      <w:r w:rsidRPr="0097021A">
        <w:rPr>
          <w:rFonts w:hint="cs"/>
          <w:u w:val="single"/>
          <w:rtl/>
        </w:rPr>
        <w:t>לדברי הרלב"ג העם נדרש להקפיד על מרחק אלפיים אמה כדי שכל העם יראה את הארון וילכו אחריו, הוא המנחה אותם, כפי שהיה עמוד הענן במדבר בימי משרע"ה.</w:t>
      </w:r>
    </w:p>
    <w:p w:rsidR="00C20AF9" w:rsidRDefault="00C20AF9" w:rsidP="00C20AF9">
      <w:pPr>
        <w:ind w:left="360"/>
      </w:pPr>
      <w:r w:rsidRPr="0097021A">
        <w:rPr>
          <w:rFonts w:cs="Calibri" w:hint="cs"/>
          <w:b/>
          <w:bCs/>
          <w:u w:val="single"/>
          <w:rtl/>
        </w:rPr>
        <w:t>לשון ה</w:t>
      </w:r>
      <w:r w:rsidRPr="0097021A">
        <w:rPr>
          <w:rFonts w:cs="Calibri"/>
          <w:b/>
          <w:bCs/>
          <w:u w:val="single"/>
          <w:rtl/>
        </w:rPr>
        <w:t>רלב"ג</w:t>
      </w:r>
      <w:r w:rsidRPr="0097021A">
        <w:rPr>
          <w:rFonts w:cs="Calibri" w:hint="cs"/>
          <w:u w:val="single"/>
          <w:rtl/>
        </w:rPr>
        <w:t>:</w:t>
      </w:r>
      <w:r w:rsidRPr="0097021A">
        <w:rPr>
          <w:rFonts w:cs="Calibri"/>
          <w:u w:val="single"/>
          <w:rtl/>
        </w:rPr>
        <w:t xml:space="preserve">  </w:t>
      </w:r>
      <w:r w:rsidRPr="0097021A">
        <w:rPr>
          <w:rFonts w:cs="Calibri" w:hint="cs"/>
          <w:u w:val="single"/>
          <w:rtl/>
        </w:rPr>
        <w:t>"</w:t>
      </w:r>
      <w:r w:rsidRPr="0097021A">
        <w:rPr>
          <w:rFonts w:cs="Calibri"/>
          <w:u w:val="single"/>
          <w:rtl/>
        </w:rPr>
        <w:t xml:space="preserve">והנה צוו השוטרים את העם במצות יהושע שילכו אחר ארון ברית ה' שישאוהו הכהנים הלוים והנה הוצרכו לזאת הצוואה כי בימי משה היה חנותם ונסעם על פי ה' מצד תנוע' עמוד הענן יומם ועמוד האש לילה לנחותם הדרך ואולם עתה לא תהיה הליכתם בדרך בזה האופן אבל יהיו המנהיגים עתה הכהנים הלוים נושאי ארון ברית ה' על פי הנביא </w:t>
      </w:r>
      <w:r w:rsidRPr="0097021A">
        <w:rPr>
          <w:rFonts w:cs="Calibri"/>
          <w:b/>
          <w:bCs/>
          <w:u w:val="single"/>
          <w:rtl/>
        </w:rPr>
        <w:t>וכדי שיראו כלם היה ראוי שירחקו ממנו ולזה צוו אותם שירחקו ממנו אלפים אמה</w:t>
      </w:r>
      <w:r w:rsidRPr="0097021A">
        <w:rPr>
          <w:rFonts w:cs="Calibri" w:hint="cs"/>
          <w:u w:val="single"/>
          <w:rtl/>
        </w:rPr>
        <w:t>".</w:t>
      </w:r>
    </w:p>
    <w:p w:rsidR="00C20AF9" w:rsidRDefault="00C20AF9" w:rsidP="00C20AF9">
      <w:pPr>
        <w:pStyle w:val="aff7"/>
        <w:numPr>
          <w:ilvl w:val="0"/>
          <w:numId w:val="3"/>
        </w:numPr>
      </w:pPr>
      <w:r>
        <w:rPr>
          <w:rFonts w:hint="cs"/>
          <w:rtl/>
        </w:rPr>
        <w:t>קרא בפרק ג פסוקים ה-ז. ועיין בדברי המלבי"ם הבאים:</w:t>
      </w:r>
    </w:p>
    <w:p w:rsidR="00C20AF9" w:rsidRPr="00FD0F6A" w:rsidRDefault="00C20AF9" w:rsidP="00C20AF9">
      <w:pPr>
        <w:ind w:left="360"/>
        <w:rPr>
          <w:rFonts w:ascii="David" w:hAnsi="David" w:cs="David"/>
          <w:rtl/>
        </w:rPr>
      </w:pPr>
      <w:r w:rsidRPr="006B1A1E">
        <w:rPr>
          <w:rFonts w:ascii="David" w:hAnsi="David" w:cs="David"/>
          <w:b/>
          <w:bCs/>
          <w:rtl/>
        </w:rPr>
        <w:t xml:space="preserve">ויאמר יהושע - וכו' התקדשו </w:t>
      </w:r>
      <w:r w:rsidRPr="00FD0F6A">
        <w:rPr>
          <w:rFonts w:ascii="David" w:hAnsi="David" w:cs="David"/>
          <w:rtl/>
        </w:rPr>
        <w:t>- ממה שראה יהושע כי היום ישאו הכהנים את הא</w:t>
      </w:r>
      <w:r>
        <w:rPr>
          <w:rFonts w:ascii="David" w:hAnsi="David" w:cs="David"/>
          <w:rtl/>
        </w:rPr>
        <w:t>רון ידע כי יעשה להם נפלאות, וכמ</w:t>
      </w:r>
      <w:r>
        <w:rPr>
          <w:rFonts w:ascii="David" w:hAnsi="David" w:cs="David" w:hint="cs"/>
          <w:rtl/>
        </w:rPr>
        <w:t xml:space="preserve">ו </w:t>
      </w:r>
      <w:r w:rsidRPr="00FD0F6A">
        <w:rPr>
          <w:rFonts w:ascii="David" w:hAnsi="David" w:cs="David"/>
          <w:rtl/>
        </w:rPr>
        <w:t>ש</w:t>
      </w:r>
      <w:r>
        <w:rPr>
          <w:rFonts w:ascii="David" w:hAnsi="David" w:cs="David" w:hint="cs"/>
          <w:rtl/>
        </w:rPr>
        <w:t>אמרו</w:t>
      </w:r>
      <w:r w:rsidRPr="00FD0F6A">
        <w:rPr>
          <w:rFonts w:ascii="David" w:hAnsi="David" w:cs="David"/>
          <w:rtl/>
        </w:rPr>
        <w:t xml:space="preserve"> חז"ל </w:t>
      </w:r>
      <w:r w:rsidRPr="0020295D">
        <w:rPr>
          <w:rFonts w:ascii="David" w:hAnsi="David" w:cs="David"/>
          <w:sz w:val="18"/>
          <w:szCs w:val="18"/>
          <w:rtl/>
        </w:rPr>
        <w:t xml:space="preserve">(סוטה לג:) </w:t>
      </w:r>
      <w:r w:rsidRPr="00FD0F6A">
        <w:rPr>
          <w:rFonts w:ascii="David" w:hAnsi="David" w:cs="David"/>
          <w:rtl/>
        </w:rPr>
        <w:t>בשלשה מקומות נשאו הכהנים את הארון, כשעברו את הירדן, וכשסבבו את ירי</w:t>
      </w:r>
      <w:r>
        <w:rPr>
          <w:rFonts w:ascii="David" w:hAnsi="David" w:cs="David"/>
          <w:rtl/>
        </w:rPr>
        <w:t>חו, וכשהחזירוהו למקומו (לבית ק</w:t>
      </w:r>
      <w:r>
        <w:rPr>
          <w:rFonts w:ascii="David" w:hAnsi="David" w:cs="David" w:hint="cs"/>
          <w:rtl/>
        </w:rPr>
        <w:t xml:space="preserve">דשי הקדשים </w:t>
      </w:r>
      <w:r w:rsidRPr="00FD0F6A">
        <w:rPr>
          <w:rFonts w:ascii="David" w:hAnsi="David" w:cs="David"/>
          <w:rtl/>
        </w:rPr>
        <w:t xml:space="preserve">בימי שלמה) ובכל אלה היו נסים גלוים, מנפילת חומת יריחו, ומהורדת האש בימי שלמה, </w:t>
      </w:r>
      <w:r w:rsidRPr="00156C1F">
        <w:rPr>
          <w:rFonts w:ascii="David" w:hAnsi="David" w:cs="David"/>
          <w:b/>
          <w:bCs/>
          <w:rtl/>
        </w:rPr>
        <w:t>וחשב יהושע</w:t>
      </w:r>
      <w:r w:rsidRPr="00FD0F6A">
        <w:rPr>
          <w:rFonts w:ascii="David" w:hAnsi="David" w:cs="David"/>
          <w:rtl/>
        </w:rPr>
        <w:t xml:space="preserve"> כי הנסים האלה יעשו באמצעות ישראל, וז"ש יעשה ה' בקרבכם נפלאות - ולכן צוה להם להתקדש למען יוכנו להעשות הנפלאות בזכותם ובכחם </w:t>
      </w:r>
      <w:r w:rsidRPr="00192AEA">
        <w:rPr>
          <w:rFonts w:ascii="David" w:hAnsi="David" w:cs="David"/>
          <w:b/>
          <w:bCs/>
          <w:rtl/>
        </w:rPr>
        <w:t>וה' הודיע לו</w:t>
      </w:r>
      <w:r w:rsidRPr="00FD0F6A">
        <w:rPr>
          <w:rFonts w:ascii="David" w:hAnsi="David" w:cs="David"/>
          <w:rtl/>
        </w:rPr>
        <w:t xml:space="preserve"> (פסוק ז') כי הנפלאות יתהוו בכח ובאמצעות ארון הברית:</w:t>
      </w:r>
    </w:p>
    <w:p w:rsidR="00C20AF9" w:rsidRPr="006E1E36" w:rsidRDefault="00C20AF9" w:rsidP="00C20AF9">
      <w:pPr>
        <w:pStyle w:val="aff7"/>
        <w:numPr>
          <w:ilvl w:val="0"/>
          <w:numId w:val="4"/>
        </w:numPr>
        <w:rPr>
          <w:rFonts w:cs="Calibri"/>
          <w:b/>
          <w:bCs/>
          <w:rtl/>
        </w:rPr>
      </w:pPr>
      <w:r w:rsidRPr="006E1E36">
        <w:rPr>
          <w:rFonts w:cs="Calibri" w:hint="cs"/>
          <w:b/>
          <w:bCs/>
          <w:rtl/>
        </w:rPr>
        <w:t xml:space="preserve">כיצד חשב יהושע שיתקיים הנס, ומה הוא ציווה את העם בעקבות זאת? </w:t>
      </w:r>
    </w:p>
    <w:p w:rsidR="00C20AF9" w:rsidRPr="00385BD1" w:rsidRDefault="00C20AF9" w:rsidP="00C20AF9">
      <w:pPr>
        <w:ind w:left="360"/>
        <w:rPr>
          <w:rFonts w:cs="Calibri"/>
          <w:u w:val="single"/>
          <w:rtl/>
        </w:rPr>
      </w:pPr>
      <w:r w:rsidRPr="00385BD1">
        <w:rPr>
          <w:rFonts w:cs="Calibri" w:hint="cs"/>
          <w:u w:val="single"/>
          <w:rtl/>
        </w:rPr>
        <w:t xml:space="preserve">יהושע חשב שהנס יהיה על ידי עם ישראל, ולכן ציווה אותם להתקדש לקראת מעבר הירדן </w:t>
      </w:r>
    </w:p>
    <w:p w:rsidR="00C20AF9" w:rsidRPr="006E1E36" w:rsidRDefault="00C20AF9" w:rsidP="00C20AF9">
      <w:pPr>
        <w:pStyle w:val="aff7"/>
        <w:numPr>
          <w:ilvl w:val="0"/>
          <w:numId w:val="4"/>
        </w:numPr>
        <w:rPr>
          <w:rFonts w:cs="Calibri"/>
          <w:rtl/>
        </w:rPr>
      </w:pPr>
      <w:r w:rsidRPr="006E1E36">
        <w:rPr>
          <w:rFonts w:cs="Calibri" w:hint="cs"/>
          <w:b/>
          <w:bCs/>
          <w:rtl/>
        </w:rPr>
        <w:t>כיצד הקב"</w:t>
      </w:r>
      <w:r>
        <w:rPr>
          <w:rFonts w:cs="Calibri" w:hint="cs"/>
          <w:b/>
          <w:bCs/>
          <w:rtl/>
        </w:rPr>
        <w:t>ה אמר ליהושע שיתקיים</w:t>
      </w:r>
      <w:r w:rsidRPr="006E1E36">
        <w:rPr>
          <w:rFonts w:cs="Calibri" w:hint="cs"/>
          <w:b/>
          <w:bCs/>
          <w:rtl/>
        </w:rPr>
        <w:t xml:space="preserve"> הנס?</w:t>
      </w:r>
    </w:p>
    <w:p w:rsidR="00C20AF9" w:rsidRPr="00172F8E" w:rsidRDefault="00C20AF9" w:rsidP="00C20AF9">
      <w:pPr>
        <w:ind w:left="360"/>
        <w:rPr>
          <w:rFonts w:cs="Calibri"/>
          <w:u w:val="single"/>
          <w:rtl/>
        </w:rPr>
      </w:pPr>
      <w:r w:rsidRPr="00172F8E">
        <w:rPr>
          <w:rFonts w:cs="Calibri" w:hint="cs"/>
          <w:u w:val="single"/>
          <w:rtl/>
        </w:rPr>
        <w:t xml:space="preserve">הנס יתקיים כולו על ידי הארון. </w:t>
      </w:r>
    </w:p>
    <w:p w:rsidR="00C20AF9" w:rsidRDefault="00C20AF9" w:rsidP="00C20AF9">
      <w:pPr>
        <w:pStyle w:val="3"/>
      </w:pPr>
      <w:r>
        <w:rPr>
          <w:rFonts w:hint="cs"/>
          <w:rtl/>
        </w:rPr>
        <w:t>חציית הירדן</w:t>
      </w:r>
    </w:p>
    <w:p w:rsidR="00C20AF9" w:rsidRDefault="00C20AF9" w:rsidP="00C20AF9">
      <w:pPr>
        <w:pStyle w:val="aff7"/>
        <w:numPr>
          <w:ilvl w:val="0"/>
          <w:numId w:val="3"/>
        </w:numPr>
      </w:pPr>
      <w:r>
        <w:rPr>
          <w:rFonts w:hint="cs"/>
          <w:rtl/>
        </w:rPr>
        <w:t>מה גרם למי הירדן להיבקע? (ג, יג-יז)</w:t>
      </w:r>
    </w:p>
    <w:p w:rsidR="00C20AF9" w:rsidRPr="00AE067E" w:rsidRDefault="00C20AF9" w:rsidP="00C20AF9">
      <w:pPr>
        <w:ind w:left="360"/>
        <w:rPr>
          <w:u w:val="single"/>
        </w:rPr>
      </w:pPr>
      <w:r>
        <w:rPr>
          <w:rFonts w:hint="cs"/>
          <w:u w:val="single"/>
          <w:rtl/>
        </w:rPr>
        <w:t xml:space="preserve">כאשר </w:t>
      </w:r>
      <w:r w:rsidRPr="00AE067E">
        <w:rPr>
          <w:rFonts w:hint="cs"/>
          <w:u w:val="single"/>
          <w:rtl/>
        </w:rPr>
        <w:t>הלווים האוחזים את הארון נעמדו בתוך היר</w:t>
      </w:r>
      <w:r>
        <w:rPr>
          <w:rFonts w:hint="cs"/>
          <w:u w:val="single"/>
          <w:rtl/>
        </w:rPr>
        <w:t>דן.</w:t>
      </w:r>
    </w:p>
    <w:p w:rsidR="00C20AF9" w:rsidRDefault="00C20AF9" w:rsidP="00C20AF9">
      <w:pPr>
        <w:pStyle w:val="aff7"/>
        <w:numPr>
          <w:ilvl w:val="0"/>
          <w:numId w:val="3"/>
        </w:numPr>
      </w:pPr>
      <w:r>
        <w:rPr>
          <w:rFonts w:hint="cs"/>
          <w:rtl/>
        </w:rPr>
        <w:t xml:space="preserve">באיזה אופן נעמדו המים </w:t>
      </w:r>
      <w:r w:rsidRPr="009B119B">
        <w:rPr>
          <w:rFonts w:hint="cs"/>
          <w:sz w:val="20"/>
          <w:szCs w:val="20"/>
          <w:rtl/>
        </w:rPr>
        <w:t>(ג, טז)</w:t>
      </w:r>
      <w:r>
        <w:rPr>
          <w:rFonts w:hint="cs"/>
          <w:rtl/>
        </w:rPr>
        <w:t xml:space="preserve">, ומה ההבדל בין קריעת מי הירדן לבין קריעת מי ים סוף ביציאת מצרים </w:t>
      </w:r>
      <w:r w:rsidRPr="009B119B">
        <w:rPr>
          <w:rFonts w:hint="cs"/>
          <w:sz w:val="18"/>
          <w:szCs w:val="18"/>
          <w:rtl/>
        </w:rPr>
        <w:t>(שמות יד, כ</w:t>
      </w:r>
      <w:r>
        <w:rPr>
          <w:rFonts w:hint="cs"/>
          <w:sz w:val="18"/>
          <w:szCs w:val="18"/>
          <w:rtl/>
        </w:rPr>
        <w:t>ב-כט</w:t>
      </w:r>
      <w:r w:rsidRPr="009B119B">
        <w:rPr>
          <w:rFonts w:hint="cs"/>
          <w:sz w:val="18"/>
          <w:szCs w:val="18"/>
          <w:rtl/>
        </w:rPr>
        <w:t>)</w:t>
      </w:r>
      <w:r>
        <w:rPr>
          <w:rFonts w:hint="cs"/>
          <w:rtl/>
        </w:rPr>
        <w:t xml:space="preserve">? </w:t>
      </w:r>
    </w:p>
    <w:p w:rsidR="00C20AF9" w:rsidRPr="00107532" w:rsidRDefault="00C20AF9" w:rsidP="00C20AF9">
      <w:pPr>
        <w:ind w:left="360"/>
        <w:rPr>
          <w:u w:val="single"/>
        </w:rPr>
      </w:pPr>
      <w:r w:rsidRPr="00107532">
        <w:rPr>
          <w:rFonts w:hint="cs"/>
          <w:u w:val="single"/>
          <w:rtl/>
        </w:rPr>
        <w:t>המים נעמדו נד אחד, לעומת קריעת ים סוף שהים נבקע לשניים.</w:t>
      </w:r>
    </w:p>
    <w:p w:rsidR="00C20AF9" w:rsidRDefault="00C20AF9" w:rsidP="00C20AF9">
      <w:pPr>
        <w:pStyle w:val="3"/>
      </w:pPr>
      <w:r>
        <w:rPr>
          <w:rFonts w:hint="cs"/>
          <w:rtl/>
        </w:rPr>
        <w:t>יב' אבנים</w:t>
      </w:r>
    </w:p>
    <w:p w:rsidR="00C20AF9" w:rsidRDefault="00C20AF9" w:rsidP="00C20AF9">
      <w:pPr>
        <w:rPr>
          <w:rtl/>
        </w:rPr>
      </w:pPr>
      <w:r>
        <w:rPr>
          <w:rFonts w:hint="cs"/>
          <w:rtl/>
        </w:rPr>
        <w:t xml:space="preserve">יהושע מבקש להניח אבנים בתוך הירדן, והוא מצווה להניח אבנים גם בתוך הירדן. </w:t>
      </w:r>
    </w:p>
    <w:p w:rsidR="00C20AF9" w:rsidRDefault="00C20AF9" w:rsidP="00C20AF9">
      <w:pPr>
        <w:pStyle w:val="aff7"/>
        <w:numPr>
          <w:ilvl w:val="0"/>
          <w:numId w:val="3"/>
        </w:numPr>
      </w:pPr>
      <w:r>
        <w:rPr>
          <w:rFonts w:hint="cs"/>
          <w:rtl/>
        </w:rPr>
        <w:t xml:space="preserve">מדוע לדעתך יהושע מצווה לקחת נציג מכל שבט? </w:t>
      </w:r>
    </w:p>
    <w:p w:rsidR="00C20AF9" w:rsidRDefault="00C20AF9" w:rsidP="00C20AF9">
      <w:pPr>
        <w:pStyle w:val="aff7"/>
        <w:rPr>
          <w:rtl/>
        </w:rPr>
      </w:pPr>
      <w:r>
        <w:rPr>
          <w:rFonts w:hint="cs"/>
          <w:rtl/>
        </w:rPr>
        <w:t>עיין בדברי ה</w:t>
      </w:r>
      <w:r w:rsidRPr="002C5538">
        <w:rPr>
          <w:rFonts w:hint="cs"/>
          <w:b/>
          <w:bCs/>
          <w:rtl/>
        </w:rPr>
        <w:t>מלבי"ם</w:t>
      </w:r>
      <w:r>
        <w:rPr>
          <w:rFonts w:hint="cs"/>
          <w:rtl/>
        </w:rPr>
        <w:t xml:space="preserve">: </w:t>
      </w:r>
      <w:r w:rsidRPr="0031696D">
        <w:rPr>
          <w:rFonts w:ascii="David" w:hAnsi="David" w:cs="David"/>
          <w:rtl/>
        </w:rPr>
        <w:t>(יב) "ועתה - אחר שהנס יהיה רק באמצעות הארון קחו לכם שנים עשר אנשים - למען יהיו עדים על הנס, איש אחד לשבט - ר"ל: כל אחד יהיה תחת שבטו, שיהיה מנשיאי השבט עד שמעמדו שם ידמה כמעמד כל השבט".</w:t>
      </w:r>
      <w:r>
        <w:rPr>
          <w:rFonts w:hint="cs"/>
          <w:rtl/>
        </w:rPr>
        <w:t xml:space="preserve">  מדוע לדבריו יהושע מצווה להקים נציג מכל שבט?</w:t>
      </w:r>
    </w:p>
    <w:p w:rsidR="00C20AF9" w:rsidRPr="008753A0" w:rsidRDefault="00C20AF9" w:rsidP="00C20AF9">
      <w:pPr>
        <w:pStyle w:val="aff7"/>
        <w:rPr>
          <w:u w:val="single"/>
        </w:rPr>
      </w:pPr>
      <w:r w:rsidRPr="008753A0">
        <w:rPr>
          <w:rFonts w:hint="cs"/>
          <w:u w:val="single"/>
          <w:rtl/>
        </w:rPr>
        <w:lastRenderedPageBreak/>
        <w:t>על מנת שמכל שבט יהיה נציג שיראה בעיניו את הנס ו</w:t>
      </w:r>
      <w:r>
        <w:rPr>
          <w:rFonts w:hint="cs"/>
          <w:u w:val="single"/>
          <w:rtl/>
        </w:rPr>
        <w:t>י</w:t>
      </w:r>
      <w:r w:rsidRPr="008753A0">
        <w:rPr>
          <w:rFonts w:hint="cs"/>
          <w:u w:val="single"/>
          <w:rtl/>
        </w:rPr>
        <w:t xml:space="preserve">יחשב שהנס נעשה במעמד כל העם. </w:t>
      </w:r>
    </w:p>
    <w:p w:rsidR="00C20AF9" w:rsidRDefault="00C20AF9" w:rsidP="00C20AF9">
      <w:pPr>
        <w:pStyle w:val="aff7"/>
        <w:numPr>
          <w:ilvl w:val="0"/>
          <w:numId w:val="3"/>
        </w:numPr>
      </w:pPr>
      <w:r>
        <w:rPr>
          <w:rFonts w:hint="cs"/>
          <w:rtl/>
        </w:rPr>
        <w:t>היכן מוקמו האבנים בתוך הירדן, ומדוע דוקא שם? (ד, ג-ט)</w:t>
      </w:r>
    </w:p>
    <w:p w:rsidR="00C20AF9" w:rsidRPr="00950B44" w:rsidRDefault="00C20AF9" w:rsidP="00C20AF9">
      <w:pPr>
        <w:ind w:left="360"/>
        <w:rPr>
          <w:u w:val="single"/>
        </w:rPr>
      </w:pPr>
      <w:r w:rsidRPr="00950B44">
        <w:rPr>
          <w:rFonts w:hint="cs"/>
          <w:u w:val="single"/>
          <w:rtl/>
        </w:rPr>
        <w:t>האבנים מוקמו תחת רגלי הלוויים, כדי להזכיר את הנס שנעשה.</w:t>
      </w:r>
    </w:p>
    <w:p w:rsidR="00C20AF9" w:rsidRDefault="00C20AF9" w:rsidP="00C20AF9">
      <w:pPr>
        <w:pStyle w:val="aff7"/>
        <w:numPr>
          <w:ilvl w:val="0"/>
          <w:numId w:val="3"/>
        </w:numPr>
      </w:pPr>
      <w:r>
        <w:rPr>
          <w:rFonts w:hint="cs"/>
          <w:rtl/>
        </w:rPr>
        <w:t>להיכן התבקשו העם להעביר את האבנים שנלקחו מתוך הירדן ומדוע? (ד, כ-כד)</w:t>
      </w:r>
    </w:p>
    <w:p w:rsidR="00C20AF9" w:rsidRPr="00282738" w:rsidRDefault="00C20AF9" w:rsidP="00C20AF9">
      <w:pPr>
        <w:ind w:left="360"/>
        <w:rPr>
          <w:u w:val="single"/>
        </w:rPr>
      </w:pPr>
      <w:r w:rsidRPr="00282738">
        <w:rPr>
          <w:rFonts w:hint="cs"/>
          <w:u w:val="single"/>
          <w:rtl/>
        </w:rPr>
        <w:t>העם התבקש לקחת את האבנים מתוך הירדן לגלגל, ולהניח אותם שם לזכרון לנס שה' עשה להם</w:t>
      </w:r>
      <w:r>
        <w:rPr>
          <w:rFonts w:hint="cs"/>
          <w:u w:val="single"/>
          <w:rtl/>
        </w:rPr>
        <w:t>,</w:t>
      </w:r>
      <w:r w:rsidRPr="00282738">
        <w:rPr>
          <w:rFonts w:hint="cs"/>
          <w:u w:val="single"/>
          <w:rtl/>
        </w:rPr>
        <w:t xml:space="preserve"> </w:t>
      </w:r>
      <w:r>
        <w:rPr>
          <w:rFonts w:hint="cs"/>
          <w:u w:val="single"/>
          <w:rtl/>
        </w:rPr>
        <w:t>ו</w:t>
      </w:r>
      <w:r w:rsidRPr="00282738">
        <w:rPr>
          <w:rFonts w:hint="cs"/>
          <w:u w:val="single"/>
          <w:rtl/>
        </w:rPr>
        <w:t>כדי לחזק את יראתם בה'.</w:t>
      </w:r>
    </w:p>
    <w:p w:rsidR="00C20AF9" w:rsidRDefault="00C20AF9" w:rsidP="00C20AF9">
      <w:pPr>
        <w:pStyle w:val="3"/>
      </w:pPr>
      <w:r>
        <w:rPr>
          <w:rFonts w:hint="cs"/>
          <w:rtl/>
        </w:rPr>
        <w:t>תוצאות נס בקיעת הירדן</w:t>
      </w:r>
    </w:p>
    <w:p w:rsidR="00C20AF9" w:rsidRDefault="00C20AF9" w:rsidP="00C20AF9">
      <w:pPr>
        <w:pStyle w:val="aff7"/>
        <w:numPr>
          <w:ilvl w:val="0"/>
          <w:numId w:val="3"/>
        </w:numPr>
      </w:pPr>
      <w:r>
        <w:rPr>
          <w:rFonts w:hint="cs"/>
          <w:rtl/>
        </w:rPr>
        <w:t>ציין שתי תוצאות לבקיעת מי הירדן מפני עם ישראל! (ד, יד; ה, א)</w:t>
      </w:r>
    </w:p>
    <w:p w:rsidR="00C20AF9" w:rsidRPr="00D0403B" w:rsidRDefault="00C20AF9" w:rsidP="00C20AF9">
      <w:pPr>
        <w:pStyle w:val="aff7"/>
        <w:numPr>
          <w:ilvl w:val="0"/>
          <w:numId w:val="5"/>
        </w:numPr>
        <w:rPr>
          <w:u w:val="single"/>
          <w:rtl/>
        </w:rPr>
      </w:pPr>
      <w:r w:rsidRPr="00D0403B">
        <w:rPr>
          <w:rFonts w:hint="cs"/>
          <w:u w:val="single"/>
          <w:rtl/>
        </w:rPr>
        <w:t>העם ירא את יהושע ורואה בו מנהיג, כממשיכו של משרע"ה.</w:t>
      </w:r>
    </w:p>
    <w:p w:rsidR="00C20AF9" w:rsidRPr="00D0403B" w:rsidRDefault="00C20AF9" w:rsidP="00C20AF9">
      <w:pPr>
        <w:pStyle w:val="aff7"/>
        <w:numPr>
          <w:ilvl w:val="0"/>
          <w:numId w:val="5"/>
        </w:numPr>
        <w:rPr>
          <w:u w:val="single"/>
        </w:rPr>
      </w:pPr>
      <w:r w:rsidRPr="00D0403B">
        <w:rPr>
          <w:rFonts w:hint="cs"/>
          <w:u w:val="single"/>
          <w:rtl/>
        </w:rPr>
        <w:t>מלכי האמורי והכנעני מפחדים מפני בני ישראל בעקבות נס בקיעת הירדן</w:t>
      </w:r>
    </w:p>
    <w:p w:rsidR="00C20AF9" w:rsidRDefault="00C20AF9" w:rsidP="00C20AF9">
      <w:pPr>
        <w:rPr>
          <w:rtl/>
        </w:rPr>
      </w:pPr>
    </w:p>
    <w:p w:rsidR="00C20AF9" w:rsidRPr="00CF57C0" w:rsidRDefault="00C20AF9" w:rsidP="00C20AF9"/>
    <w:p w:rsidR="005832A6" w:rsidRDefault="005832A6" w:rsidP="00BB5900">
      <w:pPr>
        <w:rPr>
          <w:rtl/>
        </w:rPr>
        <w:sectPr w:rsidR="005832A6" w:rsidSect="00CF08B3">
          <w:headerReference w:type="default" r:id="rId13"/>
          <w:pgSz w:w="11906" w:h="16838"/>
          <w:pgMar w:top="720" w:right="720" w:bottom="720" w:left="720" w:header="708" w:footer="708" w:gutter="0"/>
          <w:cols w:space="708"/>
          <w:bidi/>
          <w:rtlGutter/>
          <w:docGrid w:linePitch="360"/>
        </w:sectPr>
      </w:pPr>
    </w:p>
    <w:p w:rsidR="005832A6" w:rsidRDefault="005832A6" w:rsidP="005832A6">
      <w:pPr>
        <w:pStyle w:val="1"/>
        <w:rPr>
          <w:rtl/>
        </w:rPr>
      </w:pPr>
      <w:bookmarkStart w:id="6" w:name="_Toc143596432"/>
      <w:r>
        <w:rPr>
          <w:rFonts w:hint="cs"/>
          <w:rtl/>
        </w:rPr>
        <w:lastRenderedPageBreak/>
        <w:t xml:space="preserve">פרק ה </w:t>
      </w:r>
      <w:r>
        <w:rPr>
          <w:rtl/>
        </w:rPr>
        <w:t>–</w:t>
      </w:r>
      <w:r>
        <w:rPr>
          <w:rFonts w:hint="cs"/>
          <w:rtl/>
        </w:rPr>
        <w:t xml:space="preserve"> הכנות רוחניות לקראת כיבוש הארץ</w:t>
      </w:r>
      <w:bookmarkEnd w:id="6"/>
    </w:p>
    <w:p w:rsidR="005832A6" w:rsidRPr="005D3D71" w:rsidRDefault="005832A6" w:rsidP="005832A6">
      <w:pPr>
        <w:rPr>
          <w:b/>
          <w:bCs/>
          <w:rtl/>
        </w:rPr>
      </w:pPr>
      <w:r w:rsidRPr="005D3D71">
        <w:rPr>
          <w:rFonts w:hint="cs"/>
          <w:b/>
          <w:bCs/>
          <w:rtl/>
        </w:rPr>
        <w:t>קרא את פרק ה בספר יהושע וענה על השאלות הבאות:</w:t>
      </w:r>
    </w:p>
    <w:p w:rsidR="005832A6" w:rsidRDefault="005832A6" w:rsidP="005832A6">
      <w:pPr>
        <w:pStyle w:val="aff7"/>
        <w:numPr>
          <w:ilvl w:val="0"/>
          <w:numId w:val="6"/>
        </w:numPr>
      </w:pPr>
      <w:r>
        <w:rPr>
          <w:rFonts w:hint="cs"/>
          <w:rtl/>
        </w:rPr>
        <w:t>כיצד מתייחסים כל מלכי כנען ומלכי האמורי ביחס לעם ישראל? ומה גרם להם להגיב כך?</w:t>
      </w:r>
    </w:p>
    <w:p w:rsidR="005832A6" w:rsidRPr="008A2BA8" w:rsidRDefault="005832A6" w:rsidP="005832A6">
      <w:pPr>
        <w:ind w:left="360"/>
        <w:rPr>
          <w:u w:val="single"/>
        </w:rPr>
      </w:pPr>
      <w:r w:rsidRPr="008A2BA8">
        <w:rPr>
          <w:rFonts w:hint="cs"/>
          <w:u w:val="single"/>
          <w:rtl/>
        </w:rPr>
        <w:t>הם חשים פחד מפני עם ישראל. הסיבה לכך היא נס מעבר הירדן.</w:t>
      </w:r>
    </w:p>
    <w:p w:rsidR="005832A6" w:rsidRDefault="005832A6" w:rsidP="005832A6">
      <w:pPr>
        <w:pStyle w:val="aff7"/>
        <w:numPr>
          <w:ilvl w:val="0"/>
          <w:numId w:val="6"/>
        </w:numPr>
      </w:pPr>
      <w:r>
        <w:rPr>
          <w:rFonts w:hint="cs"/>
          <w:rtl/>
        </w:rPr>
        <w:t>לפי הכתוב ב</w:t>
      </w:r>
      <w:r w:rsidRPr="00CC6254">
        <w:rPr>
          <w:rFonts w:hint="cs"/>
          <w:b/>
          <w:bCs/>
          <w:rtl/>
        </w:rPr>
        <w:t>פרק ב, פסוקים ט-יא</w:t>
      </w:r>
      <w:r>
        <w:rPr>
          <w:rFonts w:hint="cs"/>
          <w:rtl/>
        </w:rPr>
        <w:t xml:space="preserve">, מה גרם לעמי הארץ לחשוש מפני בני ישראל? </w:t>
      </w:r>
    </w:p>
    <w:p w:rsidR="005832A6" w:rsidRPr="00CE764E" w:rsidRDefault="005832A6" w:rsidP="005832A6">
      <w:pPr>
        <w:ind w:left="360"/>
        <w:rPr>
          <w:u w:val="single"/>
        </w:rPr>
      </w:pPr>
      <w:r>
        <w:rPr>
          <w:rFonts w:hint="cs"/>
          <w:u w:val="single"/>
          <w:rtl/>
        </w:rPr>
        <w:t>הובשת מי ים סוף, נצחון סיחון ועוג.</w:t>
      </w:r>
    </w:p>
    <w:p w:rsidR="005832A6" w:rsidRDefault="005832A6" w:rsidP="005832A6">
      <w:pPr>
        <w:pStyle w:val="aff7"/>
        <w:numPr>
          <w:ilvl w:val="0"/>
          <w:numId w:val="6"/>
        </w:numPr>
      </w:pPr>
      <w:r>
        <w:rPr>
          <w:rFonts w:hint="cs"/>
          <w:rtl/>
        </w:rPr>
        <w:t>מה הסיבה שמתווספת לכך בפרקנו? לאיזה דבר זה דומה?</w:t>
      </w:r>
    </w:p>
    <w:p w:rsidR="005832A6" w:rsidRPr="00CC5CCA" w:rsidRDefault="005832A6" w:rsidP="005832A6">
      <w:pPr>
        <w:ind w:left="360"/>
        <w:rPr>
          <w:u w:val="single"/>
        </w:rPr>
      </w:pPr>
      <w:r w:rsidRPr="00CC5CCA">
        <w:rPr>
          <w:rFonts w:hint="cs"/>
          <w:u w:val="single"/>
          <w:rtl/>
        </w:rPr>
        <w:t>הובשת מי הירדן. דומה להובשת מי ים סוף.</w:t>
      </w:r>
    </w:p>
    <w:p w:rsidR="005832A6" w:rsidRDefault="005832A6" w:rsidP="005832A6">
      <w:pPr>
        <w:pStyle w:val="3"/>
      </w:pPr>
      <w:r>
        <w:rPr>
          <w:rFonts w:hint="cs"/>
          <w:rtl/>
        </w:rPr>
        <w:t>הציווי למול</w:t>
      </w:r>
    </w:p>
    <w:p w:rsidR="005832A6" w:rsidRDefault="005832A6" w:rsidP="005832A6">
      <w:r>
        <w:rPr>
          <w:rFonts w:hint="cs"/>
          <w:rtl/>
        </w:rPr>
        <w:t>הקב"ה מצווה את יהושע לשוב ולמול את עם ישראל.</w:t>
      </w:r>
    </w:p>
    <w:p w:rsidR="005832A6" w:rsidRDefault="005832A6" w:rsidP="005832A6">
      <w:pPr>
        <w:pStyle w:val="aff7"/>
        <w:numPr>
          <w:ilvl w:val="0"/>
          <w:numId w:val="6"/>
        </w:numPr>
      </w:pPr>
      <w:r>
        <w:rPr>
          <w:rFonts w:hint="cs"/>
          <w:rtl/>
        </w:rPr>
        <w:t>עיין בפירוש רש"י לפסוק ה, וכתוב: מה הכוונה: "שנית"?  2 פירושים</w:t>
      </w:r>
    </w:p>
    <w:p w:rsidR="005832A6" w:rsidRPr="00076732" w:rsidRDefault="005832A6" w:rsidP="005832A6">
      <w:pPr>
        <w:ind w:left="360"/>
        <w:rPr>
          <w:u w:val="single"/>
        </w:rPr>
      </w:pPr>
      <w:r>
        <w:rPr>
          <w:rFonts w:hint="cs"/>
          <w:u w:val="single"/>
          <w:rtl/>
        </w:rPr>
        <w:t xml:space="preserve">פירוש א: פעם הראשונה שנימולו היה </w:t>
      </w:r>
      <w:r w:rsidRPr="00076732">
        <w:rPr>
          <w:rFonts w:hint="cs"/>
          <w:u w:val="single"/>
          <w:rtl/>
        </w:rPr>
        <w:t>בליל היציאה ממצרים</w:t>
      </w:r>
      <w:r>
        <w:rPr>
          <w:rFonts w:hint="cs"/>
          <w:u w:val="single"/>
          <w:rtl/>
        </w:rPr>
        <w:t xml:space="preserve">. פירוש ב: השלמת מצוות ברית המילה שנעשתה בליל היציאה ממצרים </w:t>
      </w:r>
      <w:r w:rsidRPr="008334C3">
        <w:rPr>
          <w:rFonts w:hint="cs"/>
          <w:sz w:val="22"/>
          <w:szCs w:val="22"/>
          <w:u w:val="single"/>
          <w:rtl/>
        </w:rPr>
        <w:t>(מצוות "פריעה")</w:t>
      </w:r>
      <w:r>
        <w:rPr>
          <w:rFonts w:hint="cs"/>
          <w:u w:val="single"/>
          <w:rtl/>
        </w:rPr>
        <w:t>.</w:t>
      </w:r>
    </w:p>
    <w:p w:rsidR="005832A6" w:rsidRDefault="005832A6" w:rsidP="005832A6">
      <w:pPr>
        <w:pStyle w:val="aff7"/>
        <w:numPr>
          <w:ilvl w:val="0"/>
          <w:numId w:val="6"/>
        </w:numPr>
      </w:pPr>
      <w:r>
        <w:rPr>
          <w:rFonts w:hint="cs"/>
          <w:rtl/>
        </w:rPr>
        <w:t>מדוע עם ישראל לא נימול מאז יציאת מצרים במשך כל שנות היותם במדבר?</w:t>
      </w:r>
    </w:p>
    <w:p w:rsidR="005832A6" w:rsidRPr="00F1273E" w:rsidRDefault="005832A6" w:rsidP="005832A6">
      <w:pPr>
        <w:ind w:left="360"/>
        <w:rPr>
          <w:u w:val="single"/>
        </w:rPr>
      </w:pPr>
      <w:r w:rsidRPr="00F1273E">
        <w:rPr>
          <w:rFonts w:hint="cs"/>
          <w:u w:val="single"/>
          <w:rtl/>
        </w:rPr>
        <w:t>משום הסכנה שהיתה למול במדבר.</w:t>
      </w:r>
    </w:p>
    <w:p w:rsidR="005832A6" w:rsidRDefault="005832A6" w:rsidP="005832A6">
      <w:pPr>
        <w:pStyle w:val="aff7"/>
        <w:numPr>
          <w:ilvl w:val="0"/>
          <w:numId w:val="6"/>
        </w:numPr>
      </w:pPr>
      <w:r>
        <w:rPr>
          <w:rFonts w:hint="cs"/>
          <w:rtl/>
        </w:rPr>
        <w:t>פסוק ה מתחיל במילה: "כי" כלומר: סיבה. בסיבה למה מדובר?</w:t>
      </w:r>
    </w:p>
    <w:p w:rsidR="005832A6" w:rsidRPr="004D2EF6" w:rsidRDefault="005832A6" w:rsidP="005832A6">
      <w:pPr>
        <w:ind w:left="360"/>
        <w:rPr>
          <w:u w:val="single"/>
        </w:rPr>
      </w:pPr>
      <w:r w:rsidRPr="004D2EF6">
        <w:rPr>
          <w:rFonts w:hint="cs"/>
          <w:u w:val="single"/>
          <w:rtl/>
        </w:rPr>
        <w:t>מדוע הזכרים מהעם הנכנסים לארץ לא נימולו.</w:t>
      </w:r>
    </w:p>
    <w:p w:rsidR="005832A6" w:rsidRDefault="005832A6" w:rsidP="005832A6">
      <w:pPr>
        <w:pStyle w:val="aff7"/>
        <w:numPr>
          <w:ilvl w:val="0"/>
          <w:numId w:val="6"/>
        </w:numPr>
      </w:pPr>
      <w:r>
        <w:rPr>
          <w:rFonts w:hint="cs"/>
          <w:rtl/>
        </w:rPr>
        <w:t>"</w:t>
      </w:r>
      <w:r w:rsidRPr="00D23544">
        <w:rPr>
          <w:rFonts w:cs="Calibri"/>
          <w:rtl/>
        </w:rPr>
        <w:t>גִּלְגָּל</w:t>
      </w:r>
      <w:r>
        <w:rPr>
          <w:rFonts w:hint="cs"/>
          <w:rtl/>
        </w:rPr>
        <w:t>" מדוע המקום נקרא בשם זה?</w:t>
      </w:r>
    </w:p>
    <w:p w:rsidR="005832A6" w:rsidRPr="009349FB" w:rsidRDefault="005832A6" w:rsidP="005832A6">
      <w:pPr>
        <w:ind w:left="360"/>
        <w:rPr>
          <w:u w:val="single"/>
        </w:rPr>
      </w:pPr>
      <w:r w:rsidRPr="009349FB">
        <w:rPr>
          <w:rFonts w:hint="cs"/>
          <w:u w:val="single"/>
          <w:rtl/>
        </w:rPr>
        <w:t>על שם כך שבזכות ברית המילה נגולה (=סולקה) חרפת מצרים מעל בני ישראל.</w:t>
      </w:r>
    </w:p>
    <w:p w:rsidR="005832A6" w:rsidRDefault="005832A6" w:rsidP="005832A6">
      <w:pPr>
        <w:pStyle w:val="3"/>
      </w:pPr>
      <w:r>
        <w:rPr>
          <w:rFonts w:hint="cs"/>
          <w:rtl/>
        </w:rPr>
        <w:t>הפסקת המן</w:t>
      </w:r>
    </w:p>
    <w:p w:rsidR="005832A6" w:rsidRDefault="005832A6" w:rsidP="005832A6">
      <w:pPr>
        <w:pStyle w:val="aff7"/>
        <w:numPr>
          <w:ilvl w:val="0"/>
          <w:numId w:val="6"/>
        </w:numPr>
      </w:pPr>
      <w:r>
        <w:rPr>
          <w:rFonts w:hint="cs"/>
          <w:rtl/>
        </w:rPr>
        <w:t>מהי המצווה הראשונה שעמ"י עשו בכניסתם לארץ? והיכן? (י)</w:t>
      </w:r>
    </w:p>
    <w:p w:rsidR="005832A6" w:rsidRPr="00885C02" w:rsidRDefault="005832A6" w:rsidP="005832A6">
      <w:pPr>
        <w:ind w:left="360"/>
        <w:rPr>
          <w:u w:val="single"/>
        </w:rPr>
      </w:pPr>
      <w:r w:rsidRPr="00885C02">
        <w:rPr>
          <w:rFonts w:hint="cs"/>
          <w:u w:val="single"/>
          <w:rtl/>
        </w:rPr>
        <w:t>הקרבת קרבן הפסח, בערבות יריחו</w:t>
      </w:r>
    </w:p>
    <w:p w:rsidR="005832A6" w:rsidRDefault="005832A6" w:rsidP="005832A6">
      <w:pPr>
        <w:pStyle w:val="aff7"/>
        <w:numPr>
          <w:ilvl w:val="0"/>
          <w:numId w:val="6"/>
        </w:numPr>
      </w:pPr>
      <w:r>
        <w:rPr>
          <w:rFonts w:hint="cs"/>
          <w:rtl/>
        </w:rPr>
        <w:t>מדוע היה חשוב למול קודם לכן? עיין שמות יב, מח</w:t>
      </w:r>
    </w:p>
    <w:p w:rsidR="005832A6" w:rsidRPr="00B1232C" w:rsidRDefault="005832A6" w:rsidP="005832A6">
      <w:pPr>
        <w:ind w:left="360"/>
        <w:rPr>
          <w:u w:val="single"/>
        </w:rPr>
      </w:pPr>
      <w:r w:rsidRPr="00B1232C">
        <w:rPr>
          <w:rFonts w:hint="cs"/>
          <w:u w:val="single"/>
          <w:rtl/>
        </w:rPr>
        <w:t>מכיוון שאסור לאכול את הפסח מי שלא נימול: "</w:t>
      </w:r>
      <w:r w:rsidRPr="00B1232C">
        <w:rPr>
          <w:rFonts w:cs="Calibri"/>
          <w:u w:val="single"/>
          <w:rtl/>
        </w:rPr>
        <w:t>וְכָל עָרֵל לֹא יֹאכַל בּוֹ</w:t>
      </w:r>
      <w:r w:rsidRPr="00B1232C">
        <w:rPr>
          <w:rFonts w:cs="Calibri" w:hint="cs"/>
          <w:u w:val="single"/>
          <w:rtl/>
        </w:rPr>
        <w:t>".</w:t>
      </w:r>
    </w:p>
    <w:p w:rsidR="005832A6" w:rsidRDefault="005832A6" w:rsidP="005832A6">
      <w:pPr>
        <w:pStyle w:val="aff7"/>
        <w:numPr>
          <w:ilvl w:val="0"/>
          <w:numId w:val="6"/>
        </w:numPr>
      </w:pPr>
      <w:r>
        <w:rPr>
          <w:rFonts w:hint="cs"/>
          <w:rtl/>
        </w:rPr>
        <w:t xml:space="preserve">מתי פסק לרדת המן, ומדוע? </w:t>
      </w:r>
      <w:r w:rsidRPr="00BB613F">
        <w:rPr>
          <w:rFonts w:hint="cs"/>
          <w:sz w:val="20"/>
          <w:szCs w:val="20"/>
          <w:rtl/>
        </w:rPr>
        <w:t>(פסוקים יא-יב)</w:t>
      </w:r>
      <w:r>
        <w:rPr>
          <w:rFonts w:hint="cs"/>
          <w:sz w:val="20"/>
          <w:szCs w:val="20"/>
          <w:rtl/>
        </w:rPr>
        <w:t xml:space="preserve"> היעזר גם בכתוב בספר שמות טז, לה!</w:t>
      </w:r>
    </w:p>
    <w:p w:rsidR="005832A6" w:rsidRPr="009F4976" w:rsidRDefault="005832A6" w:rsidP="005832A6">
      <w:pPr>
        <w:ind w:left="360"/>
        <w:rPr>
          <w:u w:val="single"/>
        </w:rPr>
      </w:pPr>
      <w:r w:rsidRPr="009F4976">
        <w:rPr>
          <w:rFonts w:hint="cs"/>
          <w:u w:val="single"/>
          <w:rtl/>
        </w:rPr>
        <w:t>ממחרת הפסח, משום שע</w:t>
      </w:r>
      <w:r>
        <w:rPr>
          <w:rFonts w:hint="cs"/>
          <w:u w:val="single"/>
          <w:rtl/>
        </w:rPr>
        <w:t>ם ישראל התחיל לאכול מעבור הארץ. מכיוון שהמן נועד להאכיל את עם ישראל עד שעת כניסתם לארץ.</w:t>
      </w:r>
    </w:p>
    <w:p w:rsidR="005832A6" w:rsidRDefault="005832A6" w:rsidP="005832A6">
      <w:pPr>
        <w:pStyle w:val="aff7"/>
        <w:numPr>
          <w:ilvl w:val="0"/>
          <w:numId w:val="6"/>
        </w:numPr>
      </w:pPr>
      <w:r>
        <w:rPr>
          <w:rFonts w:cs="Calibri" w:hint="cs"/>
          <w:rtl/>
        </w:rPr>
        <w:t>"</w:t>
      </w:r>
      <w:r>
        <w:rPr>
          <w:rFonts w:cs="Calibri"/>
          <w:rtl/>
        </w:rPr>
        <w:t>וַיֹּאכְלוּ מֵעֲבוּר הָאָרֶץ</w:t>
      </w:r>
      <w:r>
        <w:rPr>
          <w:rFonts w:cs="Calibri" w:hint="cs"/>
          <w:rtl/>
        </w:rPr>
        <w:t>":</w:t>
      </w:r>
    </w:p>
    <w:p w:rsidR="005832A6" w:rsidRDefault="005832A6" w:rsidP="005832A6">
      <w:pPr>
        <w:pStyle w:val="aff7"/>
        <w:numPr>
          <w:ilvl w:val="0"/>
          <w:numId w:val="7"/>
        </w:numPr>
      </w:pPr>
      <w:r>
        <w:rPr>
          <w:rFonts w:hint="cs"/>
          <w:rtl/>
        </w:rPr>
        <w:t>מה הכוונה "מעבור הארץ"?</w:t>
      </w:r>
    </w:p>
    <w:p w:rsidR="005832A6" w:rsidRPr="004429D2" w:rsidRDefault="005832A6" w:rsidP="005832A6">
      <w:pPr>
        <w:ind w:left="720"/>
        <w:rPr>
          <w:u w:val="single"/>
        </w:rPr>
      </w:pPr>
      <w:r w:rsidRPr="004429D2">
        <w:rPr>
          <w:rFonts w:hint="cs"/>
          <w:u w:val="single"/>
          <w:rtl/>
        </w:rPr>
        <w:t xml:space="preserve">תבואת הארץ </w:t>
      </w:r>
      <w:r w:rsidRPr="004429D2">
        <w:rPr>
          <w:rFonts w:hint="cs"/>
          <w:sz w:val="22"/>
          <w:szCs w:val="22"/>
          <w:u w:val="single"/>
          <w:rtl/>
        </w:rPr>
        <w:t>(הישנה)</w:t>
      </w:r>
    </w:p>
    <w:p w:rsidR="005832A6" w:rsidRDefault="005832A6" w:rsidP="005832A6">
      <w:pPr>
        <w:pStyle w:val="aff7"/>
        <w:numPr>
          <w:ilvl w:val="0"/>
          <w:numId w:val="7"/>
        </w:numPr>
      </w:pPr>
      <w:r>
        <w:rPr>
          <w:rFonts w:hint="cs"/>
          <w:rtl/>
        </w:rPr>
        <w:t>עיין במפרשים וכתוב מדוע עם ישראל לא יכלו לאכול מהתבואה החדשה שצמחה באותה שנה בארץ?</w:t>
      </w:r>
    </w:p>
    <w:p w:rsidR="005832A6" w:rsidRDefault="005832A6" w:rsidP="005832A6">
      <w:pPr>
        <w:ind w:left="360"/>
        <w:rPr>
          <w:u w:val="single"/>
          <w:rtl/>
        </w:rPr>
      </w:pPr>
      <w:r w:rsidRPr="00FA062F">
        <w:rPr>
          <w:rtl/>
        </w:rPr>
        <w:tab/>
      </w:r>
      <w:r w:rsidRPr="008C3FBE">
        <w:rPr>
          <w:rFonts w:hint="cs"/>
          <w:u w:val="single"/>
          <w:rtl/>
        </w:rPr>
        <w:t xml:space="preserve">מכיוון שחל איסור "חדש" </w:t>
      </w:r>
      <w:r>
        <w:rPr>
          <w:rFonts w:hint="cs"/>
          <w:u w:val="single"/>
          <w:rtl/>
        </w:rPr>
        <w:t xml:space="preserve">על תבואת </w:t>
      </w:r>
      <w:r w:rsidRPr="008C3FBE">
        <w:rPr>
          <w:rFonts w:hint="cs"/>
          <w:u w:val="single"/>
          <w:rtl/>
        </w:rPr>
        <w:t>ארץ</w:t>
      </w:r>
      <w:r>
        <w:rPr>
          <w:rFonts w:hint="cs"/>
          <w:u w:val="single"/>
          <w:rtl/>
        </w:rPr>
        <w:t xml:space="preserve"> ישראל</w:t>
      </w:r>
      <w:r w:rsidRPr="008C3FBE">
        <w:rPr>
          <w:rFonts w:hint="cs"/>
          <w:u w:val="single"/>
          <w:rtl/>
        </w:rPr>
        <w:t>.</w:t>
      </w:r>
    </w:p>
    <w:p w:rsidR="005832A6" w:rsidRDefault="005832A6" w:rsidP="005832A6">
      <w:pPr>
        <w:pStyle w:val="3"/>
        <w:rPr>
          <w:rtl/>
        </w:rPr>
      </w:pPr>
      <w:r>
        <w:rPr>
          <w:rFonts w:hint="cs"/>
          <w:rtl/>
        </w:rPr>
        <w:t>פגישת יהושע והמלאך</w:t>
      </w:r>
    </w:p>
    <w:p w:rsidR="005832A6" w:rsidRPr="003518F4" w:rsidRDefault="005832A6" w:rsidP="005832A6">
      <w:pPr>
        <w:rPr>
          <w:b/>
          <w:bCs/>
        </w:rPr>
      </w:pPr>
      <w:r w:rsidRPr="003518F4">
        <w:rPr>
          <w:rFonts w:hint="cs"/>
          <w:b/>
          <w:bCs/>
          <w:rtl/>
        </w:rPr>
        <w:t>קרא את הפסוקים: יג-טו, וכן פרק ו פסוקים א-ב.</w:t>
      </w:r>
    </w:p>
    <w:p w:rsidR="005832A6" w:rsidRDefault="005832A6" w:rsidP="005832A6">
      <w:pPr>
        <w:pStyle w:val="aff7"/>
        <w:numPr>
          <w:ilvl w:val="0"/>
          <w:numId w:val="6"/>
        </w:numPr>
      </w:pPr>
      <w:r>
        <w:rPr>
          <w:rFonts w:hint="cs"/>
          <w:rtl/>
        </w:rPr>
        <w:t>עיין בפירוש ה</w:t>
      </w:r>
      <w:r w:rsidRPr="003518F4">
        <w:rPr>
          <w:rFonts w:hint="cs"/>
          <w:b/>
          <w:bCs/>
          <w:rtl/>
        </w:rPr>
        <w:t>רד"ק</w:t>
      </w:r>
      <w:r>
        <w:rPr>
          <w:rFonts w:hint="cs"/>
          <w:rtl/>
        </w:rPr>
        <w:t xml:space="preserve"> (יג):</w:t>
      </w:r>
    </w:p>
    <w:p w:rsidR="005832A6" w:rsidRPr="00C21F78" w:rsidRDefault="005832A6" w:rsidP="005832A6">
      <w:pPr>
        <w:pStyle w:val="aff7"/>
        <w:ind w:left="360"/>
        <w:rPr>
          <w:rStyle w:val="aff1"/>
          <w:rtl/>
        </w:rPr>
      </w:pPr>
      <w:r w:rsidRPr="00C21F78">
        <w:rPr>
          <w:rStyle w:val="aff1"/>
          <w:rFonts w:hint="cs"/>
          <w:rtl/>
        </w:rPr>
        <w:t>...</w:t>
      </w:r>
      <w:r w:rsidRPr="00C21F78">
        <w:rPr>
          <w:rStyle w:val="aff1"/>
          <w:rtl/>
        </w:rPr>
        <w:t>יהושע לא היה בתוך העיר</w:t>
      </w:r>
      <w:r w:rsidRPr="00C21F78">
        <w:rPr>
          <w:rStyle w:val="aff1"/>
          <w:rFonts w:hint="cs"/>
          <w:rtl/>
        </w:rPr>
        <w:t>...</w:t>
      </w:r>
      <w:r w:rsidRPr="00C21F78">
        <w:rPr>
          <w:rStyle w:val="aff1"/>
          <w:rtl/>
        </w:rPr>
        <w:t xml:space="preserve"> נסעו מהגלגל אחר שנמולו שם הערלים עשו הפסח ובאו להם ליריחו לכבשה וחנו את פני העיר והקב"ה שלח מלאכו ליהושע כדי לחזקו לכבשה ולבשרו</w:t>
      </w:r>
      <w:r w:rsidRPr="00C21F78">
        <w:rPr>
          <w:rStyle w:val="aff1"/>
          <w:rFonts w:hint="cs"/>
          <w:rtl/>
        </w:rPr>
        <w:t>.</w:t>
      </w:r>
      <w:r w:rsidRPr="00C21F78">
        <w:rPr>
          <w:rStyle w:val="aff1"/>
          <w:rtl/>
        </w:rPr>
        <w:t xml:space="preserve"> ונר</w:t>
      </w:r>
      <w:r w:rsidRPr="00C21F78">
        <w:rPr>
          <w:rStyle w:val="aff1"/>
          <w:rFonts w:hint="cs"/>
          <w:rtl/>
        </w:rPr>
        <w:t>אה</w:t>
      </w:r>
      <w:r w:rsidRPr="00C21F78">
        <w:rPr>
          <w:rStyle w:val="aff1"/>
          <w:rtl/>
        </w:rPr>
        <w:t xml:space="preserve"> לו כדמות איש וחרבו שלופה בידו</w:t>
      </w:r>
      <w:r w:rsidRPr="00C21F78">
        <w:rPr>
          <w:rStyle w:val="aff1"/>
          <w:rFonts w:hint="cs"/>
          <w:rtl/>
        </w:rPr>
        <w:t xml:space="preserve"> –</w:t>
      </w:r>
      <w:r w:rsidRPr="00C21F78">
        <w:rPr>
          <w:rStyle w:val="aff1"/>
          <w:rtl/>
        </w:rPr>
        <w:t xml:space="preserve"> מורה על הגבורה ועל הנצוח</w:t>
      </w:r>
      <w:r w:rsidRPr="00C21F78">
        <w:rPr>
          <w:rStyle w:val="aff1"/>
          <w:rFonts w:hint="cs"/>
          <w:rtl/>
        </w:rPr>
        <w:t>,</w:t>
      </w:r>
      <w:r w:rsidRPr="00C21F78">
        <w:rPr>
          <w:rStyle w:val="aff1"/>
          <w:rtl/>
        </w:rPr>
        <w:t xml:space="preserve"> כמו שנראה ליעקב אבינו ונאבק עמו לחזקו ולבשרו</w:t>
      </w:r>
      <w:r w:rsidRPr="00C21F78">
        <w:rPr>
          <w:rStyle w:val="aff1"/>
          <w:rFonts w:hint="cs"/>
          <w:rtl/>
        </w:rPr>
        <w:t>,</w:t>
      </w:r>
      <w:r w:rsidRPr="00C21F78">
        <w:rPr>
          <w:rStyle w:val="aff1"/>
          <w:rtl/>
        </w:rPr>
        <w:t xml:space="preserve"> כמו שאמר לו</w:t>
      </w:r>
      <w:r w:rsidRPr="00C21F78">
        <w:rPr>
          <w:rStyle w:val="aff1"/>
          <w:rFonts w:hint="cs"/>
          <w:rtl/>
        </w:rPr>
        <w:t>:</w:t>
      </w:r>
      <w:r w:rsidRPr="00C21F78">
        <w:rPr>
          <w:rStyle w:val="aff1"/>
          <w:rtl/>
        </w:rPr>
        <w:t xml:space="preserve"> </w:t>
      </w:r>
      <w:r w:rsidRPr="00C21F78">
        <w:rPr>
          <w:rStyle w:val="aff1"/>
          <w:rFonts w:hint="cs"/>
          <w:rtl/>
        </w:rPr>
        <w:t>"</w:t>
      </w:r>
      <w:r w:rsidRPr="00C21F78">
        <w:rPr>
          <w:rStyle w:val="aff1"/>
          <w:rtl/>
        </w:rPr>
        <w:t xml:space="preserve">כי שרית עם אלהים ועם אנשים </w:t>
      </w:r>
      <w:r w:rsidRPr="00C21F78">
        <w:rPr>
          <w:rStyle w:val="aff1"/>
          <w:rtl/>
        </w:rPr>
        <w:lastRenderedPageBreak/>
        <w:t>ותוכל</w:t>
      </w:r>
      <w:r w:rsidRPr="00C21F78">
        <w:rPr>
          <w:rStyle w:val="aff1"/>
          <w:rFonts w:hint="cs"/>
          <w:rtl/>
        </w:rPr>
        <w:t>".</w:t>
      </w:r>
      <w:r w:rsidRPr="00C21F78">
        <w:rPr>
          <w:rStyle w:val="aff1"/>
          <w:rtl/>
        </w:rPr>
        <w:t xml:space="preserve"> וכן בא ליהושע זה המלאך וחרבו שלופה בידו כדמות גבור מנצח והוא שאמר ליהושע ראה נתתי בידך את יריחו ואת מלכה</w:t>
      </w:r>
      <w:r w:rsidRPr="00C21F78">
        <w:rPr>
          <w:rStyle w:val="aff1"/>
          <w:rFonts w:hint="cs"/>
          <w:rtl/>
        </w:rPr>
        <w:t>.</w:t>
      </w:r>
    </w:p>
    <w:p w:rsidR="005832A6" w:rsidRPr="005832A6" w:rsidRDefault="005832A6" w:rsidP="005832A6">
      <w:pPr>
        <w:rPr>
          <w:b/>
          <w:bCs/>
          <w:rtl/>
        </w:rPr>
      </w:pPr>
      <w:r>
        <w:rPr>
          <w:rFonts w:cs="Calibri"/>
          <w:b/>
          <w:bCs/>
          <w:rtl/>
        </w:rPr>
        <w:tab/>
      </w:r>
      <w:r w:rsidRPr="005832A6">
        <w:rPr>
          <w:rFonts w:cs="Calibri" w:hint="cs"/>
          <w:b/>
          <w:bCs/>
          <w:rtl/>
        </w:rPr>
        <w:t xml:space="preserve">לפי הסבר הרד"ק, </w:t>
      </w:r>
      <w:r w:rsidRPr="005832A6">
        <w:rPr>
          <w:rFonts w:hint="cs"/>
          <w:b/>
          <w:bCs/>
          <w:rtl/>
        </w:rPr>
        <w:t>מדוע המלאך בא לבקר את יהושע? האם הדבר היה לטובת יהושע? מה המסר שהוא בא להעביר לו?</w:t>
      </w:r>
    </w:p>
    <w:p w:rsidR="005832A6" w:rsidRPr="005832A6" w:rsidRDefault="005832A6" w:rsidP="005832A6">
      <w:pPr>
        <w:rPr>
          <w:u w:val="single"/>
        </w:rPr>
      </w:pPr>
      <w:r w:rsidRPr="005832A6">
        <w:rPr>
          <w:rFonts w:cs="Calibri"/>
          <w:rtl/>
        </w:rPr>
        <w:tab/>
      </w:r>
      <w:r w:rsidRPr="005832A6">
        <w:rPr>
          <w:rFonts w:cs="Calibri" w:hint="cs"/>
          <w:u w:val="single"/>
          <w:rtl/>
        </w:rPr>
        <w:t>המלאך בא לטובתו של יהושע, לחזק אותו ולבשר לו שינצח במלחמה ביריחו.</w:t>
      </w:r>
    </w:p>
    <w:p w:rsidR="005832A6" w:rsidRPr="0088399D" w:rsidRDefault="005832A6" w:rsidP="005832A6">
      <w:pPr>
        <w:ind w:left="360"/>
      </w:pPr>
    </w:p>
    <w:p w:rsidR="005832A6" w:rsidRDefault="005832A6" w:rsidP="005832A6">
      <w:pPr>
        <w:pStyle w:val="aff7"/>
        <w:numPr>
          <w:ilvl w:val="0"/>
          <w:numId w:val="6"/>
        </w:numPr>
      </w:pPr>
      <w:r>
        <w:rPr>
          <w:rFonts w:hint="cs"/>
          <w:rtl/>
        </w:rPr>
        <w:t xml:space="preserve">הסבר את </w:t>
      </w:r>
      <w:r w:rsidRPr="00FC5579">
        <w:rPr>
          <w:rFonts w:hint="cs"/>
          <w:b/>
          <w:bCs/>
          <w:rtl/>
        </w:rPr>
        <w:t>הביטוי</w:t>
      </w:r>
      <w:r>
        <w:rPr>
          <w:rFonts w:hint="cs"/>
          <w:rtl/>
        </w:rPr>
        <w:t>: "הלנו אתה אם לצרינו"!</w:t>
      </w:r>
    </w:p>
    <w:p w:rsidR="005832A6" w:rsidRPr="00D672E2" w:rsidRDefault="005832A6" w:rsidP="005832A6">
      <w:pPr>
        <w:ind w:left="360"/>
        <w:rPr>
          <w:u w:val="single"/>
        </w:rPr>
      </w:pPr>
      <w:r w:rsidRPr="00D672E2">
        <w:rPr>
          <w:rFonts w:hint="cs"/>
          <w:u w:val="single"/>
          <w:rtl/>
        </w:rPr>
        <w:t>האם באת לעזרתנו</w:t>
      </w:r>
      <w:r>
        <w:rPr>
          <w:rFonts w:hint="cs"/>
          <w:u w:val="single"/>
          <w:rtl/>
        </w:rPr>
        <w:t>/לטובתנו</w:t>
      </w:r>
      <w:r w:rsidRPr="00D672E2">
        <w:rPr>
          <w:rFonts w:hint="cs"/>
          <w:u w:val="single"/>
          <w:rtl/>
        </w:rPr>
        <w:t xml:space="preserve"> או ל</w:t>
      </w:r>
      <w:r>
        <w:rPr>
          <w:rFonts w:hint="cs"/>
          <w:u w:val="single"/>
          <w:rtl/>
        </w:rPr>
        <w:t>היות נגדנו.</w:t>
      </w:r>
    </w:p>
    <w:p w:rsidR="005832A6" w:rsidRDefault="005832A6" w:rsidP="005832A6"/>
    <w:p w:rsidR="005832A6" w:rsidRDefault="005832A6" w:rsidP="005832A6">
      <w:pPr>
        <w:pStyle w:val="aff7"/>
        <w:numPr>
          <w:ilvl w:val="0"/>
          <w:numId w:val="6"/>
        </w:numPr>
      </w:pPr>
      <w:r>
        <w:rPr>
          <w:rFonts w:hint="cs"/>
          <w:rtl/>
        </w:rPr>
        <w:t xml:space="preserve">עיין בדברי </w:t>
      </w:r>
      <w:r w:rsidRPr="004C1628">
        <w:rPr>
          <w:rFonts w:hint="cs"/>
          <w:b/>
          <w:bCs/>
          <w:rtl/>
        </w:rPr>
        <w:t>הגמרא</w:t>
      </w:r>
      <w:r>
        <w:rPr>
          <w:rFonts w:hint="cs"/>
          <w:rtl/>
        </w:rPr>
        <w:t xml:space="preserve"> הבאים</w:t>
      </w:r>
      <w:r>
        <w:rPr>
          <w:rFonts w:hint="cs"/>
          <w:sz w:val="18"/>
          <w:szCs w:val="18"/>
          <w:rtl/>
        </w:rPr>
        <w:t xml:space="preserve"> (סנהדרין מד/א-ב)</w:t>
      </w:r>
      <w:r>
        <w:rPr>
          <w:rFonts w:hint="cs"/>
          <w:rtl/>
        </w:rPr>
        <w:t xml:space="preserve">: </w:t>
      </w:r>
    </w:p>
    <w:p w:rsidR="005832A6" w:rsidRPr="005832A6" w:rsidRDefault="005832A6" w:rsidP="005832A6">
      <w:pPr>
        <w:rPr>
          <w:rFonts w:ascii="David" w:hAnsi="David" w:cs="David"/>
          <w:rtl/>
        </w:rPr>
      </w:pPr>
      <w:r w:rsidRPr="005832A6">
        <w:rPr>
          <w:rFonts w:ascii="David" w:hAnsi="David" w:cs="David"/>
          <w:rtl/>
        </w:rPr>
        <w:t xml:space="preserve">דקאמר ליה </w:t>
      </w:r>
      <w:r w:rsidRPr="005832A6">
        <w:rPr>
          <w:rFonts w:ascii="David" w:hAnsi="David" w:cs="David"/>
          <w:sz w:val="18"/>
          <w:szCs w:val="18"/>
          <w:rtl/>
        </w:rPr>
        <w:t>(יהושע ה, יד)</w:t>
      </w:r>
      <w:r w:rsidRPr="005832A6">
        <w:rPr>
          <w:rFonts w:ascii="David" w:hAnsi="David" w:cs="David"/>
          <w:rtl/>
        </w:rPr>
        <w:t xml:space="preserve">: "אני שר צבא ה' עתה באתי"... א"ל: אמש ביטלתם תמיד של בין הערביים ועכשיו ביטלתם תלמוד תורה, על איזה מהן באת? א"ל עתה באתי מיד </w:t>
      </w:r>
      <w:r w:rsidRPr="005832A6">
        <w:rPr>
          <w:rFonts w:ascii="David" w:hAnsi="David" w:cs="David"/>
          <w:sz w:val="18"/>
          <w:szCs w:val="18"/>
          <w:rtl/>
        </w:rPr>
        <w:t>(יהושע ח, ט)</w:t>
      </w:r>
      <w:r w:rsidRPr="005832A6">
        <w:rPr>
          <w:rFonts w:ascii="David" w:hAnsi="David" w:cs="David"/>
          <w:rtl/>
        </w:rPr>
        <w:t xml:space="preserve">: "וילן יהושע בלילה ההוא בתוך העמק". ואמר רבי יוחנן מלמד שלן בעומקה של הלכה. </w:t>
      </w:r>
    </w:p>
    <w:p w:rsidR="005832A6" w:rsidRDefault="005832A6" w:rsidP="005832A6">
      <w:r w:rsidRPr="005832A6">
        <w:rPr>
          <w:rFonts w:ascii="David" w:hAnsi="David" w:cs="David"/>
          <w:b/>
          <w:bCs/>
          <w:rtl/>
        </w:rPr>
        <w:t>אמר שמואל בר אוניא משמיה דרב</w:t>
      </w:r>
      <w:r w:rsidRPr="005832A6">
        <w:rPr>
          <w:rFonts w:ascii="David" w:hAnsi="David" w:cs="David"/>
          <w:rtl/>
        </w:rPr>
        <w:t xml:space="preserve"> גדול תלמוד תורה יותר מהקרבת תמידין שנאמר </w:t>
      </w:r>
      <w:r w:rsidRPr="005832A6">
        <w:rPr>
          <w:rFonts w:ascii="David" w:hAnsi="David" w:cs="David"/>
          <w:sz w:val="18"/>
          <w:szCs w:val="18"/>
          <w:rtl/>
        </w:rPr>
        <w:t>(יהושע ה, יד)</w:t>
      </w:r>
      <w:r w:rsidRPr="005832A6">
        <w:rPr>
          <w:rFonts w:ascii="David" w:hAnsi="David" w:cs="David"/>
          <w:rtl/>
        </w:rPr>
        <w:t>: "עתה באתי"...</w:t>
      </w:r>
    </w:p>
    <w:p w:rsidR="005832A6" w:rsidRPr="009B12EF" w:rsidRDefault="005832A6" w:rsidP="005832A6">
      <w:pPr>
        <w:pStyle w:val="aff7"/>
        <w:numPr>
          <w:ilvl w:val="0"/>
          <w:numId w:val="8"/>
        </w:numPr>
        <w:spacing w:before="40"/>
        <w:rPr>
          <w:b/>
          <w:bCs/>
          <w:rtl/>
        </w:rPr>
      </w:pPr>
      <w:r w:rsidRPr="009B12EF">
        <w:rPr>
          <w:rFonts w:hint="cs"/>
          <w:b/>
          <w:bCs/>
          <w:rtl/>
        </w:rPr>
        <w:t>לדברי הגמרא, מהי סיבת בואו של המלאך ליהושע?</w:t>
      </w:r>
    </w:p>
    <w:p w:rsidR="005832A6" w:rsidRPr="00040BB9" w:rsidRDefault="005832A6" w:rsidP="005832A6">
      <w:pPr>
        <w:pStyle w:val="aff7"/>
        <w:rPr>
          <w:u w:val="single"/>
        </w:rPr>
      </w:pPr>
      <w:r w:rsidRPr="00040BB9">
        <w:rPr>
          <w:rFonts w:hint="cs"/>
          <w:u w:val="single"/>
          <w:rtl/>
        </w:rPr>
        <w:t>לגעור בו על כך שביטלו לימוד תורה ו</w:t>
      </w:r>
      <w:r>
        <w:rPr>
          <w:rFonts w:hint="cs"/>
          <w:u w:val="single"/>
          <w:rtl/>
        </w:rPr>
        <w:t>קרבן התמיד של בין הערביים.</w:t>
      </w:r>
      <w:r w:rsidRPr="00040BB9">
        <w:rPr>
          <w:rFonts w:hint="cs"/>
          <w:u w:val="single"/>
          <w:rtl/>
        </w:rPr>
        <w:t xml:space="preserve">  </w:t>
      </w:r>
    </w:p>
    <w:p w:rsidR="005832A6" w:rsidRDefault="005832A6" w:rsidP="005832A6">
      <w:pPr>
        <w:pStyle w:val="aff7"/>
        <w:numPr>
          <w:ilvl w:val="0"/>
          <w:numId w:val="8"/>
        </w:numPr>
      </w:pPr>
      <w:r>
        <w:rPr>
          <w:rFonts w:hint="cs"/>
          <w:rtl/>
        </w:rPr>
        <w:t xml:space="preserve">לפי דברי הגמרא, שכרו של מה גדול יותר </w:t>
      </w:r>
      <w:r>
        <w:rPr>
          <w:rtl/>
        </w:rPr>
        <w:t>–</w:t>
      </w:r>
      <w:r>
        <w:rPr>
          <w:rFonts w:hint="cs"/>
          <w:rtl/>
        </w:rPr>
        <w:t xml:space="preserve"> לימוד תורה או הקרבת קרבנות?</w:t>
      </w:r>
    </w:p>
    <w:p w:rsidR="005832A6" w:rsidRPr="00D9135C" w:rsidRDefault="005832A6" w:rsidP="005832A6">
      <w:pPr>
        <w:ind w:left="720"/>
        <w:rPr>
          <w:u w:val="single"/>
        </w:rPr>
      </w:pPr>
      <w:r w:rsidRPr="00D9135C">
        <w:rPr>
          <w:rFonts w:hint="cs"/>
          <w:u w:val="single"/>
          <w:rtl/>
        </w:rPr>
        <w:t xml:space="preserve">שכר לימוד תורה גדול יותר. </w:t>
      </w:r>
    </w:p>
    <w:p w:rsidR="005832A6" w:rsidRDefault="005832A6" w:rsidP="005832A6">
      <w:pPr>
        <w:pStyle w:val="aff7"/>
        <w:numPr>
          <w:ilvl w:val="0"/>
          <w:numId w:val="6"/>
        </w:numPr>
      </w:pPr>
      <w:r>
        <w:rPr>
          <w:rFonts w:hint="cs"/>
          <w:rtl/>
        </w:rPr>
        <w:t>עיין בדברי ה</w:t>
      </w:r>
      <w:r w:rsidRPr="003518F4">
        <w:rPr>
          <w:rFonts w:hint="cs"/>
          <w:b/>
          <w:bCs/>
          <w:rtl/>
        </w:rPr>
        <w:t>מלבי"ם</w:t>
      </w:r>
      <w:r>
        <w:rPr>
          <w:rFonts w:hint="cs"/>
          <w:rtl/>
        </w:rPr>
        <w:t xml:space="preserve"> (טו) הבאים:</w:t>
      </w:r>
    </w:p>
    <w:p w:rsidR="005832A6" w:rsidRPr="003518F4" w:rsidRDefault="005832A6" w:rsidP="005832A6">
      <w:pPr>
        <w:pStyle w:val="aff7"/>
        <w:ind w:left="360"/>
        <w:rPr>
          <w:rFonts w:ascii="David" w:hAnsi="David" w:cs="David"/>
        </w:rPr>
      </w:pPr>
      <w:r w:rsidRPr="003518F4">
        <w:rPr>
          <w:rFonts w:ascii="David" w:hAnsi="David" w:cs="David"/>
          <w:rtl/>
        </w:rPr>
        <w:t>ויאמר - וגו' של נעלך - ר"ל מהר יגלה דבר ה' אליך, וצריך שתפשוט בגדי החומר מעליך, להיות מוכן אל הנבואה אשר באתי להגיעה אליך ולהכינך אל קבלת השפע הנבואיית</w:t>
      </w:r>
      <w:r>
        <w:rPr>
          <w:rFonts w:ascii="David" w:hAnsi="David" w:cs="David" w:hint="cs"/>
          <w:rtl/>
        </w:rPr>
        <w:t>...</w:t>
      </w:r>
    </w:p>
    <w:p w:rsidR="005832A6" w:rsidRDefault="005832A6" w:rsidP="005832A6">
      <w:pPr>
        <w:pStyle w:val="aff7"/>
        <w:numPr>
          <w:ilvl w:val="0"/>
          <w:numId w:val="9"/>
        </w:numPr>
        <w:rPr>
          <w:rtl/>
        </w:rPr>
      </w:pPr>
      <w:r>
        <w:rPr>
          <w:rFonts w:hint="cs"/>
          <w:rtl/>
        </w:rPr>
        <w:t>לדברי המלבי"ם, מה מטרת בואו של המלאך?</w:t>
      </w:r>
    </w:p>
    <w:p w:rsidR="005832A6" w:rsidRPr="003D7736" w:rsidRDefault="005832A6" w:rsidP="005832A6">
      <w:pPr>
        <w:pStyle w:val="aff7"/>
        <w:ind w:left="360"/>
        <w:rPr>
          <w:u w:val="single"/>
          <w:rtl/>
        </w:rPr>
      </w:pPr>
      <w:r w:rsidRPr="003D7736">
        <w:rPr>
          <w:rFonts w:hint="cs"/>
          <w:u w:val="single"/>
          <w:rtl/>
        </w:rPr>
        <w:t xml:space="preserve">להכין את יהושע לקבלת הנבואה. </w:t>
      </w:r>
    </w:p>
    <w:p w:rsidR="005832A6" w:rsidRDefault="005832A6" w:rsidP="005832A6">
      <w:pPr>
        <w:pStyle w:val="aff7"/>
        <w:numPr>
          <w:ilvl w:val="0"/>
          <w:numId w:val="9"/>
        </w:numPr>
      </w:pPr>
      <w:r>
        <w:rPr>
          <w:rFonts w:hint="cs"/>
          <w:rtl/>
        </w:rPr>
        <w:t>נסה למצוא הוכחה לדברי המלבי"ם מהפסוקים!</w:t>
      </w:r>
    </w:p>
    <w:p w:rsidR="005832A6" w:rsidRPr="00C04F38" w:rsidRDefault="005832A6" w:rsidP="005832A6">
      <w:pPr>
        <w:ind w:left="360"/>
        <w:rPr>
          <w:u w:val="single"/>
          <w:rtl/>
        </w:rPr>
      </w:pPr>
      <w:r w:rsidRPr="00C04F38">
        <w:rPr>
          <w:rFonts w:hint="cs"/>
          <w:u w:val="single"/>
          <w:rtl/>
        </w:rPr>
        <w:t xml:space="preserve">הצורך להוריד את הנעליים מבטא צורך להתכונן לקראת נבואה. וכן הנבואה שניתנה ליהושע מיד בתחילת הפרק הבא לכאורה מוכיחה שזו היתה כוונת המלאך לבשר את יהושע. </w:t>
      </w:r>
    </w:p>
    <w:p w:rsidR="005832A6" w:rsidRDefault="005832A6" w:rsidP="005832A6">
      <w:pPr>
        <w:pStyle w:val="aff7"/>
        <w:rPr>
          <w:rtl/>
        </w:rPr>
      </w:pPr>
    </w:p>
    <w:p w:rsidR="005832A6" w:rsidRDefault="005832A6" w:rsidP="005832A6">
      <w:pPr>
        <w:rPr>
          <w:rtl/>
        </w:rPr>
      </w:pPr>
    </w:p>
    <w:p w:rsidR="005832A6" w:rsidRPr="003106CD" w:rsidRDefault="005832A6" w:rsidP="005832A6">
      <w:pPr>
        <w:jc w:val="center"/>
        <w:rPr>
          <w:rFonts w:cs="Abraham"/>
          <w:rtl/>
        </w:rPr>
      </w:pPr>
      <w:r w:rsidRPr="003106CD">
        <w:rPr>
          <w:rFonts w:cs="Abraham" w:hint="cs"/>
          <w:rtl/>
        </w:rPr>
        <w:t>אין דבר טוב יותר מהכנה רוחנית. עכשיו אפשר לכבוש את הארץ!!!</w:t>
      </w: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Pr="00BD6ABC" w:rsidRDefault="005832A6" w:rsidP="005832A6"/>
    <w:p w:rsidR="005832A6" w:rsidRDefault="005832A6" w:rsidP="00BB5900">
      <w:pPr>
        <w:rPr>
          <w:rtl/>
        </w:rPr>
        <w:sectPr w:rsidR="005832A6" w:rsidSect="00CF08B3">
          <w:headerReference w:type="default" r:id="rId14"/>
          <w:footerReference w:type="default" r:id="rId15"/>
          <w:pgSz w:w="11906" w:h="16838"/>
          <w:pgMar w:top="720" w:right="720" w:bottom="720" w:left="720" w:header="708" w:footer="708" w:gutter="0"/>
          <w:cols w:space="708"/>
          <w:bidi/>
          <w:rtlGutter/>
          <w:docGrid w:linePitch="360"/>
        </w:sectPr>
      </w:pPr>
    </w:p>
    <w:p w:rsidR="005832A6" w:rsidRDefault="005832A6" w:rsidP="005832A6">
      <w:pPr>
        <w:pStyle w:val="1"/>
        <w:rPr>
          <w:rtl/>
        </w:rPr>
      </w:pPr>
      <w:bookmarkStart w:id="7" w:name="_Toc143596433"/>
      <w:bookmarkStart w:id="8" w:name="_GoBack"/>
      <w:bookmarkEnd w:id="8"/>
      <w:r>
        <w:rPr>
          <w:rFonts w:hint="cs"/>
          <w:rtl/>
        </w:rPr>
        <w:lastRenderedPageBreak/>
        <w:t xml:space="preserve">פרק ו </w:t>
      </w:r>
      <w:r>
        <w:rPr>
          <w:rtl/>
        </w:rPr>
        <w:t>–</w:t>
      </w:r>
      <w:r>
        <w:rPr>
          <w:rFonts w:hint="cs"/>
          <w:rtl/>
        </w:rPr>
        <w:t xml:space="preserve"> כיבוש יריחו</w:t>
      </w:r>
      <w:bookmarkEnd w:id="7"/>
    </w:p>
    <w:p w:rsidR="005832A6" w:rsidRDefault="005832A6" w:rsidP="005832A6">
      <w:pPr>
        <w:rPr>
          <w:b/>
          <w:bCs/>
          <w:rtl/>
        </w:rPr>
      </w:pPr>
      <w:r>
        <w:rPr>
          <w:rFonts w:hint="cs"/>
          <w:b/>
          <w:bCs/>
          <w:rtl/>
        </w:rPr>
        <w:t>קרא את פרק ו</w:t>
      </w:r>
      <w:r w:rsidRPr="005D3D71">
        <w:rPr>
          <w:rFonts w:hint="cs"/>
          <w:b/>
          <w:bCs/>
          <w:rtl/>
        </w:rPr>
        <w:t xml:space="preserve"> בספר יהושע וענה על השאלות הבאות:</w:t>
      </w:r>
    </w:p>
    <w:p w:rsidR="005832A6" w:rsidRPr="006973D3" w:rsidRDefault="005832A6" w:rsidP="005832A6">
      <w:pPr>
        <w:pStyle w:val="aff7"/>
        <w:numPr>
          <w:ilvl w:val="0"/>
          <w:numId w:val="10"/>
        </w:numPr>
        <w:rPr>
          <w:b/>
          <w:bCs/>
          <w:rtl/>
        </w:rPr>
      </w:pPr>
      <w:r>
        <w:rPr>
          <w:rFonts w:hint="cs"/>
          <w:b/>
          <w:bCs/>
          <w:rtl/>
        </w:rPr>
        <w:t>תן כותרת לכל אחד מהפרקים הבאים:</w:t>
      </w:r>
    </w:p>
    <w:p w:rsidR="005832A6" w:rsidRDefault="005832A6" w:rsidP="005832A6">
      <w:pPr>
        <w:rPr>
          <w:rtl/>
        </w:rPr>
      </w:pPr>
      <w:r>
        <w:rPr>
          <w:rFonts w:hint="cs"/>
          <w:rtl/>
        </w:rPr>
        <w:t xml:space="preserve">א-ה: </w:t>
      </w:r>
      <w:r w:rsidRPr="00586E22">
        <w:rPr>
          <w:rFonts w:hint="cs"/>
          <w:u w:val="single"/>
          <w:rtl/>
        </w:rPr>
        <w:t>ה' מצווה את יהושע לכבוש את יריחו ואופן המלחמה</w:t>
      </w:r>
    </w:p>
    <w:p w:rsidR="005832A6" w:rsidRDefault="005832A6" w:rsidP="005832A6">
      <w:pPr>
        <w:rPr>
          <w:rtl/>
        </w:rPr>
      </w:pPr>
      <w:r>
        <w:rPr>
          <w:rFonts w:hint="cs"/>
          <w:rtl/>
        </w:rPr>
        <w:t xml:space="preserve">ו-ט: </w:t>
      </w:r>
      <w:r>
        <w:rPr>
          <w:rFonts w:hint="cs"/>
          <w:u w:val="single"/>
          <w:rtl/>
        </w:rPr>
        <w:t>יהושע מצווה</w:t>
      </w:r>
      <w:r w:rsidRPr="00586E22">
        <w:rPr>
          <w:rFonts w:hint="cs"/>
          <w:u w:val="single"/>
          <w:rtl/>
        </w:rPr>
        <w:t xml:space="preserve"> את העם על סדר המלחמה</w:t>
      </w:r>
    </w:p>
    <w:p w:rsidR="005832A6" w:rsidRDefault="005832A6" w:rsidP="005832A6">
      <w:pPr>
        <w:rPr>
          <w:rtl/>
        </w:rPr>
      </w:pPr>
      <w:r>
        <w:rPr>
          <w:rFonts w:hint="cs"/>
          <w:rtl/>
        </w:rPr>
        <w:t xml:space="preserve">י-טז: </w:t>
      </w:r>
      <w:r w:rsidRPr="00586E22">
        <w:rPr>
          <w:rFonts w:hint="cs"/>
          <w:u w:val="single"/>
          <w:rtl/>
        </w:rPr>
        <w:t>סדר ההקפות והתקיעות מסביב לחומת יריחו</w:t>
      </w:r>
    </w:p>
    <w:p w:rsidR="005832A6" w:rsidRDefault="005832A6" w:rsidP="005832A6">
      <w:pPr>
        <w:rPr>
          <w:rtl/>
        </w:rPr>
      </w:pPr>
      <w:r>
        <w:rPr>
          <w:rFonts w:hint="cs"/>
          <w:rtl/>
        </w:rPr>
        <w:t xml:space="preserve">יז-יט: </w:t>
      </w:r>
      <w:r w:rsidRPr="00586E22">
        <w:rPr>
          <w:rFonts w:hint="cs"/>
          <w:u w:val="single"/>
          <w:rtl/>
        </w:rPr>
        <w:t>יהושע מצוה את רחב, ומכריז על יריחו חרם לה'</w:t>
      </w:r>
    </w:p>
    <w:p w:rsidR="005832A6" w:rsidRDefault="005832A6" w:rsidP="005832A6">
      <w:pPr>
        <w:rPr>
          <w:rtl/>
        </w:rPr>
      </w:pPr>
      <w:r>
        <w:rPr>
          <w:rFonts w:hint="cs"/>
          <w:rtl/>
        </w:rPr>
        <w:t xml:space="preserve">כ-כה: </w:t>
      </w:r>
      <w:r w:rsidRPr="00902154">
        <w:rPr>
          <w:rFonts w:hint="cs"/>
          <w:u w:val="single"/>
          <w:rtl/>
        </w:rPr>
        <w:t>כיבוש יריחו והחרמתה, והצלת רחב ובית אביה</w:t>
      </w:r>
    </w:p>
    <w:p w:rsidR="005832A6" w:rsidRDefault="005832A6" w:rsidP="005832A6">
      <w:pPr>
        <w:rPr>
          <w:rtl/>
        </w:rPr>
      </w:pPr>
      <w:r>
        <w:rPr>
          <w:rFonts w:hint="cs"/>
          <w:rtl/>
        </w:rPr>
        <w:t xml:space="preserve">כו-כז: </w:t>
      </w:r>
      <w:r w:rsidRPr="00902154">
        <w:rPr>
          <w:rFonts w:hint="cs"/>
          <w:u w:val="single"/>
          <w:rtl/>
        </w:rPr>
        <w:t>קללת יהושע למי שיבנה את יריחו</w:t>
      </w:r>
    </w:p>
    <w:p w:rsidR="005832A6" w:rsidRDefault="005832A6" w:rsidP="005832A6"/>
    <w:p w:rsidR="005832A6" w:rsidRPr="00EE0A58" w:rsidRDefault="005832A6" w:rsidP="005832A6">
      <w:pPr>
        <w:pStyle w:val="aff7"/>
        <w:numPr>
          <w:ilvl w:val="0"/>
          <w:numId w:val="10"/>
        </w:numPr>
      </w:pPr>
      <w:r>
        <w:rPr>
          <w:rFonts w:cs="Calibri" w:hint="cs"/>
          <w:rtl/>
        </w:rPr>
        <w:t>"</w:t>
      </w:r>
      <w:r w:rsidRPr="00EE0A58">
        <w:rPr>
          <w:rFonts w:cs="Calibri"/>
          <w:rtl/>
        </w:rPr>
        <w:t>וִירִיחוֹ סֹגֶרֶת וּמְסֻגֶּרֶת מִפְּנֵי בְּנֵי יִש</w:t>
      </w:r>
      <w:r>
        <w:rPr>
          <w:rFonts w:cs="Calibri"/>
          <w:rtl/>
        </w:rPr>
        <w:t>ְׂרָאֵל אֵין יוֹצֵא וְאֵין בָּא</w:t>
      </w:r>
      <w:r>
        <w:rPr>
          <w:rFonts w:cs="Calibri" w:hint="cs"/>
          <w:rtl/>
        </w:rPr>
        <w:t>" (א)</w:t>
      </w:r>
    </w:p>
    <w:p w:rsidR="005832A6" w:rsidRDefault="005832A6" w:rsidP="005832A6">
      <w:pPr>
        <w:pStyle w:val="aff7"/>
        <w:ind w:left="360"/>
        <w:rPr>
          <w:rFonts w:cs="Calibri"/>
          <w:rtl/>
        </w:rPr>
      </w:pPr>
      <w:r>
        <w:rPr>
          <w:rFonts w:cs="Calibri" w:hint="cs"/>
          <w:rtl/>
        </w:rPr>
        <w:t>לשם מה חשוב לציין זאת?</w:t>
      </w:r>
    </w:p>
    <w:p w:rsidR="005832A6" w:rsidRPr="00D945FA" w:rsidRDefault="005832A6" w:rsidP="005832A6">
      <w:pPr>
        <w:pStyle w:val="aff7"/>
        <w:ind w:left="360"/>
        <w:rPr>
          <w:u w:val="single"/>
        </w:rPr>
      </w:pPr>
      <w:r w:rsidRPr="00D945FA">
        <w:rPr>
          <w:rFonts w:cs="Calibri" w:hint="cs"/>
          <w:u w:val="single"/>
          <w:rtl/>
        </w:rPr>
        <w:t>כדי להסביר כמה קשה לכבוש את העיר יריחו</w:t>
      </w:r>
      <w:r>
        <w:rPr>
          <w:rFonts w:cs="Calibri" w:hint="cs"/>
          <w:u w:val="single"/>
          <w:rtl/>
        </w:rPr>
        <w:t>.</w:t>
      </w:r>
    </w:p>
    <w:p w:rsidR="005832A6" w:rsidRDefault="005832A6" w:rsidP="005832A6">
      <w:pPr>
        <w:pStyle w:val="aff7"/>
        <w:numPr>
          <w:ilvl w:val="0"/>
          <w:numId w:val="10"/>
        </w:numPr>
      </w:pPr>
      <w:r w:rsidRPr="00283174">
        <w:rPr>
          <w:rFonts w:hint="cs"/>
          <w:b/>
          <w:bCs/>
          <w:rtl/>
        </w:rPr>
        <w:t>תאר</w:t>
      </w:r>
      <w:r>
        <w:rPr>
          <w:rFonts w:hint="cs"/>
          <w:rtl/>
        </w:rPr>
        <w:t xml:space="preserve"> כיצד ה' מצווה את יהושע להקיף את העיר? (ב-ה) </w:t>
      </w:r>
    </w:p>
    <w:p w:rsidR="005832A6" w:rsidRDefault="005832A6" w:rsidP="005832A6">
      <w:pPr>
        <w:rPr>
          <w:u w:val="single"/>
          <w:rtl/>
        </w:rPr>
      </w:pPr>
      <w:r w:rsidRPr="00283174">
        <w:rPr>
          <w:rFonts w:hint="cs"/>
          <w:u w:val="single"/>
          <w:rtl/>
        </w:rPr>
        <w:t xml:space="preserve">במשך ששה ימים </w:t>
      </w:r>
      <w:r w:rsidRPr="00283174">
        <w:rPr>
          <w:u w:val="single"/>
          <w:rtl/>
        </w:rPr>
        <w:t>–</w:t>
      </w:r>
      <w:r w:rsidRPr="00283174">
        <w:rPr>
          <w:rFonts w:hint="cs"/>
          <w:u w:val="single"/>
          <w:rtl/>
        </w:rPr>
        <w:t xml:space="preserve"> כל יום פעם אחת, בכל יום יצטרפו 7 כהנים עם שופרות </w:t>
      </w:r>
      <w:r>
        <w:rPr>
          <w:rFonts w:hint="cs"/>
          <w:u w:val="single"/>
          <w:rtl/>
        </w:rPr>
        <w:t xml:space="preserve">יובלים </w:t>
      </w:r>
      <w:r w:rsidRPr="00281BC5">
        <w:rPr>
          <w:rFonts w:hint="cs"/>
          <w:sz w:val="22"/>
          <w:szCs w:val="22"/>
          <w:u w:val="single"/>
          <w:rtl/>
        </w:rPr>
        <w:t xml:space="preserve">(=מאילים) </w:t>
      </w:r>
      <w:r w:rsidRPr="00283174">
        <w:rPr>
          <w:rFonts w:hint="cs"/>
          <w:u w:val="single"/>
          <w:rtl/>
        </w:rPr>
        <w:t xml:space="preserve">שיתקעו בהם. </w:t>
      </w:r>
    </w:p>
    <w:p w:rsidR="005832A6" w:rsidRPr="00283174" w:rsidRDefault="005832A6" w:rsidP="005832A6">
      <w:pPr>
        <w:rPr>
          <w:u w:val="single"/>
        </w:rPr>
      </w:pPr>
      <w:r w:rsidRPr="00283174">
        <w:rPr>
          <w:rFonts w:hint="cs"/>
          <w:u w:val="single"/>
          <w:rtl/>
        </w:rPr>
        <w:t xml:space="preserve">ביום השביעי יקיפו את העיר שבע פעמים </w:t>
      </w:r>
      <w:r>
        <w:rPr>
          <w:rFonts w:hint="cs"/>
          <w:u w:val="single"/>
          <w:rtl/>
        </w:rPr>
        <w:t xml:space="preserve">(עם תקיעה בשופרות) </w:t>
      </w:r>
      <w:r w:rsidRPr="00283174">
        <w:rPr>
          <w:rFonts w:hint="cs"/>
          <w:u w:val="single"/>
          <w:rtl/>
        </w:rPr>
        <w:t xml:space="preserve">ובפעם השביעית </w:t>
      </w:r>
      <w:r w:rsidRPr="00283174">
        <w:rPr>
          <w:u w:val="single"/>
          <w:rtl/>
        </w:rPr>
        <w:t>–</w:t>
      </w:r>
      <w:r w:rsidRPr="00283174">
        <w:rPr>
          <w:rFonts w:hint="cs"/>
          <w:u w:val="single"/>
          <w:rtl/>
        </w:rPr>
        <w:t xml:space="preserve"> חומת העיר תיפול. </w:t>
      </w:r>
    </w:p>
    <w:p w:rsidR="005832A6" w:rsidRDefault="005832A6" w:rsidP="005832A6">
      <w:pPr>
        <w:pStyle w:val="aff7"/>
        <w:numPr>
          <w:ilvl w:val="0"/>
          <w:numId w:val="10"/>
        </w:numPr>
      </w:pPr>
      <w:r>
        <w:rPr>
          <w:rFonts w:hint="cs"/>
          <w:rtl/>
        </w:rPr>
        <w:t>מיהו ה"חלוץ" ומיהו ה"מאסף"?</w:t>
      </w:r>
    </w:p>
    <w:p w:rsidR="005832A6" w:rsidRPr="008B2123" w:rsidRDefault="005832A6" w:rsidP="005832A6">
      <w:pPr>
        <w:rPr>
          <w:u w:val="single"/>
        </w:rPr>
      </w:pPr>
      <w:r w:rsidRPr="008B2123">
        <w:rPr>
          <w:rFonts w:hint="cs"/>
          <w:u w:val="single"/>
          <w:rtl/>
        </w:rPr>
        <w:t>הראשון שהולך נקרא "חלוץ", האחרון נקרא "מאסף".</w:t>
      </w:r>
    </w:p>
    <w:p w:rsidR="005832A6" w:rsidRDefault="005832A6" w:rsidP="005832A6">
      <w:pPr>
        <w:pStyle w:val="aff7"/>
        <w:numPr>
          <w:ilvl w:val="0"/>
          <w:numId w:val="10"/>
        </w:numPr>
      </w:pPr>
      <w:r>
        <w:rPr>
          <w:rFonts w:hint="cs"/>
          <w:rtl/>
        </w:rPr>
        <w:t xml:space="preserve">היכן היה ארון ה' במשך הליכתם מהשיטים לירדן </w:t>
      </w:r>
      <w:r w:rsidRPr="00781EF0">
        <w:rPr>
          <w:rFonts w:hint="cs"/>
          <w:sz w:val="18"/>
          <w:szCs w:val="18"/>
          <w:rtl/>
        </w:rPr>
        <w:t xml:space="preserve">(פרק ג) </w:t>
      </w:r>
      <w:r>
        <w:rPr>
          <w:rFonts w:hint="cs"/>
          <w:rtl/>
        </w:rPr>
        <w:t xml:space="preserve">והיכן היה ממוקם ארון ה' בשעת הקפת יריחו? </w:t>
      </w:r>
      <w:r w:rsidRPr="00655836">
        <w:rPr>
          <w:rFonts w:hint="cs"/>
          <w:sz w:val="16"/>
          <w:szCs w:val="16"/>
          <w:rtl/>
        </w:rPr>
        <w:t>(בפרקנו, פסוקים: ט ויג)</w:t>
      </w:r>
    </w:p>
    <w:p w:rsidR="005832A6" w:rsidRPr="00A61C14" w:rsidRDefault="005832A6" w:rsidP="005832A6">
      <w:pPr>
        <w:rPr>
          <w:u w:val="single"/>
        </w:rPr>
      </w:pPr>
      <w:r w:rsidRPr="00A61C14">
        <w:rPr>
          <w:rFonts w:hint="cs"/>
          <w:u w:val="single"/>
          <w:rtl/>
        </w:rPr>
        <w:t>במשך ההליכה הארון היה מקדימה, ואילו בשעת הקפת יריחו הארון היה באמצע המחנה.</w:t>
      </w:r>
    </w:p>
    <w:p w:rsidR="005832A6" w:rsidRDefault="005832A6" w:rsidP="005832A6">
      <w:pPr>
        <w:pStyle w:val="3"/>
      </w:pPr>
      <w:r>
        <w:rPr>
          <w:rFonts w:hint="cs"/>
          <w:rtl/>
        </w:rPr>
        <w:t>היחס לשלל המלחמה (פסוקים: יז-כא)</w:t>
      </w:r>
    </w:p>
    <w:p w:rsidR="005832A6" w:rsidRDefault="005832A6" w:rsidP="005832A6">
      <w:pPr>
        <w:pStyle w:val="aff7"/>
        <w:numPr>
          <w:ilvl w:val="0"/>
          <w:numId w:val="10"/>
        </w:numPr>
      </w:pPr>
      <w:r>
        <w:rPr>
          <w:rFonts w:hint="cs"/>
          <w:rtl/>
        </w:rPr>
        <w:t>למה אנו מתכוונים כשאנו אומרים בעברית של ימינו: "חרם"?</w:t>
      </w:r>
    </w:p>
    <w:p w:rsidR="005832A6" w:rsidRPr="00B379BA" w:rsidRDefault="005832A6" w:rsidP="005832A6">
      <w:pPr>
        <w:rPr>
          <w:u w:val="single"/>
        </w:rPr>
      </w:pPr>
      <w:r w:rsidRPr="00B379BA">
        <w:rPr>
          <w:rFonts w:hint="cs"/>
          <w:u w:val="single"/>
          <w:rtl/>
        </w:rPr>
        <w:t xml:space="preserve">דבר שלוקחים כשלל </w:t>
      </w:r>
      <w:r>
        <w:rPr>
          <w:rFonts w:hint="cs"/>
          <w:u w:val="single"/>
          <w:rtl/>
        </w:rPr>
        <w:t>(</w:t>
      </w:r>
      <w:r w:rsidRPr="00B379BA">
        <w:rPr>
          <w:rFonts w:hint="cs"/>
          <w:u w:val="single"/>
          <w:rtl/>
        </w:rPr>
        <w:t>מהמלחמה</w:t>
      </w:r>
      <w:r>
        <w:rPr>
          <w:rFonts w:hint="cs"/>
          <w:u w:val="single"/>
          <w:rtl/>
        </w:rPr>
        <w:t>).</w:t>
      </w:r>
    </w:p>
    <w:p w:rsidR="005832A6" w:rsidRDefault="005832A6" w:rsidP="005832A6">
      <w:pPr>
        <w:pStyle w:val="aff7"/>
        <w:numPr>
          <w:ilvl w:val="0"/>
          <w:numId w:val="10"/>
        </w:numPr>
      </w:pPr>
      <w:r>
        <w:rPr>
          <w:rFonts w:hint="cs"/>
          <w:rtl/>
        </w:rPr>
        <w:t xml:space="preserve">מהן שתי המשמעויות של המילה: "חרם" בתנ"ך? </w:t>
      </w:r>
      <w:r>
        <w:rPr>
          <w:rFonts w:hint="cs"/>
          <w:sz w:val="22"/>
          <w:szCs w:val="22"/>
          <w:rtl/>
        </w:rPr>
        <w:t>מצודת ציון</w:t>
      </w:r>
      <w:r w:rsidRPr="0047382C">
        <w:rPr>
          <w:rFonts w:hint="cs"/>
          <w:sz w:val="22"/>
          <w:szCs w:val="22"/>
          <w:rtl/>
        </w:rPr>
        <w:t xml:space="preserve"> על פסוק יז</w:t>
      </w:r>
    </w:p>
    <w:p w:rsidR="005832A6" w:rsidRDefault="005832A6" w:rsidP="005832A6">
      <w:pPr>
        <w:rPr>
          <w:u w:val="single"/>
          <w:rtl/>
        </w:rPr>
      </w:pPr>
      <w:r w:rsidRPr="0054368C">
        <w:rPr>
          <w:rFonts w:hint="cs"/>
          <w:b/>
          <w:bCs/>
          <w:u w:val="single"/>
          <w:rtl/>
        </w:rPr>
        <w:t>אפשרות א</w:t>
      </w:r>
      <w:r>
        <w:rPr>
          <w:rFonts w:hint="cs"/>
          <w:u w:val="single"/>
          <w:rtl/>
        </w:rPr>
        <w:t xml:space="preserve">: שתהיה </w:t>
      </w:r>
      <w:r w:rsidRPr="006960DC">
        <w:rPr>
          <w:rFonts w:hint="cs"/>
          <w:u w:val="single"/>
          <w:rtl/>
        </w:rPr>
        <w:t>הקדש, כלומר מוקדשת לה'</w:t>
      </w:r>
      <w:r>
        <w:rPr>
          <w:rFonts w:hint="cs"/>
          <w:u w:val="single"/>
          <w:rtl/>
        </w:rPr>
        <w:t xml:space="preserve"> ואסור לאדם להנות ממנה</w:t>
      </w:r>
      <w:r w:rsidRPr="006960DC">
        <w:rPr>
          <w:rFonts w:hint="cs"/>
          <w:u w:val="single"/>
          <w:rtl/>
        </w:rPr>
        <w:t>.</w:t>
      </w:r>
      <w:r>
        <w:rPr>
          <w:rFonts w:hint="cs"/>
          <w:u w:val="single"/>
          <w:rtl/>
        </w:rPr>
        <w:t xml:space="preserve"> </w:t>
      </w:r>
    </w:p>
    <w:p w:rsidR="005832A6" w:rsidRPr="006960DC" w:rsidRDefault="005832A6" w:rsidP="005832A6">
      <w:pPr>
        <w:rPr>
          <w:u w:val="single"/>
        </w:rPr>
      </w:pPr>
      <w:r w:rsidRPr="0054368C">
        <w:rPr>
          <w:rFonts w:hint="cs"/>
          <w:b/>
          <w:bCs/>
          <w:u w:val="single"/>
          <w:rtl/>
        </w:rPr>
        <w:t>אפשרות ב</w:t>
      </w:r>
      <w:r w:rsidRPr="0054368C">
        <w:rPr>
          <w:rFonts w:hint="cs"/>
          <w:u w:val="single"/>
          <w:rtl/>
        </w:rPr>
        <w:t>:</w:t>
      </w:r>
      <w:r>
        <w:rPr>
          <w:rFonts w:hint="cs"/>
          <w:u w:val="single"/>
          <w:rtl/>
        </w:rPr>
        <w:t xml:space="preserve"> שיש להכריתה ולהשמידה לגמרי.</w:t>
      </w:r>
    </w:p>
    <w:p w:rsidR="005832A6" w:rsidRDefault="005832A6" w:rsidP="005832A6">
      <w:pPr>
        <w:pStyle w:val="aff7"/>
        <w:numPr>
          <w:ilvl w:val="0"/>
          <w:numId w:val="10"/>
        </w:numPr>
      </w:pPr>
      <w:r>
        <w:rPr>
          <w:rFonts w:hint="cs"/>
          <w:rtl/>
        </w:rPr>
        <w:t>לאיזו משתי המשמעויות הכוונה בפרקנו בציווי: "</w:t>
      </w:r>
      <w:r w:rsidRPr="0007629B">
        <w:rPr>
          <w:rFonts w:cs="Calibri"/>
          <w:rtl/>
        </w:rPr>
        <w:t>וְהָיְתָה הָעִיר חֵרֶם הִיא וְכָל אֲשֶׁר בָּהּ לה'</w:t>
      </w:r>
      <w:r>
        <w:rPr>
          <w:rFonts w:cs="Calibri" w:hint="cs"/>
          <w:rtl/>
        </w:rPr>
        <w:t>"</w:t>
      </w:r>
      <w:r>
        <w:rPr>
          <w:rFonts w:hint="cs"/>
          <w:rtl/>
        </w:rPr>
        <w:t>? (יז) הוכח תשובתך מהפסוקים!</w:t>
      </w:r>
    </w:p>
    <w:p w:rsidR="005832A6" w:rsidRPr="00204BCC" w:rsidRDefault="005832A6" w:rsidP="005832A6">
      <w:pPr>
        <w:rPr>
          <w:u w:val="single"/>
        </w:rPr>
      </w:pPr>
      <w:r w:rsidRPr="00204BCC">
        <w:rPr>
          <w:rFonts w:hint="cs"/>
          <w:u w:val="single"/>
          <w:rtl/>
        </w:rPr>
        <w:t>לכך שכל שללה יהיה שייך לה'</w:t>
      </w:r>
      <w:r>
        <w:rPr>
          <w:rFonts w:hint="cs"/>
          <w:u w:val="single"/>
          <w:rtl/>
        </w:rPr>
        <w:t>. בפסוק יט כתוב במפורש: "</w:t>
      </w:r>
      <w:r w:rsidRPr="00AD74D0">
        <w:rPr>
          <w:rFonts w:cs="Calibri"/>
          <w:u w:val="single"/>
          <w:rtl/>
        </w:rPr>
        <w:t xml:space="preserve">וְכֹל כֶּסֶף וְזָהָב וּכְלֵי נְחֹשֶׁת וּבַרְזֶל </w:t>
      </w:r>
      <w:r w:rsidRPr="00AD74D0">
        <w:rPr>
          <w:rFonts w:cs="Calibri"/>
          <w:b/>
          <w:bCs/>
          <w:u w:val="single"/>
          <w:rtl/>
        </w:rPr>
        <w:t>קֹדֶשׁ הוּא לה' אוֹצַר ה' יָבוֹא</w:t>
      </w:r>
      <w:r>
        <w:rPr>
          <w:rFonts w:cs="Calibri" w:hint="cs"/>
          <w:u w:val="single"/>
          <w:rtl/>
        </w:rPr>
        <w:t>".</w:t>
      </w:r>
    </w:p>
    <w:p w:rsidR="005832A6" w:rsidRDefault="005832A6" w:rsidP="005832A6">
      <w:pPr>
        <w:pStyle w:val="aff7"/>
        <w:numPr>
          <w:ilvl w:val="0"/>
          <w:numId w:val="10"/>
        </w:numPr>
      </w:pPr>
      <w:r>
        <w:rPr>
          <w:rFonts w:hint="cs"/>
          <w:rtl/>
        </w:rPr>
        <w:t>עיין בפירוש הרד"ק:</w:t>
      </w:r>
    </w:p>
    <w:p w:rsidR="005832A6" w:rsidRDefault="005832A6" w:rsidP="005832A6">
      <w:pPr>
        <w:rPr>
          <w:rStyle w:val="aff1"/>
          <w:rtl/>
        </w:rPr>
      </w:pPr>
      <w:r w:rsidRPr="009A2E2D">
        <w:rPr>
          <w:rStyle w:val="aff1"/>
          <w:b/>
          <w:bCs/>
          <w:rtl/>
        </w:rPr>
        <w:t>והיתה העיר חרם היא וכל אשר בה</w:t>
      </w:r>
      <w:r w:rsidRPr="00D81F8D">
        <w:rPr>
          <w:rStyle w:val="aff1"/>
          <w:rtl/>
        </w:rPr>
        <w:t xml:space="preserve"> </w:t>
      </w:r>
      <w:r>
        <w:rPr>
          <w:rStyle w:val="aff1"/>
          <w:rtl/>
        </w:rPr>
        <w:t>–</w:t>
      </w:r>
      <w:r w:rsidRPr="00D81F8D">
        <w:rPr>
          <w:rStyle w:val="aff1"/>
          <w:rtl/>
        </w:rPr>
        <w:t xml:space="preserve"> </w:t>
      </w:r>
      <w:r>
        <w:rPr>
          <w:rStyle w:val="aff1"/>
          <w:rFonts w:hint="cs"/>
          <w:rtl/>
        </w:rPr>
        <w:t>"</w:t>
      </w:r>
      <w:r w:rsidRPr="00D81F8D">
        <w:rPr>
          <w:rStyle w:val="aff1"/>
          <w:rtl/>
        </w:rPr>
        <w:t>היא</w:t>
      </w:r>
      <w:r>
        <w:rPr>
          <w:rStyle w:val="aff1"/>
          <w:rFonts w:hint="cs"/>
          <w:rtl/>
        </w:rPr>
        <w:t>"</w:t>
      </w:r>
      <w:r w:rsidRPr="00D81F8D">
        <w:rPr>
          <w:rStyle w:val="aff1"/>
          <w:rtl/>
        </w:rPr>
        <w:t xml:space="preserve"> שלא תבנה עוד</w:t>
      </w:r>
      <w:r>
        <w:rPr>
          <w:rStyle w:val="aff1"/>
          <w:rFonts w:hint="cs"/>
          <w:rtl/>
        </w:rPr>
        <w:t>.</w:t>
      </w:r>
      <w:r w:rsidRPr="00D81F8D">
        <w:rPr>
          <w:rStyle w:val="aff1"/>
          <w:rtl/>
        </w:rPr>
        <w:t xml:space="preserve"> </w:t>
      </w:r>
      <w:r>
        <w:rPr>
          <w:rStyle w:val="aff1"/>
          <w:rFonts w:hint="cs"/>
          <w:rtl/>
        </w:rPr>
        <w:t>"</w:t>
      </w:r>
      <w:r w:rsidRPr="00D81F8D">
        <w:rPr>
          <w:rStyle w:val="aff1"/>
          <w:rtl/>
        </w:rPr>
        <w:t>וכל אשר בה</w:t>
      </w:r>
      <w:r>
        <w:rPr>
          <w:rStyle w:val="aff1"/>
          <w:rFonts w:hint="cs"/>
          <w:rtl/>
        </w:rPr>
        <w:t>"</w:t>
      </w:r>
      <w:r w:rsidRPr="00D81F8D">
        <w:rPr>
          <w:rStyle w:val="aff1"/>
          <w:rtl/>
        </w:rPr>
        <w:t xml:space="preserve"> </w:t>
      </w:r>
      <w:r>
        <w:rPr>
          <w:rStyle w:val="aff1"/>
          <w:rtl/>
        </w:rPr>
        <w:t>–</w:t>
      </w:r>
      <w:r>
        <w:rPr>
          <w:rStyle w:val="aff1"/>
          <w:rFonts w:hint="cs"/>
          <w:rtl/>
        </w:rPr>
        <w:t xml:space="preserve"> </w:t>
      </w:r>
      <w:r w:rsidRPr="00D81F8D">
        <w:rPr>
          <w:rStyle w:val="aff1"/>
          <w:rtl/>
        </w:rPr>
        <w:t>שלא יהנה אדם מכל אשר בה</w:t>
      </w:r>
      <w:r>
        <w:rPr>
          <w:rStyle w:val="aff1"/>
          <w:rFonts w:hint="cs"/>
          <w:rtl/>
        </w:rPr>
        <w:t>.</w:t>
      </w:r>
      <w:r w:rsidRPr="00D81F8D">
        <w:rPr>
          <w:rStyle w:val="aff1"/>
          <w:rtl/>
        </w:rPr>
        <w:t xml:space="preserve"> </w:t>
      </w:r>
    </w:p>
    <w:p w:rsidR="005832A6" w:rsidRPr="00EF130D" w:rsidRDefault="005832A6" w:rsidP="005832A6">
      <w:pPr>
        <w:rPr>
          <w:b/>
          <w:bCs/>
          <w:rtl/>
        </w:rPr>
      </w:pPr>
      <w:r w:rsidRPr="00EF130D">
        <w:rPr>
          <w:rFonts w:hint="cs"/>
          <w:b/>
          <w:bCs/>
          <w:rtl/>
        </w:rPr>
        <w:t>לדברי הרד"ק, מהו הציווי ביחס ליריחו?</w:t>
      </w:r>
    </w:p>
    <w:p w:rsidR="005832A6" w:rsidRPr="0025447E" w:rsidRDefault="005832A6" w:rsidP="005832A6">
      <w:pPr>
        <w:rPr>
          <w:u w:val="single"/>
        </w:rPr>
      </w:pPr>
      <w:r w:rsidRPr="0025447E">
        <w:rPr>
          <w:rFonts w:hint="cs"/>
          <w:u w:val="single"/>
          <w:rtl/>
        </w:rPr>
        <w:t>שלא לבנותה ולא להנות מכל אשר בה אלא שהכל יהיה מוקדש לה'.</w:t>
      </w:r>
    </w:p>
    <w:p w:rsidR="005832A6" w:rsidRDefault="005832A6" w:rsidP="005832A6">
      <w:pPr>
        <w:rPr>
          <w:rStyle w:val="aff1"/>
          <w:rtl/>
        </w:rPr>
      </w:pPr>
    </w:p>
    <w:p w:rsidR="005832A6" w:rsidRDefault="005832A6" w:rsidP="005832A6">
      <w:pPr>
        <w:rPr>
          <w:rStyle w:val="aff1"/>
          <w:rtl/>
        </w:rPr>
      </w:pPr>
      <w:r w:rsidRPr="00D81F8D">
        <w:rPr>
          <w:rStyle w:val="aff1"/>
          <w:rtl/>
        </w:rPr>
        <w:t>ונראה כי הקב"ה אמר לו כן</w:t>
      </w:r>
      <w:r>
        <w:rPr>
          <w:rStyle w:val="aff1"/>
          <w:rFonts w:hint="cs"/>
          <w:rtl/>
        </w:rPr>
        <w:t>,</w:t>
      </w:r>
      <w:r w:rsidRPr="00D81F8D">
        <w:rPr>
          <w:rStyle w:val="aff1"/>
          <w:rtl/>
        </w:rPr>
        <w:t xml:space="preserve"> כי יהושע לא אמר דבר כזה מלבו ואף על פי שלא זכר זה הכתוב ימצאו כמוהו רבים</w:t>
      </w:r>
      <w:r>
        <w:rPr>
          <w:rStyle w:val="aff1"/>
          <w:rFonts w:hint="cs"/>
          <w:rtl/>
        </w:rPr>
        <w:t>.</w:t>
      </w:r>
      <w:r w:rsidRPr="00D81F8D">
        <w:rPr>
          <w:rStyle w:val="aff1"/>
          <w:rtl/>
        </w:rPr>
        <w:t xml:space="preserve"> </w:t>
      </w:r>
    </w:p>
    <w:p w:rsidR="005832A6" w:rsidRDefault="005832A6" w:rsidP="005832A6">
      <w:pPr>
        <w:rPr>
          <w:b/>
          <w:bCs/>
          <w:rtl/>
        </w:rPr>
      </w:pPr>
      <w:r w:rsidRPr="00197D06">
        <w:rPr>
          <w:rFonts w:hint="cs"/>
          <w:b/>
          <w:bCs/>
          <w:rtl/>
        </w:rPr>
        <w:t>לפי דעת הרד"ק מי היוזם של איסור החרם ביחס ליריחו? כיצד הרד"ק מנמק את דבריו?</w:t>
      </w:r>
    </w:p>
    <w:p w:rsidR="005832A6" w:rsidRPr="008F6E67" w:rsidRDefault="005832A6" w:rsidP="005832A6">
      <w:pPr>
        <w:rPr>
          <w:u w:val="single"/>
          <w:rtl/>
        </w:rPr>
      </w:pPr>
      <w:r w:rsidRPr="008F6E67">
        <w:rPr>
          <w:rFonts w:hint="cs"/>
          <w:u w:val="single"/>
          <w:rtl/>
        </w:rPr>
        <w:t xml:space="preserve">הקב"ה יזם זאת ויהושע לא בדה </w:t>
      </w:r>
      <w:r w:rsidRPr="000A52BC">
        <w:rPr>
          <w:rFonts w:hint="cs"/>
          <w:sz w:val="22"/>
          <w:szCs w:val="22"/>
          <w:u w:val="single"/>
          <w:rtl/>
        </w:rPr>
        <w:t>(</w:t>
      </w:r>
      <w:r>
        <w:rPr>
          <w:rFonts w:hint="cs"/>
          <w:sz w:val="22"/>
          <w:szCs w:val="22"/>
          <w:u w:val="single"/>
          <w:rtl/>
        </w:rPr>
        <w:t>=</w:t>
      </w:r>
      <w:r w:rsidRPr="000A52BC">
        <w:rPr>
          <w:rFonts w:hint="cs"/>
          <w:sz w:val="22"/>
          <w:szCs w:val="22"/>
          <w:u w:val="single"/>
          <w:rtl/>
        </w:rPr>
        <w:t>קבע איסור)</w:t>
      </w:r>
      <w:r w:rsidRPr="008F6E67">
        <w:rPr>
          <w:rFonts w:hint="cs"/>
          <w:u w:val="single"/>
          <w:rtl/>
        </w:rPr>
        <w:t xml:space="preserve"> </w:t>
      </w:r>
      <w:r>
        <w:rPr>
          <w:rFonts w:hint="cs"/>
          <w:u w:val="single"/>
          <w:rtl/>
        </w:rPr>
        <w:t xml:space="preserve">זאת </w:t>
      </w:r>
      <w:r w:rsidRPr="008F6E67">
        <w:rPr>
          <w:rFonts w:hint="cs"/>
          <w:u w:val="single"/>
          <w:rtl/>
        </w:rPr>
        <w:t xml:space="preserve">מעצמו! </w:t>
      </w:r>
    </w:p>
    <w:p w:rsidR="005832A6" w:rsidRDefault="005832A6" w:rsidP="005832A6">
      <w:pPr>
        <w:rPr>
          <w:rStyle w:val="aff1"/>
          <w:rtl/>
        </w:rPr>
      </w:pPr>
    </w:p>
    <w:p w:rsidR="005832A6" w:rsidRPr="00D81F8D" w:rsidRDefault="005832A6" w:rsidP="005832A6">
      <w:pPr>
        <w:rPr>
          <w:rStyle w:val="aff1"/>
          <w:rtl/>
        </w:rPr>
      </w:pPr>
      <w:r w:rsidRPr="00D81F8D">
        <w:rPr>
          <w:rStyle w:val="aff1"/>
          <w:rtl/>
        </w:rPr>
        <w:t>ורז"ל אמרו כי יהושע אמר דבר זה מרצונו ולא אמר לו הקב"ה אמר יהושע יריחו כבושה תחלה לארץ ישראל נוציאנה תרומה כאשה הזאת שמפרשת חלתה מתחלת עיסתה</w:t>
      </w:r>
      <w:r>
        <w:rPr>
          <w:rStyle w:val="aff1"/>
          <w:rFonts w:hint="cs"/>
          <w:rtl/>
        </w:rPr>
        <w:t>.</w:t>
      </w:r>
      <w:r w:rsidRPr="00D81F8D">
        <w:rPr>
          <w:rStyle w:val="aff1"/>
          <w:rtl/>
        </w:rPr>
        <w:t xml:space="preserve"> ועוד אמר יהושע בשבת לכדנו יריחו ושבת קדש שנאמר כי קדש היא לכם כל מה שכבשנו בה יהיה קדש שנאמר </w:t>
      </w:r>
      <w:r>
        <w:rPr>
          <w:rStyle w:val="aff1"/>
          <w:rFonts w:hint="cs"/>
          <w:rtl/>
        </w:rPr>
        <w:t>"</w:t>
      </w:r>
      <w:r w:rsidRPr="00D81F8D">
        <w:rPr>
          <w:rStyle w:val="aff1"/>
          <w:rtl/>
        </w:rPr>
        <w:t>קדש לה' אוצר ה' יבא</w:t>
      </w:r>
      <w:r>
        <w:rPr>
          <w:rStyle w:val="aff1"/>
          <w:rFonts w:hint="cs"/>
          <w:rtl/>
        </w:rPr>
        <w:t>"</w:t>
      </w:r>
      <w:r w:rsidRPr="00D81F8D">
        <w:rPr>
          <w:rStyle w:val="aff1"/>
          <w:rtl/>
        </w:rPr>
        <w:t xml:space="preserve"> ואף עפ"י כן הקב"ה הסכים על ידו</w:t>
      </w:r>
      <w:r>
        <w:rPr>
          <w:rStyle w:val="aff1"/>
          <w:rFonts w:hint="cs"/>
          <w:rtl/>
        </w:rPr>
        <w:t>.</w:t>
      </w:r>
      <w:r w:rsidRPr="00D81F8D">
        <w:rPr>
          <w:rStyle w:val="aff1"/>
          <w:rtl/>
        </w:rPr>
        <w:t xml:space="preserve"> ומניין שהקב"ה הסכים על ידו</w:t>
      </w:r>
      <w:r>
        <w:rPr>
          <w:rStyle w:val="aff1"/>
          <w:rFonts w:hint="cs"/>
          <w:rtl/>
        </w:rPr>
        <w:t>?</w:t>
      </w:r>
      <w:r>
        <w:rPr>
          <w:rStyle w:val="aff1"/>
          <w:rtl/>
        </w:rPr>
        <w:t xml:space="preserve"> שנא</w:t>
      </w:r>
      <w:r>
        <w:rPr>
          <w:rStyle w:val="aff1"/>
          <w:rFonts w:hint="cs"/>
          <w:rtl/>
        </w:rPr>
        <w:t>מר:</w:t>
      </w:r>
      <w:r w:rsidRPr="00D81F8D">
        <w:rPr>
          <w:rStyle w:val="aff1"/>
          <w:rtl/>
        </w:rPr>
        <w:t xml:space="preserve"> </w:t>
      </w:r>
      <w:r>
        <w:rPr>
          <w:rStyle w:val="aff1"/>
          <w:rFonts w:hint="cs"/>
          <w:rtl/>
        </w:rPr>
        <w:t>"</w:t>
      </w:r>
      <w:r w:rsidRPr="00D81F8D">
        <w:rPr>
          <w:rStyle w:val="aff1"/>
          <w:rtl/>
        </w:rPr>
        <w:t>חטא ישראל וגם עברו את בריתי</w:t>
      </w:r>
      <w:r>
        <w:rPr>
          <w:rStyle w:val="aff1"/>
          <w:rFonts w:hint="cs"/>
          <w:rtl/>
        </w:rPr>
        <w:t>"</w:t>
      </w:r>
      <w:r w:rsidRPr="00D81F8D">
        <w:rPr>
          <w:rStyle w:val="aff1"/>
          <w:rtl/>
        </w:rPr>
        <w:t xml:space="preserve"> והיה זה אחד מג' שגזרו </w:t>
      </w:r>
      <w:r>
        <w:rPr>
          <w:rStyle w:val="aff1"/>
          <w:rtl/>
        </w:rPr>
        <w:t>בית דין שלמטה והסכים הקב"ה עמהם</w:t>
      </w:r>
      <w:r>
        <w:rPr>
          <w:rStyle w:val="aff1"/>
          <w:rFonts w:hint="cs"/>
          <w:rtl/>
        </w:rPr>
        <w:t>.</w:t>
      </w:r>
    </w:p>
    <w:p w:rsidR="005832A6" w:rsidRPr="00AE1EB3" w:rsidRDefault="005832A6" w:rsidP="005832A6">
      <w:pPr>
        <w:rPr>
          <w:b/>
          <w:bCs/>
          <w:rtl/>
        </w:rPr>
      </w:pPr>
      <w:r w:rsidRPr="00AE1EB3">
        <w:rPr>
          <w:rFonts w:hint="cs"/>
          <w:b/>
          <w:bCs/>
          <w:rtl/>
        </w:rPr>
        <w:t>לפי דברי חז"ל, מי יזם את איסור החרם? ומהי הסיבה לקביעת איסור זה?</w:t>
      </w:r>
    </w:p>
    <w:p w:rsidR="005832A6" w:rsidRPr="00E5293D" w:rsidRDefault="005832A6" w:rsidP="005832A6">
      <w:pPr>
        <w:rPr>
          <w:u w:val="single"/>
        </w:rPr>
      </w:pPr>
      <w:r w:rsidRPr="00E5293D">
        <w:rPr>
          <w:rFonts w:hint="cs"/>
          <w:u w:val="single"/>
          <w:rtl/>
        </w:rPr>
        <w:lastRenderedPageBreak/>
        <w:t xml:space="preserve">יהושע עשה זאת מדעתו, והסברא שלו היתה כפולה: </w:t>
      </w:r>
      <w:r w:rsidRPr="00E5293D">
        <w:rPr>
          <w:rFonts w:hint="cs"/>
          <w:b/>
          <w:bCs/>
          <w:u w:val="single"/>
          <w:rtl/>
        </w:rPr>
        <w:t>א.</w:t>
      </w:r>
      <w:r w:rsidRPr="00E5293D">
        <w:rPr>
          <w:rFonts w:hint="cs"/>
          <w:u w:val="single"/>
          <w:rtl/>
        </w:rPr>
        <w:t xml:space="preserve"> כיבוש יריחו הוא תחילת כיבוש הארץ ולכן יש לתת תרומה לה', כדין תרומת מהדבר הראשון. </w:t>
      </w:r>
      <w:r w:rsidRPr="00E5293D">
        <w:rPr>
          <w:rFonts w:hint="cs"/>
          <w:b/>
          <w:bCs/>
          <w:u w:val="single"/>
          <w:rtl/>
        </w:rPr>
        <w:t>ב.</w:t>
      </w:r>
      <w:r w:rsidRPr="00E5293D">
        <w:rPr>
          <w:rFonts w:hint="cs"/>
          <w:u w:val="single"/>
          <w:rtl/>
        </w:rPr>
        <w:t xml:space="preserve"> מכיוון שכיבוש יריחו היה בשבת קודש, ראוי ששללה יהיה קודש לה'.</w:t>
      </w:r>
    </w:p>
    <w:p w:rsidR="005832A6" w:rsidRDefault="005832A6" w:rsidP="005832A6">
      <w:pPr>
        <w:pStyle w:val="aff7"/>
        <w:numPr>
          <w:ilvl w:val="0"/>
          <w:numId w:val="10"/>
        </w:numPr>
      </w:pPr>
      <w:r>
        <w:rPr>
          <w:rFonts w:hint="cs"/>
          <w:rtl/>
        </w:rPr>
        <w:t>מדוע יהושע מזהיר את עם ישראל להיזהר מלקחת משלל המלחמה? פסוק יח</w:t>
      </w:r>
    </w:p>
    <w:p w:rsidR="005832A6" w:rsidRPr="0048333F" w:rsidRDefault="005832A6" w:rsidP="005832A6">
      <w:pPr>
        <w:rPr>
          <w:u w:val="single"/>
        </w:rPr>
      </w:pPr>
      <w:r w:rsidRPr="0048333F">
        <w:rPr>
          <w:rFonts w:hint="cs"/>
          <w:u w:val="single"/>
          <w:rtl/>
        </w:rPr>
        <w:t>מכיוון שאם יקחו משלל המלחמה יתברר שכביכול מטרתם בכיבוש הארץ ובלקיחת השלל לטובת עצמם, כאשר למעשה כוונתם צריכה להיות לשם ה'</w:t>
      </w:r>
    </w:p>
    <w:p w:rsidR="005832A6" w:rsidRDefault="005832A6" w:rsidP="005832A6">
      <w:pPr>
        <w:pStyle w:val="3"/>
      </w:pPr>
      <w:r>
        <w:rPr>
          <w:rFonts w:hint="cs"/>
          <w:rtl/>
        </w:rPr>
        <w:t>אופן כיבוש יריחו</w:t>
      </w:r>
    </w:p>
    <w:p w:rsidR="005832A6" w:rsidRDefault="005832A6" w:rsidP="005832A6">
      <w:pPr>
        <w:pStyle w:val="aff7"/>
        <w:numPr>
          <w:ilvl w:val="0"/>
          <w:numId w:val="10"/>
        </w:numPr>
      </w:pPr>
      <w:r>
        <w:rPr>
          <w:rFonts w:hint="cs"/>
          <w:rtl/>
        </w:rPr>
        <w:t>באיזה אופן הצליח עם ישראל להיכנס לתוך יריחו המבוצרת?</w:t>
      </w:r>
    </w:p>
    <w:p w:rsidR="005832A6" w:rsidRPr="00053CC0" w:rsidRDefault="005832A6" w:rsidP="005832A6">
      <w:pPr>
        <w:rPr>
          <w:u w:val="single"/>
        </w:rPr>
      </w:pPr>
      <w:r w:rsidRPr="00053CC0">
        <w:rPr>
          <w:rFonts w:hint="cs"/>
          <w:u w:val="single"/>
          <w:rtl/>
        </w:rPr>
        <w:t xml:space="preserve">החומה נפלה </w:t>
      </w:r>
      <w:r w:rsidRPr="00980B0F">
        <w:rPr>
          <w:rFonts w:hint="cs"/>
          <w:sz w:val="22"/>
          <w:szCs w:val="22"/>
          <w:u w:val="single"/>
          <w:rtl/>
        </w:rPr>
        <w:t>(=שקעה באדמה)</w:t>
      </w:r>
      <w:r w:rsidRPr="00053CC0">
        <w:rPr>
          <w:rFonts w:hint="cs"/>
          <w:u w:val="single"/>
          <w:rtl/>
        </w:rPr>
        <w:t xml:space="preserve"> לאחר תקיעת השופר שביום השביעי</w:t>
      </w:r>
    </w:p>
    <w:p w:rsidR="005832A6" w:rsidRDefault="005832A6" w:rsidP="005832A6">
      <w:pPr>
        <w:pStyle w:val="aff7"/>
        <w:numPr>
          <w:ilvl w:val="0"/>
          <w:numId w:val="10"/>
        </w:numPr>
      </w:pPr>
      <w:r>
        <w:rPr>
          <w:rFonts w:hint="cs"/>
          <w:rtl/>
        </w:rPr>
        <w:t>לפי פשט הפסוקים, מהי הסיבה שבזכותה רחב ובני ביתה ניצלו?</w:t>
      </w:r>
    </w:p>
    <w:p w:rsidR="005832A6" w:rsidRPr="009E427F" w:rsidRDefault="005832A6" w:rsidP="005832A6">
      <w:pPr>
        <w:rPr>
          <w:u w:val="single"/>
        </w:rPr>
      </w:pPr>
      <w:r w:rsidRPr="009E427F">
        <w:rPr>
          <w:rFonts w:hint="cs"/>
          <w:u w:val="single"/>
          <w:rtl/>
        </w:rPr>
        <w:t>היא שמרה על המרגלים בשעה שבאו לרגל את הארץ והחביאה אותם מאנשי העיר שרצו להורגם.</w:t>
      </w:r>
    </w:p>
    <w:p w:rsidR="005832A6" w:rsidRDefault="005832A6" w:rsidP="005832A6">
      <w:pPr>
        <w:pStyle w:val="3"/>
      </w:pPr>
      <w:r>
        <w:rPr>
          <w:rFonts w:hint="cs"/>
          <w:rtl/>
        </w:rPr>
        <w:t>תוצאות כיבוש יריחו</w:t>
      </w:r>
    </w:p>
    <w:p w:rsidR="005832A6" w:rsidRDefault="005832A6" w:rsidP="005832A6">
      <w:pPr>
        <w:pStyle w:val="aff7"/>
        <w:numPr>
          <w:ilvl w:val="0"/>
          <w:numId w:val="10"/>
        </w:numPr>
      </w:pPr>
      <w:r>
        <w:rPr>
          <w:rFonts w:hint="cs"/>
          <w:rtl/>
        </w:rPr>
        <w:t>הסבר במילים שלך את שבועת יהושע ביחס ליריחו! (כו)</w:t>
      </w:r>
    </w:p>
    <w:p w:rsidR="005832A6" w:rsidRPr="00E7248B" w:rsidRDefault="005832A6" w:rsidP="005832A6">
      <w:pPr>
        <w:rPr>
          <w:u w:val="single"/>
        </w:rPr>
      </w:pPr>
      <w:r w:rsidRPr="00E7248B">
        <w:rPr>
          <w:rFonts w:hint="cs"/>
          <w:u w:val="single"/>
          <w:rtl/>
        </w:rPr>
        <w:t>ארור (=מקולל) יהיה מי שיבנה את יריחו, וייענש בכך שכל ילדיו ימותו עד שיסיים את בניית העיר. הבן הבכור שלו ימות כשיתחיל לבנות את העיר, והצעיר ביותר ימות בשעת גמר בנין העיר.</w:t>
      </w:r>
    </w:p>
    <w:p w:rsidR="005832A6" w:rsidRDefault="005832A6" w:rsidP="005832A6">
      <w:pPr>
        <w:pStyle w:val="aff7"/>
        <w:numPr>
          <w:ilvl w:val="0"/>
          <w:numId w:val="10"/>
        </w:numPr>
      </w:pPr>
      <w:r>
        <w:rPr>
          <w:rFonts w:hint="cs"/>
          <w:rtl/>
        </w:rPr>
        <w:t>כיצד השפיע כיבוש יריחו על כל יושבי ארץ ישראל הגויים? (כז)</w:t>
      </w:r>
    </w:p>
    <w:p w:rsidR="005832A6" w:rsidRPr="00174C39" w:rsidRDefault="005832A6" w:rsidP="005832A6">
      <w:pPr>
        <w:rPr>
          <w:u w:val="single"/>
        </w:rPr>
      </w:pPr>
      <w:r w:rsidRPr="00174C39">
        <w:rPr>
          <w:rFonts w:hint="cs"/>
          <w:u w:val="single"/>
          <w:rtl/>
        </w:rPr>
        <w:t>כולם היו יראים מפניו, מכיוון שהבינו שה' היה עמו.</w:t>
      </w:r>
    </w:p>
    <w:p w:rsidR="005832A6" w:rsidRDefault="005832A6" w:rsidP="005832A6">
      <w:pPr>
        <w:pStyle w:val="aff7"/>
        <w:numPr>
          <w:ilvl w:val="0"/>
          <w:numId w:val="10"/>
        </w:numPr>
      </w:pPr>
      <w:r>
        <w:rPr>
          <w:rFonts w:hint="cs"/>
          <w:rtl/>
        </w:rPr>
        <w:t>מדוע לדעתך היה כה חשוב ליהושע שיריחו לא תיבנה?</w:t>
      </w:r>
    </w:p>
    <w:p w:rsidR="005832A6" w:rsidRDefault="005832A6" w:rsidP="005832A6"/>
    <w:p w:rsidR="005832A6" w:rsidRDefault="005832A6" w:rsidP="005832A6">
      <w:pPr>
        <w:pStyle w:val="aff7"/>
        <w:numPr>
          <w:ilvl w:val="0"/>
          <w:numId w:val="10"/>
        </w:numPr>
      </w:pPr>
      <w:r>
        <w:rPr>
          <w:rFonts w:hint="cs"/>
          <w:rtl/>
        </w:rPr>
        <w:t xml:space="preserve">עיין בדברי </w:t>
      </w:r>
      <w:r>
        <w:rPr>
          <w:rFonts w:hint="cs"/>
          <w:b/>
          <w:bCs/>
          <w:rtl/>
        </w:rPr>
        <w:t>ה</w:t>
      </w:r>
      <w:r w:rsidRPr="00402B73">
        <w:rPr>
          <w:rFonts w:hint="cs"/>
          <w:b/>
          <w:bCs/>
          <w:rtl/>
        </w:rPr>
        <w:t>רד"ק</w:t>
      </w:r>
      <w:r>
        <w:rPr>
          <w:rFonts w:hint="cs"/>
          <w:rtl/>
        </w:rPr>
        <w:t xml:space="preserve"> הבאים </w:t>
      </w:r>
      <w:r>
        <w:rPr>
          <w:rFonts w:hint="cs"/>
          <w:sz w:val="22"/>
          <w:szCs w:val="22"/>
          <w:rtl/>
        </w:rPr>
        <w:t>(פסוקים יז, כו)</w:t>
      </w:r>
      <w:r>
        <w:rPr>
          <w:rFonts w:hint="cs"/>
          <w:rtl/>
        </w:rPr>
        <w:t>:</w:t>
      </w:r>
    </w:p>
    <w:p w:rsidR="005832A6" w:rsidRPr="00402B73" w:rsidRDefault="005832A6" w:rsidP="005832A6">
      <w:pPr>
        <w:rPr>
          <w:rFonts w:ascii="David" w:hAnsi="David" w:cs="David"/>
          <w:rtl/>
        </w:rPr>
      </w:pPr>
      <w:r w:rsidRPr="00402B73">
        <w:rPr>
          <w:rFonts w:ascii="David" w:hAnsi="David" w:cs="David"/>
          <w:rtl/>
        </w:rPr>
        <w:t>והיתה העיר חרם היא וכל אשר בה - היא שלא תבנה עוד וכל אשר בה, שלא יהנה אדם מכל אשר בה...</w:t>
      </w:r>
    </w:p>
    <w:p w:rsidR="005832A6" w:rsidRPr="00402B73" w:rsidRDefault="005832A6" w:rsidP="005832A6">
      <w:pPr>
        <w:rPr>
          <w:rFonts w:ascii="David" w:hAnsi="David" w:cs="David"/>
          <w:rtl/>
        </w:rPr>
      </w:pPr>
      <w:r w:rsidRPr="00402B73">
        <w:rPr>
          <w:rFonts w:ascii="David" w:hAnsi="David" w:cs="David"/>
          <w:rtl/>
        </w:rPr>
        <w:t xml:space="preserve">...והחכם הגדול </w:t>
      </w:r>
      <w:r w:rsidRPr="00322383">
        <w:rPr>
          <w:rFonts w:ascii="David" w:hAnsi="David" w:cs="David"/>
          <w:b/>
          <w:bCs/>
          <w:rtl/>
        </w:rPr>
        <w:t>רבינו משה בר מימון</w:t>
      </w:r>
      <w:r w:rsidRPr="00402B73">
        <w:rPr>
          <w:rFonts w:ascii="David" w:hAnsi="David" w:cs="David"/>
          <w:rtl/>
        </w:rPr>
        <w:t xml:space="preserve"> ז"ל פירוש הטעם להיות המופת קיים שנפלה חומת עיר יריחו תחתיה כי כל מי שיראה החומה שוקעת בארץ יתבאר לו שאין זה תכונת בנין נהרס כך אבל נשתקע במופת </w:t>
      </w:r>
      <w:r w:rsidRPr="00402B73">
        <w:rPr>
          <w:rFonts w:ascii="David" w:hAnsi="David" w:cs="David"/>
          <w:sz w:val="22"/>
          <w:szCs w:val="22"/>
          <w:rtl/>
        </w:rPr>
        <w:t>(=נס)</w:t>
      </w:r>
      <w:r w:rsidRPr="00402B73">
        <w:rPr>
          <w:rFonts w:ascii="David" w:hAnsi="David" w:cs="David"/>
          <w:rtl/>
        </w:rPr>
        <w:t>...</w:t>
      </w:r>
    </w:p>
    <w:p w:rsidR="005832A6" w:rsidRDefault="005832A6" w:rsidP="005832A6">
      <w:pPr>
        <w:rPr>
          <w:rtl/>
        </w:rPr>
      </w:pPr>
      <w:r>
        <w:rPr>
          <w:rFonts w:hint="cs"/>
          <w:rtl/>
        </w:rPr>
        <w:t>מהן שתי הסיבות שהרד"ק מציין מדוע אין לבנות את יריחו?</w:t>
      </w:r>
    </w:p>
    <w:p w:rsidR="005832A6" w:rsidRDefault="005832A6" w:rsidP="005832A6">
      <w:pPr>
        <w:rPr>
          <w:u w:val="single"/>
          <w:rtl/>
        </w:rPr>
      </w:pPr>
      <w:r w:rsidRPr="00322383">
        <w:rPr>
          <w:rFonts w:hint="cs"/>
          <w:u w:val="single"/>
          <w:rtl/>
        </w:rPr>
        <w:t xml:space="preserve">לדעת הרד"ק </w:t>
      </w:r>
      <w:r>
        <w:rPr>
          <w:rFonts w:hint="cs"/>
          <w:u w:val="single"/>
          <w:rtl/>
        </w:rPr>
        <w:t xml:space="preserve">הסיבה היא שלא יהנו ממה שבעיר, מכיוון שהיא חרם לה'. </w:t>
      </w:r>
    </w:p>
    <w:p w:rsidR="005832A6" w:rsidRPr="00322383" w:rsidRDefault="005832A6" w:rsidP="005832A6">
      <w:pPr>
        <w:rPr>
          <w:u w:val="single"/>
        </w:rPr>
      </w:pPr>
      <w:r>
        <w:rPr>
          <w:rFonts w:hint="cs"/>
          <w:u w:val="single"/>
          <w:rtl/>
        </w:rPr>
        <w:t>ולדעת הרמב"ם הסיבה היא שכל מי שיראה את העיר בחורבנה ויראה שהחומה שקעה יבין את גודל הנס ויכיר בגדולת ה'!</w:t>
      </w: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sectPr w:rsidR="005832A6" w:rsidSect="00CF08B3">
          <w:headerReference w:type="default" r:id="rId16"/>
          <w:footerReference w:type="default" r:id="rId1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rsidR="005832A6" w:rsidRDefault="005832A6" w:rsidP="005832A6">
      <w:pPr>
        <w:pStyle w:val="1"/>
        <w:rPr>
          <w:rtl/>
        </w:rPr>
      </w:pPr>
      <w:bookmarkStart w:id="9" w:name="_Toc143596434"/>
      <w:r>
        <w:rPr>
          <w:rFonts w:hint="cs"/>
          <w:rtl/>
        </w:rPr>
        <w:lastRenderedPageBreak/>
        <w:t xml:space="preserve">פרק ז </w:t>
      </w:r>
      <w:r>
        <w:rPr>
          <w:rtl/>
        </w:rPr>
        <w:t>–</w:t>
      </w:r>
      <w:r>
        <w:rPr>
          <w:rFonts w:hint="cs"/>
          <w:rtl/>
        </w:rPr>
        <w:t xml:space="preserve"> מעל עכן בחרם</w:t>
      </w:r>
      <w:bookmarkEnd w:id="9"/>
    </w:p>
    <w:p w:rsidR="005832A6" w:rsidRDefault="005832A6" w:rsidP="005832A6">
      <w:pPr>
        <w:rPr>
          <w:rtl/>
        </w:rPr>
      </w:pPr>
      <w:r>
        <w:rPr>
          <w:rFonts w:hint="cs"/>
          <w:rtl/>
        </w:rPr>
        <w:t>קרא את פרק ז וענה על השאלות הבאות:</w:t>
      </w:r>
    </w:p>
    <w:p w:rsidR="005832A6" w:rsidRDefault="005832A6" w:rsidP="005832A6">
      <w:pPr>
        <w:pStyle w:val="3"/>
        <w:rPr>
          <w:rtl/>
        </w:rPr>
      </w:pPr>
      <w:r>
        <w:rPr>
          <w:rFonts w:hint="cs"/>
          <w:rtl/>
        </w:rPr>
        <w:t xml:space="preserve">המעל בחרם </w:t>
      </w:r>
    </w:p>
    <w:p w:rsidR="005832A6" w:rsidRPr="006F05A3" w:rsidRDefault="005832A6" w:rsidP="005832A6">
      <w:pPr>
        <w:pStyle w:val="aff7"/>
        <w:numPr>
          <w:ilvl w:val="0"/>
          <w:numId w:val="12"/>
        </w:numPr>
      </w:pPr>
      <w:r>
        <w:rPr>
          <w:rFonts w:cs="Calibri" w:hint="cs"/>
          <w:rtl/>
        </w:rPr>
        <w:t>"</w:t>
      </w:r>
      <w:r w:rsidRPr="00E3194F">
        <w:rPr>
          <w:rFonts w:cs="Calibri"/>
          <w:b/>
          <w:bCs/>
          <w:rtl/>
        </w:rPr>
        <w:t>וַיִּמְעֲלוּ</w:t>
      </w:r>
      <w:r w:rsidRPr="006F05A3">
        <w:rPr>
          <w:rFonts w:cs="Calibri"/>
          <w:rtl/>
        </w:rPr>
        <w:t xml:space="preserve"> בְנֵי יִשְׂרָאֵל מַעַל בַּחֵרֶם </w:t>
      </w:r>
      <w:r w:rsidRPr="00E3194F">
        <w:rPr>
          <w:rFonts w:cs="Calibri"/>
          <w:b/>
          <w:bCs/>
          <w:rtl/>
        </w:rPr>
        <w:t>וַיִּקַּח</w:t>
      </w:r>
      <w:r w:rsidRPr="006F05A3">
        <w:rPr>
          <w:rFonts w:cs="Calibri"/>
          <w:rtl/>
        </w:rPr>
        <w:t xml:space="preserve"> עָכָן בֶּן כַּרְמִי בֶן זַבְדִּי בֶן זֶרַח לְמַטֵּה יְהוּדָה מִן הַחֵרֶם וַיִּחַר אַף ה' בִּבְנֵי יִשְׂרָאֵל</w:t>
      </w:r>
      <w:r>
        <w:rPr>
          <w:rFonts w:cs="Calibri" w:hint="cs"/>
          <w:rtl/>
        </w:rPr>
        <w:t>"</w:t>
      </w:r>
      <w:r w:rsidRPr="006F05A3">
        <w:rPr>
          <w:rFonts w:cs="Calibri"/>
          <w:rtl/>
        </w:rPr>
        <w:t>:</w:t>
      </w:r>
      <w:r>
        <w:rPr>
          <w:rFonts w:cs="Calibri" w:hint="cs"/>
          <w:rtl/>
        </w:rPr>
        <w:t xml:space="preserve"> (א)</w:t>
      </w:r>
    </w:p>
    <w:p w:rsidR="005832A6" w:rsidRDefault="005832A6" w:rsidP="005832A6">
      <w:pPr>
        <w:pStyle w:val="aff7"/>
        <w:numPr>
          <w:ilvl w:val="0"/>
          <w:numId w:val="13"/>
        </w:numPr>
      </w:pPr>
      <w:r>
        <w:rPr>
          <w:rFonts w:hint="cs"/>
          <w:rtl/>
        </w:rPr>
        <w:t xml:space="preserve">מה הבעיה המתוארת בפסוק? </w:t>
      </w:r>
      <w:r w:rsidRPr="00C00AA3">
        <w:rPr>
          <w:rFonts w:hint="cs"/>
          <w:sz w:val="20"/>
          <w:szCs w:val="20"/>
          <w:rtl/>
        </w:rPr>
        <w:t>(היעזר בכתוב בפרק ו פסוק יח)</w:t>
      </w:r>
    </w:p>
    <w:p w:rsidR="005832A6" w:rsidRPr="00093E3A" w:rsidRDefault="005832A6" w:rsidP="005832A6">
      <w:pPr>
        <w:ind w:left="360"/>
        <w:rPr>
          <w:u w:val="single"/>
        </w:rPr>
      </w:pPr>
      <w:r w:rsidRPr="00093E3A">
        <w:rPr>
          <w:rFonts w:hint="cs"/>
          <w:u w:val="single"/>
          <w:rtl/>
        </w:rPr>
        <w:t xml:space="preserve">שעם ישראל לקח מן החרם למרות אזהרת יהושע שלא לקחת שום דבר משלל העיר. </w:t>
      </w:r>
    </w:p>
    <w:p w:rsidR="005832A6" w:rsidRDefault="005832A6" w:rsidP="005832A6">
      <w:pPr>
        <w:pStyle w:val="aff7"/>
        <w:numPr>
          <w:ilvl w:val="0"/>
          <w:numId w:val="13"/>
        </w:numPr>
      </w:pPr>
      <w:r>
        <w:rPr>
          <w:rFonts w:hint="cs"/>
          <w:rtl/>
        </w:rPr>
        <w:t xml:space="preserve">מה הקושי ה"אמוני" שמתעורר בקריאת הפסוק הזה? </w:t>
      </w:r>
      <w:r w:rsidRPr="00235C01">
        <w:rPr>
          <w:rFonts w:hint="cs"/>
          <w:sz w:val="20"/>
          <w:szCs w:val="20"/>
          <w:rtl/>
        </w:rPr>
        <w:t>היעזר בכתוב ב</w:t>
      </w:r>
      <w:r>
        <w:rPr>
          <w:rFonts w:hint="cs"/>
          <w:sz w:val="20"/>
          <w:szCs w:val="20"/>
          <w:rtl/>
        </w:rPr>
        <w:t xml:space="preserve">: </w:t>
      </w:r>
      <w:r w:rsidRPr="00235C01">
        <w:rPr>
          <w:rFonts w:hint="cs"/>
          <w:sz w:val="20"/>
          <w:szCs w:val="20"/>
          <w:rtl/>
        </w:rPr>
        <w:t>במדבר טז, כב; דברים כד, טז!</w:t>
      </w:r>
    </w:p>
    <w:p w:rsidR="005832A6" w:rsidRPr="00521E79" w:rsidRDefault="005832A6" w:rsidP="005832A6">
      <w:pPr>
        <w:ind w:left="360"/>
        <w:rPr>
          <w:u w:val="single"/>
        </w:rPr>
      </w:pPr>
      <w:r w:rsidRPr="00521E79">
        <w:rPr>
          <w:rFonts w:hint="cs"/>
          <w:u w:val="single"/>
          <w:rtl/>
        </w:rPr>
        <w:t>מדוע כתוב שעם ישראל מעל בחרם, כאשר רק אדם אחד לקח מן החרם</w:t>
      </w:r>
      <w:r>
        <w:rPr>
          <w:rFonts w:hint="cs"/>
          <w:u w:val="single"/>
          <w:rtl/>
        </w:rPr>
        <w:t>! והרי על כל אחד לשלם על חטאו ואין איש אחד צריך להיענש בגלל חטאי אדם אחר!</w:t>
      </w:r>
    </w:p>
    <w:p w:rsidR="005832A6" w:rsidRDefault="005832A6" w:rsidP="005832A6">
      <w:pPr>
        <w:pStyle w:val="aff7"/>
        <w:numPr>
          <w:ilvl w:val="0"/>
          <w:numId w:val="13"/>
        </w:numPr>
      </w:pPr>
      <w:r>
        <w:rPr>
          <w:rFonts w:hint="cs"/>
          <w:rtl/>
        </w:rPr>
        <w:t>עיין בדברי ה</w:t>
      </w:r>
      <w:r w:rsidRPr="00DE5D95">
        <w:rPr>
          <w:rFonts w:hint="cs"/>
          <w:b/>
          <w:bCs/>
          <w:rtl/>
        </w:rPr>
        <w:t>מלבי"ם</w:t>
      </w:r>
      <w:r>
        <w:rPr>
          <w:rFonts w:hint="cs"/>
          <w:rtl/>
        </w:rPr>
        <w:t xml:space="preserve"> </w:t>
      </w:r>
      <w:r w:rsidRPr="00F20208">
        <w:rPr>
          <w:rFonts w:hint="cs"/>
          <w:sz w:val="18"/>
          <w:szCs w:val="18"/>
          <w:rtl/>
        </w:rPr>
        <w:t>(פסוק א)</w:t>
      </w:r>
      <w:r>
        <w:rPr>
          <w:rFonts w:hint="cs"/>
          <w:rtl/>
        </w:rPr>
        <w:t xml:space="preserve"> הבאים:</w:t>
      </w:r>
    </w:p>
    <w:p w:rsidR="005832A6" w:rsidRPr="00D150FF" w:rsidRDefault="005832A6" w:rsidP="005832A6">
      <w:pPr>
        <w:ind w:left="360"/>
        <w:rPr>
          <w:rFonts w:ascii="David" w:hAnsi="David" w:cs="David"/>
          <w:rtl/>
        </w:rPr>
      </w:pPr>
      <w:r w:rsidRPr="00D150FF">
        <w:rPr>
          <w:rFonts w:ascii="David" w:hAnsi="David" w:cs="David"/>
          <w:rtl/>
        </w:rPr>
        <w:t>וימעלו. מודיע, כי כל ישראל קשורים כגוף אחד, עד שכל איש ואיש מהם יחוסו אל הכלל כיחוס אבר אחד מן הגויה אל הגויה, וכמו שע"י חולי או הפסד אבר אחד יתהוה חולי או מום בגוף כולו, כן במה שלקח עכן מן החרם נחשב כאילו מעל העם כולו, וז"ש וימעלו בני ישראל ויקח עכן.</w:t>
      </w:r>
    </w:p>
    <w:p w:rsidR="005832A6" w:rsidRDefault="005832A6" w:rsidP="005832A6">
      <w:pPr>
        <w:ind w:left="360"/>
        <w:rPr>
          <w:rtl/>
        </w:rPr>
      </w:pPr>
      <w:r>
        <w:rPr>
          <w:rFonts w:hint="cs"/>
          <w:rtl/>
        </w:rPr>
        <w:t xml:space="preserve">כיצד המלבי"ם מסביר מדוע חטאו של עכן מיוחס לכל עם ישראל? </w:t>
      </w:r>
    </w:p>
    <w:p w:rsidR="005832A6" w:rsidRPr="00D150FF" w:rsidRDefault="005832A6" w:rsidP="005832A6">
      <w:pPr>
        <w:ind w:left="360"/>
        <w:rPr>
          <w:u w:val="single"/>
        </w:rPr>
      </w:pPr>
      <w:r w:rsidRPr="00D150FF">
        <w:rPr>
          <w:rFonts w:hint="cs"/>
          <w:u w:val="single"/>
          <w:rtl/>
        </w:rPr>
        <w:t>ישנו קשר רוחני בין כל אחד מעם ישראל, ולכן חטאו של היחיד (עכן) מיוחס אחר כל עם ישראל.</w:t>
      </w:r>
    </w:p>
    <w:p w:rsidR="005832A6" w:rsidRPr="009B30D6" w:rsidRDefault="005832A6" w:rsidP="005832A6">
      <w:pPr>
        <w:pStyle w:val="aff7"/>
        <w:numPr>
          <w:ilvl w:val="0"/>
          <w:numId w:val="13"/>
        </w:numPr>
        <w:rPr>
          <w:rFonts w:ascii="David" w:hAnsi="David" w:cs="David"/>
        </w:rPr>
      </w:pPr>
      <w:r w:rsidRPr="009B30D6">
        <w:rPr>
          <w:rFonts w:ascii="David" w:hAnsi="David" w:cs="David"/>
          <w:rtl/>
        </w:rPr>
        <w:t xml:space="preserve">יש הבדל בין העונש הבא בפועל ובין העונש הבא ע"י סילוק השגחה, שעת יעניש ה' בפועל לא יעניש את הבלתי חוטא בעבור החוטא כמו שהיה אח"כ שנסקל עכן לבדו, </w:t>
      </w:r>
      <w:r w:rsidRPr="00A32BB0">
        <w:rPr>
          <w:rFonts w:ascii="David" w:hAnsi="David" w:cs="David"/>
          <w:b/>
          <w:bCs/>
          <w:rtl/>
        </w:rPr>
        <w:t>לא כן העונש המסובב במקרה ע"י שיסלק ה' את השגחתו, זה יחול על הכלל כולו שבהיות ביניהם חוטאים יסתיר ה' פניו מהם כולם</w:t>
      </w:r>
      <w:r>
        <w:rPr>
          <w:rFonts w:ascii="David" w:hAnsi="David" w:cs="David" w:hint="cs"/>
          <w:rtl/>
        </w:rPr>
        <w:t>...</w:t>
      </w:r>
      <w:r>
        <w:rPr>
          <w:rFonts w:ascii="David" w:hAnsi="David" w:cs="David"/>
          <w:rtl/>
        </w:rPr>
        <w:t xml:space="preserve"> וז</w:t>
      </w:r>
      <w:r>
        <w:rPr>
          <w:rFonts w:ascii="David" w:hAnsi="David" w:cs="David" w:hint="cs"/>
          <w:rtl/>
        </w:rPr>
        <w:t xml:space="preserve">ה </w:t>
      </w:r>
      <w:r w:rsidRPr="009B30D6">
        <w:rPr>
          <w:rFonts w:ascii="David" w:hAnsi="David" w:cs="David"/>
          <w:rtl/>
        </w:rPr>
        <w:t>ש</w:t>
      </w:r>
      <w:r>
        <w:rPr>
          <w:rFonts w:ascii="David" w:hAnsi="David" w:cs="David" w:hint="cs"/>
          <w:rtl/>
        </w:rPr>
        <w:t>אמר:</w:t>
      </w:r>
      <w:r w:rsidRPr="009B30D6">
        <w:rPr>
          <w:rFonts w:ascii="David" w:hAnsi="David" w:cs="David"/>
          <w:rtl/>
        </w:rPr>
        <w:t xml:space="preserve"> </w:t>
      </w:r>
      <w:r>
        <w:rPr>
          <w:rFonts w:ascii="David" w:hAnsi="David" w:cs="David" w:hint="cs"/>
          <w:rtl/>
        </w:rPr>
        <w:t>"</w:t>
      </w:r>
      <w:r w:rsidRPr="009B30D6">
        <w:rPr>
          <w:rFonts w:ascii="David" w:hAnsi="David" w:cs="David"/>
          <w:rtl/>
        </w:rPr>
        <w:t>ויחר אף ה' בבני ישראל</w:t>
      </w:r>
      <w:r>
        <w:rPr>
          <w:rFonts w:ascii="David" w:hAnsi="David" w:cs="David" w:hint="cs"/>
          <w:rtl/>
        </w:rPr>
        <w:t>"</w:t>
      </w:r>
      <w:r>
        <w:rPr>
          <w:rFonts w:ascii="David" w:hAnsi="David" w:cs="David"/>
          <w:rtl/>
        </w:rPr>
        <w:t xml:space="preserve"> – ר</w:t>
      </w:r>
      <w:r>
        <w:rPr>
          <w:rFonts w:ascii="David" w:hAnsi="David" w:cs="David" w:hint="cs"/>
          <w:rtl/>
        </w:rPr>
        <w:t xml:space="preserve">צונו </w:t>
      </w:r>
      <w:r w:rsidRPr="009B30D6">
        <w:rPr>
          <w:rFonts w:ascii="David" w:hAnsi="David" w:cs="David"/>
          <w:rtl/>
        </w:rPr>
        <w:t>ל</w:t>
      </w:r>
      <w:r>
        <w:rPr>
          <w:rFonts w:ascii="David" w:hAnsi="David" w:cs="David" w:hint="cs"/>
          <w:rtl/>
        </w:rPr>
        <w:t>ומר:</w:t>
      </w:r>
      <w:r w:rsidRPr="009B30D6">
        <w:rPr>
          <w:rFonts w:ascii="David" w:hAnsi="David" w:cs="David"/>
          <w:rtl/>
        </w:rPr>
        <w:t xml:space="preserve"> שסלק השגחתו מהם...</w:t>
      </w:r>
    </w:p>
    <w:p w:rsidR="005832A6" w:rsidRDefault="005832A6" w:rsidP="005832A6">
      <w:pPr>
        <w:ind w:left="360"/>
      </w:pPr>
      <w:r>
        <w:rPr>
          <w:rFonts w:hint="cs"/>
          <w:rtl/>
        </w:rPr>
        <w:t>מהו האופן השני שמסביר המלבי"ם כדי שנבין מדוע בגלל חטאו של אחד גם האחרים ייענשו?</w:t>
      </w:r>
    </w:p>
    <w:p w:rsidR="005832A6" w:rsidRPr="0018709E" w:rsidRDefault="005832A6" w:rsidP="005832A6">
      <w:pPr>
        <w:ind w:left="360"/>
        <w:rPr>
          <w:u w:val="single"/>
        </w:rPr>
      </w:pPr>
      <w:r w:rsidRPr="0018709E">
        <w:rPr>
          <w:rFonts w:hint="cs"/>
          <w:u w:val="single"/>
          <w:rtl/>
        </w:rPr>
        <w:t xml:space="preserve">אמנם רק עכן חטא, אך העונש שבא על עם ישראל הוא שבגלל שיש ביניהם חוטא ה' יסלק מהם את השגחתו </w:t>
      </w:r>
      <w:r w:rsidRPr="0018709E">
        <w:rPr>
          <w:rFonts w:hint="cs"/>
          <w:sz w:val="22"/>
          <w:szCs w:val="22"/>
          <w:u w:val="single"/>
          <w:rtl/>
        </w:rPr>
        <w:t>(שמירתו)</w:t>
      </w:r>
      <w:r w:rsidRPr="0018709E">
        <w:rPr>
          <w:rFonts w:hint="cs"/>
          <w:u w:val="single"/>
          <w:rtl/>
        </w:rPr>
        <w:t xml:space="preserve"> ואז כולם עלולים להיפגע מכך ולהיענש.</w:t>
      </w:r>
    </w:p>
    <w:p w:rsidR="005832A6" w:rsidRPr="006F05A3" w:rsidRDefault="005832A6" w:rsidP="005832A6">
      <w:pPr>
        <w:pStyle w:val="3"/>
      </w:pPr>
      <w:r>
        <w:rPr>
          <w:rFonts w:hint="cs"/>
          <w:rtl/>
        </w:rPr>
        <w:t>ההכנות לקראת המלחמה</w:t>
      </w:r>
    </w:p>
    <w:p w:rsidR="005832A6" w:rsidRDefault="005832A6" w:rsidP="005832A6">
      <w:pPr>
        <w:pStyle w:val="aff7"/>
        <w:numPr>
          <w:ilvl w:val="0"/>
          <w:numId w:val="12"/>
        </w:numPr>
      </w:pPr>
      <w:r>
        <w:rPr>
          <w:rFonts w:hint="cs"/>
          <w:rtl/>
        </w:rPr>
        <w:t>כיצד יהושע מתכונן למלחמה? (ב)</w:t>
      </w:r>
    </w:p>
    <w:p w:rsidR="005832A6" w:rsidRPr="00DF4A66" w:rsidRDefault="005832A6" w:rsidP="005832A6">
      <w:pPr>
        <w:rPr>
          <w:u w:val="single"/>
        </w:rPr>
      </w:pPr>
      <w:r>
        <w:rPr>
          <w:rFonts w:hint="cs"/>
          <w:rtl/>
          <w:lang w:eastAsia="en-US"/>
        </w:rPr>
        <w:drawing>
          <wp:anchor distT="0" distB="0" distL="114300" distR="114300" simplePos="0" relativeHeight="251659264" behindDoc="0" locked="0" layoutInCell="1" allowOverlap="1" wp14:anchorId="5D6BBA7C" wp14:editId="08DE1BA4">
            <wp:simplePos x="0" y="0"/>
            <wp:positionH relativeFrom="column">
              <wp:posOffset>6305500</wp:posOffset>
            </wp:positionH>
            <wp:positionV relativeFrom="paragraph">
              <wp:posOffset>194855</wp:posOffset>
            </wp:positionV>
            <wp:extent cx="235989" cy="235989"/>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שאלת אתגר.jpg"/>
                    <pic:cNvPicPr/>
                  </pic:nvPicPr>
                  <pic:blipFill>
                    <a:blip r:embed="rId18" cstate="print">
                      <a:extLst>
                        <a:ext uri="{28A0092B-C50C-407E-A947-70E740481C1C}">
                          <a14:useLocalDpi xmlns:a14="http://schemas.microsoft.com/office/drawing/2010/main" val="0"/>
                        </a:ext>
                      </a:extLst>
                    </a:blip>
                    <a:stretch>
                      <a:fillRect/>
                    </a:stretch>
                  </pic:blipFill>
                  <pic:spPr>
                    <a:xfrm rot="10800000" flipV="1">
                      <a:off x="0" y="0"/>
                      <a:ext cx="235989" cy="235989"/>
                    </a:xfrm>
                    <a:prstGeom prst="rect">
                      <a:avLst/>
                    </a:prstGeom>
                  </pic:spPr>
                </pic:pic>
              </a:graphicData>
            </a:graphic>
            <wp14:sizeRelH relativeFrom="margin">
              <wp14:pctWidth>0</wp14:pctWidth>
            </wp14:sizeRelH>
            <wp14:sizeRelV relativeFrom="margin">
              <wp14:pctHeight>0</wp14:pctHeight>
            </wp14:sizeRelV>
          </wp:anchor>
        </w:drawing>
      </w:r>
      <w:r w:rsidRPr="00DF4A66">
        <w:rPr>
          <w:rFonts w:hint="cs"/>
          <w:u w:val="single"/>
          <w:rtl/>
        </w:rPr>
        <w:t>שולח מרגלים לרגלים את הארץ</w:t>
      </w:r>
      <w:r>
        <w:rPr>
          <w:rFonts w:hint="cs"/>
          <w:u w:val="single"/>
          <w:rtl/>
        </w:rPr>
        <w:t>.</w:t>
      </w:r>
    </w:p>
    <w:p w:rsidR="005832A6" w:rsidRDefault="005832A6" w:rsidP="005832A6">
      <w:pPr>
        <w:pStyle w:val="aff7"/>
        <w:numPr>
          <w:ilvl w:val="0"/>
          <w:numId w:val="12"/>
        </w:numPr>
      </w:pPr>
      <w:r>
        <w:rPr>
          <w:rFonts w:hint="cs"/>
          <w:rtl/>
        </w:rPr>
        <w:t xml:space="preserve">     האם המרגלים עשו את שליחותם? דייק היטב בפסוקים ב-ג!</w:t>
      </w:r>
    </w:p>
    <w:p w:rsidR="005832A6" w:rsidRPr="00C228C6" w:rsidRDefault="005832A6" w:rsidP="005832A6">
      <w:pPr>
        <w:rPr>
          <w:u w:val="single"/>
        </w:rPr>
      </w:pPr>
      <w:r w:rsidRPr="00C228C6">
        <w:rPr>
          <w:rFonts w:hint="cs"/>
          <w:u w:val="single"/>
          <w:rtl/>
        </w:rPr>
        <w:t xml:space="preserve">לא, מכיוון שהם התבקשו לרגל את הארץ והם רגלו רק את העי. אמנם העי קטנה, אך </w:t>
      </w:r>
      <w:r>
        <w:rPr>
          <w:rFonts w:hint="cs"/>
          <w:u w:val="single"/>
          <w:rtl/>
        </w:rPr>
        <w:t>סמוך לה יש את בית און ובית אל שהן ערים גדולות.</w:t>
      </w:r>
    </w:p>
    <w:p w:rsidR="005832A6" w:rsidRPr="006F05A3" w:rsidRDefault="005832A6" w:rsidP="005832A6">
      <w:pPr>
        <w:pStyle w:val="3"/>
      </w:pPr>
      <w:r>
        <w:rPr>
          <w:rFonts w:hint="cs"/>
          <w:rtl/>
        </w:rPr>
        <w:t>תוצאות מלחמת העי הראשונה ותגובת יהושע והעם</w:t>
      </w:r>
    </w:p>
    <w:p w:rsidR="005832A6" w:rsidRDefault="005832A6" w:rsidP="005832A6">
      <w:pPr>
        <w:pStyle w:val="aff7"/>
        <w:numPr>
          <w:ilvl w:val="0"/>
          <w:numId w:val="12"/>
        </w:numPr>
      </w:pPr>
      <w:r>
        <w:rPr>
          <w:rFonts w:hint="cs"/>
          <w:rtl/>
        </w:rPr>
        <w:t>כמה אנשים מישראל יצאו להילחם בעי ומה היתה תוצאת המלחמה? (ד-ה)</w:t>
      </w:r>
    </w:p>
    <w:p w:rsidR="005832A6" w:rsidRPr="00ED314E" w:rsidRDefault="005832A6" w:rsidP="005832A6">
      <w:pPr>
        <w:rPr>
          <w:u w:val="single"/>
        </w:rPr>
      </w:pPr>
      <w:r w:rsidRPr="00ED314E">
        <w:rPr>
          <w:rFonts w:hint="cs"/>
          <w:u w:val="single"/>
          <w:rtl/>
        </w:rPr>
        <w:t>יצאו כשלושת אלפים מישראל. נפלו כ36 איש, והלוחמים מישראל נסו מפני אנשי העי.</w:t>
      </w:r>
    </w:p>
    <w:p w:rsidR="005832A6" w:rsidRDefault="005832A6" w:rsidP="005832A6">
      <w:pPr>
        <w:pStyle w:val="aff7"/>
        <w:numPr>
          <w:ilvl w:val="0"/>
          <w:numId w:val="12"/>
        </w:numPr>
      </w:pPr>
      <w:r>
        <w:rPr>
          <w:rFonts w:hint="cs"/>
          <w:rtl/>
        </w:rPr>
        <w:t xml:space="preserve">מה היתה </w:t>
      </w:r>
      <w:r w:rsidRPr="003F59B2">
        <w:rPr>
          <w:rFonts w:hint="cs"/>
          <w:b/>
          <w:bCs/>
          <w:rtl/>
        </w:rPr>
        <w:t>תגובת העם</w:t>
      </w:r>
      <w:r>
        <w:rPr>
          <w:rFonts w:hint="cs"/>
          <w:rtl/>
        </w:rPr>
        <w:t xml:space="preserve"> לתוצאת המלחמה? (ה)</w:t>
      </w:r>
    </w:p>
    <w:p w:rsidR="005832A6" w:rsidRPr="0044594B" w:rsidRDefault="005832A6" w:rsidP="005832A6">
      <w:pPr>
        <w:rPr>
          <w:u w:val="single"/>
        </w:rPr>
      </w:pPr>
      <w:r w:rsidRPr="0044594B">
        <w:rPr>
          <w:rFonts w:hint="cs"/>
          <w:u w:val="single"/>
          <w:rtl/>
        </w:rPr>
        <w:t>נמס ליבם ויהי למים (=פחד</w:t>
      </w:r>
      <w:r>
        <w:rPr>
          <w:rFonts w:hint="cs"/>
          <w:u w:val="single"/>
          <w:rtl/>
        </w:rPr>
        <w:t xml:space="preserve"> עצום</w:t>
      </w:r>
      <w:r w:rsidRPr="0044594B">
        <w:rPr>
          <w:rFonts w:hint="cs"/>
          <w:u w:val="single"/>
          <w:rtl/>
        </w:rPr>
        <w:t>).</w:t>
      </w:r>
    </w:p>
    <w:p w:rsidR="005832A6" w:rsidRDefault="005832A6" w:rsidP="005832A6">
      <w:pPr>
        <w:pStyle w:val="aff7"/>
        <w:numPr>
          <w:ilvl w:val="0"/>
          <w:numId w:val="12"/>
        </w:numPr>
      </w:pPr>
      <w:r>
        <w:rPr>
          <w:rFonts w:hint="cs"/>
          <w:rtl/>
        </w:rPr>
        <w:t xml:space="preserve">כיצד יהושע והזקנים </w:t>
      </w:r>
      <w:r w:rsidRPr="00C34525">
        <w:rPr>
          <w:rFonts w:hint="cs"/>
          <w:b/>
          <w:bCs/>
          <w:rtl/>
        </w:rPr>
        <w:t>הגיבו</w:t>
      </w:r>
      <w:r>
        <w:rPr>
          <w:rFonts w:hint="cs"/>
          <w:rtl/>
        </w:rPr>
        <w:t xml:space="preserve"> לתוצאת המלחמה? (ו)</w:t>
      </w:r>
    </w:p>
    <w:p w:rsidR="005832A6" w:rsidRPr="005F0FBF" w:rsidRDefault="005832A6" w:rsidP="005832A6">
      <w:pPr>
        <w:rPr>
          <w:u w:val="single"/>
        </w:rPr>
      </w:pPr>
      <w:r w:rsidRPr="005F0FBF">
        <w:rPr>
          <w:rFonts w:hint="cs"/>
          <w:u w:val="single"/>
          <w:rtl/>
        </w:rPr>
        <w:t>יהושע והזקנים קרעו בגדיהם ושמו עפר על ראשם ונפלו ארצה לפני ארון ה'.</w:t>
      </w:r>
    </w:p>
    <w:p w:rsidR="005832A6" w:rsidRDefault="005832A6" w:rsidP="005832A6">
      <w:pPr>
        <w:pStyle w:val="aff7"/>
        <w:numPr>
          <w:ilvl w:val="0"/>
          <w:numId w:val="12"/>
        </w:numPr>
      </w:pPr>
      <w:r>
        <w:rPr>
          <w:rFonts w:hint="cs"/>
          <w:rtl/>
        </w:rPr>
        <w:t xml:space="preserve">מה </w:t>
      </w:r>
      <w:r w:rsidRPr="004E5443">
        <w:rPr>
          <w:rFonts w:hint="cs"/>
          <w:b/>
          <w:bCs/>
          <w:rtl/>
        </w:rPr>
        <w:t>טוען יהושע</w:t>
      </w:r>
      <w:r>
        <w:rPr>
          <w:rFonts w:hint="cs"/>
          <w:rtl/>
        </w:rPr>
        <w:t xml:space="preserve"> כלפי הקב"ה? (ז-ט)</w:t>
      </w:r>
    </w:p>
    <w:p w:rsidR="005832A6" w:rsidRDefault="005832A6" w:rsidP="005832A6">
      <w:pPr>
        <w:rPr>
          <w:rtl/>
        </w:rPr>
      </w:pPr>
      <w:r w:rsidRPr="005717C5">
        <w:rPr>
          <w:rFonts w:hint="cs"/>
          <w:b/>
          <w:bCs/>
          <w:rtl/>
        </w:rPr>
        <w:t>פסוק ז</w:t>
      </w:r>
      <w:r>
        <w:rPr>
          <w:rFonts w:hint="cs"/>
          <w:rtl/>
        </w:rPr>
        <w:t xml:space="preserve">: </w:t>
      </w:r>
      <w:r w:rsidRPr="00AE0F2F">
        <w:rPr>
          <w:rFonts w:hint="cs"/>
          <w:u w:val="single"/>
          <w:rtl/>
        </w:rPr>
        <w:t>לשם מה עברנו את הירדן אם אנו מפסידים במלחמה ואיננו מצליחים לכבוש את הארץ?!</w:t>
      </w:r>
    </w:p>
    <w:p w:rsidR="005832A6" w:rsidRDefault="005832A6" w:rsidP="005832A6">
      <w:pPr>
        <w:rPr>
          <w:rtl/>
        </w:rPr>
      </w:pPr>
      <w:r w:rsidRPr="005717C5">
        <w:rPr>
          <w:rFonts w:hint="cs"/>
          <w:b/>
          <w:bCs/>
          <w:rtl/>
        </w:rPr>
        <w:t>פסוק ח</w:t>
      </w:r>
      <w:r>
        <w:rPr>
          <w:rFonts w:hint="cs"/>
          <w:rtl/>
        </w:rPr>
        <w:t xml:space="preserve">: </w:t>
      </w:r>
      <w:r w:rsidRPr="00AE0F2F">
        <w:rPr>
          <w:rFonts w:hint="cs"/>
          <w:u w:val="single"/>
          <w:rtl/>
        </w:rPr>
        <w:t>כיצד אשכנע את העם לצאת למלחמות הבאות אחרי שהפסדנו במלחמה?!</w:t>
      </w:r>
    </w:p>
    <w:p w:rsidR="005832A6" w:rsidRPr="00AE0F2F" w:rsidRDefault="005832A6" w:rsidP="005832A6">
      <w:pPr>
        <w:rPr>
          <w:u w:val="single"/>
          <w:rtl/>
        </w:rPr>
      </w:pPr>
      <w:r w:rsidRPr="00AE0F2F">
        <w:rPr>
          <w:rFonts w:hint="cs"/>
          <w:b/>
          <w:bCs/>
          <w:rtl/>
        </w:rPr>
        <w:t>פסוק ט</w:t>
      </w:r>
      <w:r>
        <w:rPr>
          <w:rFonts w:hint="cs"/>
          <w:rtl/>
        </w:rPr>
        <w:t xml:space="preserve">: </w:t>
      </w:r>
      <w:r w:rsidRPr="00AE0F2F">
        <w:rPr>
          <w:rFonts w:hint="cs"/>
          <w:u w:val="single"/>
          <w:rtl/>
        </w:rPr>
        <w:t>ההפסד במלחמה הוא חילול שם ה'!</w:t>
      </w:r>
    </w:p>
    <w:p w:rsidR="005832A6" w:rsidRPr="006F05A3" w:rsidRDefault="005832A6" w:rsidP="005832A6">
      <w:pPr>
        <w:pStyle w:val="3"/>
      </w:pPr>
      <w:r>
        <w:rPr>
          <w:rFonts w:hint="cs"/>
          <w:rtl/>
        </w:rPr>
        <w:lastRenderedPageBreak/>
        <w:t>תגובת ה' ליהושע</w:t>
      </w:r>
    </w:p>
    <w:p w:rsidR="005832A6" w:rsidRDefault="005832A6" w:rsidP="005832A6">
      <w:pPr>
        <w:pStyle w:val="aff7"/>
        <w:numPr>
          <w:ilvl w:val="0"/>
          <w:numId w:val="12"/>
        </w:numPr>
      </w:pPr>
      <w:r>
        <w:rPr>
          <w:rFonts w:hint="cs"/>
          <w:rtl/>
        </w:rPr>
        <w:t>קרא את הפסוקים: י-ב. האם כשיהושע פנה אל ה', יהושע ידע על לקיחת החרם על ידי עכן? הוכח דבריך!</w:t>
      </w:r>
    </w:p>
    <w:p w:rsidR="005832A6" w:rsidRPr="00011538" w:rsidRDefault="005832A6" w:rsidP="005832A6">
      <w:pPr>
        <w:rPr>
          <w:u w:val="single"/>
        </w:rPr>
      </w:pPr>
      <w:r w:rsidRPr="00011538">
        <w:rPr>
          <w:rFonts w:hint="cs"/>
          <w:u w:val="single"/>
          <w:rtl/>
        </w:rPr>
        <w:t xml:space="preserve">לא, שהרי הקב"ה מנמק את סיבת כשלון </w:t>
      </w:r>
      <w:r>
        <w:rPr>
          <w:rFonts w:hint="cs"/>
          <w:u w:val="single"/>
          <w:rtl/>
        </w:rPr>
        <w:t>המלחמה בגלל לקיחת החרם.</w:t>
      </w:r>
    </w:p>
    <w:p w:rsidR="005832A6" w:rsidRDefault="005832A6" w:rsidP="005832A6">
      <w:pPr>
        <w:pStyle w:val="aff7"/>
        <w:numPr>
          <w:ilvl w:val="0"/>
          <w:numId w:val="12"/>
        </w:numPr>
      </w:pPr>
      <w:r>
        <w:rPr>
          <w:rFonts w:hint="cs"/>
          <w:rtl/>
        </w:rPr>
        <w:t>מה סיבת כשלון המלחמה לפי דברי ה'? (יא)</w:t>
      </w:r>
    </w:p>
    <w:p w:rsidR="005832A6" w:rsidRPr="00750E45" w:rsidRDefault="005832A6" w:rsidP="005832A6">
      <w:pPr>
        <w:rPr>
          <w:u w:val="single"/>
        </w:rPr>
      </w:pPr>
      <w:r w:rsidRPr="00750E45">
        <w:rPr>
          <w:rFonts w:hint="cs"/>
          <w:u w:val="single"/>
          <w:rtl/>
        </w:rPr>
        <w:t>לקיחת חרם משלל יריחו</w:t>
      </w:r>
    </w:p>
    <w:p w:rsidR="005832A6" w:rsidRDefault="005832A6" w:rsidP="005832A6">
      <w:pPr>
        <w:pStyle w:val="aff7"/>
        <w:numPr>
          <w:ilvl w:val="0"/>
          <w:numId w:val="12"/>
        </w:numPr>
      </w:pPr>
      <w:r>
        <w:rPr>
          <w:rFonts w:hint="cs"/>
          <w:rtl/>
        </w:rPr>
        <w:t>מה התנאי לכך שעם ישראל יוכלו לנצח במלחמות, ומדוע? (יב)</w:t>
      </w:r>
    </w:p>
    <w:p w:rsidR="005832A6" w:rsidRPr="00823145" w:rsidRDefault="005832A6" w:rsidP="005832A6">
      <w:pPr>
        <w:rPr>
          <w:u w:val="single"/>
        </w:rPr>
      </w:pPr>
      <w:r w:rsidRPr="00823145">
        <w:rPr>
          <w:rFonts w:hint="cs"/>
          <w:u w:val="single"/>
          <w:rtl/>
        </w:rPr>
        <w:t>רק כאשר יסלקו את החרם מהעם. הסיבה לכך היא שכל עוד לא יעשו זאת ה' לא יסייעם במלחמות</w:t>
      </w:r>
    </w:p>
    <w:p w:rsidR="005832A6" w:rsidRDefault="005832A6" w:rsidP="005832A6">
      <w:pPr>
        <w:pStyle w:val="aff7"/>
        <w:numPr>
          <w:ilvl w:val="0"/>
          <w:numId w:val="12"/>
        </w:numPr>
      </w:pPr>
      <w:r>
        <w:rPr>
          <w:rFonts w:hint="cs"/>
          <w:rtl/>
        </w:rPr>
        <w:t xml:space="preserve">כיצד מתברר מי לקח מהחרם? פרט! (יג-יח) </w:t>
      </w:r>
    </w:p>
    <w:p w:rsidR="005832A6" w:rsidRPr="00E45E8E" w:rsidRDefault="005832A6" w:rsidP="005832A6">
      <w:pPr>
        <w:rPr>
          <w:u w:val="single"/>
        </w:rPr>
      </w:pPr>
      <w:r w:rsidRPr="00E45E8E">
        <w:rPr>
          <w:rFonts w:hint="cs"/>
          <w:u w:val="single"/>
          <w:rtl/>
        </w:rPr>
        <w:t xml:space="preserve">על ידי הטלת גורל ובו מתברר מי השבט, המשפחה, ואז מתוך הגברים התברר שהלוקח הוא </w:t>
      </w:r>
      <w:r>
        <w:rPr>
          <w:rFonts w:hint="cs"/>
          <w:u w:val="single"/>
          <w:rtl/>
        </w:rPr>
        <w:t>עכן</w:t>
      </w:r>
      <w:r w:rsidRPr="00E45E8E">
        <w:rPr>
          <w:rFonts w:hint="cs"/>
          <w:u w:val="single"/>
          <w:rtl/>
        </w:rPr>
        <w:t>.</w:t>
      </w:r>
    </w:p>
    <w:p w:rsidR="005832A6" w:rsidRDefault="005832A6" w:rsidP="005832A6">
      <w:pPr>
        <w:pStyle w:val="aff7"/>
        <w:numPr>
          <w:ilvl w:val="0"/>
          <w:numId w:val="12"/>
        </w:numPr>
      </w:pPr>
      <w:r>
        <w:rPr>
          <w:rFonts w:hint="cs"/>
          <w:rtl/>
        </w:rPr>
        <w:t>מה דינו של הלוקח את החרם, ומדוע? (טו)</w:t>
      </w:r>
    </w:p>
    <w:p w:rsidR="005832A6" w:rsidRDefault="005832A6" w:rsidP="005832A6">
      <w:pPr>
        <w:rPr>
          <w:u w:val="single"/>
          <w:rtl/>
        </w:rPr>
      </w:pPr>
      <w:r w:rsidRPr="002A0E97">
        <w:rPr>
          <w:rFonts w:hint="cs"/>
          <w:u w:val="single"/>
          <w:rtl/>
        </w:rPr>
        <w:t xml:space="preserve">יישרף באש, הוא וכל אשר לו, מכיוון שעבר על הברית </w:t>
      </w:r>
      <w:r w:rsidRPr="00EC1802">
        <w:rPr>
          <w:rFonts w:hint="cs"/>
          <w:sz w:val="22"/>
          <w:szCs w:val="22"/>
          <w:u w:val="single"/>
          <w:rtl/>
        </w:rPr>
        <w:t>(=</w:t>
      </w:r>
      <w:r>
        <w:rPr>
          <w:rFonts w:hint="cs"/>
          <w:sz w:val="22"/>
          <w:szCs w:val="22"/>
          <w:u w:val="single"/>
          <w:rtl/>
        </w:rPr>
        <w:t>התנאי לנצחון במלחמה</w:t>
      </w:r>
      <w:r w:rsidRPr="00EC1802">
        <w:rPr>
          <w:rFonts w:hint="cs"/>
          <w:sz w:val="22"/>
          <w:szCs w:val="22"/>
          <w:u w:val="single"/>
          <w:rtl/>
        </w:rPr>
        <w:t>)</w:t>
      </w:r>
      <w:r w:rsidRPr="002A0E97">
        <w:rPr>
          <w:rFonts w:hint="cs"/>
          <w:u w:val="single"/>
          <w:rtl/>
        </w:rPr>
        <w:t xml:space="preserve"> </w:t>
      </w:r>
      <w:r>
        <w:rPr>
          <w:rFonts w:hint="cs"/>
          <w:u w:val="single"/>
          <w:rtl/>
        </w:rPr>
        <w:t xml:space="preserve">ועשה דבר מגונה </w:t>
      </w:r>
      <w:r w:rsidRPr="00977996">
        <w:rPr>
          <w:rFonts w:hint="cs"/>
          <w:sz w:val="22"/>
          <w:szCs w:val="22"/>
          <w:u w:val="single"/>
          <w:rtl/>
        </w:rPr>
        <w:t>("נבלה")</w:t>
      </w:r>
      <w:r>
        <w:rPr>
          <w:rFonts w:hint="cs"/>
          <w:u w:val="single"/>
          <w:rtl/>
        </w:rPr>
        <w:t>.</w:t>
      </w:r>
    </w:p>
    <w:p w:rsidR="005832A6" w:rsidRPr="00A5078E" w:rsidRDefault="005832A6" w:rsidP="005832A6">
      <w:pPr>
        <w:pStyle w:val="aff7"/>
        <w:numPr>
          <w:ilvl w:val="0"/>
          <w:numId w:val="12"/>
        </w:numPr>
        <w:rPr>
          <w:u w:val="single"/>
        </w:rPr>
      </w:pPr>
      <w:r>
        <w:rPr>
          <w:rFonts w:hint="cs"/>
          <w:rtl/>
        </w:rPr>
        <w:t xml:space="preserve">עיין בדברי חז"ל הבאים </w:t>
      </w:r>
      <w:r w:rsidRPr="00162068">
        <w:rPr>
          <w:rFonts w:hint="cs"/>
          <w:sz w:val="18"/>
          <w:szCs w:val="18"/>
          <w:rtl/>
        </w:rPr>
        <w:t>(סנהדרין יא/א)</w:t>
      </w:r>
      <w:r>
        <w:rPr>
          <w:rFonts w:hint="cs"/>
          <w:rtl/>
        </w:rPr>
        <w:t>:</w:t>
      </w:r>
    </w:p>
    <w:p w:rsidR="005832A6" w:rsidRPr="00FF51D7" w:rsidRDefault="005832A6" w:rsidP="005832A6">
      <w:pPr>
        <w:pStyle w:val="aff7"/>
        <w:ind w:left="360"/>
      </w:pPr>
      <w:r w:rsidRPr="00FB1F75">
        <w:rPr>
          <w:rFonts w:ascii="David" w:hAnsi="David" w:cs="David"/>
          <w:rtl/>
        </w:rPr>
        <w:t xml:space="preserve">"ויאמר ה' אל יהושע קום לך למה זה אתה נופל על פניך חטא ישראל" אמר </w:t>
      </w:r>
      <w:r>
        <w:rPr>
          <w:rFonts w:cs="Calibri" w:hint="cs"/>
          <w:sz w:val="22"/>
          <w:szCs w:val="22"/>
          <w:rtl/>
        </w:rPr>
        <w:t xml:space="preserve">(יהושע) </w:t>
      </w:r>
      <w:r w:rsidRPr="00FB1F75">
        <w:rPr>
          <w:rFonts w:ascii="David" w:hAnsi="David" w:cs="David"/>
          <w:rtl/>
        </w:rPr>
        <w:t>לפניו</w:t>
      </w:r>
      <w:r>
        <w:rPr>
          <w:rFonts w:ascii="David" w:hAnsi="David" w:cs="David" w:hint="cs"/>
          <w:rtl/>
        </w:rPr>
        <w:t>:</w:t>
      </w:r>
      <w:r w:rsidRPr="00FB1F75">
        <w:rPr>
          <w:rFonts w:ascii="David" w:hAnsi="David" w:cs="David"/>
          <w:rtl/>
        </w:rPr>
        <w:t xml:space="preserve"> </w:t>
      </w:r>
      <w:r>
        <w:rPr>
          <w:rFonts w:ascii="David" w:hAnsi="David" w:cs="David" w:hint="cs"/>
          <w:rtl/>
        </w:rPr>
        <w:t>"</w:t>
      </w:r>
      <w:r w:rsidRPr="00FB1F75">
        <w:rPr>
          <w:rFonts w:ascii="David" w:hAnsi="David" w:cs="David"/>
          <w:rtl/>
        </w:rPr>
        <w:t>רבש"ע מי חטא</w:t>
      </w:r>
      <w:r>
        <w:rPr>
          <w:rFonts w:ascii="David" w:hAnsi="David" w:cs="David" w:hint="cs"/>
          <w:rtl/>
        </w:rPr>
        <w:t>?"</w:t>
      </w:r>
      <w:r w:rsidRPr="00FB1F75">
        <w:rPr>
          <w:rFonts w:ascii="David" w:hAnsi="David" w:cs="David"/>
          <w:rtl/>
        </w:rPr>
        <w:t xml:space="preserve"> אמר לו </w:t>
      </w:r>
      <w:r w:rsidRPr="0056563C">
        <w:rPr>
          <w:rFonts w:asciiTheme="minorHAnsi" w:hAnsiTheme="minorHAnsi"/>
          <w:sz w:val="22"/>
          <w:szCs w:val="22"/>
          <w:rtl/>
        </w:rPr>
        <w:t>(הקב"ה)</w:t>
      </w:r>
      <w:r>
        <w:rPr>
          <w:rFonts w:ascii="David" w:hAnsi="David" w:cs="David"/>
          <w:sz w:val="22"/>
          <w:szCs w:val="22"/>
          <w:rtl/>
        </w:rPr>
        <w:pgNum/>
      </w:r>
      <w:r>
        <w:rPr>
          <w:rFonts w:ascii="David" w:hAnsi="David" w:cs="David" w:hint="cs"/>
          <w:sz w:val="22"/>
          <w:szCs w:val="22"/>
          <w:rtl/>
        </w:rPr>
        <w:t>: "</w:t>
      </w:r>
      <w:r w:rsidRPr="00FB1F75">
        <w:rPr>
          <w:rFonts w:ascii="David" w:hAnsi="David" w:cs="David"/>
          <w:rtl/>
        </w:rPr>
        <w:t>וכי דילטור אני</w:t>
      </w:r>
      <w:r>
        <w:rPr>
          <w:rFonts w:ascii="David" w:hAnsi="David" w:cs="David" w:hint="cs"/>
          <w:rtl/>
        </w:rPr>
        <w:t>?!</w:t>
      </w:r>
      <w:r w:rsidRPr="00FB1F75">
        <w:rPr>
          <w:rFonts w:ascii="David" w:hAnsi="David" w:cs="David"/>
          <w:rtl/>
        </w:rPr>
        <w:t xml:space="preserve"> לך הטל גורלות</w:t>
      </w:r>
      <w:r>
        <w:rPr>
          <w:rFonts w:ascii="David" w:hAnsi="David" w:cs="David" w:hint="cs"/>
          <w:rtl/>
        </w:rPr>
        <w:t>!"</w:t>
      </w:r>
      <w:r w:rsidRPr="00FB1F75">
        <w:rPr>
          <w:rFonts w:ascii="David" w:hAnsi="David" w:cs="David"/>
          <w:rtl/>
        </w:rPr>
        <w:t>.</w:t>
      </w:r>
    </w:p>
    <w:p w:rsidR="005832A6" w:rsidRPr="004F3FD7" w:rsidRDefault="005832A6" w:rsidP="005832A6">
      <w:pPr>
        <w:pStyle w:val="aff7"/>
        <w:ind w:left="360"/>
        <w:rPr>
          <w:b/>
          <w:bCs/>
          <w:rtl/>
        </w:rPr>
      </w:pPr>
      <w:r w:rsidRPr="004F3FD7">
        <w:rPr>
          <w:rFonts w:hint="cs"/>
          <w:b/>
          <w:bCs/>
          <w:rtl/>
        </w:rPr>
        <w:t>איזה מסר מעביר הקב"ה ליהושע בכך שאינו מגלה לו מי מעל בחרם?</w:t>
      </w:r>
    </w:p>
    <w:p w:rsidR="005832A6" w:rsidRPr="005C4CD9" w:rsidRDefault="005832A6" w:rsidP="005832A6">
      <w:pPr>
        <w:pStyle w:val="aff7"/>
        <w:ind w:left="360"/>
        <w:rPr>
          <w:u w:val="single"/>
        </w:rPr>
      </w:pPr>
      <w:r>
        <w:rPr>
          <w:rFonts w:hint="cs"/>
          <w:u w:val="single"/>
          <w:rtl/>
        </w:rPr>
        <w:t xml:space="preserve">שיש להיזהר מלשון הרע, במקרים בהם ניתן לברר בדרך אחרת </w:t>
      </w:r>
      <w:r w:rsidRPr="005C4CD9">
        <w:rPr>
          <w:rFonts w:hint="cs"/>
          <w:sz w:val="22"/>
          <w:szCs w:val="22"/>
          <w:u w:val="single"/>
          <w:rtl/>
        </w:rPr>
        <w:t>(במקרה שלנו</w:t>
      </w:r>
      <w:r>
        <w:rPr>
          <w:rFonts w:hint="cs"/>
          <w:sz w:val="22"/>
          <w:szCs w:val="22"/>
          <w:u w:val="single"/>
          <w:rtl/>
        </w:rPr>
        <w:t>:</w:t>
      </w:r>
      <w:r w:rsidRPr="005C4CD9">
        <w:rPr>
          <w:rFonts w:hint="cs"/>
          <w:sz w:val="22"/>
          <w:szCs w:val="22"/>
          <w:u w:val="single"/>
          <w:rtl/>
        </w:rPr>
        <w:t xml:space="preserve"> על ידי גורל)</w:t>
      </w:r>
      <w:r>
        <w:rPr>
          <w:rFonts w:hint="cs"/>
          <w:u w:val="single"/>
          <w:rtl/>
        </w:rPr>
        <w:t>.</w:t>
      </w:r>
    </w:p>
    <w:p w:rsidR="005832A6" w:rsidRPr="006F05A3" w:rsidRDefault="005832A6" w:rsidP="005832A6">
      <w:pPr>
        <w:pStyle w:val="3"/>
      </w:pPr>
      <w:r>
        <w:rPr>
          <w:rFonts w:hint="cs"/>
          <w:rtl/>
        </w:rPr>
        <w:t xml:space="preserve">הודאת עכן ודינו </w:t>
      </w:r>
      <w:r w:rsidRPr="000F18F8">
        <w:rPr>
          <w:rFonts w:hint="cs"/>
          <w:sz w:val="18"/>
          <w:szCs w:val="20"/>
          <w:rtl/>
        </w:rPr>
        <w:t>(יט-כו)</w:t>
      </w:r>
    </w:p>
    <w:p w:rsidR="005832A6" w:rsidRDefault="005832A6" w:rsidP="005832A6">
      <w:pPr>
        <w:pStyle w:val="aff7"/>
        <w:numPr>
          <w:ilvl w:val="0"/>
          <w:numId w:val="12"/>
        </w:numPr>
      </w:pPr>
      <w:r>
        <w:rPr>
          <w:rFonts w:hint="cs"/>
          <w:rtl/>
        </w:rPr>
        <w:t xml:space="preserve">כיצד עכן הגיב לכך שיצא הגורל עליו? </w:t>
      </w:r>
    </w:p>
    <w:p w:rsidR="005832A6" w:rsidRPr="00156CBB" w:rsidRDefault="005832A6" w:rsidP="005832A6">
      <w:pPr>
        <w:rPr>
          <w:u w:val="single"/>
        </w:rPr>
      </w:pPr>
      <w:r w:rsidRPr="00156CBB">
        <w:rPr>
          <w:rFonts w:hint="cs"/>
          <w:u w:val="single"/>
          <w:rtl/>
        </w:rPr>
        <w:t xml:space="preserve">עכן הודה במעשהו ואף פירט מה לקח, והסביר שהסיבה לכך היא שהוא חמד אותם, והסביר שהניחם באוהלו. </w:t>
      </w:r>
    </w:p>
    <w:p w:rsidR="005832A6" w:rsidRPr="006F05A3" w:rsidRDefault="005832A6" w:rsidP="005832A6">
      <w:pPr>
        <w:pStyle w:val="aff7"/>
        <w:numPr>
          <w:ilvl w:val="0"/>
          <w:numId w:val="12"/>
        </w:numPr>
      </w:pPr>
      <w:r>
        <w:rPr>
          <w:rFonts w:hint="cs"/>
          <w:rtl/>
        </w:rPr>
        <w:t xml:space="preserve">יהושע שולח </w:t>
      </w:r>
      <w:r w:rsidRPr="0049035F">
        <w:rPr>
          <w:rFonts w:hint="cs"/>
          <w:b/>
          <w:bCs/>
          <w:rtl/>
        </w:rPr>
        <w:t>מיד</w:t>
      </w:r>
      <w:r>
        <w:rPr>
          <w:rFonts w:hint="cs"/>
          <w:rtl/>
        </w:rPr>
        <w:t xml:space="preserve"> שליחים להביא את החרם שלקח עכן. מדוע הוא לא בביקש מעכן ללכת להביא את החרם בעצמו? </w:t>
      </w:r>
      <w:r w:rsidRPr="008504AD">
        <w:rPr>
          <w:rFonts w:hint="cs"/>
          <w:sz w:val="22"/>
          <w:szCs w:val="22"/>
          <w:rtl/>
        </w:rPr>
        <w:t>(כב, היעזר ברש"י)</w:t>
      </w:r>
    </w:p>
    <w:p w:rsidR="005832A6" w:rsidRPr="008504AD" w:rsidRDefault="005832A6" w:rsidP="005832A6">
      <w:pPr>
        <w:rPr>
          <w:u w:val="single"/>
        </w:rPr>
      </w:pPr>
      <w:r w:rsidRPr="008504AD">
        <w:rPr>
          <w:rFonts w:hint="cs"/>
          <w:u w:val="single"/>
          <w:rtl/>
        </w:rPr>
        <w:t>משום שיהושע חשש שאם לא יביאו מיד את החרם, אנשי יהודה ינסו להעלים אותו משם, בגלל הבושה</w:t>
      </w:r>
      <w:r>
        <w:rPr>
          <w:rFonts w:hint="cs"/>
          <w:u w:val="single"/>
          <w:rtl/>
        </w:rPr>
        <w:t>.</w:t>
      </w:r>
    </w:p>
    <w:p w:rsidR="005832A6" w:rsidRDefault="005832A6" w:rsidP="005832A6">
      <w:pPr>
        <w:pStyle w:val="aff7"/>
        <w:numPr>
          <w:ilvl w:val="0"/>
          <w:numId w:val="12"/>
        </w:numPr>
      </w:pPr>
      <w:r>
        <w:rPr>
          <w:rFonts w:cs="Calibri" w:hint="cs"/>
          <w:rtl/>
        </w:rPr>
        <w:t>"</w:t>
      </w:r>
      <w:r>
        <w:rPr>
          <w:rFonts w:cs="Calibri"/>
          <w:rtl/>
        </w:rPr>
        <w:t>וַיִּקַּח יְהוֹשֻׁעַ אֶת עָכָן בֶּן זֶרַח וְאֶת הַכֶּסֶף וְאֶת הָאַדֶּרֶת וְאֶת לְשׁוֹן הַזָּהָב וְאֶת בָּנָיו וְאֶת בְּנֹתָיו וְאֶת שׁוֹרוֹ וְאֶת חֲמֹרוֹ וְאֶת צֹאנוֹ וְאֶת אָהֳלוֹ וְאֶת כָּל אֲשֶׁר לוֹ וְכָל יִשְׂרָאֵל עִמּוֹ וַיַּעֲלוּ אֹתָם עֵמֶק עָכוֹר</w:t>
      </w:r>
      <w:r>
        <w:rPr>
          <w:rFonts w:cs="Calibri" w:hint="cs"/>
          <w:rtl/>
        </w:rPr>
        <w:t>"</w:t>
      </w:r>
      <w:r>
        <w:rPr>
          <w:rFonts w:cs="Calibri"/>
          <w:rtl/>
        </w:rPr>
        <w:t>:</w:t>
      </w:r>
      <w:r>
        <w:rPr>
          <w:rFonts w:cs="Calibri" w:hint="cs"/>
          <w:rtl/>
        </w:rPr>
        <w:t xml:space="preserve"> </w:t>
      </w:r>
      <w:r>
        <w:rPr>
          <w:rFonts w:cs="Calibri"/>
          <w:rtl/>
        </w:rPr>
        <w:t>(כד)</w:t>
      </w:r>
    </w:p>
    <w:p w:rsidR="005832A6" w:rsidRPr="009779AD" w:rsidRDefault="005832A6" w:rsidP="005832A6">
      <w:pPr>
        <w:pStyle w:val="aff7"/>
        <w:numPr>
          <w:ilvl w:val="0"/>
          <w:numId w:val="14"/>
        </w:numPr>
      </w:pPr>
      <w:r>
        <w:rPr>
          <w:rFonts w:hint="cs"/>
          <w:rtl/>
        </w:rPr>
        <w:t xml:space="preserve">הרלב"ג כותב: </w:t>
      </w:r>
      <w:r>
        <w:rPr>
          <w:rFonts w:cs="Calibri" w:hint="cs"/>
          <w:rtl/>
        </w:rPr>
        <w:t>"</w:t>
      </w:r>
      <w:r w:rsidRPr="00C54EFD">
        <w:rPr>
          <w:rFonts w:cs="Calibri"/>
          <w:rtl/>
        </w:rPr>
        <w:t>הנה יספק מספק למה נענשו בניו ובנותיו והם לא חטאו בזה</w:t>
      </w:r>
      <w:r>
        <w:rPr>
          <w:rFonts w:cs="Calibri" w:hint="cs"/>
          <w:rtl/>
        </w:rPr>
        <w:t>?!" מהי תמיהתו? וכיצד רש"י מיישבה?</w:t>
      </w:r>
    </w:p>
    <w:p w:rsidR="005832A6" w:rsidRPr="00041185" w:rsidRDefault="005832A6" w:rsidP="005832A6">
      <w:pPr>
        <w:ind w:left="360"/>
        <w:rPr>
          <w:u w:val="single"/>
          <w:rtl/>
        </w:rPr>
      </w:pPr>
      <w:r w:rsidRPr="00CA33FB">
        <w:rPr>
          <w:rFonts w:hint="cs"/>
          <w:b/>
          <w:bCs/>
          <w:u w:val="single"/>
          <w:rtl/>
        </w:rPr>
        <w:t>תמיהתו</w:t>
      </w:r>
      <w:r w:rsidRPr="00041185">
        <w:rPr>
          <w:rFonts w:hint="cs"/>
          <w:u w:val="single"/>
          <w:rtl/>
        </w:rPr>
        <w:t xml:space="preserve">: מדוע ילדיו שלא חטאו צריכים להישרף כפי שמשמע מפשט הפסוקים?! </w:t>
      </w:r>
    </w:p>
    <w:p w:rsidR="005832A6" w:rsidRPr="009779AD" w:rsidRDefault="005832A6" w:rsidP="005832A6">
      <w:pPr>
        <w:ind w:left="360"/>
        <w:rPr>
          <w:u w:val="single"/>
        </w:rPr>
      </w:pPr>
      <w:r w:rsidRPr="00041185">
        <w:rPr>
          <w:rFonts w:hint="cs"/>
          <w:b/>
          <w:bCs/>
          <w:u w:val="single"/>
          <w:rtl/>
        </w:rPr>
        <w:t>רש"י מיישב זאת</w:t>
      </w:r>
      <w:r w:rsidRPr="00041185">
        <w:rPr>
          <w:rFonts w:hint="cs"/>
          <w:u w:val="single"/>
          <w:rtl/>
        </w:rPr>
        <w:t xml:space="preserve"> </w:t>
      </w:r>
      <w:r w:rsidRPr="009779AD">
        <w:rPr>
          <w:rFonts w:hint="cs"/>
          <w:u w:val="single"/>
          <w:rtl/>
        </w:rPr>
        <w:t>שהם באו לראות את גזר דינו של אביהם על מנת לוודא שהם לא יעשו גם כן חטא חמור שכזה!</w:t>
      </w:r>
    </w:p>
    <w:p w:rsidR="005832A6" w:rsidRDefault="005832A6" w:rsidP="005832A6">
      <w:pPr>
        <w:pStyle w:val="aff7"/>
        <w:numPr>
          <w:ilvl w:val="0"/>
          <w:numId w:val="14"/>
        </w:numPr>
      </w:pPr>
      <w:r>
        <w:rPr>
          <w:rFonts w:hint="cs"/>
          <w:rtl/>
        </w:rPr>
        <w:t>מהו "עמק עכור", ומדוע הוא נקרא כך? (כו)</w:t>
      </w:r>
    </w:p>
    <w:p w:rsidR="005832A6" w:rsidRPr="00814BAB" w:rsidRDefault="005832A6" w:rsidP="005832A6">
      <w:pPr>
        <w:ind w:left="360"/>
        <w:rPr>
          <w:u w:val="single"/>
        </w:rPr>
      </w:pPr>
      <w:r w:rsidRPr="00814BAB">
        <w:rPr>
          <w:rFonts w:hint="cs"/>
          <w:u w:val="single"/>
          <w:rtl/>
        </w:rPr>
        <w:t xml:space="preserve">המקום בו התרחש גזר דינו של עכן. ונקרא שם על שם המאורע, ששם יצא הדין על עכן, שעכר את ישראל. </w:t>
      </w:r>
    </w:p>
    <w:p w:rsidR="005832A6" w:rsidRPr="00BE0375" w:rsidRDefault="005832A6" w:rsidP="005832A6">
      <w:pPr>
        <w:pStyle w:val="aff7"/>
        <w:numPr>
          <w:ilvl w:val="0"/>
          <w:numId w:val="14"/>
        </w:numPr>
      </w:pPr>
      <w:r>
        <w:rPr>
          <w:rFonts w:hint="cs"/>
          <w:rtl/>
        </w:rPr>
        <w:t>בפסוק כה כתוב: "</w:t>
      </w:r>
      <w:r w:rsidRPr="001B383A">
        <w:rPr>
          <w:rFonts w:cs="Calibri"/>
          <w:rtl/>
        </w:rPr>
        <w:t xml:space="preserve">וַיֹּאמֶר יְהוֹשֻׁעַ מֶה עֲכַרְתָּנוּ יַעְכֳּרְךָ </w:t>
      </w:r>
      <w:r>
        <w:rPr>
          <w:rFonts w:cs="Calibri" w:hint="cs"/>
          <w:rtl/>
        </w:rPr>
        <w:t xml:space="preserve">ה' </w:t>
      </w:r>
      <w:r w:rsidRPr="001B383A">
        <w:rPr>
          <w:rFonts w:cs="Calibri"/>
          <w:rtl/>
        </w:rPr>
        <w:t xml:space="preserve">בַּיּוֹם הַזֶּה וַיִּרְגְּמוּ </w:t>
      </w:r>
      <w:r w:rsidRPr="00E41428">
        <w:rPr>
          <w:rFonts w:cs="Calibri"/>
          <w:b/>
          <w:bCs/>
          <w:rtl/>
        </w:rPr>
        <w:t>אֹתוֹ</w:t>
      </w:r>
      <w:r w:rsidRPr="001B383A">
        <w:rPr>
          <w:rFonts w:cs="Calibri"/>
          <w:rtl/>
        </w:rPr>
        <w:t xml:space="preserve"> כָל יִשְׂרָאֵל אֶבֶן וַיִּשְׂרְפוּ </w:t>
      </w:r>
      <w:r w:rsidRPr="00B945E6">
        <w:rPr>
          <w:rFonts w:cs="Calibri"/>
          <w:b/>
          <w:bCs/>
          <w:rtl/>
        </w:rPr>
        <w:t>אֹתָם</w:t>
      </w:r>
      <w:r w:rsidRPr="001B383A">
        <w:rPr>
          <w:rFonts w:cs="Calibri"/>
          <w:rtl/>
        </w:rPr>
        <w:t xml:space="preserve"> בָּאֵשׁ וַיִּסְקְלוּ </w:t>
      </w:r>
      <w:r w:rsidRPr="001F415A">
        <w:rPr>
          <w:rFonts w:cs="Calibri"/>
          <w:b/>
          <w:bCs/>
          <w:rtl/>
        </w:rPr>
        <w:t>אֹתָם</w:t>
      </w:r>
      <w:r w:rsidRPr="001B383A">
        <w:rPr>
          <w:rFonts w:cs="Calibri"/>
          <w:rtl/>
        </w:rPr>
        <w:t xml:space="preserve"> בָּאֲבָנִים</w:t>
      </w:r>
      <w:r>
        <w:rPr>
          <w:rFonts w:cs="Calibri" w:hint="cs"/>
          <w:rtl/>
        </w:rPr>
        <w:t>"</w:t>
      </w:r>
      <w:r w:rsidRPr="001B383A">
        <w:rPr>
          <w:rFonts w:cs="Calibri"/>
          <w:rtl/>
        </w:rPr>
        <w:t>:</w:t>
      </w:r>
    </w:p>
    <w:p w:rsidR="005832A6" w:rsidRDefault="005832A6" w:rsidP="005832A6">
      <w:pPr>
        <w:pStyle w:val="aff7"/>
        <w:rPr>
          <w:rFonts w:cs="Calibri"/>
          <w:rtl/>
        </w:rPr>
      </w:pPr>
      <w:r>
        <w:rPr>
          <w:rFonts w:cs="Calibri" w:hint="cs"/>
          <w:rtl/>
        </w:rPr>
        <w:t>מי נרגם באבנים, מי נשרפו באש, ומי נסקלו?</w:t>
      </w:r>
    </w:p>
    <w:p w:rsidR="005832A6" w:rsidRDefault="005832A6" w:rsidP="005832A6">
      <w:pPr>
        <w:pStyle w:val="aff7"/>
        <w:rPr>
          <w:rFonts w:cs="Calibri"/>
          <w:rtl/>
        </w:rPr>
      </w:pPr>
      <w:r w:rsidRPr="00CE1A89">
        <w:rPr>
          <w:rFonts w:cs="Calibri" w:hint="cs"/>
          <w:b/>
          <w:bCs/>
          <w:rtl/>
        </w:rPr>
        <w:t>נרגם באבנים</w:t>
      </w:r>
      <w:r>
        <w:rPr>
          <w:rFonts w:cs="Calibri" w:hint="cs"/>
          <w:rtl/>
        </w:rPr>
        <w:t xml:space="preserve">: </w:t>
      </w:r>
      <w:r w:rsidRPr="000303BD">
        <w:rPr>
          <w:rFonts w:cs="Calibri" w:hint="cs"/>
          <w:u w:val="single"/>
          <w:rtl/>
        </w:rPr>
        <w:t>עכן</w:t>
      </w:r>
    </w:p>
    <w:p w:rsidR="005832A6" w:rsidRDefault="005832A6" w:rsidP="005832A6">
      <w:pPr>
        <w:pStyle w:val="aff7"/>
        <w:rPr>
          <w:rFonts w:cs="Calibri"/>
          <w:rtl/>
        </w:rPr>
      </w:pPr>
      <w:r w:rsidRPr="00CE1A89">
        <w:rPr>
          <w:rFonts w:cs="Calibri" w:hint="cs"/>
          <w:b/>
          <w:bCs/>
          <w:rtl/>
        </w:rPr>
        <w:t>נשרפו</w:t>
      </w:r>
      <w:r>
        <w:rPr>
          <w:rFonts w:cs="Calibri" w:hint="cs"/>
          <w:rtl/>
        </w:rPr>
        <w:t xml:space="preserve">: </w:t>
      </w:r>
      <w:r w:rsidRPr="000303BD">
        <w:rPr>
          <w:rFonts w:cs="Calibri" w:hint="cs"/>
          <w:u w:val="single"/>
          <w:rtl/>
        </w:rPr>
        <w:t>האהל והמטלטלין</w:t>
      </w:r>
    </w:p>
    <w:p w:rsidR="005832A6" w:rsidRDefault="005832A6" w:rsidP="005832A6">
      <w:pPr>
        <w:pStyle w:val="aff7"/>
        <w:rPr>
          <w:rFonts w:cs="Calibri"/>
          <w:rtl/>
        </w:rPr>
      </w:pPr>
      <w:r w:rsidRPr="00CE1A89">
        <w:rPr>
          <w:rFonts w:cs="Calibri" w:hint="cs"/>
          <w:b/>
          <w:bCs/>
          <w:rtl/>
        </w:rPr>
        <w:t>נסקלו</w:t>
      </w:r>
      <w:r>
        <w:rPr>
          <w:rFonts w:cs="Calibri" w:hint="cs"/>
          <w:rtl/>
        </w:rPr>
        <w:t xml:space="preserve">: </w:t>
      </w:r>
      <w:r w:rsidRPr="000303BD">
        <w:rPr>
          <w:rFonts w:cs="Calibri" w:hint="cs"/>
          <w:u w:val="single"/>
          <w:rtl/>
        </w:rPr>
        <w:t>השור והבהמה.</w:t>
      </w:r>
    </w:p>
    <w:p w:rsidR="005832A6" w:rsidRDefault="005832A6" w:rsidP="005832A6">
      <w:pPr>
        <w:pStyle w:val="aff7"/>
        <w:numPr>
          <w:ilvl w:val="0"/>
          <w:numId w:val="12"/>
        </w:numPr>
      </w:pPr>
      <w:r>
        <w:rPr>
          <w:rFonts w:hint="cs"/>
          <w:rtl/>
        </w:rPr>
        <w:t>מדוע עכן נרגם באבנים? (כה-כו)</w:t>
      </w:r>
    </w:p>
    <w:p w:rsidR="005832A6" w:rsidRPr="001639FE" w:rsidRDefault="005832A6" w:rsidP="005832A6">
      <w:pPr>
        <w:rPr>
          <w:u w:val="single"/>
        </w:rPr>
      </w:pPr>
      <w:r w:rsidRPr="001639FE">
        <w:rPr>
          <w:rFonts w:hint="cs"/>
          <w:u w:val="single"/>
          <w:rtl/>
        </w:rPr>
        <w:t xml:space="preserve">נסקל משום שחילל את השבת, ונרגם באבנים בשביל זכרון למעשה הרע שעשה.  </w:t>
      </w:r>
    </w:p>
    <w:p w:rsidR="005832A6" w:rsidRDefault="005832A6" w:rsidP="005832A6">
      <w:pPr>
        <w:pStyle w:val="aff7"/>
        <w:numPr>
          <w:ilvl w:val="0"/>
          <w:numId w:val="12"/>
        </w:numPr>
      </w:pPr>
      <w:r>
        <w:rPr>
          <w:rFonts w:hint="cs"/>
          <w:rtl/>
        </w:rPr>
        <w:t>מה היתה תוצאת גזר הדין של עכן? (כו)</w:t>
      </w:r>
    </w:p>
    <w:p w:rsidR="005832A6" w:rsidRPr="00AA06A6" w:rsidRDefault="005832A6" w:rsidP="005832A6">
      <w:pPr>
        <w:rPr>
          <w:u w:val="single"/>
        </w:rPr>
      </w:pPr>
      <w:r>
        <w:rPr>
          <w:rFonts w:hint="cs"/>
          <w:u w:val="single"/>
          <w:rtl/>
        </w:rPr>
        <w:t xml:space="preserve">עם ישראל נטהר מהחטא, </w:t>
      </w:r>
      <w:r w:rsidRPr="00AA06A6">
        <w:rPr>
          <w:rFonts w:hint="cs"/>
          <w:u w:val="single"/>
          <w:rtl/>
        </w:rPr>
        <w:t>ה' שב מחרון אפו, וישראל יוכלו להמשיך ולנצח במלחמותיהם</w:t>
      </w:r>
      <w:r>
        <w:rPr>
          <w:rFonts w:hint="cs"/>
          <w:u w:val="single"/>
          <w:rtl/>
        </w:rPr>
        <w:t>.</w:t>
      </w:r>
    </w:p>
    <w:p w:rsidR="005832A6" w:rsidRDefault="005832A6" w:rsidP="005832A6">
      <w:pPr>
        <w:rPr>
          <w:rtl/>
        </w:rPr>
      </w:pPr>
    </w:p>
    <w:p w:rsidR="005832A6" w:rsidRDefault="005832A6" w:rsidP="005832A6"/>
    <w:p w:rsidR="005832A6" w:rsidRPr="00BD6ABC" w:rsidRDefault="005832A6" w:rsidP="005832A6"/>
    <w:p w:rsidR="005832A6" w:rsidRDefault="005832A6" w:rsidP="00BB5900">
      <w:pPr>
        <w:rPr>
          <w:rtl/>
        </w:rPr>
        <w:sectPr w:rsidR="005832A6" w:rsidSect="00CF08B3">
          <w:headerReference w:type="default" r:id="rId1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rsidR="005832A6" w:rsidRDefault="005832A6" w:rsidP="005832A6">
      <w:pPr>
        <w:pStyle w:val="1"/>
        <w:rPr>
          <w:rtl/>
        </w:rPr>
      </w:pPr>
      <w:bookmarkStart w:id="10" w:name="_Toc143596435"/>
      <w:r>
        <w:rPr>
          <w:rFonts w:hint="cs"/>
          <w:rtl/>
        </w:rPr>
        <w:lastRenderedPageBreak/>
        <w:t xml:space="preserve">פרק ח </w:t>
      </w:r>
      <w:r>
        <w:rPr>
          <w:rtl/>
        </w:rPr>
        <w:t>–</w:t>
      </w:r>
      <w:r>
        <w:rPr>
          <w:rFonts w:hint="cs"/>
          <w:rtl/>
        </w:rPr>
        <w:t xml:space="preserve"> כיבוש העי</w:t>
      </w:r>
      <w:bookmarkEnd w:id="10"/>
    </w:p>
    <w:p w:rsidR="005832A6" w:rsidRDefault="005832A6" w:rsidP="005832A6">
      <w:pPr>
        <w:rPr>
          <w:rtl/>
        </w:rPr>
      </w:pPr>
      <w:r>
        <w:rPr>
          <w:rFonts w:hint="cs"/>
          <w:rtl/>
        </w:rPr>
        <w:t>קרא את פרק ח וענה על השאלות הבאות:</w:t>
      </w:r>
    </w:p>
    <w:p w:rsidR="005832A6" w:rsidRDefault="005832A6" w:rsidP="005832A6">
      <w:pPr>
        <w:pStyle w:val="3"/>
        <w:rPr>
          <w:rtl/>
        </w:rPr>
      </w:pPr>
      <w:r>
        <w:rPr>
          <w:rFonts w:hint="cs"/>
          <w:rtl/>
        </w:rPr>
        <w:t>היציאה למלחמה</w:t>
      </w:r>
    </w:p>
    <w:p w:rsidR="005832A6" w:rsidRDefault="005832A6" w:rsidP="005832A6">
      <w:pPr>
        <w:pStyle w:val="aff7"/>
        <w:numPr>
          <w:ilvl w:val="0"/>
          <w:numId w:val="15"/>
        </w:numPr>
      </w:pPr>
      <w:r>
        <w:rPr>
          <w:rFonts w:hint="cs"/>
          <w:rtl/>
        </w:rPr>
        <w:t>מה ההבדלים בין מלחמת העי הראשונה לשניה? השלם את הטבלה הבאה!</w:t>
      </w:r>
    </w:p>
    <w:tbl>
      <w:tblPr>
        <w:tblStyle w:val="affc"/>
        <w:bidiVisual/>
        <w:tblW w:w="0" w:type="auto"/>
        <w:tblLook w:val="04A0" w:firstRow="1" w:lastRow="0" w:firstColumn="1" w:lastColumn="0" w:noHBand="0" w:noVBand="1"/>
      </w:tblPr>
      <w:tblGrid>
        <w:gridCol w:w="2804"/>
        <w:gridCol w:w="3260"/>
        <w:gridCol w:w="4392"/>
      </w:tblGrid>
      <w:tr w:rsidR="005832A6" w:rsidTr="00CF08B3">
        <w:tc>
          <w:tcPr>
            <w:tcW w:w="2804" w:type="dxa"/>
          </w:tcPr>
          <w:p w:rsidR="005832A6" w:rsidRDefault="005832A6" w:rsidP="00CF08B3">
            <w:pPr>
              <w:rPr>
                <w:rtl/>
              </w:rPr>
            </w:pPr>
          </w:p>
        </w:tc>
        <w:tc>
          <w:tcPr>
            <w:tcW w:w="3260" w:type="dxa"/>
            <w:shd w:val="clear" w:color="auto" w:fill="E7E6E6" w:themeFill="background2"/>
          </w:tcPr>
          <w:p w:rsidR="005832A6" w:rsidRPr="00B924BA" w:rsidRDefault="005832A6" w:rsidP="00CF08B3">
            <w:pPr>
              <w:jc w:val="center"/>
              <w:rPr>
                <w:b/>
                <w:bCs/>
                <w:sz w:val="30"/>
                <w:szCs w:val="30"/>
                <w:rtl/>
              </w:rPr>
            </w:pPr>
            <w:r w:rsidRPr="00B924BA">
              <w:rPr>
                <w:rFonts w:hint="cs"/>
                <w:b/>
                <w:bCs/>
                <w:sz w:val="30"/>
                <w:szCs w:val="30"/>
                <w:rtl/>
              </w:rPr>
              <w:t>מלחמה ראשונה</w:t>
            </w:r>
            <w:r>
              <w:rPr>
                <w:rFonts w:hint="cs"/>
                <w:b/>
                <w:bCs/>
                <w:sz w:val="30"/>
                <w:szCs w:val="30"/>
                <w:rtl/>
              </w:rPr>
              <w:t xml:space="preserve"> (פרק ז)</w:t>
            </w:r>
          </w:p>
        </w:tc>
        <w:tc>
          <w:tcPr>
            <w:tcW w:w="4392" w:type="dxa"/>
            <w:shd w:val="clear" w:color="auto" w:fill="E7E6E6" w:themeFill="background2"/>
          </w:tcPr>
          <w:p w:rsidR="005832A6" w:rsidRPr="00B924BA" w:rsidRDefault="005832A6" w:rsidP="00CF08B3">
            <w:pPr>
              <w:jc w:val="center"/>
              <w:rPr>
                <w:b/>
                <w:bCs/>
                <w:sz w:val="30"/>
                <w:szCs w:val="30"/>
                <w:rtl/>
              </w:rPr>
            </w:pPr>
            <w:r w:rsidRPr="00B924BA">
              <w:rPr>
                <w:rFonts w:hint="cs"/>
                <w:b/>
                <w:bCs/>
                <w:sz w:val="30"/>
                <w:szCs w:val="30"/>
                <w:rtl/>
              </w:rPr>
              <w:t>מלחמה שניה</w:t>
            </w:r>
          </w:p>
        </w:tc>
      </w:tr>
      <w:tr w:rsidR="005832A6" w:rsidTr="00CF08B3">
        <w:tc>
          <w:tcPr>
            <w:tcW w:w="2804" w:type="dxa"/>
            <w:shd w:val="clear" w:color="auto" w:fill="E7E6E6" w:themeFill="background2"/>
          </w:tcPr>
          <w:p w:rsidR="005832A6" w:rsidRPr="00433CD1" w:rsidRDefault="005832A6" w:rsidP="00CF08B3">
            <w:pPr>
              <w:rPr>
                <w:b/>
                <w:bCs/>
                <w:rtl/>
              </w:rPr>
            </w:pPr>
            <w:r w:rsidRPr="00433CD1">
              <w:rPr>
                <w:rFonts w:hint="cs"/>
                <w:b/>
                <w:bCs/>
                <w:rtl/>
              </w:rPr>
              <w:t>מי יוזם את היציאה למלחמה</w:t>
            </w:r>
          </w:p>
        </w:tc>
        <w:tc>
          <w:tcPr>
            <w:tcW w:w="3260" w:type="dxa"/>
          </w:tcPr>
          <w:p w:rsidR="005832A6" w:rsidRDefault="005832A6" w:rsidP="00CF08B3">
            <w:pPr>
              <w:jc w:val="center"/>
              <w:rPr>
                <w:rtl/>
              </w:rPr>
            </w:pPr>
            <w:r>
              <w:rPr>
                <w:rFonts w:hint="cs"/>
                <w:rtl/>
              </w:rPr>
              <w:t>יהושע</w:t>
            </w:r>
          </w:p>
        </w:tc>
        <w:tc>
          <w:tcPr>
            <w:tcW w:w="4392" w:type="dxa"/>
          </w:tcPr>
          <w:p w:rsidR="005832A6" w:rsidRDefault="005832A6" w:rsidP="00CF08B3">
            <w:pPr>
              <w:jc w:val="center"/>
              <w:rPr>
                <w:rtl/>
              </w:rPr>
            </w:pPr>
            <w:r>
              <w:rPr>
                <w:rFonts w:hint="cs"/>
                <w:rtl/>
              </w:rPr>
              <w:t>הקב"ה</w:t>
            </w:r>
          </w:p>
        </w:tc>
      </w:tr>
      <w:tr w:rsidR="005832A6" w:rsidTr="00CF08B3">
        <w:tc>
          <w:tcPr>
            <w:tcW w:w="2804" w:type="dxa"/>
            <w:shd w:val="clear" w:color="auto" w:fill="E7E6E6" w:themeFill="background2"/>
          </w:tcPr>
          <w:p w:rsidR="005832A6" w:rsidRPr="00433CD1" w:rsidRDefault="005832A6" w:rsidP="00CF08B3">
            <w:pPr>
              <w:rPr>
                <w:b/>
                <w:bCs/>
                <w:rtl/>
              </w:rPr>
            </w:pPr>
            <w:r w:rsidRPr="00433CD1">
              <w:rPr>
                <w:rFonts w:hint="cs"/>
                <w:b/>
                <w:bCs/>
                <w:rtl/>
              </w:rPr>
              <w:t>התארגנות לקראת המלחמה</w:t>
            </w:r>
          </w:p>
        </w:tc>
        <w:tc>
          <w:tcPr>
            <w:tcW w:w="3260" w:type="dxa"/>
          </w:tcPr>
          <w:p w:rsidR="005832A6" w:rsidRDefault="005832A6" w:rsidP="00CF08B3">
            <w:pPr>
              <w:jc w:val="center"/>
              <w:rPr>
                <w:rtl/>
              </w:rPr>
            </w:pPr>
            <w:r>
              <w:rPr>
                <w:rFonts w:hint="cs"/>
                <w:rtl/>
              </w:rPr>
              <w:t>שליחת מרגלים</w:t>
            </w:r>
          </w:p>
        </w:tc>
        <w:tc>
          <w:tcPr>
            <w:tcW w:w="4392" w:type="dxa"/>
          </w:tcPr>
          <w:p w:rsidR="005832A6" w:rsidRDefault="005832A6" w:rsidP="00CF08B3">
            <w:pPr>
              <w:jc w:val="center"/>
              <w:rPr>
                <w:rtl/>
              </w:rPr>
            </w:pPr>
            <w:r>
              <w:rPr>
                <w:rFonts w:hint="cs"/>
                <w:rtl/>
              </w:rPr>
              <w:t>ללא הכנה מוקדמת</w:t>
            </w:r>
          </w:p>
        </w:tc>
      </w:tr>
      <w:tr w:rsidR="005832A6" w:rsidTr="00CF08B3">
        <w:tc>
          <w:tcPr>
            <w:tcW w:w="2804" w:type="dxa"/>
            <w:shd w:val="clear" w:color="auto" w:fill="E7E6E6" w:themeFill="background2"/>
          </w:tcPr>
          <w:p w:rsidR="005832A6" w:rsidRPr="00433CD1" w:rsidRDefault="005832A6" w:rsidP="00CF08B3">
            <w:pPr>
              <w:rPr>
                <w:b/>
                <w:bCs/>
                <w:rtl/>
              </w:rPr>
            </w:pPr>
            <w:r w:rsidRPr="00433CD1">
              <w:rPr>
                <w:rFonts w:hint="cs"/>
                <w:b/>
                <w:bCs/>
                <w:rtl/>
              </w:rPr>
              <w:t>מספר הלוחמים</w:t>
            </w:r>
          </w:p>
        </w:tc>
        <w:tc>
          <w:tcPr>
            <w:tcW w:w="3260" w:type="dxa"/>
          </w:tcPr>
          <w:p w:rsidR="005832A6" w:rsidRDefault="005832A6" w:rsidP="00CF08B3">
            <w:pPr>
              <w:jc w:val="center"/>
              <w:rPr>
                <w:rtl/>
              </w:rPr>
            </w:pPr>
            <w:r>
              <w:rPr>
                <w:rFonts w:hint="cs"/>
                <w:rtl/>
              </w:rPr>
              <w:t>3000 לוחמים</w:t>
            </w:r>
          </w:p>
        </w:tc>
        <w:tc>
          <w:tcPr>
            <w:tcW w:w="4392" w:type="dxa"/>
          </w:tcPr>
          <w:p w:rsidR="005832A6" w:rsidRDefault="005832A6" w:rsidP="00CF08B3">
            <w:pPr>
              <w:jc w:val="center"/>
              <w:rPr>
                <w:rtl/>
              </w:rPr>
            </w:pPr>
            <w:r>
              <w:rPr>
                <w:rFonts w:hint="cs"/>
                <w:rtl/>
              </w:rPr>
              <w:t>כל הלוחמים מהעם</w:t>
            </w:r>
          </w:p>
        </w:tc>
      </w:tr>
      <w:tr w:rsidR="005832A6" w:rsidTr="00CF08B3">
        <w:tc>
          <w:tcPr>
            <w:tcW w:w="2804" w:type="dxa"/>
            <w:shd w:val="clear" w:color="auto" w:fill="E7E6E6" w:themeFill="background2"/>
          </w:tcPr>
          <w:p w:rsidR="005832A6" w:rsidRPr="00433CD1" w:rsidRDefault="005832A6" w:rsidP="00CF08B3">
            <w:pPr>
              <w:rPr>
                <w:b/>
                <w:bCs/>
                <w:rtl/>
              </w:rPr>
            </w:pPr>
            <w:r w:rsidRPr="00433CD1">
              <w:rPr>
                <w:rFonts w:hint="cs"/>
                <w:b/>
                <w:bCs/>
                <w:rtl/>
              </w:rPr>
              <w:t>מי עומד בראש הלוחמים</w:t>
            </w:r>
          </w:p>
        </w:tc>
        <w:tc>
          <w:tcPr>
            <w:tcW w:w="3260" w:type="dxa"/>
          </w:tcPr>
          <w:p w:rsidR="005832A6" w:rsidRDefault="005832A6" w:rsidP="00CF08B3">
            <w:pPr>
              <w:jc w:val="center"/>
              <w:rPr>
                <w:rtl/>
              </w:rPr>
            </w:pPr>
            <w:r>
              <w:rPr>
                <w:rFonts w:hint="cs"/>
                <w:rtl/>
              </w:rPr>
              <w:t>לא מצויין</w:t>
            </w:r>
          </w:p>
        </w:tc>
        <w:tc>
          <w:tcPr>
            <w:tcW w:w="4392" w:type="dxa"/>
          </w:tcPr>
          <w:p w:rsidR="005832A6" w:rsidRDefault="005832A6" w:rsidP="00CF08B3">
            <w:pPr>
              <w:jc w:val="center"/>
              <w:rPr>
                <w:rtl/>
              </w:rPr>
            </w:pPr>
            <w:r>
              <w:rPr>
                <w:rFonts w:hint="cs"/>
                <w:rtl/>
              </w:rPr>
              <w:t>יהושע</w:t>
            </w:r>
          </w:p>
        </w:tc>
      </w:tr>
      <w:tr w:rsidR="005832A6" w:rsidTr="00CF08B3">
        <w:tc>
          <w:tcPr>
            <w:tcW w:w="2804" w:type="dxa"/>
            <w:shd w:val="clear" w:color="auto" w:fill="E7E6E6" w:themeFill="background2"/>
          </w:tcPr>
          <w:p w:rsidR="005832A6" w:rsidRPr="00B924BA" w:rsidRDefault="005832A6" w:rsidP="00CF08B3">
            <w:pPr>
              <w:rPr>
                <w:b/>
                <w:bCs/>
                <w:rtl/>
              </w:rPr>
            </w:pPr>
            <w:r w:rsidRPr="00B924BA">
              <w:rPr>
                <w:rFonts w:hint="cs"/>
                <w:b/>
                <w:bCs/>
                <w:rtl/>
              </w:rPr>
              <w:t>האם יש הבטחה לנצחון</w:t>
            </w:r>
          </w:p>
        </w:tc>
        <w:tc>
          <w:tcPr>
            <w:tcW w:w="3260" w:type="dxa"/>
          </w:tcPr>
          <w:p w:rsidR="005832A6" w:rsidRDefault="005832A6" w:rsidP="00CF08B3">
            <w:pPr>
              <w:jc w:val="center"/>
              <w:rPr>
                <w:rtl/>
              </w:rPr>
            </w:pPr>
            <w:r>
              <w:rPr>
                <w:rFonts w:hint="cs"/>
                <w:rtl/>
              </w:rPr>
              <w:t>לא</w:t>
            </w:r>
          </w:p>
        </w:tc>
        <w:tc>
          <w:tcPr>
            <w:tcW w:w="4392" w:type="dxa"/>
          </w:tcPr>
          <w:p w:rsidR="005832A6" w:rsidRDefault="005832A6" w:rsidP="00CF08B3">
            <w:pPr>
              <w:jc w:val="center"/>
              <w:rPr>
                <w:rtl/>
              </w:rPr>
            </w:pPr>
            <w:r>
              <w:rPr>
                <w:rFonts w:hint="cs"/>
                <w:rtl/>
              </w:rPr>
              <w:t>כן</w:t>
            </w:r>
          </w:p>
        </w:tc>
      </w:tr>
    </w:tbl>
    <w:p w:rsidR="005832A6" w:rsidRDefault="005832A6" w:rsidP="005832A6"/>
    <w:p w:rsidR="005832A6" w:rsidRDefault="005832A6" w:rsidP="005832A6">
      <w:pPr>
        <w:pStyle w:val="aff7"/>
        <w:numPr>
          <w:ilvl w:val="0"/>
          <w:numId w:val="15"/>
        </w:numPr>
      </w:pPr>
      <w:r>
        <w:rPr>
          <w:rFonts w:hint="cs"/>
          <w:rtl/>
        </w:rPr>
        <w:t xml:space="preserve">כתוב במילים שלך מהו "התדריך" </w:t>
      </w:r>
      <w:r w:rsidRPr="00441082">
        <w:rPr>
          <w:rFonts w:hint="cs"/>
          <w:sz w:val="22"/>
          <w:szCs w:val="22"/>
          <w:rtl/>
        </w:rPr>
        <w:t>("נוהל הקרב")</w:t>
      </w:r>
      <w:r>
        <w:rPr>
          <w:rFonts w:hint="cs"/>
          <w:rtl/>
        </w:rPr>
        <w:t xml:space="preserve"> שנותן יהושע ללוחמים! (ב-ח)</w:t>
      </w:r>
    </w:p>
    <w:p w:rsidR="005832A6" w:rsidRPr="00AB06FD" w:rsidRDefault="005832A6" w:rsidP="005832A6">
      <w:pPr>
        <w:rPr>
          <w:u w:val="single"/>
        </w:rPr>
      </w:pPr>
      <w:r w:rsidRPr="00AB06FD">
        <w:rPr>
          <w:rFonts w:hint="cs"/>
          <w:u w:val="single"/>
          <w:rtl/>
        </w:rPr>
        <w:t xml:space="preserve">30 אלף לוחמים יהיו במארב, יתחבאו סמוך לעיר מאחור. חלק אחר בהובלת יהושע יבוא לעי מקדימה ויסוג כמו במלחמה הראשונה, כל לוחמי העי ירדפו אחריהם וישאירו את העיר ריקה מלוחמים, ואז יהושע יתן סימן לאנשי המארב שיקומו ממחבואם, יכנסו לעיר וישרפו אותה באש. </w:t>
      </w:r>
    </w:p>
    <w:p w:rsidR="005832A6" w:rsidRDefault="005832A6" w:rsidP="005832A6">
      <w:pPr>
        <w:pStyle w:val="aff7"/>
        <w:numPr>
          <w:ilvl w:val="0"/>
          <w:numId w:val="15"/>
        </w:numPr>
      </w:pPr>
      <w:r>
        <w:rPr>
          <w:rFonts w:hint="cs"/>
          <w:rtl/>
        </w:rPr>
        <w:t>מה ה' מצווה לעשות עם שלל העיר? במה הדבר שונה מכיבוש יריחו? (ב)</w:t>
      </w:r>
    </w:p>
    <w:p w:rsidR="005832A6" w:rsidRPr="005B1444" w:rsidRDefault="005832A6" w:rsidP="005832A6">
      <w:pPr>
        <w:rPr>
          <w:u w:val="single"/>
        </w:rPr>
      </w:pPr>
      <w:r w:rsidRPr="005B1444">
        <w:rPr>
          <w:rFonts w:hint="cs"/>
          <w:u w:val="single"/>
          <w:rtl/>
        </w:rPr>
        <w:t>השלל והבהמות יהיו שייכות לעם ישראל</w:t>
      </w:r>
      <w:r>
        <w:rPr>
          <w:rFonts w:hint="cs"/>
          <w:u w:val="single"/>
          <w:rtl/>
        </w:rPr>
        <w:t>, בשונה ממלחמת יריחו בה כל השלל היה קודש לה'.</w:t>
      </w:r>
    </w:p>
    <w:p w:rsidR="005832A6" w:rsidRDefault="005832A6" w:rsidP="005832A6">
      <w:pPr>
        <w:pStyle w:val="aff7"/>
        <w:numPr>
          <w:ilvl w:val="0"/>
          <w:numId w:val="15"/>
        </w:numPr>
      </w:pPr>
      <w:r w:rsidRPr="00B24181">
        <w:rPr>
          <w:rFonts w:hint="cs"/>
          <w:b/>
          <w:bCs/>
          <w:rtl/>
        </w:rPr>
        <w:t>מה היה סופו של</w:t>
      </w:r>
      <w:r>
        <w:rPr>
          <w:rFonts w:hint="cs"/>
          <w:rtl/>
        </w:rPr>
        <w:t>:</w:t>
      </w:r>
    </w:p>
    <w:p w:rsidR="005832A6" w:rsidRDefault="005832A6" w:rsidP="005832A6">
      <w:pPr>
        <w:pStyle w:val="aff7"/>
        <w:ind w:left="360"/>
        <w:rPr>
          <w:rtl/>
        </w:rPr>
      </w:pPr>
      <w:r w:rsidRPr="005E288A">
        <w:rPr>
          <w:rFonts w:hint="cs"/>
          <w:b/>
          <w:bCs/>
          <w:rtl/>
        </w:rPr>
        <w:t>מלך העי</w:t>
      </w:r>
      <w:r>
        <w:rPr>
          <w:rFonts w:hint="cs"/>
          <w:rtl/>
        </w:rPr>
        <w:t xml:space="preserve"> </w:t>
      </w:r>
      <w:r>
        <w:rPr>
          <w:rtl/>
        </w:rPr>
        <w:t>–</w:t>
      </w:r>
      <w:r>
        <w:rPr>
          <w:rFonts w:hint="cs"/>
          <w:rtl/>
        </w:rPr>
        <w:t xml:space="preserve"> </w:t>
      </w:r>
      <w:r w:rsidRPr="00D52983">
        <w:rPr>
          <w:rFonts w:hint="cs"/>
          <w:u w:val="single"/>
          <w:rtl/>
        </w:rPr>
        <w:t>תלו אותו על עץ</w:t>
      </w:r>
    </w:p>
    <w:p w:rsidR="005832A6" w:rsidRDefault="005832A6" w:rsidP="005832A6">
      <w:pPr>
        <w:pStyle w:val="aff7"/>
        <w:ind w:left="360"/>
        <w:rPr>
          <w:rtl/>
        </w:rPr>
      </w:pPr>
      <w:r w:rsidRPr="005E288A">
        <w:rPr>
          <w:rFonts w:hint="cs"/>
          <w:b/>
          <w:bCs/>
          <w:rtl/>
        </w:rPr>
        <w:t>אנשי העיר</w:t>
      </w:r>
      <w:r>
        <w:rPr>
          <w:rFonts w:hint="cs"/>
          <w:rtl/>
        </w:rPr>
        <w:t xml:space="preserve"> </w:t>
      </w:r>
      <w:r>
        <w:rPr>
          <w:rtl/>
        </w:rPr>
        <w:t>–</w:t>
      </w:r>
      <w:r>
        <w:rPr>
          <w:rFonts w:hint="cs"/>
          <w:rtl/>
        </w:rPr>
        <w:t xml:space="preserve"> </w:t>
      </w:r>
      <w:r w:rsidRPr="00414998">
        <w:rPr>
          <w:rFonts w:hint="cs"/>
          <w:u w:val="single"/>
          <w:rtl/>
        </w:rPr>
        <w:t>מתו, 12 עשר אלף איש ואשה</w:t>
      </w:r>
    </w:p>
    <w:p w:rsidR="005832A6" w:rsidRDefault="005832A6" w:rsidP="005832A6">
      <w:pPr>
        <w:pStyle w:val="aff7"/>
        <w:ind w:left="360"/>
        <w:rPr>
          <w:u w:val="single"/>
          <w:rtl/>
        </w:rPr>
      </w:pPr>
      <w:r w:rsidRPr="005E288A">
        <w:rPr>
          <w:rFonts w:hint="cs"/>
          <w:b/>
          <w:bCs/>
          <w:rtl/>
        </w:rPr>
        <w:t>הבהמות ושלל העיר</w:t>
      </w:r>
      <w:r>
        <w:rPr>
          <w:rFonts w:hint="cs"/>
          <w:rtl/>
        </w:rPr>
        <w:t xml:space="preserve"> </w:t>
      </w:r>
      <w:r>
        <w:rPr>
          <w:rtl/>
        </w:rPr>
        <w:t>–</w:t>
      </w:r>
      <w:r>
        <w:rPr>
          <w:rFonts w:hint="cs"/>
          <w:rtl/>
        </w:rPr>
        <w:t xml:space="preserve"> </w:t>
      </w:r>
      <w:r w:rsidRPr="0026403A">
        <w:rPr>
          <w:rFonts w:hint="cs"/>
          <w:u w:val="single"/>
          <w:rtl/>
        </w:rPr>
        <w:t>נלקחו לעם ישראל</w:t>
      </w:r>
    </w:p>
    <w:p w:rsidR="005832A6" w:rsidRDefault="005832A6" w:rsidP="005832A6">
      <w:pPr>
        <w:pStyle w:val="aff7"/>
        <w:ind w:left="360"/>
      </w:pPr>
      <w:r>
        <w:rPr>
          <w:rFonts w:hint="cs"/>
          <w:b/>
          <w:bCs/>
          <w:rtl/>
        </w:rPr>
        <w:t xml:space="preserve">העיר </w:t>
      </w:r>
      <w:r>
        <w:rPr>
          <w:b/>
          <w:bCs/>
          <w:rtl/>
        </w:rPr>
        <w:t>–</w:t>
      </w:r>
      <w:r>
        <w:rPr>
          <w:rFonts w:hint="cs"/>
          <w:rtl/>
        </w:rPr>
        <w:t xml:space="preserve"> </w:t>
      </w:r>
      <w:r w:rsidRPr="009E0F62">
        <w:rPr>
          <w:rFonts w:hint="cs"/>
          <w:u w:val="single"/>
          <w:rtl/>
        </w:rPr>
        <w:t>נשארה שממה.</w:t>
      </w:r>
    </w:p>
    <w:p w:rsidR="005832A6" w:rsidRPr="00B939FA" w:rsidRDefault="005832A6" w:rsidP="005832A6">
      <w:pPr>
        <w:pStyle w:val="aff7"/>
        <w:numPr>
          <w:ilvl w:val="0"/>
          <w:numId w:val="15"/>
        </w:numPr>
      </w:pPr>
    </w:p>
    <w:p w:rsidR="005832A6" w:rsidRDefault="005832A6" w:rsidP="005832A6">
      <w:pPr>
        <w:pStyle w:val="aff7"/>
        <w:numPr>
          <w:ilvl w:val="0"/>
          <w:numId w:val="16"/>
        </w:numPr>
        <w:rPr>
          <w:rFonts w:cs="Calibri"/>
        </w:rPr>
      </w:pPr>
      <w:r>
        <w:rPr>
          <w:rFonts w:cs="Calibri" w:hint="cs"/>
          <w:rtl/>
        </w:rPr>
        <w:t xml:space="preserve">מדוע יהושע ציווה להוריד את גופתו </w:t>
      </w:r>
      <w:r w:rsidRPr="006C2EEC">
        <w:rPr>
          <w:rFonts w:cs="Calibri" w:hint="cs"/>
          <w:sz w:val="22"/>
          <w:szCs w:val="22"/>
          <w:rtl/>
        </w:rPr>
        <w:t>(="נבלתו")</w:t>
      </w:r>
      <w:r>
        <w:rPr>
          <w:rFonts w:cs="Calibri" w:hint="cs"/>
          <w:rtl/>
        </w:rPr>
        <w:t xml:space="preserve"> של מלך העי מהעץ? </w:t>
      </w:r>
      <w:r w:rsidRPr="002D323A">
        <w:rPr>
          <w:rFonts w:cs="Calibri" w:hint="cs"/>
          <w:sz w:val="20"/>
          <w:szCs w:val="20"/>
          <w:rtl/>
        </w:rPr>
        <w:t>עיין דברים כא, כב-כג</w:t>
      </w:r>
    </w:p>
    <w:p w:rsidR="005832A6" w:rsidRPr="00423B10" w:rsidRDefault="005832A6" w:rsidP="005832A6">
      <w:pPr>
        <w:ind w:left="360"/>
        <w:rPr>
          <w:rFonts w:cs="Calibri"/>
          <w:u w:val="single"/>
        </w:rPr>
      </w:pPr>
      <w:r w:rsidRPr="00423B10">
        <w:rPr>
          <w:rFonts w:cs="Calibri" w:hint="cs"/>
          <w:u w:val="single"/>
          <w:rtl/>
        </w:rPr>
        <w:t>מכיוון שהתורה מצווה להוריד את גופת הנהרג בלילה, משום ש"קללת אלוקים תלוי"</w:t>
      </w:r>
    </w:p>
    <w:p w:rsidR="005832A6" w:rsidRDefault="005832A6" w:rsidP="005832A6">
      <w:pPr>
        <w:pStyle w:val="aff7"/>
        <w:numPr>
          <w:ilvl w:val="0"/>
          <w:numId w:val="16"/>
        </w:numPr>
        <w:rPr>
          <w:rFonts w:cs="Calibri"/>
        </w:rPr>
      </w:pPr>
      <w:r>
        <w:rPr>
          <w:rFonts w:cs="Calibri" w:hint="cs"/>
          <w:rtl/>
        </w:rPr>
        <w:t>מדוע לדעתך הקימו עליו גל אבנים?</w:t>
      </w:r>
    </w:p>
    <w:p w:rsidR="005832A6" w:rsidRPr="00D32CE8" w:rsidRDefault="005832A6" w:rsidP="005832A6">
      <w:pPr>
        <w:ind w:left="360"/>
        <w:rPr>
          <w:rFonts w:cs="Calibri"/>
          <w:u w:val="single"/>
          <w:rtl/>
        </w:rPr>
      </w:pPr>
      <w:r w:rsidRPr="00D32CE8">
        <w:rPr>
          <w:rFonts w:cs="Calibri" w:hint="cs"/>
          <w:u w:val="single"/>
          <w:rtl/>
        </w:rPr>
        <w:t>כנראה כזכרון לנצחון</w:t>
      </w:r>
    </w:p>
    <w:p w:rsidR="005832A6" w:rsidRDefault="005832A6" w:rsidP="005832A6">
      <w:pPr>
        <w:pStyle w:val="aff7"/>
        <w:numPr>
          <w:ilvl w:val="0"/>
          <w:numId w:val="15"/>
        </w:numPr>
      </w:pPr>
      <w:r>
        <w:rPr>
          <w:rFonts w:hint="cs"/>
          <w:rtl/>
        </w:rPr>
        <w:t>מהן המצוות שיהושע מקיים לאחר כיבוש העי?</w:t>
      </w:r>
    </w:p>
    <w:p w:rsidR="005832A6" w:rsidRPr="00510E48" w:rsidRDefault="005832A6" w:rsidP="005832A6">
      <w:pPr>
        <w:rPr>
          <w:u w:val="single"/>
          <w:rtl/>
        </w:rPr>
      </w:pPr>
      <w:r w:rsidRPr="00510E48">
        <w:rPr>
          <w:rFonts w:hint="cs"/>
          <w:u w:val="single"/>
          <w:rtl/>
        </w:rPr>
        <w:t>בניית מזבח אבנים והעלאת עולות עליו.</w:t>
      </w:r>
      <w:r>
        <w:rPr>
          <w:rFonts w:hint="cs"/>
          <w:u w:val="single"/>
          <w:rtl/>
        </w:rPr>
        <w:t xml:space="preserve"> </w:t>
      </w:r>
      <w:r w:rsidRPr="00510E48">
        <w:rPr>
          <w:rFonts w:hint="cs"/>
          <w:u w:val="single"/>
          <w:rtl/>
        </w:rPr>
        <w:t>כתיבת התורה על האבנים בסמיכות למזבח.</w:t>
      </w:r>
      <w:r>
        <w:rPr>
          <w:rFonts w:hint="cs"/>
          <w:u w:val="single"/>
          <w:rtl/>
        </w:rPr>
        <w:t xml:space="preserve"> </w:t>
      </w:r>
      <w:r w:rsidRPr="00510E48">
        <w:rPr>
          <w:rFonts w:hint="cs"/>
          <w:u w:val="single"/>
          <w:rtl/>
        </w:rPr>
        <w:t>קריאת הברכה והקללה בפני כל עם ישראל.</w:t>
      </w:r>
    </w:p>
    <w:p w:rsidR="005832A6" w:rsidRPr="000D7625" w:rsidRDefault="005832A6" w:rsidP="005832A6">
      <w:pPr>
        <w:pStyle w:val="aff7"/>
        <w:numPr>
          <w:ilvl w:val="0"/>
          <w:numId w:val="15"/>
        </w:numPr>
      </w:pPr>
      <w:r w:rsidRPr="000D7625">
        <w:rPr>
          <w:rFonts w:cs="Calibri"/>
          <w:rtl/>
        </w:rPr>
        <w:t>אָז יִבְנֶה יְהוֹשֻׁעַ מִזְבֵּחַ לה' אֱלֹהֵי יִשְׂרָאֵל בְּהַר עֵיבָל</w:t>
      </w:r>
      <w:r>
        <w:rPr>
          <w:rFonts w:cs="Calibri" w:hint="cs"/>
          <w:rtl/>
        </w:rPr>
        <w:t>"</w:t>
      </w:r>
      <w:r w:rsidRPr="000D7625">
        <w:rPr>
          <w:rFonts w:cs="Calibri"/>
          <w:rtl/>
        </w:rPr>
        <w:t xml:space="preserve">: </w:t>
      </w:r>
      <w:r>
        <w:rPr>
          <w:rFonts w:cs="Calibri" w:hint="cs"/>
          <w:rtl/>
        </w:rPr>
        <w:t>(ל)</w:t>
      </w:r>
    </w:p>
    <w:p w:rsidR="005832A6" w:rsidRDefault="005832A6" w:rsidP="005832A6">
      <w:pPr>
        <w:pStyle w:val="aff7"/>
        <w:numPr>
          <w:ilvl w:val="0"/>
          <w:numId w:val="17"/>
        </w:numPr>
      </w:pPr>
      <w:r>
        <w:rPr>
          <w:rFonts w:hint="cs"/>
          <w:rtl/>
        </w:rPr>
        <w:t xml:space="preserve">מדוע, לדעתך, יהושע מקיים את המצוות הללו דוקא עכשיו? </w:t>
      </w:r>
    </w:p>
    <w:p w:rsidR="005832A6" w:rsidRDefault="005832A6" w:rsidP="005832A6">
      <w:pPr>
        <w:pStyle w:val="aff7"/>
        <w:numPr>
          <w:ilvl w:val="0"/>
          <w:numId w:val="17"/>
        </w:numPr>
      </w:pPr>
      <w:r>
        <w:rPr>
          <w:rFonts w:hint="cs"/>
          <w:rtl/>
        </w:rPr>
        <w:t>האם מפשט הפסוקים יהושע עושה כפי ציווי התורה? הוכח דבריך! שים לב לביטוי החוזר</w:t>
      </w:r>
    </w:p>
    <w:p w:rsidR="005832A6" w:rsidRPr="00024E54" w:rsidRDefault="005832A6" w:rsidP="005832A6">
      <w:pPr>
        <w:rPr>
          <w:u w:val="single"/>
        </w:rPr>
      </w:pPr>
      <w:r w:rsidRPr="00024E54">
        <w:rPr>
          <w:rFonts w:hint="cs"/>
          <w:u w:val="single"/>
          <w:rtl/>
        </w:rPr>
        <w:t xml:space="preserve">כן, שהרי כתוב </w:t>
      </w:r>
      <w:r>
        <w:rPr>
          <w:rFonts w:hint="cs"/>
          <w:u w:val="single"/>
          <w:rtl/>
        </w:rPr>
        <w:t>בפירוש שיהושע ע</w:t>
      </w:r>
      <w:r w:rsidRPr="00024E54">
        <w:rPr>
          <w:rFonts w:hint="cs"/>
          <w:u w:val="single"/>
          <w:rtl/>
        </w:rPr>
        <w:t>שה</w:t>
      </w:r>
      <w:r>
        <w:rPr>
          <w:rFonts w:hint="cs"/>
          <w:u w:val="single"/>
          <w:rtl/>
        </w:rPr>
        <w:t>:</w:t>
      </w:r>
      <w:r w:rsidRPr="00024E54">
        <w:rPr>
          <w:rFonts w:hint="cs"/>
          <w:u w:val="single"/>
          <w:rtl/>
        </w:rPr>
        <w:t xml:space="preserve"> "כאשר ציוה משה", "ככל הכתוב בספר התורה", וכו'. </w:t>
      </w:r>
    </w:p>
    <w:p w:rsidR="005832A6" w:rsidRDefault="005832A6" w:rsidP="005832A6">
      <w:pPr>
        <w:pStyle w:val="aff7"/>
        <w:numPr>
          <w:ilvl w:val="0"/>
          <w:numId w:val="17"/>
        </w:numPr>
      </w:pPr>
      <w:r>
        <w:rPr>
          <w:rFonts w:hint="cs"/>
          <w:rtl/>
        </w:rPr>
        <w:t>עיין בספר דברים פרק כז, פסוקים א-ח. האם הזמן בו יהושע קיים את המצוות הללו תואם את הציווי? דייק!</w:t>
      </w:r>
    </w:p>
    <w:p w:rsidR="005832A6" w:rsidRPr="00C950C9" w:rsidRDefault="005832A6" w:rsidP="005832A6">
      <w:pPr>
        <w:ind w:left="284"/>
        <w:rPr>
          <w:u w:val="single"/>
        </w:rPr>
      </w:pPr>
      <w:r w:rsidRPr="00C950C9">
        <w:rPr>
          <w:rFonts w:hint="cs"/>
          <w:u w:val="single"/>
          <w:rtl/>
        </w:rPr>
        <w:t xml:space="preserve">באופן פשוט, כתוב שם שמשה מצווה אותו לעשות זאת </w:t>
      </w:r>
      <w:r>
        <w:rPr>
          <w:rFonts w:hint="cs"/>
          <w:u w:val="single"/>
          <w:rtl/>
        </w:rPr>
        <w:t>ביום שעוברים את הירדן. ומפשט הפסוקים משמע שהוא עשה זאת רק לאחר כיבוש העי!</w:t>
      </w:r>
    </w:p>
    <w:p w:rsidR="005832A6" w:rsidRDefault="005832A6" w:rsidP="005832A6">
      <w:pPr>
        <w:pStyle w:val="aff7"/>
        <w:numPr>
          <w:ilvl w:val="0"/>
          <w:numId w:val="17"/>
        </w:numPr>
      </w:pPr>
      <w:r>
        <w:rPr>
          <w:rFonts w:hint="cs"/>
          <w:rtl/>
        </w:rPr>
        <w:t xml:space="preserve">כיצד רש"י בפרקנו </w:t>
      </w:r>
      <w:r w:rsidRPr="00BA1A28">
        <w:rPr>
          <w:rFonts w:hint="cs"/>
          <w:sz w:val="20"/>
          <w:szCs w:val="20"/>
          <w:rtl/>
        </w:rPr>
        <w:t>(פסוק ל)</w:t>
      </w:r>
      <w:r>
        <w:rPr>
          <w:rFonts w:hint="cs"/>
          <w:rtl/>
        </w:rPr>
        <w:t xml:space="preserve"> מיישב את הסתירה הזו?</w:t>
      </w:r>
    </w:p>
    <w:p w:rsidR="005832A6" w:rsidRDefault="005832A6" w:rsidP="005832A6">
      <w:pPr>
        <w:ind w:left="284"/>
        <w:rPr>
          <w:rtl/>
        </w:rPr>
      </w:pPr>
      <w:r>
        <w:rPr>
          <w:rFonts w:hint="cs"/>
          <w:rtl/>
        </w:rPr>
        <w:t>לפי דברי רש"י אין מוקדם ומאוחר בתורה, ולמרות שבניית המזבח ואמירת הברכה והקללה מופיעים כאן, הם נעשו ביום שבו עברו ישראל את הירדן!</w:t>
      </w:r>
    </w:p>
    <w:p w:rsidR="005832A6" w:rsidRDefault="005832A6" w:rsidP="005832A6">
      <w:pPr>
        <w:pStyle w:val="aff7"/>
        <w:numPr>
          <w:ilvl w:val="0"/>
          <w:numId w:val="17"/>
        </w:numPr>
        <w:rPr>
          <w:b/>
          <w:bCs/>
        </w:rPr>
      </w:pPr>
      <w:r w:rsidRPr="00386F7E">
        <w:rPr>
          <w:b/>
          <w:bCs/>
          <w:lang w:eastAsia="en-US"/>
        </w:rPr>
        <w:drawing>
          <wp:anchor distT="0" distB="0" distL="114300" distR="114300" simplePos="0" relativeHeight="251661312" behindDoc="0" locked="0" layoutInCell="1" allowOverlap="1" wp14:anchorId="06EC0A72" wp14:editId="28597B00">
            <wp:simplePos x="0" y="0"/>
            <wp:positionH relativeFrom="column">
              <wp:posOffset>6087522</wp:posOffset>
            </wp:positionH>
            <wp:positionV relativeFrom="paragraph">
              <wp:posOffset>13335</wp:posOffset>
            </wp:positionV>
            <wp:extent cx="248392" cy="248392"/>
            <wp:effectExtent l="0" t="0" r="0" b="0"/>
            <wp:wrapNone/>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שאלת אתגר.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392" cy="248392"/>
                    </a:xfrm>
                    <a:prstGeom prst="rect">
                      <a:avLst/>
                    </a:prstGeom>
                  </pic:spPr>
                </pic:pic>
              </a:graphicData>
            </a:graphic>
            <wp14:sizeRelH relativeFrom="margin">
              <wp14:pctWidth>0</wp14:pctWidth>
            </wp14:sizeRelH>
            <wp14:sizeRelV relativeFrom="margin">
              <wp14:pctHeight>0</wp14:pctHeight>
            </wp14:sizeRelV>
          </wp:anchor>
        </w:drawing>
      </w:r>
      <w:r w:rsidRPr="00386F7E">
        <w:rPr>
          <w:rFonts w:hint="cs"/>
          <w:b/>
          <w:bCs/>
          <w:rtl/>
        </w:rPr>
        <w:t xml:space="preserve">    למטיבי לכת! </w:t>
      </w:r>
      <w:r>
        <w:rPr>
          <w:rFonts w:hint="cs"/>
          <w:b/>
          <w:bCs/>
          <w:rtl/>
        </w:rPr>
        <w:t>עיין בדברי המלבי"ם הבאים:</w:t>
      </w:r>
    </w:p>
    <w:p w:rsidR="005832A6" w:rsidRDefault="005832A6" w:rsidP="005832A6">
      <w:pPr>
        <w:ind w:left="284"/>
        <w:rPr>
          <w:rFonts w:cs="Calibri"/>
          <w:rtl/>
        </w:rPr>
      </w:pPr>
      <w:r>
        <w:rPr>
          <w:rFonts w:cs="Calibri"/>
          <w:rtl/>
        </w:rPr>
        <w:t>במצוה הזאת יש שלש שטות לחכמינו ז"ל</w:t>
      </w:r>
      <w:r>
        <w:rPr>
          <w:rFonts w:cs="Calibri" w:hint="cs"/>
          <w:rtl/>
        </w:rPr>
        <w:t xml:space="preserve">:... </w:t>
      </w:r>
    </w:p>
    <w:p w:rsidR="005832A6" w:rsidRDefault="005832A6" w:rsidP="005832A6">
      <w:pPr>
        <w:ind w:left="284"/>
        <w:rPr>
          <w:rFonts w:cs="Calibri"/>
          <w:rtl/>
        </w:rPr>
      </w:pPr>
      <w:r w:rsidRPr="0004776C">
        <w:rPr>
          <w:rFonts w:cs="Calibri"/>
          <w:b/>
          <w:bCs/>
          <w:rtl/>
        </w:rPr>
        <w:lastRenderedPageBreak/>
        <w:t>דעה אחת</w:t>
      </w:r>
      <w:r>
        <w:rPr>
          <w:rFonts w:cs="Calibri"/>
          <w:rtl/>
        </w:rPr>
        <w:t xml:space="preserve"> </w:t>
      </w:r>
      <w:r w:rsidRPr="0004776C">
        <w:rPr>
          <w:rFonts w:cs="Calibri"/>
          <w:sz w:val="18"/>
          <w:szCs w:val="18"/>
          <w:rtl/>
        </w:rPr>
        <w:t>(משנה סתמית בסוטה דף ל"ב)</w:t>
      </w:r>
      <w:r>
        <w:rPr>
          <w:rFonts w:cs="Calibri" w:hint="cs"/>
          <w:rtl/>
        </w:rPr>
        <w:t>:</w:t>
      </w:r>
      <w:r>
        <w:rPr>
          <w:rFonts w:cs="Calibri"/>
          <w:rtl/>
        </w:rPr>
        <w:t xml:space="preserve"> כי בו ביום שעבר את הירדן באו להר עיבל ובנו מזבח, וכתבו התורה על האבנים וקפלו את הסיד, ו</w:t>
      </w:r>
      <w:r>
        <w:rPr>
          <w:rFonts w:cs="Calibri" w:hint="cs"/>
          <w:rtl/>
        </w:rPr>
        <w:t xml:space="preserve">    </w:t>
      </w:r>
      <w:r>
        <w:rPr>
          <w:rFonts w:cs="Calibri"/>
          <w:rtl/>
        </w:rPr>
        <w:t>חזרו בו ביום ולנו בגלגל</w:t>
      </w:r>
      <w:r>
        <w:rPr>
          <w:rFonts w:cs="Calibri" w:hint="cs"/>
          <w:rtl/>
        </w:rPr>
        <w:t>...</w:t>
      </w:r>
    </w:p>
    <w:p w:rsidR="005832A6" w:rsidRDefault="005832A6" w:rsidP="005832A6">
      <w:pPr>
        <w:ind w:left="284"/>
        <w:rPr>
          <w:rtl/>
        </w:rPr>
      </w:pPr>
      <w:r>
        <w:rPr>
          <w:rFonts w:cs="Calibri"/>
          <w:b/>
          <w:bCs/>
          <w:rtl/>
        </w:rPr>
        <w:t>הדעה השנית</w:t>
      </w:r>
      <w:r>
        <w:rPr>
          <w:rFonts w:cs="Calibri"/>
          <w:rtl/>
        </w:rPr>
        <w:t xml:space="preserve"> </w:t>
      </w:r>
      <w:r w:rsidRPr="004B42AB">
        <w:rPr>
          <w:rFonts w:cs="Calibri" w:hint="cs"/>
          <w:sz w:val="18"/>
          <w:szCs w:val="18"/>
          <w:rtl/>
        </w:rPr>
        <w:t>(</w:t>
      </w:r>
      <w:r w:rsidRPr="004B42AB">
        <w:rPr>
          <w:rFonts w:cs="Calibri"/>
          <w:sz w:val="18"/>
          <w:szCs w:val="18"/>
          <w:rtl/>
        </w:rPr>
        <w:t>הוא בירושלמי)</w:t>
      </w:r>
      <w:r>
        <w:rPr>
          <w:rFonts w:cs="Calibri"/>
          <w:rtl/>
        </w:rPr>
        <w:t xml:space="preserve"> דעת ר"א ששני גבשושית היו אצל גלגל, שקראו לאחד בשם הר גריזים ולשני בשם הר עיבל</w:t>
      </w:r>
      <w:r>
        <w:rPr>
          <w:rFonts w:cs="Calibri" w:hint="cs"/>
          <w:rtl/>
        </w:rPr>
        <w:t>...</w:t>
      </w:r>
    </w:p>
    <w:p w:rsidR="005832A6" w:rsidRDefault="005832A6" w:rsidP="005832A6">
      <w:pPr>
        <w:ind w:left="284"/>
        <w:rPr>
          <w:rtl/>
        </w:rPr>
      </w:pPr>
      <w:r w:rsidRPr="00A407E8">
        <w:rPr>
          <w:rFonts w:cs="Calibri"/>
          <w:b/>
          <w:bCs/>
          <w:rtl/>
        </w:rPr>
        <w:t>הדעה הג'</w:t>
      </w:r>
      <w:r>
        <w:rPr>
          <w:rFonts w:cs="Calibri"/>
          <w:rtl/>
        </w:rPr>
        <w:t xml:space="preserve"> </w:t>
      </w:r>
      <w:r w:rsidRPr="003967CD">
        <w:rPr>
          <w:rFonts w:cs="Calibri" w:hint="cs"/>
          <w:sz w:val="18"/>
          <w:szCs w:val="18"/>
          <w:rtl/>
        </w:rPr>
        <w:t>(</w:t>
      </w:r>
      <w:r w:rsidRPr="003967CD">
        <w:rPr>
          <w:rFonts w:cs="Calibri"/>
          <w:sz w:val="18"/>
          <w:szCs w:val="18"/>
          <w:rtl/>
        </w:rPr>
        <w:t>בסנהדרין דף מ"ד)</w:t>
      </w:r>
      <w:r>
        <w:rPr>
          <w:rFonts w:cs="Calibri"/>
          <w:rtl/>
        </w:rPr>
        <w:t xml:space="preserve"> אמר רב שילא א"ל ה' ליהושע</w:t>
      </w:r>
      <w:r>
        <w:rPr>
          <w:rFonts w:cs="Calibri" w:hint="cs"/>
          <w:rtl/>
        </w:rPr>
        <w:t>:</w:t>
      </w:r>
      <w:r>
        <w:rPr>
          <w:rFonts w:cs="Calibri"/>
          <w:rtl/>
        </w:rPr>
        <w:t xml:space="preserve"> </w:t>
      </w:r>
      <w:r>
        <w:rPr>
          <w:rFonts w:cs="Calibri" w:hint="cs"/>
          <w:rtl/>
        </w:rPr>
        <w:t>"</w:t>
      </w:r>
      <w:r w:rsidRPr="00D353C2">
        <w:rPr>
          <w:rFonts w:cs="Calibri"/>
          <w:rtl/>
        </w:rPr>
        <w:t>קֻם לָךְ</w:t>
      </w:r>
      <w:r>
        <w:rPr>
          <w:rFonts w:cs="Calibri" w:hint="cs"/>
          <w:rtl/>
        </w:rPr>
        <w:t>"</w:t>
      </w:r>
      <w:r>
        <w:rPr>
          <w:rStyle w:val="aa"/>
          <w:rtl/>
        </w:rPr>
        <w:footnoteReference w:id="1"/>
      </w:r>
      <w:r w:rsidRPr="00D353C2">
        <w:rPr>
          <w:rFonts w:cs="Calibri"/>
          <w:rtl/>
        </w:rPr>
        <w:t xml:space="preserve"> </w:t>
      </w:r>
      <w:r>
        <w:rPr>
          <w:rFonts w:cs="Calibri"/>
          <w:rtl/>
        </w:rPr>
        <w:t>אתה גרמת לך, אני אמרתי והיה ביום אשר תעברו את הירדן והקמות לך אבנים גדולות ואתם רחקתם ששים מיל</w:t>
      </w:r>
      <w:r>
        <w:rPr>
          <w:rFonts w:cs="Calibri" w:hint="cs"/>
          <w:rtl/>
        </w:rPr>
        <w:t xml:space="preserve"> </w:t>
      </w:r>
      <w:r>
        <w:rPr>
          <w:rFonts w:cs="Calibri" w:hint="cs"/>
          <w:sz w:val="20"/>
          <w:szCs w:val="20"/>
          <w:rtl/>
        </w:rPr>
        <w:t>(זה המרחק מירדן להר גריזים ועיבל)</w:t>
      </w:r>
      <w:r>
        <w:rPr>
          <w:rFonts w:cs="Calibri" w:hint="cs"/>
          <w:rtl/>
        </w:rPr>
        <w:t xml:space="preserve">!... </w:t>
      </w:r>
      <w:r>
        <w:rPr>
          <w:rFonts w:cs="Calibri"/>
          <w:rtl/>
        </w:rPr>
        <w:t>לפ"ז לדעת רב שילא היה מעשה זו ימים אחרי העברת הירדן</w:t>
      </w:r>
      <w:r>
        <w:rPr>
          <w:rFonts w:cs="Calibri" w:hint="cs"/>
          <w:rtl/>
        </w:rPr>
        <w:t>...</w:t>
      </w:r>
    </w:p>
    <w:p w:rsidR="005832A6" w:rsidRDefault="005832A6" w:rsidP="005832A6">
      <w:pPr>
        <w:ind w:left="284"/>
        <w:rPr>
          <w:rtl/>
        </w:rPr>
      </w:pPr>
      <w:r>
        <w:rPr>
          <w:rFonts w:hint="cs"/>
          <w:rtl/>
        </w:rPr>
        <w:t>מהן שלוש הדעות בחז"ל לגבי זמן קיום המצוות הללו?</w:t>
      </w:r>
    </w:p>
    <w:p w:rsidR="005832A6" w:rsidRDefault="005832A6" w:rsidP="005832A6">
      <w:pPr>
        <w:ind w:left="284"/>
        <w:rPr>
          <w:u w:val="single"/>
          <w:rtl/>
        </w:rPr>
      </w:pPr>
      <w:r w:rsidRPr="00D2199F">
        <w:rPr>
          <w:rFonts w:hint="cs"/>
          <w:b/>
          <w:bCs/>
          <w:rtl/>
        </w:rPr>
        <w:t>דעה א</w:t>
      </w:r>
      <w:r>
        <w:rPr>
          <w:rFonts w:hint="cs"/>
          <w:rtl/>
        </w:rPr>
        <w:t xml:space="preserve">: </w:t>
      </w:r>
      <w:r>
        <w:rPr>
          <w:rFonts w:hint="cs"/>
          <w:u w:val="single"/>
          <w:rtl/>
        </w:rPr>
        <w:t xml:space="preserve">עשו זאת באותו יום בהר גריזים ועיבל והיה נס שבאותו יום חזרו לגלגל. </w:t>
      </w:r>
    </w:p>
    <w:p w:rsidR="005832A6" w:rsidRDefault="005832A6" w:rsidP="005832A6">
      <w:pPr>
        <w:ind w:left="284"/>
        <w:rPr>
          <w:u w:val="single"/>
          <w:rtl/>
        </w:rPr>
      </w:pPr>
      <w:r w:rsidRPr="00D2199F">
        <w:rPr>
          <w:rFonts w:hint="cs"/>
          <w:b/>
          <w:bCs/>
          <w:rtl/>
        </w:rPr>
        <w:t>דעה ב</w:t>
      </w:r>
      <w:r w:rsidRPr="00D2199F">
        <w:rPr>
          <w:rFonts w:hint="cs"/>
          <w:rtl/>
        </w:rPr>
        <w:t>:</w:t>
      </w:r>
      <w:r>
        <w:rPr>
          <w:rFonts w:hint="cs"/>
          <w:u w:val="single"/>
          <w:rtl/>
        </w:rPr>
        <w:t xml:space="preserve"> נעשה ביום מעבר הירדן בסמוך לגלגל על שני כתפות הרים, שאחד שימש כהר גריזים והשני כהר עיבל.</w:t>
      </w:r>
    </w:p>
    <w:p w:rsidR="005832A6" w:rsidRDefault="005832A6" w:rsidP="005832A6">
      <w:pPr>
        <w:ind w:left="284"/>
        <w:rPr>
          <w:rtl/>
        </w:rPr>
      </w:pPr>
      <w:r>
        <w:rPr>
          <w:rFonts w:hint="cs"/>
          <w:b/>
          <w:bCs/>
          <w:rtl/>
        </w:rPr>
        <w:t>דעה ג:</w:t>
      </w:r>
      <w:r>
        <w:rPr>
          <w:rFonts w:hint="cs"/>
          <w:u w:val="single"/>
          <w:rtl/>
        </w:rPr>
        <w:t xml:space="preserve"> כפי פשט הפסוקים, נעשה לאחר כמה ימים, לאחר כיבוש העי.</w:t>
      </w:r>
    </w:p>
    <w:p w:rsidR="005832A6" w:rsidRDefault="005832A6" w:rsidP="005832A6">
      <w:pPr>
        <w:ind w:left="284"/>
      </w:pPr>
    </w:p>
    <w:p w:rsidR="005832A6" w:rsidRDefault="005832A6" w:rsidP="005832A6">
      <w:pPr>
        <w:ind w:left="284"/>
      </w:pPr>
    </w:p>
    <w:p w:rsidR="005832A6" w:rsidRDefault="005832A6" w:rsidP="00BB5900">
      <w:pPr>
        <w:rPr>
          <w:rtl/>
        </w:rPr>
        <w:sectPr w:rsidR="005832A6" w:rsidSect="00CF08B3">
          <w:headerReference w:type="default" r:id="rId21"/>
          <w:footerReference w:type="default" r:id="rId2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rsidR="005832A6" w:rsidRDefault="005832A6" w:rsidP="005832A6">
      <w:pPr>
        <w:pStyle w:val="1"/>
        <w:rPr>
          <w:rtl/>
        </w:rPr>
      </w:pPr>
      <w:bookmarkStart w:id="11" w:name="_Toc143596436"/>
      <w:r>
        <w:rPr>
          <w:rFonts w:hint="cs"/>
          <w:rtl/>
        </w:rPr>
        <w:lastRenderedPageBreak/>
        <w:t xml:space="preserve">פרק ט </w:t>
      </w:r>
      <w:r>
        <w:rPr>
          <w:rtl/>
        </w:rPr>
        <w:t>–</w:t>
      </w:r>
      <w:r>
        <w:rPr>
          <w:rFonts w:hint="cs"/>
          <w:rtl/>
        </w:rPr>
        <w:t xml:space="preserve"> כריתת הברית עם הגבעונים</w:t>
      </w:r>
      <w:bookmarkEnd w:id="11"/>
    </w:p>
    <w:p w:rsidR="005832A6" w:rsidRPr="00B77166" w:rsidRDefault="005832A6" w:rsidP="005832A6">
      <w:pPr>
        <w:rPr>
          <w:b/>
          <w:bCs/>
          <w:rtl/>
        </w:rPr>
      </w:pPr>
      <w:r w:rsidRPr="00B77166">
        <w:rPr>
          <w:rFonts w:hint="cs"/>
          <w:b/>
          <w:bCs/>
          <w:rtl/>
        </w:rPr>
        <w:t>קרא את פרק ט, וענה על השאלות הבאות:</w:t>
      </w:r>
    </w:p>
    <w:p w:rsidR="005832A6" w:rsidRDefault="005832A6" w:rsidP="005832A6">
      <w:pPr>
        <w:pStyle w:val="3"/>
        <w:rPr>
          <w:rtl/>
        </w:rPr>
      </w:pPr>
      <w:r>
        <w:rPr>
          <w:rFonts w:hint="cs"/>
          <w:rtl/>
        </w:rPr>
        <w:t>התאגדות מלכי כנען להילחם עם ישראל</w:t>
      </w:r>
    </w:p>
    <w:p w:rsidR="005832A6" w:rsidRDefault="005832A6" w:rsidP="005832A6">
      <w:pPr>
        <w:pStyle w:val="aff7"/>
        <w:numPr>
          <w:ilvl w:val="0"/>
          <w:numId w:val="18"/>
        </w:numPr>
      </w:pPr>
      <w:r>
        <w:rPr>
          <w:rFonts w:hint="cs"/>
          <w:rtl/>
        </w:rPr>
        <w:t>עיין בדברי ה</w:t>
      </w:r>
      <w:r w:rsidRPr="00F5157A">
        <w:rPr>
          <w:rFonts w:hint="cs"/>
          <w:b/>
          <w:bCs/>
          <w:rtl/>
        </w:rPr>
        <w:t>רלב"ג</w:t>
      </w:r>
      <w:r>
        <w:rPr>
          <w:rFonts w:hint="cs"/>
          <w:rtl/>
        </w:rPr>
        <w:t xml:space="preserve"> </w:t>
      </w:r>
      <w:r w:rsidRPr="00C02420">
        <w:rPr>
          <w:rFonts w:hint="cs"/>
          <w:sz w:val="20"/>
          <w:szCs w:val="20"/>
          <w:rtl/>
        </w:rPr>
        <w:t>(א)</w:t>
      </w:r>
      <w:r>
        <w:rPr>
          <w:rFonts w:hint="cs"/>
          <w:rtl/>
        </w:rPr>
        <w:t xml:space="preserve"> הבאים:</w:t>
      </w:r>
    </w:p>
    <w:p w:rsidR="005832A6" w:rsidRPr="005011EE" w:rsidRDefault="005832A6" w:rsidP="005832A6">
      <w:pPr>
        <w:rPr>
          <w:rFonts w:ascii="David" w:hAnsi="David" w:cs="David"/>
        </w:rPr>
      </w:pPr>
      <w:r w:rsidRPr="005011EE">
        <w:rPr>
          <w:rFonts w:ascii="David" w:hAnsi="David" w:cs="David"/>
          <w:rtl/>
        </w:rPr>
        <w:t>כאשר שמעו כל המלכי' אשר בעבר הירדן מה שעשה יהושע וישראל ליריחו ולעי התחכמו ולקחו עצה בזה להתחבר יחד כדי שיעזרו קצתם לקצתם ולא ינוצחו אחד אחד כמו שהגיע הניצוח ליריחו ולעי מפני היותם יחידים והנה זאת היתה העצה שלקחו בזה אלו המלכים והתחכמו בה.</w:t>
      </w:r>
    </w:p>
    <w:p w:rsidR="005832A6" w:rsidRPr="009D187A" w:rsidRDefault="005832A6" w:rsidP="005832A6">
      <w:pPr>
        <w:rPr>
          <w:b/>
          <w:bCs/>
          <w:rtl/>
        </w:rPr>
      </w:pPr>
      <w:r w:rsidRPr="009D187A">
        <w:rPr>
          <w:rFonts w:hint="cs"/>
          <w:b/>
          <w:bCs/>
          <w:rtl/>
        </w:rPr>
        <w:t>מדוע כל מלכי כנען החליטו לצאת למלחמה נגד ישראל?</w:t>
      </w:r>
    </w:p>
    <w:p w:rsidR="005832A6" w:rsidRPr="00C23B51" w:rsidRDefault="005832A6" w:rsidP="005832A6">
      <w:pPr>
        <w:rPr>
          <w:u w:val="single"/>
          <w:rtl/>
        </w:rPr>
      </w:pPr>
      <w:r w:rsidRPr="00C23B51">
        <w:rPr>
          <w:rFonts w:hint="cs"/>
          <w:u w:val="single"/>
          <w:rtl/>
        </w:rPr>
        <w:t xml:space="preserve">מפני שחששו </w:t>
      </w:r>
      <w:r>
        <w:rPr>
          <w:rFonts w:hint="cs"/>
          <w:u w:val="single"/>
          <w:rtl/>
        </w:rPr>
        <w:t xml:space="preserve">שהנצחון של ישראל נבע בגלל שהם נלחמו נגד אומה יחידה, ואם הם יתאספו יחד </w:t>
      </w:r>
      <w:r>
        <w:rPr>
          <w:u w:val="single"/>
          <w:rtl/>
        </w:rPr>
        <w:t>–</w:t>
      </w:r>
      <w:r>
        <w:rPr>
          <w:rFonts w:hint="cs"/>
          <w:u w:val="single"/>
          <w:rtl/>
        </w:rPr>
        <w:t xml:space="preserve"> עם ישראל לא יצליח לנצח אותם.</w:t>
      </w:r>
    </w:p>
    <w:p w:rsidR="005832A6" w:rsidRDefault="005832A6" w:rsidP="005832A6"/>
    <w:p w:rsidR="005832A6" w:rsidRDefault="005832A6" w:rsidP="005832A6">
      <w:pPr>
        <w:pStyle w:val="aff7"/>
        <w:numPr>
          <w:ilvl w:val="0"/>
          <w:numId w:val="18"/>
        </w:numPr>
        <w:rPr>
          <w:rtl/>
        </w:rPr>
      </w:pPr>
      <w:r>
        <w:rPr>
          <w:rFonts w:hint="cs"/>
          <w:rtl/>
        </w:rPr>
        <w:t>עיין בדברי ה</w:t>
      </w:r>
      <w:r w:rsidRPr="00DA6D18">
        <w:rPr>
          <w:rFonts w:hint="cs"/>
          <w:b/>
          <w:bCs/>
          <w:rtl/>
        </w:rPr>
        <w:t>מלבי"ם</w:t>
      </w:r>
      <w:r>
        <w:rPr>
          <w:rFonts w:hint="cs"/>
          <w:rtl/>
        </w:rPr>
        <w:t xml:space="preserve"> הבאים </w:t>
      </w:r>
      <w:r w:rsidRPr="00C02420">
        <w:rPr>
          <w:rFonts w:hint="cs"/>
          <w:sz w:val="20"/>
          <w:szCs w:val="20"/>
          <w:rtl/>
        </w:rPr>
        <w:t>(א)</w:t>
      </w:r>
      <w:r>
        <w:rPr>
          <w:rFonts w:hint="cs"/>
          <w:rtl/>
        </w:rPr>
        <w:t xml:space="preserve">: </w:t>
      </w:r>
    </w:p>
    <w:p w:rsidR="005832A6" w:rsidRPr="005011EE" w:rsidRDefault="005832A6" w:rsidP="005832A6">
      <w:pPr>
        <w:rPr>
          <w:rFonts w:ascii="David" w:hAnsi="David" w:cs="David"/>
          <w:rtl/>
        </w:rPr>
      </w:pPr>
      <w:r>
        <w:rPr>
          <w:rFonts w:ascii="David" w:hAnsi="David" w:cs="David" w:hint="cs"/>
          <w:rtl/>
        </w:rPr>
        <w:t>"</w:t>
      </w:r>
      <w:r w:rsidRPr="005011EE">
        <w:rPr>
          <w:rFonts w:ascii="David" w:hAnsi="David" w:cs="David"/>
          <w:rtl/>
        </w:rPr>
        <w:t>ויהי כשמוע</w:t>
      </w:r>
      <w:r>
        <w:rPr>
          <w:rFonts w:ascii="David" w:hAnsi="David" w:cs="David" w:hint="cs"/>
          <w:rtl/>
        </w:rPr>
        <w:t>"</w:t>
      </w:r>
      <w:r w:rsidRPr="005011EE">
        <w:rPr>
          <w:rFonts w:ascii="David" w:hAnsi="David" w:cs="David"/>
          <w:rtl/>
        </w:rPr>
        <w:t xml:space="preserve"> </w:t>
      </w:r>
      <w:r>
        <w:rPr>
          <w:rFonts w:ascii="David" w:hAnsi="David" w:cs="David"/>
          <w:rtl/>
        </w:rPr>
        <w:t>–</w:t>
      </w:r>
      <w:r w:rsidRPr="005011EE">
        <w:rPr>
          <w:rFonts w:ascii="David" w:hAnsi="David" w:cs="David"/>
          <w:rtl/>
        </w:rPr>
        <w:t xml:space="preserve"> </w:t>
      </w:r>
      <w:r w:rsidRPr="00CF5E51">
        <w:rPr>
          <w:rFonts w:ascii="David" w:hAnsi="David" w:cs="David"/>
          <w:b/>
          <w:bCs/>
          <w:rtl/>
        </w:rPr>
        <w:t>א)</w:t>
      </w:r>
      <w:r w:rsidRPr="005011EE">
        <w:rPr>
          <w:rFonts w:ascii="David" w:hAnsi="David" w:cs="David"/>
          <w:rtl/>
        </w:rPr>
        <w:t xml:space="preserve"> ששמעו שלא פתחו ביריחו ועי בשלום וחשבו כי לא יקבלו האומות הבאים להשלים עמהם (ע' פ"ג), </w:t>
      </w:r>
      <w:r w:rsidRPr="00CF5E51">
        <w:rPr>
          <w:rFonts w:ascii="David" w:hAnsi="David" w:cs="David"/>
          <w:b/>
          <w:bCs/>
          <w:rtl/>
        </w:rPr>
        <w:t>ב)</w:t>
      </w:r>
      <w:r w:rsidRPr="005011EE">
        <w:rPr>
          <w:rFonts w:ascii="David" w:hAnsi="David" w:cs="David"/>
          <w:rtl/>
        </w:rPr>
        <w:t xml:space="preserve"> שמעו כי הוצרכו למלחמת עי תכסיסי מלחמה וזה חזק לבם שמלחמת ישראל היא מלחמה אנושית וע"כ התקבצו יחד להלחם</w:t>
      </w:r>
      <w:r>
        <w:rPr>
          <w:rFonts w:ascii="David" w:hAnsi="David" w:cs="David" w:hint="cs"/>
          <w:rtl/>
        </w:rPr>
        <w:t>.</w:t>
      </w:r>
    </w:p>
    <w:p w:rsidR="005832A6" w:rsidRPr="00E451E1" w:rsidRDefault="005832A6" w:rsidP="005832A6">
      <w:pPr>
        <w:rPr>
          <w:rFonts w:cs="Calibri"/>
          <w:b/>
          <w:bCs/>
          <w:rtl/>
        </w:rPr>
      </w:pPr>
      <w:r>
        <w:rPr>
          <w:rFonts w:cs="Calibri" w:hint="cs"/>
          <w:b/>
          <w:bCs/>
          <w:rtl/>
        </w:rPr>
        <w:t>מהן שתי הסיבות שלדעת המלבי"ם</w:t>
      </w:r>
      <w:r w:rsidRPr="00E451E1">
        <w:rPr>
          <w:rFonts w:cs="Calibri" w:hint="cs"/>
          <w:b/>
          <w:bCs/>
          <w:rtl/>
        </w:rPr>
        <w:t xml:space="preserve"> כל מלכי כנען התאספו למלחמה עם ישראל</w:t>
      </w:r>
      <w:r>
        <w:rPr>
          <w:rFonts w:cs="Calibri" w:hint="cs"/>
          <w:b/>
          <w:bCs/>
          <w:rtl/>
        </w:rPr>
        <w:t xml:space="preserve"> ולא ניסו לעשות איתם שלום</w:t>
      </w:r>
      <w:r w:rsidRPr="00E451E1">
        <w:rPr>
          <w:rFonts w:cs="Calibri" w:hint="cs"/>
          <w:b/>
          <w:bCs/>
          <w:rtl/>
        </w:rPr>
        <w:t>?</w:t>
      </w:r>
    </w:p>
    <w:p w:rsidR="005832A6" w:rsidRPr="00A507F9" w:rsidRDefault="005832A6" w:rsidP="005832A6">
      <w:pPr>
        <w:rPr>
          <w:u w:val="single"/>
          <w:rtl/>
        </w:rPr>
      </w:pPr>
      <w:r w:rsidRPr="005E0C99">
        <w:rPr>
          <w:rFonts w:hint="cs"/>
          <w:b/>
          <w:bCs/>
          <w:u w:val="single"/>
          <w:rtl/>
        </w:rPr>
        <w:t>א.</w:t>
      </w:r>
      <w:r w:rsidRPr="00A507F9">
        <w:rPr>
          <w:rFonts w:hint="cs"/>
          <w:u w:val="single"/>
          <w:rtl/>
        </w:rPr>
        <w:t xml:space="preserve"> חששו שעם ישראל לא ירצו לעשות איתם שלום, אפילו אם יפתחו איתם בשלום</w:t>
      </w:r>
      <w:r>
        <w:rPr>
          <w:rFonts w:hint="cs"/>
          <w:u w:val="single"/>
          <w:rtl/>
        </w:rPr>
        <w:t>.</w:t>
      </w:r>
    </w:p>
    <w:p w:rsidR="005832A6" w:rsidRPr="00A34B77" w:rsidRDefault="005832A6" w:rsidP="005832A6">
      <w:pPr>
        <w:rPr>
          <w:u w:val="single"/>
          <w:rtl/>
        </w:rPr>
      </w:pPr>
      <w:r w:rsidRPr="005E0C99">
        <w:rPr>
          <w:rFonts w:hint="cs"/>
          <w:b/>
          <w:bCs/>
          <w:u w:val="single"/>
          <w:rtl/>
        </w:rPr>
        <w:t xml:space="preserve">ב. </w:t>
      </w:r>
      <w:r w:rsidRPr="004842BB">
        <w:rPr>
          <w:rFonts w:hint="cs"/>
          <w:u w:val="single"/>
          <w:rtl/>
        </w:rPr>
        <w:t>חשבו שמלחמת</w:t>
      </w:r>
      <w:r>
        <w:rPr>
          <w:rFonts w:hint="cs"/>
          <w:b/>
          <w:bCs/>
          <w:u w:val="single"/>
          <w:rtl/>
        </w:rPr>
        <w:t xml:space="preserve"> </w:t>
      </w:r>
      <w:r w:rsidRPr="00A34B77">
        <w:rPr>
          <w:rFonts w:hint="cs"/>
          <w:u w:val="single"/>
          <w:rtl/>
        </w:rPr>
        <w:t>עם</w:t>
      </w:r>
      <w:r>
        <w:rPr>
          <w:rFonts w:hint="cs"/>
          <w:b/>
          <w:bCs/>
          <w:u w:val="single"/>
          <w:rtl/>
        </w:rPr>
        <w:t xml:space="preserve"> </w:t>
      </w:r>
      <w:r>
        <w:rPr>
          <w:rFonts w:hint="cs"/>
          <w:u w:val="single"/>
          <w:rtl/>
        </w:rPr>
        <w:t>ישראל היא מלחמה אנושית ולכן ניתן לנצחם אם הם יתקבצו יחד.</w:t>
      </w:r>
    </w:p>
    <w:p w:rsidR="005832A6" w:rsidRDefault="005832A6" w:rsidP="005832A6">
      <w:pPr>
        <w:pStyle w:val="3"/>
      </w:pPr>
      <w:r>
        <w:rPr>
          <w:rFonts w:hint="cs"/>
          <w:rtl/>
        </w:rPr>
        <w:t>פניית הגבעונים לישראל</w:t>
      </w:r>
    </w:p>
    <w:p w:rsidR="005832A6" w:rsidRDefault="005832A6" w:rsidP="005832A6">
      <w:pPr>
        <w:pStyle w:val="aff7"/>
        <w:numPr>
          <w:ilvl w:val="0"/>
          <w:numId w:val="18"/>
        </w:numPr>
      </w:pPr>
      <w:r>
        <w:rPr>
          <w:rFonts w:hint="cs"/>
          <w:rtl/>
        </w:rPr>
        <w:t>מדוע הגבעונים בחרו להשלים עם עם ישראל ולא להילחם כפי שבחרו שאר עמי כנען? (ג)</w:t>
      </w:r>
    </w:p>
    <w:p w:rsidR="005832A6" w:rsidRDefault="005832A6" w:rsidP="005832A6">
      <w:pPr>
        <w:rPr>
          <w:u w:val="single"/>
          <w:rtl/>
        </w:rPr>
      </w:pPr>
      <w:r>
        <w:rPr>
          <w:rFonts w:hint="cs"/>
          <w:u w:val="single"/>
          <w:rtl/>
        </w:rPr>
        <w:t>משום שהם הבינו שהבינו שהנצחונות של עם ישראל אינם "מקריים".</w:t>
      </w:r>
    </w:p>
    <w:p w:rsidR="005832A6" w:rsidRDefault="005832A6" w:rsidP="005832A6">
      <w:pPr>
        <w:rPr>
          <w:rtl/>
        </w:rPr>
      </w:pPr>
    </w:p>
    <w:p w:rsidR="005832A6" w:rsidRDefault="005832A6" w:rsidP="005832A6">
      <w:pPr>
        <w:pStyle w:val="aff7"/>
        <w:numPr>
          <w:ilvl w:val="0"/>
          <w:numId w:val="18"/>
        </w:numPr>
      </w:pPr>
      <w:r>
        <w:rPr>
          <w:rFonts w:hint="cs"/>
          <w:rtl/>
        </w:rPr>
        <w:t xml:space="preserve">עיין בדברי </w:t>
      </w:r>
      <w:r w:rsidRPr="00305C51">
        <w:rPr>
          <w:rFonts w:hint="cs"/>
          <w:b/>
          <w:bCs/>
          <w:rtl/>
        </w:rPr>
        <w:t>הרמב"ם</w:t>
      </w:r>
      <w:r>
        <w:rPr>
          <w:rFonts w:hint="cs"/>
          <w:rtl/>
        </w:rPr>
        <w:t xml:space="preserve"> </w:t>
      </w:r>
      <w:r w:rsidRPr="00305C51">
        <w:rPr>
          <w:rFonts w:hint="cs"/>
          <w:sz w:val="18"/>
          <w:szCs w:val="18"/>
          <w:rtl/>
        </w:rPr>
        <w:t>(הלכות מלכים ומלחמותיהם, פרק שישי)</w:t>
      </w:r>
      <w:r>
        <w:rPr>
          <w:rFonts w:hint="cs"/>
          <w:rtl/>
        </w:rPr>
        <w:t xml:space="preserve"> הבאים:</w:t>
      </w:r>
    </w:p>
    <w:p w:rsidR="005832A6" w:rsidRDefault="005832A6" w:rsidP="005832A6">
      <w:pPr>
        <w:rPr>
          <w:rFonts w:ascii="David" w:hAnsi="David" w:cs="David"/>
          <w:rtl/>
        </w:rPr>
      </w:pPr>
      <w:r w:rsidRPr="006B4032">
        <w:rPr>
          <w:rFonts w:ascii="David" w:hAnsi="David" w:cs="David" w:hint="cs"/>
          <w:b/>
          <w:bCs/>
          <w:u w:val="single"/>
          <w:rtl/>
        </w:rPr>
        <w:t>א.</w:t>
      </w:r>
      <w:r w:rsidRPr="006B4032">
        <w:rPr>
          <w:rFonts w:ascii="David" w:hAnsi="David" w:cs="David" w:hint="cs"/>
          <w:rtl/>
        </w:rPr>
        <w:t xml:space="preserve"> </w:t>
      </w:r>
      <w:r w:rsidRPr="00007AC0">
        <w:rPr>
          <w:rFonts w:ascii="David" w:hAnsi="David" w:cs="David"/>
          <w:rtl/>
        </w:rPr>
        <w:t>אֵין עוֹשִׂין מִלְחָמָה עִם אָדָם בָּעוֹלָם עַד שֶׁקּוֹרְאִין לוֹ שָׁלוֹם. אֶחָד מִלְחֶמֶת הָרְשׁוּת וְאֶחָד מִלְחֶמֶת מִצְוָה. שֶׁנֶּאֱמַר (דברים כ-י) 'כִּי תִקְרַב אֶל עִיר לְהִלָּחֵם עָלֶיהָ וְקָרָאתָ אֵלֶיהָ לְשָׁלוֹם'. אִם הִשְׁלִימוּ וְקִבְּלוּ</w:t>
      </w:r>
      <w:r>
        <w:rPr>
          <w:rFonts w:ascii="David" w:hAnsi="David" w:cs="David" w:hint="cs"/>
          <w:rtl/>
        </w:rPr>
        <w:t>:</w:t>
      </w:r>
      <w:r w:rsidRPr="00007AC0">
        <w:rPr>
          <w:rFonts w:ascii="David" w:hAnsi="David" w:cs="David"/>
          <w:rtl/>
        </w:rPr>
        <w:t xml:space="preserve"> </w:t>
      </w:r>
      <w:r>
        <w:rPr>
          <w:rFonts w:ascii="David" w:hAnsi="David" w:cs="David" w:hint="cs"/>
          <w:vertAlign w:val="superscript"/>
          <w:rtl/>
        </w:rPr>
        <w:t>א</w:t>
      </w:r>
      <w:r w:rsidRPr="00007AC0">
        <w:rPr>
          <w:rFonts w:ascii="David" w:hAnsi="David" w:cs="David"/>
          <w:rtl/>
        </w:rPr>
        <w:t xml:space="preserve">שֶׁבַע מִצְוֹת שֶׁנִּצְטַוּוּ בְּנֵי נֹחַ עֲלֵיהֶן אֵין הוֹרְגִין מֵהֶן נְשָׁמָה </w:t>
      </w:r>
      <w:r>
        <w:rPr>
          <w:rFonts w:ascii="David" w:hAnsi="David" w:cs="David" w:hint="cs"/>
          <w:vertAlign w:val="superscript"/>
          <w:rtl/>
        </w:rPr>
        <w:t>ב</w:t>
      </w:r>
      <w:r w:rsidRPr="00007AC0">
        <w:rPr>
          <w:rFonts w:ascii="David" w:hAnsi="David" w:cs="David"/>
          <w:rtl/>
        </w:rPr>
        <w:t>וַהֲרֵי הֵן לְמַס.</w:t>
      </w:r>
      <w:r>
        <w:rPr>
          <w:rFonts w:ascii="David" w:hAnsi="David" w:cs="David" w:hint="cs"/>
          <w:rtl/>
        </w:rPr>
        <w:t>..</w:t>
      </w:r>
      <w:r w:rsidRPr="00007AC0">
        <w:rPr>
          <w:rFonts w:ascii="David" w:hAnsi="David" w:cs="David"/>
          <w:rtl/>
        </w:rPr>
        <w:t xml:space="preserve"> וְהָעַבְדוּת שֶׁיְּקַבְּלוּ הוּא שֶׁיִּהְיוּ נִבְזִים וּשְׁפָלִים לְמַטָּה וְלֹא יָרִימוּ רֹאשׁ בְּיִשְׂרָאֵל אֶלָּא יִהְיוּ כְּבוּשִׁים תַּחַת יָדָם. וְלֹא יִתְמַנּוּ עַל יִשְׂרָאֵל לְשׁוּם דָּבָר שֶׁבָּעוֹלָם. וְהַמַּס שֶׁיְּקַבְּלוּ שֶׁיִּהְיוּ מוּכָנִים לַעֲבוֹדַת הַמֶּלֶךְ בְּגוּפָם וּמָמוֹנָם. כְּגוֹן בִּנְיַן הַחוֹמוֹת. וְחֹזֶק הַמְּצוּדוֹת. וּבִנְיַן אַרְמוֹן הַמֶּלֶךְ וְכַיּוֹצֵא בּוֹ</w:t>
      </w:r>
      <w:r>
        <w:rPr>
          <w:rFonts w:ascii="David" w:hAnsi="David" w:cs="David" w:hint="cs"/>
          <w:rtl/>
        </w:rPr>
        <w:t>..</w:t>
      </w:r>
      <w:r w:rsidRPr="00007AC0">
        <w:rPr>
          <w:rFonts w:ascii="David" w:hAnsi="David" w:cs="David"/>
          <w:rtl/>
        </w:rPr>
        <w:t xml:space="preserve">. </w:t>
      </w:r>
    </w:p>
    <w:p w:rsidR="005832A6" w:rsidRDefault="005832A6" w:rsidP="005832A6">
      <w:pPr>
        <w:pStyle w:val="aff7"/>
        <w:numPr>
          <w:ilvl w:val="0"/>
          <w:numId w:val="19"/>
        </w:numPr>
        <w:rPr>
          <w:b/>
          <w:bCs/>
        </w:rPr>
      </w:pPr>
      <w:r w:rsidRPr="008D79F7">
        <w:rPr>
          <w:rFonts w:hint="cs"/>
          <w:b/>
          <w:bCs/>
          <w:rtl/>
        </w:rPr>
        <w:t>מה יש לעשות לפני שנלחמים עם אחת מהאומות? ובאיזה תנאי אין להילחם?</w:t>
      </w:r>
    </w:p>
    <w:p w:rsidR="005832A6" w:rsidRPr="000409FE" w:rsidRDefault="005832A6" w:rsidP="005832A6">
      <w:pPr>
        <w:rPr>
          <w:u w:val="single"/>
          <w:rtl/>
        </w:rPr>
      </w:pPr>
      <w:r w:rsidRPr="000409FE">
        <w:rPr>
          <w:rFonts w:hint="cs"/>
          <w:u w:val="single"/>
          <w:rtl/>
        </w:rPr>
        <w:t xml:space="preserve">לקרוא אליהם לשלום </w:t>
      </w:r>
      <w:r w:rsidRPr="000409FE">
        <w:rPr>
          <w:rFonts w:hint="cs"/>
          <w:sz w:val="22"/>
          <w:szCs w:val="22"/>
          <w:u w:val="single"/>
          <w:rtl/>
        </w:rPr>
        <w:t>(=להציע להם לעשות איתנו שלום).</w:t>
      </w:r>
      <w:r w:rsidRPr="000409FE">
        <w:rPr>
          <w:rFonts w:hint="cs"/>
          <w:u w:val="single"/>
          <w:rtl/>
        </w:rPr>
        <w:t xml:space="preserve"> ואם הם קיבלו עליהם: שבע מצוות בני נוח והם קנויים לעם ישראל כמס </w:t>
      </w:r>
      <w:r w:rsidRPr="000409FE">
        <w:rPr>
          <w:u w:val="single"/>
          <w:rtl/>
        </w:rPr>
        <w:t>–</w:t>
      </w:r>
      <w:r w:rsidRPr="000409FE">
        <w:rPr>
          <w:rFonts w:hint="cs"/>
          <w:u w:val="single"/>
          <w:rtl/>
        </w:rPr>
        <w:t xml:space="preserve"> מותר להשלים איתם.</w:t>
      </w:r>
    </w:p>
    <w:p w:rsidR="005832A6" w:rsidRPr="00645FF1" w:rsidRDefault="005832A6" w:rsidP="005832A6">
      <w:pPr>
        <w:rPr>
          <w:u w:val="single"/>
          <w:rtl/>
        </w:rPr>
      </w:pPr>
    </w:p>
    <w:p w:rsidR="005832A6" w:rsidRDefault="005832A6" w:rsidP="005832A6">
      <w:pPr>
        <w:rPr>
          <w:rFonts w:ascii="David" w:hAnsi="David" w:cs="David"/>
          <w:rtl/>
        </w:rPr>
      </w:pPr>
      <w:r w:rsidRPr="006B4032">
        <w:rPr>
          <w:rFonts w:ascii="David" w:hAnsi="David" w:cs="David" w:hint="cs"/>
          <w:b/>
          <w:bCs/>
          <w:u w:val="single"/>
          <w:rtl/>
        </w:rPr>
        <w:t>ב.</w:t>
      </w:r>
      <w:r w:rsidRPr="006B4032">
        <w:rPr>
          <w:rFonts w:ascii="David" w:hAnsi="David" w:cs="David" w:hint="cs"/>
          <w:rtl/>
        </w:rPr>
        <w:t xml:space="preserve"> </w:t>
      </w:r>
      <w:r w:rsidRPr="006B4032">
        <w:rPr>
          <w:rFonts w:ascii="David" w:hAnsi="David" w:cs="David"/>
          <w:rtl/>
        </w:rPr>
        <w:t>וְאִם לֹא הִשְׁלִימוּ אוֹ שֶׁהִשְׁלִימוּ וְלֹא קִבְּלוּ שֶׁבַע מִצְוֹת. עוֹשִׂין עִמָּהֶם מִלְחָמָה וְהוֹרְגִין כָּל הַזְּכָרִים הַגְּדוֹלִים. וּבוֹזְזִין כָּל מָמוֹנָם וְטַפָּם. וְאֵין הוֹרְגִין אִשָּׁה וְלֹא קָטָן</w:t>
      </w:r>
      <w:r>
        <w:rPr>
          <w:rFonts w:ascii="David" w:hAnsi="David" w:cs="David" w:hint="cs"/>
          <w:rtl/>
        </w:rPr>
        <w:t xml:space="preserve">... </w:t>
      </w:r>
      <w:r w:rsidRPr="00141310">
        <w:rPr>
          <w:rFonts w:ascii="David" w:hAnsi="David" w:cs="David"/>
          <w:rtl/>
        </w:rPr>
        <w:t>בַּמֶּה דְּבָרִים אֲמוּרִים</w:t>
      </w:r>
      <w:r>
        <w:rPr>
          <w:rFonts w:ascii="David" w:hAnsi="David" w:cs="David" w:hint="cs"/>
          <w:rtl/>
        </w:rPr>
        <w:t>?</w:t>
      </w:r>
      <w:r w:rsidRPr="00141310">
        <w:rPr>
          <w:rFonts w:ascii="David" w:hAnsi="David" w:cs="David"/>
          <w:rtl/>
        </w:rPr>
        <w:t xml:space="preserve"> בְּמִלְחֶמֶת הָרְשׁוּת שֶׁהוּא עִם שְׁאָר הָאֻמּוֹת. אֲבָל שִׁבְעָה עֲמָמִין </w:t>
      </w:r>
      <w:r w:rsidRPr="00F5158F">
        <w:rPr>
          <w:rFonts w:hint="cs"/>
          <w:sz w:val="20"/>
          <w:szCs w:val="20"/>
          <w:rtl/>
        </w:rPr>
        <w:t>(=עמי כנען)</w:t>
      </w:r>
      <w:r>
        <w:rPr>
          <w:rFonts w:ascii="David" w:hAnsi="David" w:cs="David" w:hint="cs"/>
          <w:rtl/>
        </w:rPr>
        <w:t xml:space="preserve"> </w:t>
      </w:r>
      <w:r w:rsidRPr="00141310">
        <w:rPr>
          <w:rFonts w:ascii="David" w:hAnsi="David" w:cs="David"/>
          <w:rtl/>
        </w:rPr>
        <w:t>וַעֲמָלֵק שֶׁלֹּא הִשְׁלִימוּ אֵין מַנִּיחִין מֵהֶם נְשָׁמָה</w:t>
      </w:r>
      <w:r>
        <w:rPr>
          <w:rFonts w:ascii="David" w:hAnsi="David" w:cs="David" w:hint="cs"/>
          <w:rtl/>
        </w:rPr>
        <w:t>...</w:t>
      </w:r>
    </w:p>
    <w:p w:rsidR="005832A6" w:rsidRPr="008D79F7" w:rsidRDefault="005832A6" w:rsidP="005832A6">
      <w:pPr>
        <w:pStyle w:val="aff7"/>
        <w:numPr>
          <w:ilvl w:val="0"/>
          <w:numId w:val="19"/>
        </w:numPr>
        <w:rPr>
          <w:b/>
          <w:bCs/>
          <w:rtl/>
        </w:rPr>
      </w:pPr>
      <w:r>
        <w:rPr>
          <w:rFonts w:hint="cs"/>
          <w:b/>
          <w:bCs/>
          <w:rtl/>
        </w:rPr>
        <w:t xml:space="preserve">לדברי הרמב"ם, </w:t>
      </w:r>
      <w:r w:rsidRPr="008D79F7">
        <w:rPr>
          <w:rFonts w:hint="cs"/>
          <w:b/>
          <w:bCs/>
          <w:rtl/>
        </w:rPr>
        <w:t xml:space="preserve">מה דין אומה שלא הסכימה ל"תנאים"? </w:t>
      </w:r>
    </w:p>
    <w:p w:rsidR="005832A6" w:rsidRDefault="005832A6" w:rsidP="005832A6">
      <w:pPr>
        <w:rPr>
          <w:u w:val="single"/>
          <w:rtl/>
        </w:rPr>
      </w:pPr>
      <w:r w:rsidRPr="00FD4298">
        <w:rPr>
          <w:rFonts w:hint="cs"/>
          <w:u w:val="single"/>
          <w:rtl/>
        </w:rPr>
        <w:t xml:space="preserve">הורגים גם את הזכרים שלהם, אך לא את הטף והנקבות. אמנם אם הן מעמי כנען </w:t>
      </w:r>
      <w:r w:rsidRPr="00FD4298">
        <w:rPr>
          <w:u w:val="single"/>
          <w:rtl/>
        </w:rPr>
        <w:t>–</w:t>
      </w:r>
      <w:r w:rsidRPr="00FD4298">
        <w:rPr>
          <w:rFonts w:hint="cs"/>
          <w:u w:val="single"/>
          <w:rtl/>
        </w:rPr>
        <w:t xml:space="preserve"> הורגים את כולם.</w:t>
      </w:r>
    </w:p>
    <w:p w:rsidR="005832A6" w:rsidRPr="008312CD" w:rsidRDefault="005832A6" w:rsidP="005832A6"/>
    <w:p w:rsidR="005832A6" w:rsidRPr="001D67DD" w:rsidRDefault="005832A6" w:rsidP="005832A6">
      <w:pPr>
        <w:pStyle w:val="aff7"/>
        <w:numPr>
          <w:ilvl w:val="0"/>
          <w:numId w:val="18"/>
        </w:numPr>
      </w:pPr>
      <w:r>
        <w:rPr>
          <w:rFonts w:cs="Calibri" w:hint="cs"/>
          <w:b/>
          <w:bCs/>
          <w:rtl/>
        </w:rPr>
        <w:t xml:space="preserve">בפסוק כתוב: </w:t>
      </w:r>
      <w:r w:rsidRPr="00831280">
        <w:rPr>
          <w:rFonts w:cs="Calibri" w:hint="cs"/>
          <w:rtl/>
        </w:rPr>
        <w:t>"</w:t>
      </w:r>
      <w:r w:rsidRPr="00831280">
        <w:rPr>
          <w:rFonts w:cs="Calibri"/>
          <w:rtl/>
        </w:rPr>
        <w:t>וַיַּעֲשׂוּ גַם הֵמָּה בְּעָרְמָה</w:t>
      </w:r>
      <w:r w:rsidRPr="00831280">
        <w:rPr>
          <w:rFonts w:cs="Calibri" w:hint="cs"/>
          <w:rtl/>
        </w:rPr>
        <w:t>"</w:t>
      </w:r>
      <w:r>
        <w:rPr>
          <w:rFonts w:cs="Calibri" w:hint="cs"/>
          <w:rtl/>
        </w:rPr>
        <w:t xml:space="preserve"> (ד) </w:t>
      </w:r>
      <w:r>
        <w:rPr>
          <w:rFonts w:cs="Calibri"/>
          <w:rtl/>
        </w:rPr>
        <w:t>–</w:t>
      </w:r>
      <w:r>
        <w:rPr>
          <w:rFonts w:cs="Calibri" w:hint="cs"/>
          <w:rtl/>
        </w:rPr>
        <w:t xml:space="preserve"> ממי למדו הגבעונים לעשות בערמה? (מצודת דוד על פסוק ג)</w:t>
      </w:r>
    </w:p>
    <w:p w:rsidR="005832A6" w:rsidRPr="00FE2A76" w:rsidRDefault="005832A6" w:rsidP="005832A6">
      <w:pPr>
        <w:rPr>
          <w:u w:val="single"/>
          <w:rtl/>
        </w:rPr>
      </w:pPr>
      <w:r>
        <w:rPr>
          <w:rFonts w:hint="cs"/>
          <w:u w:val="single"/>
          <w:rtl/>
        </w:rPr>
        <w:t>מעם ישראל מ</w:t>
      </w:r>
      <w:r w:rsidRPr="00FE2A76">
        <w:rPr>
          <w:rFonts w:hint="cs"/>
          <w:u w:val="single"/>
          <w:rtl/>
        </w:rPr>
        <w:t xml:space="preserve">כיבוש יריחו והעי, שיריחו נעשה בנס, והעי בתחבולה </w:t>
      </w:r>
      <w:r w:rsidRPr="00FE2A76">
        <w:rPr>
          <w:rFonts w:hint="cs"/>
          <w:sz w:val="22"/>
          <w:szCs w:val="22"/>
          <w:u w:val="single"/>
          <w:rtl/>
        </w:rPr>
        <w:t>(</w:t>
      </w:r>
      <w:r>
        <w:rPr>
          <w:rFonts w:hint="cs"/>
          <w:sz w:val="22"/>
          <w:szCs w:val="22"/>
          <w:u w:val="single"/>
          <w:rtl/>
        </w:rPr>
        <w:t>=</w:t>
      </w:r>
      <w:r w:rsidRPr="00FE2A76">
        <w:rPr>
          <w:rFonts w:hint="cs"/>
          <w:sz w:val="22"/>
          <w:szCs w:val="22"/>
          <w:u w:val="single"/>
          <w:rtl/>
        </w:rPr>
        <w:t>ערמה).</w:t>
      </w:r>
      <w:r w:rsidRPr="00FE2A76">
        <w:rPr>
          <w:rFonts w:hint="cs"/>
          <w:u w:val="single"/>
          <w:rtl/>
        </w:rPr>
        <w:t xml:space="preserve"> </w:t>
      </w:r>
    </w:p>
    <w:p w:rsidR="005832A6" w:rsidRDefault="005832A6" w:rsidP="005832A6">
      <w:pPr>
        <w:rPr>
          <w:rtl/>
        </w:rPr>
      </w:pPr>
    </w:p>
    <w:p w:rsidR="005832A6" w:rsidRPr="008222FF" w:rsidRDefault="005832A6" w:rsidP="005832A6">
      <w:pPr>
        <w:pStyle w:val="aff7"/>
        <w:numPr>
          <w:ilvl w:val="0"/>
          <w:numId w:val="18"/>
        </w:numPr>
        <w:rPr>
          <w:rtl/>
        </w:rPr>
      </w:pPr>
      <w:r>
        <w:rPr>
          <w:rFonts w:hint="cs"/>
          <w:rtl/>
        </w:rPr>
        <w:lastRenderedPageBreak/>
        <w:t xml:space="preserve">עיין בדברי </w:t>
      </w:r>
      <w:r w:rsidRPr="00F96309">
        <w:rPr>
          <w:rFonts w:hint="cs"/>
          <w:b/>
          <w:bCs/>
          <w:rtl/>
        </w:rPr>
        <w:t>הרמב"ם</w:t>
      </w:r>
      <w:r>
        <w:rPr>
          <w:rFonts w:hint="cs"/>
          <w:rtl/>
        </w:rPr>
        <w:t xml:space="preserve"> </w:t>
      </w:r>
      <w:r w:rsidRPr="00F96309">
        <w:rPr>
          <w:rFonts w:hint="cs"/>
          <w:sz w:val="18"/>
          <w:szCs w:val="18"/>
          <w:rtl/>
        </w:rPr>
        <w:t>(הלכות מלכים ומלחמותיהם, פרק שישי)</w:t>
      </w:r>
      <w:r>
        <w:rPr>
          <w:rFonts w:hint="cs"/>
          <w:rtl/>
        </w:rPr>
        <w:t xml:space="preserve"> הבאים:</w:t>
      </w:r>
    </w:p>
    <w:p w:rsidR="005832A6" w:rsidRDefault="005832A6" w:rsidP="005832A6">
      <w:pPr>
        <w:rPr>
          <w:rFonts w:ascii="David" w:hAnsi="David" w:cs="David"/>
          <w:rtl/>
        </w:rPr>
      </w:pPr>
      <w:r>
        <w:rPr>
          <w:rFonts w:ascii="David" w:hAnsi="David" w:cs="David" w:hint="cs"/>
          <w:b/>
          <w:bCs/>
          <w:u w:val="single"/>
          <w:rtl/>
        </w:rPr>
        <w:t>ה</w:t>
      </w:r>
      <w:r w:rsidRPr="00C145B4">
        <w:rPr>
          <w:rFonts w:ascii="David" w:hAnsi="David" w:cs="David" w:hint="cs"/>
          <w:b/>
          <w:bCs/>
          <w:u w:val="single"/>
          <w:rtl/>
        </w:rPr>
        <w:t>.</w:t>
      </w:r>
      <w:r w:rsidRPr="00964907">
        <w:rPr>
          <w:rFonts w:ascii="David" w:hAnsi="David" w:cs="David" w:hint="cs"/>
          <w:rtl/>
        </w:rPr>
        <w:t xml:space="preserve"> </w:t>
      </w:r>
      <w:r w:rsidRPr="00964907">
        <w:rPr>
          <w:rFonts w:ascii="David" w:hAnsi="David" w:cs="David"/>
          <w:rtl/>
        </w:rPr>
        <w:t>שְׁלֹשָׁה כְּתָבִים שָׁלַח יְהוֹשֻׁעַ עַד שֶׁלֹּא נִכְנַס לָאָרֶץ. הָרִאשׁוֹן שָׁלַח לָהֶם מִי שֶׁרוֹצֶה לִבְרֹחַ יִבְרַח. וְחָזַר וְשָׁלַח מִי שֶׁרוֹצֶה לְהַשְׁלִים יַשְׁלִים. וְחָזַר וְשָׁלַח מִי שֶׁרוֹצֶה לַעֲשׂוֹת מִלְחָמָה יַעֲשֶׂה. אִם כֵּן מִפְּנֵי מָה הֶעֱרִימוּ יוֹשְׁבֵי גִּבְעוֹן. לְפִי שֶׁשָּׁלַח לָהֶם בַּכְּלָל וְלֹא קִבְּלוּ. וְלֹא יָדְעוּ מִשְׁפַּט יִשְׂרָאֵל וְדִמּוּ שֶׁשּׁוּב אֵין פּוֹתְחִין לָהֶם לְשָׁלוֹם.</w:t>
      </w:r>
      <w:r>
        <w:rPr>
          <w:rFonts w:ascii="David" w:hAnsi="David" w:cs="David" w:hint="cs"/>
          <w:rtl/>
        </w:rPr>
        <w:t>..</w:t>
      </w:r>
      <w:r w:rsidRPr="00964907">
        <w:rPr>
          <w:rFonts w:ascii="David" w:hAnsi="David" w:cs="David"/>
          <w:rtl/>
        </w:rPr>
        <w:t xml:space="preserve"> </w:t>
      </w:r>
    </w:p>
    <w:p w:rsidR="005832A6" w:rsidRDefault="005832A6" w:rsidP="005832A6">
      <w:pPr>
        <w:rPr>
          <w:rtl/>
        </w:rPr>
      </w:pPr>
    </w:p>
    <w:p w:rsidR="005832A6" w:rsidRPr="006708FF" w:rsidRDefault="005832A6" w:rsidP="005832A6">
      <w:pPr>
        <w:rPr>
          <w:b/>
          <w:bCs/>
          <w:rtl/>
        </w:rPr>
      </w:pPr>
      <w:r w:rsidRPr="006708FF">
        <w:rPr>
          <w:rFonts w:hint="cs"/>
          <w:b/>
          <w:bCs/>
          <w:rtl/>
        </w:rPr>
        <w:t>לדברי הרמב"ם, מדוע הגבעונים לא השלימו עם ישראל אלא עשו בערמה?</w:t>
      </w:r>
    </w:p>
    <w:p w:rsidR="005832A6" w:rsidRDefault="005832A6" w:rsidP="005832A6">
      <w:pPr>
        <w:rPr>
          <w:u w:val="single"/>
          <w:rtl/>
        </w:rPr>
      </w:pPr>
      <w:r w:rsidRPr="007302EB">
        <w:rPr>
          <w:rFonts w:hint="cs"/>
          <w:u w:val="single"/>
          <w:rtl/>
        </w:rPr>
        <w:t xml:space="preserve">מכיוון שלא ידעו שעם ישראל יפתח איתם בשלום לפני שיכבוש אותם! </w:t>
      </w:r>
    </w:p>
    <w:p w:rsidR="005832A6" w:rsidRDefault="005832A6" w:rsidP="005832A6">
      <w:pPr>
        <w:rPr>
          <w:u w:val="single"/>
          <w:rtl/>
        </w:rPr>
      </w:pPr>
    </w:p>
    <w:p w:rsidR="005832A6" w:rsidRDefault="005832A6" w:rsidP="005832A6">
      <w:pPr>
        <w:pStyle w:val="aff7"/>
        <w:numPr>
          <w:ilvl w:val="0"/>
          <w:numId w:val="18"/>
        </w:numPr>
      </w:pPr>
      <w:r>
        <w:rPr>
          <w:rFonts w:hint="cs"/>
          <w:rtl/>
        </w:rPr>
        <w:t>מהי הערמה שנקטו הגבעונים? פרט! (ד-ו)</w:t>
      </w:r>
    </w:p>
    <w:p w:rsidR="005832A6" w:rsidRPr="00686FF6" w:rsidRDefault="005832A6" w:rsidP="005832A6">
      <w:pPr>
        <w:rPr>
          <w:u w:val="single"/>
        </w:rPr>
      </w:pPr>
      <w:r w:rsidRPr="00686FF6">
        <w:rPr>
          <w:rFonts w:cs="Calibri" w:hint="cs"/>
          <w:u w:val="single"/>
          <w:rtl/>
        </w:rPr>
        <w:t xml:space="preserve">הגיעו כשליחים </w:t>
      </w:r>
      <w:r w:rsidRPr="003B54E6">
        <w:rPr>
          <w:rFonts w:cs="Calibri" w:hint="cs"/>
          <w:sz w:val="18"/>
          <w:szCs w:val="18"/>
          <w:u w:val="single"/>
          <w:rtl/>
        </w:rPr>
        <w:t>(רד"ק)</w:t>
      </w:r>
      <w:r w:rsidRPr="00686FF6">
        <w:rPr>
          <w:rFonts w:cs="Calibri" w:hint="cs"/>
          <w:u w:val="single"/>
          <w:rtl/>
        </w:rPr>
        <w:t xml:space="preserve"> שבאו ממקום רחוק, עם </w:t>
      </w:r>
      <w:r w:rsidRPr="00686FF6">
        <w:rPr>
          <w:rFonts w:cs="Calibri"/>
          <w:u w:val="single"/>
          <w:rtl/>
        </w:rPr>
        <w:t xml:space="preserve">שַׂקִּים בָּלִים </w:t>
      </w:r>
      <w:r w:rsidRPr="00686FF6">
        <w:rPr>
          <w:rFonts w:cs="Calibri" w:hint="cs"/>
          <w:u w:val="single"/>
          <w:rtl/>
        </w:rPr>
        <w:t>ע</w:t>
      </w:r>
      <w:r w:rsidRPr="00686FF6">
        <w:rPr>
          <w:rFonts w:cs="Calibri"/>
          <w:u w:val="single"/>
          <w:rtl/>
        </w:rPr>
        <w:t>ל</w:t>
      </w:r>
      <w:r w:rsidRPr="00686FF6">
        <w:rPr>
          <w:rFonts w:cs="Calibri" w:hint="cs"/>
          <w:u w:val="single"/>
          <w:rtl/>
        </w:rPr>
        <w:t xml:space="preserve"> ה</w:t>
      </w:r>
      <w:r w:rsidRPr="00686FF6">
        <w:rPr>
          <w:rFonts w:cs="Calibri"/>
          <w:u w:val="single"/>
          <w:rtl/>
        </w:rPr>
        <w:t>חֲמוֹר</w:t>
      </w:r>
      <w:r w:rsidRPr="00686FF6">
        <w:rPr>
          <w:rFonts w:cs="Calibri" w:hint="cs"/>
          <w:u w:val="single"/>
          <w:rtl/>
        </w:rPr>
        <w:t>ִ</w:t>
      </w:r>
      <w:r w:rsidRPr="00686FF6">
        <w:rPr>
          <w:rFonts w:cs="Calibri"/>
          <w:u w:val="single"/>
          <w:rtl/>
        </w:rPr>
        <w:t>ים</w:t>
      </w:r>
      <w:r w:rsidRPr="00686FF6">
        <w:rPr>
          <w:rFonts w:cs="Calibri" w:hint="cs"/>
          <w:u w:val="single"/>
          <w:rtl/>
        </w:rPr>
        <w:t>,</w:t>
      </w:r>
      <w:r w:rsidRPr="00686FF6">
        <w:rPr>
          <w:rFonts w:cs="Calibri"/>
          <w:u w:val="single"/>
          <w:rtl/>
        </w:rPr>
        <w:t xml:space="preserve"> וְנֹאדוֹת יַיִן בָּלִים וּמְבֻקָּעִים וּמְצֹרָרִים</w:t>
      </w:r>
      <w:r w:rsidRPr="00686FF6">
        <w:rPr>
          <w:rFonts w:cs="Calibri" w:hint="cs"/>
          <w:u w:val="single"/>
          <w:rtl/>
        </w:rPr>
        <w:t xml:space="preserve">, </w:t>
      </w:r>
      <w:r w:rsidRPr="00686FF6">
        <w:rPr>
          <w:rFonts w:cs="Calibri"/>
          <w:u w:val="single"/>
          <w:rtl/>
        </w:rPr>
        <w:t>נְעָלוֹת בָּלוֹת וּמְטֻלָּאוֹת בְּרַגְלֵיהֶם</w:t>
      </w:r>
      <w:r w:rsidRPr="00686FF6">
        <w:rPr>
          <w:rFonts w:cs="Calibri" w:hint="cs"/>
          <w:u w:val="single"/>
          <w:rtl/>
        </w:rPr>
        <w:t>,</w:t>
      </w:r>
      <w:r w:rsidRPr="00686FF6">
        <w:rPr>
          <w:rFonts w:cs="Calibri"/>
          <w:u w:val="single"/>
          <w:rtl/>
        </w:rPr>
        <w:t xml:space="preserve"> וּשְׂלָמוֹת </w:t>
      </w:r>
      <w:r w:rsidRPr="00686FF6">
        <w:rPr>
          <w:rFonts w:cs="Calibri" w:hint="cs"/>
          <w:sz w:val="22"/>
          <w:szCs w:val="22"/>
          <w:u w:val="single"/>
          <w:rtl/>
        </w:rPr>
        <w:t xml:space="preserve">(=בגדים) </w:t>
      </w:r>
      <w:r w:rsidRPr="00686FF6">
        <w:rPr>
          <w:rFonts w:cs="Calibri"/>
          <w:u w:val="single"/>
          <w:rtl/>
        </w:rPr>
        <w:t>בָּלוֹת עֲלֵיהֶם וְכֹל לֶחֶם צֵידָם יָבֵשׁ הָיָה נִקֻּדִים</w:t>
      </w:r>
      <w:r w:rsidRPr="00686FF6">
        <w:rPr>
          <w:rFonts w:cs="Calibri" w:hint="cs"/>
          <w:u w:val="single"/>
          <w:rtl/>
        </w:rPr>
        <w:t xml:space="preserve"> </w:t>
      </w:r>
      <w:r w:rsidRPr="00686FF6">
        <w:rPr>
          <w:rFonts w:cs="Calibri" w:hint="cs"/>
          <w:sz w:val="22"/>
          <w:szCs w:val="22"/>
          <w:u w:val="single"/>
          <w:rtl/>
        </w:rPr>
        <w:t>(=עם עובש)</w:t>
      </w:r>
      <w:r w:rsidRPr="00686FF6">
        <w:rPr>
          <w:rFonts w:cs="Calibri" w:hint="cs"/>
          <w:u w:val="single"/>
          <w:rtl/>
        </w:rPr>
        <w:t>.</w:t>
      </w:r>
    </w:p>
    <w:p w:rsidR="005832A6" w:rsidRDefault="005832A6" w:rsidP="005832A6"/>
    <w:p w:rsidR="005832A6" w:rsidRDefault="005832A6" w:rsidP="005832A6">
      <w:pPr>
        <w:pStyle w:val="aff7"/>
        <w:numPr>
          <w:ilvl w:val="0"/>
          <w:numId w:val="18"/>
        </w:numPr>
      </w:pPr>
      <w:r>
        <w:rPr>
          <w:rFonts w:hint="cs"/>
          <w:rtl/>
        </w:rPr>
        <w:t>כיצד הגיב העם לבקשת הגבעונים? (ז-ח)</w:t>
      </w:r>
    </w:p>
    <w:p w:rsidR="005832A6" w:rsidRDefault="005832A6" w:rsidP="005832A6">
      <w:pPr>
        <w:rPr>
          <w:u w:val="single"/>
          <w:rtl/>
        </w:rPr>
      </w:pPr>
      <w:r w:rsidRPr="002B2565">
        <w:rPr>
          <w:rFonts w:hint="cs"/>
          <w:u w:val="single"/>
          <w:rtl/>
        </w:rPr>
        <w:t xml:space="preserve">העם חשש שמא הם מהחוי, יושבי הארץ, </w:t>
      </w:r>
      <w:r>
        <w:rPr>
          <w:rFonts w:hint="cs"/>
          <w:u w:val="single"/>
          <w:rtl/>
        </w:rPr>
        <w:t>שאסור להם לכרות איתם ברית.</w:t>
      </w:r>
    </w:p>
    <w:p w:rsidR="005832A6" w:rsidRDefault="005832A6" w:rsidP="005832A6">
      <w:r>
        <w:rPr>
          <w:rFonts w:hint="cs"/>
          <w:b/>
          <w:bCs/>
          <w:rtl/>
          <w:lang w:eastAsia="en-US"/>
        </w:rPr>
        <w:drawing>
          <wp:anchor distT="0" distB="0" distL="114300" distR="114300" simplePos="0" relativeHeight="251663360" behindDoc="1" locked="0" layoutInCell="1" allowOverlap="1" wp14:anchorId="4C423DDF" wp14:editId="244C6E74">
            <wp:simplePos x="0" y="0"/>
            <wp:positionH relativeFrom="column">
              <wp:posOffset>6550178</wp:posOffset>
            </wp:positionH>
            <wp:positionV relativeFrom="paragraph">
              <wp:posOffset>93345</wp:posOffset>
            </wp:positionV>
            <wp:extent cx="351129" cy="351129"/>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שאלת אתגר.jpg"/>
                    <pic:cNvPicPr/>
                  </pic:nvPicPr>
                  <pic:blipFill>
                    <a:blip r:embed="rId23" cstate="print">
                      <a:clrChange>
                        <a:clrFrom>
                          <a:srgbClr val="FCFDFF"/>
                        </a:clrFrom>
                        <a:clrTo>
                          <a:srgbClr val="FCFDFF">
                            <a:alpha val="0"/>
                          </a:srgbClr>
                        </a:clrTo>
                      </a:clrChange>
                      <a:extLst>
                        <a:ext uri="{28A0092B-C50C-407E-A947-70E740481C1C}">
                          <a14:useLocalDpi xmlns:a14="http://schemas.microsoft.com/office/drawing/2010/main" val="0"/>
                        </a:ext>
                      </a:extLst>
                    </a:blip>
                    <a:stretch>
                      <a:fillRect/>
                    </a:stretch>
                  </pic:blipFill>
                  <pic:spPr>
                    <a:xfrm flipH="1">
                      <a:off x="0" y="0"/>
                      <a:ext cx="351129" cy="351129"/>
                    </a:xfrm>
                    <a:prstGeom prst="rect">
                      <a:avLst/>
                    </a:prstGeom>
                  </pic:spPr>
                </pic:pic>
              </a:graphicData>
            </a:graphic>
            <wp14:sizeRelH relativeFrom="margin">
              <wp14:pctWidth>0</wp14:pctWidth>
            </wp14:sizeRelH>
            <wp14:sizeRelV relativeFrom="margin">
              <wp14:pctHeight>0</wp14:pctHeight>
            </wp14:sizeRelV>
          </wp:anchor>
        </w:drawing>
      </w:r>
    </w:p>
    <w:p w:rsidR="005832A6" w:rsidRPr="00C84387" w:rsidRDefault="005832A6" w:rsidP="005832A6">
      <w:pPr>
        <w:pStyle w:val="aff7"/>
        <w:numPr>
          <w:ilvl w:val="0"/>
          <w:numId w:val="18"/>
        </w:numPr>
        <w:rPr>
          <w:rtl/>
        </w:rPr>
      </w:pPr>
      <w:r w:rsidRPr="00C84387">
        <w:rPr>
          <w:rFonts w:hint="cs"/>
          <w:rtl/>
        </w:rPr>
        <w:t>מה ההבדל בין "קריאה לשלום" המופיעה ברמב"ם ובין "כריתת ברית"?</w:t>
      </w:r>
    </w:p>
    <w:p w:rsidR="005832A6" w:rsidRDefault="005832A6" w:rsidP="005832A6">
      <w:pPr>
        <w:rPr>
          <w:u w:val="single"/>
          <w:rtl/>
        </w:rPr>
      </w:pPr>
      <w:r>
        <w:rPr>
          <w:rFonts w:hint="cs"/>
          <w:u w:val="single"/>
          <w:rtl/>
        </w:rPr>
        <w:t>כריתת ברית היא שוויון בין שני הצדדים ואילו קריאה לשלום היא להיות "כנועים" תחת ישראל.</w:t>
      </w:r>
    </w:p>
    <w:p w:rsidR="005832A6" w:rsidRPr="00657718" w:rsidRDefault="005832A6" w:rsidP="005832A6"/>
    <w:p w:rsidR="005832A6" w:rsidRDefault="005832A6" w:rsidP="005832A6">
      <w:pPr>
        <w:pStyle w:val="aff7"/>
        <w:numPr>
          <w:ilvl w:val="0"/>
          <w:numId w:val="18"/>
        </w:numPr>
      </w:pPr>
      <w:r>
        <w:rPr>
          <w:rFonts w:hint="cs"/>
          <w:rtl/>
        </w:rPr>
        <w:t>מה טוענים הגבעונים שגרם להם לבקש מעם ישראל לכרות איתם ברית? (ט-יא)</w:t>
      </w:r>
    </w:p>
    <w:p w:rsidR="005832A6" w:rsidRPr="009421BC" w:rsidRDefault="005832A6" w:rsidP="005832A6">
      <w:pPr>
        <w:rPr>
          <w:u w:val="single"/>
        </w:rPr>
      </w:pPr>
      <w:r w:rsidRPr="009421BC">
        <w:rPr>
          <w:rFonts w:hint="cs"/>
          <w:u w:val="single"/>
          <w:rtl/>
        </w:rPr>
        <w:t xml:space="preserve">שהם רוצים להיות חלק מעם ישראל ולקבל את אלוקות ה' עליהם. </w:t>
      </w:r>
      <w:r>
        <w:rPr>
          <w:rFonts w:hint="cs"/>
          <w:u w:val="single"/>
          <w:rtl/>
        </w:rPr>
        <w:t>והם שמעו את מלחמות ה' שעשה לעם ישראל ממצרים ועד מלחמת העי.</w:t>
      </w:r>
    </w:p>
    <w:p w:rsidR="005832A6" w:rsidRDefault="005832A6" w:rsidP="005832A6"/>
    <w:p w:rsidR="005832A6" w:rsidRDefault="005832A6" w:rsidP="005832A6">
      <w:pPr>
        <w:pStyle w:val="aff7"/>
        <w:numPr>
          <w:ilvl w:val="0"/>
          <w:numId w:val="18"/>
        </w:numPr>
      </w:pPr>
      <w:r>
        <w:rPr>
          <w:rFonts w:hint="cs"/>
          <w:rtl/>
        </w:rPr>
        <w:t xml:space="preserve">על פי </w:t>
      </w:r>
      <w:r w:rsidRPr="009421BC">
        <w:rPr>
          <w:rFonts w:hint="cs"/>
          <w:b/>
          <w:bCs/>
          <w:rtl/>
        </w:rPr>
        <w:t>הפשט</w:t>
      </w:r>
      <w:r>
        <w:rPr>
          <w:rFonts w:hint="cs"/>
          <w:rtl/>
        </w:rPr>
        <w:t>, כיצד משכנעים הגבעונים את ישראל שכֵּנִים דבריהם? באיזה אופן הם הצליחו "להערים על ישראל" (יב-יג)</w:t>
      </w:r>
    </w:p>
    <w:p w:rsidR="005832A6" w:rsidRPr="009B36D4" w:rsidRDefault="005832A6" w:rsidP="005832A6">
      <w:pPr>
        <w:rPr>
          <w:u w:val="single"/>
        </w:rPr>
      </w:pPr>
      <w:r w:rsidRPr="009B36D4">
        <w:rPr>
          <w:rFonts w:hint="cs"/>
          <w:u w:val="single"/>
          <w:rtl/>
        </w:rPr>
        <w:t xml:space="preserve">הם הביאו "ראיה" שממנה ניכר שהם צודקים. </w:t>
      </w:r>
    </w:p>
    <w:p w:rsidR="005832A6" w:rsidRPr="00596074" w:rsidRDefault="005832A6" w:rsidP="005832A6">
      <w:pPr>
        <w:rPr>
          <w:rtl/>
        </w:rPr>
      </w:pPr>
    </w:p>
    <w:p w:rsidR="005832A6" w:rsidRDefault="005832A6" w:rsidP="005832A6">
      <w:pPr>
        <w:pStyle w:val="aff7"/>
        <w:numPr>
          <w:ilvl w:val="0"/>
          <w:numId w:val="18"/>
        </w:numPr>
      </w:pPr>
      <w:r w:rsidRPr="009451FC">
        <w:rPr>
          <w:rFonts w:hint="cs"/>
          <w:rtl/>
        </w:rPr>
        <w:t>עיין בדברי ה</w:t>
      </w:r>
      <w:r w:rsidRPr="009451FC">
        <w:rPr>
          <w:rFonts w:hint="cs"/>
          <w:b/>
          <w:bCs/>
          <w:rtl/>
        </w:rPr>
        <w:t>מלבי"ם</w:t>
      </w:r>
      <w:r w:rsidRPr="009451FC">
        <w:rPr>
          <w:rFonts w:hint="cs"/>
          <w:rtl/>
        </w:rPr>
        <w:t xml:space="preserve"> </w:t>
      </w:r>
      <w:r w:rsidRPr="009451FC">
        <w:rPr>
          <w:rFonts w:hint="cs"/>
          <w:sz w:val="18"/>
          <w:szCs w:val="18"/>
          <w:rtl/>
        </w:rPr>
        <w:t>(ט)</w:t>
      </w:r>
      <w:r>
        <w:rPr>
          <w:rFonts w:hint="cs"/>
          <w:rtl/>
        </w:rPr>
        <w:t xml:space="preserve"> </w:t>
      </w:r>
      <w:r w:rsidRPr="009451FC">
        <w:rPr>
          <w:rFonts w:hint="cs"/>
          <w:rtl/>
        </w:rPr>
        <w:t xml:space="preserve">הבאים: </w:t>
      </w:r>
    </w:p>
    <w:p w:rsidR="005832A6" w:rsidRPr="00B42E5D" w:rsidRDefault="005832A6" w:rsidP="005832A6">
      <w:pPr>
        <w:rPr>
          <w:rFonts w:ascii="David" w:hAnsi="David" w:cs="David"/>
        </w:rPr>
      </w:pPr>
      <w:r w:rsidRPr="00B42E5D">
        <w:rPr>
          <w:rFonts w:ascii="David" w:hAnsi="David" w:cs="David"/>
          <w:rtl/>
        </w:rPr>
        <w:t>ואם תשא</w:t>
      </w:r>
      <w:r>
        <w:rPr>
          <w:rFonts w:ascii="David" w:hAnsi="David" w:cs="David"/>
          <w:rtl/>
        </w:rPr>
        <w:t>ל למה לנו לברית מארץ הרחוקה מאד</w:t>
      </w:r>
      <w:r>
        <w:rPr>
          <w:rFonts w:ascii="David" w:hAnsi="David" w:cs="David" w:hint="cs"/>
          <w:rtl/>
        </w:rPr>
        <w:t>?</w:t>
      </w:r>
      <w:r w:rsidRPr="00B42E5D">
        <w:rPr>
          <w:rFonts w:ascii="David" w:hAnsi="David" w:cs="David"/>
          <w:rtl/>
        </w:rPr>
        <w:t xml:space="preserve"> דע כי הכריתות ברית ומה שבאנו הוא לשם ה' אלהיך - שאנו רוצים להקים ברית הדת והאמונה לקבל אלהותו ותורתו כי שמענו שמעו שהוא בורא העולם ומחדשו ומנהיגו ואת אשר עשה במצרים ששדד הטבע כרצונו וכן במלחמת סיחון ועוג, וקריעת הירדן לא ה</w:t>
      </w:r>
      <w:r>
        <w:rPr>
          <w:rFonts w:ascii="David" w:hAnsi="David" w:cs="David"/>
          <w:rtl/>
        </w:rPr>
        <w:t>זכירו אחר שאמרו שבאו מארץ רחוקה</w:t>
      </w:r>
      <w:r>
        <w:rPr>
          <w:rFonts w:ascii="David" w:hAnsi="David" w:cs="David" w:hint="cs"/>
          <w:rtl/>
        </w:rPr>
        <w:t>.</w:t>
      </w:r>
    </w:p>
    <w:p w:rsidR="005832A6" w:rsidRPr="00170C97" w:rsidRDefault="005832A6" w:rsidP="005832A6">
      <w:pPr>
        <w:rPr>
          <w:rtl/>
        </w:rPr>
      </w:pPr>
      <w:r w:rsidRPr="00170C97">
        <w:rPr>
          <w:rFonts w:hint="cs"/>
          <w:rtl/>
        </w:rPr>
        <w:t>כיצד לפי דברי ה</w:t>
      </w:r>
      <w:r w:rsidRPr="005366EE">
        <w:rPr>
          <w:rFonts w:hint="cs"/>
          <w:b/>
          <w:bCs/>
          <w:rtl/>
        </w:rPr>
        <w:t>מלבי"ם</w:t>
      </w:r>
      <w:r w:rsidRPr="00170C97">
        <w:rPr>
          <w:rFonts w:hint="cs"/>
          <w:rtl/>
        </w:rPr>
        <w:t>, אולי ניתן להסביר מדוע שוכנעו העם שיש לכרות ברית לגבעונים?</w:t>
      </w:r>
    </w:p>
    <w:p w:rsidR="005832A6" w:rsidRPr="00B615FF" w:rsidRDefault="005832A6" w:rsidP="005832A6">
      <w:pPr>
        <w:rPr>
          <w:u w:val="single"/>
          <w:rtl/>
        </w:rPr>
      </w:pPr>
      <w:r>
        <w:rPr>
          <w:rFonts w:hint="cs"/>
          <w:u w:val="single"/>
          <w:rtl/>
        </w:rPr>
        <w:t>מפני שלפי דבריהם עיקר רצונם הוא להיות חלק מעם ישראל ולעבוד את הקב"ה, ולכן עם ישראל לא חשש שמא הם משקרים!</w:t>
      </w:r>
    </w:p>
    <w:p w:rsidR="005832A6" w:rsidRDefault="005832A6" w:rsidP="005832A6">
      <w:pPr>
        <w:pStyle w:val="3"/>
      </w:pPr>
      <w:r>
        <w:rPr>
          <w:rFonts w:hint="cs"/>
          <w:rtl/>
        </w:rPr>
        <w:t>כריתת הברית עם הגבעונים</w:t>
      </w:r>
    </w:p>
    <w:p w:rsidR="005832A6" w:rsidRPr="00114788" w:rsidRDefault="005832A6" w:rsidP="005832A6">
      <w:pPr>
        <w:pStyle w:val="aff7"/>
        <w:numPr>
          <w:ilvl w:val="0"/>
          <w:numId w:val="18"/>
        </w:numPr>
      </w:pPr>
      <w:r>
        <w:rPr>
          <w:rFonts w:cs="Calibri" w:hint="cs"/>
          <w:rtl/>
        </w:rPr>
        <w:t>"</w:t>
      </w:r>
      <w:r>
        <w:rPr>
          <w:rFonts w:cs="Calibri"/>
          <w:rtl/>
        </w:rPr>
        <w:t>וַיִּקְחוּ הָאֲנָשִׁים מִצֵּידָם</w:t>
      </w:r>
      <w:r>
        <w:rPr>
          <w:rFonts w:cs="Calibri" w:hint="cs"/>
          <w:rtl/>
        </w:rPr>
        <w:t>,</w:t>
      </w:r>
      <w:r>
        <w:rPr>
          <w:rFonts w:cs="Calibri"/>
          <w:rtl/>
        </w:rPr>
        <w:t xml:space="preserve"> וְאֶת פִּי </w:t>
      </w:r>
      <w:r>
        <w:rPr>
          <w:rFonts w:cs="Calibri" w:hint="cs"/>
          <w:rtl/>
        </w:rPr>
        <w:t xml:space="preserve">ה' </w:t>
      </w:r>
      <w:r>
        <w:rPr>
          <w:rFonts w:cs="Calibri"/>
          <w:rtl/>
        </w:rPr>
        <w:t>לֹא שָׁאָלוּ</w:t>
      </w:r>
      <w:r>
        <w:rPr>
          <w:rFonts w:cs="Calibri" w:hint="cs"/>
          <w:rtl/>
        </w:rPr>
        <w:t>"</w:t>
      </w:r>
      <w:r>
        <w:rPr>
          <w:rFonts w:cs="Calibri"/>
          <w:rtl/>
        </w:rPr>
        <w:t>:</w:t>
      </w:r>
      <w:r>
        <w:rPr>
          <w:rFonts w:cs="Calibri" w:hint="cs"/>
          <w:rtl/>
        </w:rPr>
        <w:t xml:space="preserve"> (יד)</w:t>
      </w:r>
    </w:p>
    <w:p w:rsidR="005832A6" w:rsidRPr="005778AB" w:rsidRDefault="005832A6" w:rsidP="005832A6">
      <w:pPr>
        <w:pStyle w:val="aff7"/>
        <w:numPr>
          <w:ilvl w:val="0"/>
          <w:numId w:val="20"/>
        </w:numPr>
      </w:pPr>
      <w:r>
        <w:rPr>
          <w:rFonts w:cs="Calibri" w:hint="cs"/>
          <w:rtl/>
        </w:rPr>
        <w:t>מהם שני הפירושים לכוונת התורה באומרה: "ויקחו האנשים מצידם"?</w:t>
      </w:r>
    </w:p>
    <w:p w:rsidR="005832A6" w:rsidRPr="00FC0AD8" w:rsidRDefault="005832A6" w:rsidP="005832A6">
      <w:pPr>
        <w:ind w:left="360"/>
        <w:rPr>
          <w:u w:val="single"/>
        </w:rPr>
      </w:pPr>
      <w:r w:rsidRPr="00FC0AD8">
        <w:rPr>
          <w:rFonts w:hint="cs"/>
          <w:u w:val="single"/>
          <w:rtl/>
        </w:rPr>
        <w:t xml:space="preserve">האמינו לדבריהם שבאו מארץ רחוקה, ע"פ </w:t>
      </w:r>
      <w:r>
        <w:rPr>
          <w:rFonts w:hint="cs"/>
          <w:u w:val="single"/>
          <w:rtl/>
        </w:rPr>
        <w:t xml:space="preserve">זה שניכר </w:t>
      </w:r>
      <w:r w:rsidRPr="00FC0AD8">
        <w:rPr>
          <w:rFonts w:hint="cs"/>
          <w:u w:val="single"/>
          <w:rtl/>
        </w:rPr>
        <w:t xml:space="preserve">שהלחם היה יבש. </w:t>
      </w:r>
    </w:p>
    <w:p w:rsidR="005832A6" w:rsidRDefault="005832A6" w:rsidP="005832A6">
      <w:pPr>
        <w:pStyle w:val="aff7"/>
        <w:numPr>
          <w:ilvl w:val="0"/>
          <w:numId w:val="20"/>
        </w:numPr>
      </w:pPr>
      <w:r>
        <w:rPr>
          <w:rFonts w:hint="cs"/>
          <w:rtl/>
        </w:rPr>
        <w:t>מה רומז הנביא באומרו: "ואת פי ה' לא שאלו"?</w:t>
      </w:r>
    </w:p>
    <w:p w:rsidR="005832A6" w:rsidRPr="00ED62E3" w:rsidRDefault="005832A6" w:rsidP="005832A6">
      <w:pPr>
        <w:ind w:left="360"/>
        <w:rPr>
          <w:u w:val="single"/>
        </w:rPr>
      </w:pPr>
      <w:r w:rsidRPr="00ED62E3">
        <w:rPr>
          <w:rFonts w:hint="cs"/>
          <w:u w:val="single"/>
          <w:rtl/>
        </w:rPr>
        <w:t xml:space="preserve">ביקורת כלפי עם </w:t>
      </w:r>
      <w:r>
        <w:rPr>
          <w:rFonts w:hint="cs"/>
          <w:u w:val="single"/>
          <w:rtl/>
        </w:rPr>
        <w:t>יש</w:t>
      </w:r>
      <w:r w:rsidRPr="00ED62E3">
        <w:rPr>
          <w:rFonts w:hint="cs"/>
          <w:u w:val="single"/>
          <w:rtl/>
        </w:rPr>
        <w:t>ראל שהיה עליהם לפנות אל ה' ולשאול אותו והם לא עשו זאת!</w:t>
      </w:r>
    </w:p>
    <w:p w:rsidR="005832A6" w:rsidRPr="00C301B5" w:rsidRDefault="005832A6" w:rsidP="005832A6">
      <w:pPr>
        <w:pStyle w:val="aff7"/>
        <w:numPr>
          <w:ilvl w:val="0"/>
          <w:numId w:val="18"/>
        </w:numPr>
        <w:rPr>
          <w:b/>
          <w:bCs/>
        </w:rPr>
      </w:pPr>
      <w:r w:rsidRPr="00C301B5">
        <w:rPr>
          <w:rFonts w:hint="cs"/>
          <w:b/>
          <w:bCs/>
          <w:rtl/>
        </w:rPr>
        <w:t>שבועת הנשיאים לגבעונים:</w:t>
      </w:r>
    </w:p>
    <w:p w:rsidR="005832A6" w:rsidRDefault="005832A6" w:rsidP="005832A6">
      <w:pPr>
        <w:pStyle w:val="aff7"/>
        <w:numPr>
          <w:ilvl w:val="0"/>
          <w:numId w:val="21"/>
        </w:numPr>
      </w:pPr>
      <w:r>
        <w:rPr>
          <w:rFonts w:hint="cs"/>
          <w:rtl/>
        </w:rPr>
        <w:t>על מה נשבעו נשיאי העדה לגבעונים? קרא היטב את פסוק טו!</w:t>
      </w:r>
    </w:p>
    <w:p w:rsidR="005832A6" w:rsidRDefault="005832A6" w:rsidP="005832A6">
      <w:pPr>
        <w:rPr>
          <w:u w:val="single"/>
          <w:rtl/>
        </w:rPr>
      </w:pPr>
      <w:r>
        <w:rPr>
          <w:rFonts w:hint="cs"/>
          <w:u w:val="single"/>
          <w:rtl/>
        </w:rPr>
        <w:t>שיחייו אותם ולא יהרגו אותם</w:t>
      </w:r>
    </w:p>
    <w:p w:rsidR="005832A6" w:rsidRDefault="005832A6" w:rsidP="005832A6">
      <w:pPr>
        <w:pStyle w:val="aff7"/>
        <w:numPr>
          <w:ilvl w:val="0"/>
          <w:numId w:val="21"/>
        </w:numPr>
      </w:pPr>
      <w:r>
        <w:rPr>
          <w:rFonts w:hint="cs"/>
          <w:rtl/>
        </w:rPr>
        <w:t xml:space="preserve">עיין בספר דברים פרק כ, פסוקים י-יח. מה דין שבע אומות שבארץ ישראל, ומדוע? </w:t>
      </w:r>
    </w:p>
    <w:p w:rsidR="005832A6" w:rsidRPr="00CB557F" w:rsidRDefault="005832A6" w:rsidP="005832A6">
      <w:pPr>
        <w:rPr>
          <w:u w:val="single"/>
        </w:rPr>
      </w:pPr>
      <w:r w:rsidRPr="00CB557F">
        <w:rPr>
          <w:rFonts w:hint="cs"/>
          <w:u w:val="single"/>
          <w:rtl/>
        </w:rPr>
        <w:t>יש ל</w:t>
      </w:r>
      <w:r>
        <w:rPr>
          <w:rFonts w:hint="cs"/>
          <w:u w:val="single"/>
          <w:rtl/>
        </w:rPr>
        <w:t xml:space="preserve">הרוג את כולם </w:t>
      </w:r>
      <w:r w:rsidRPr="0003731F">
        <w:rPr>
          <w:rFonts w:hint="cs"/>
          <w:sz w:val="22"/>
          <w:szCs w:val="22"/>
          <w:u w:val="single"/>
          <w:rtl/>
        </w:rPr>
        <w:t>(גם את הנשים והטף),</w:t>
      </w:r>
      <w:r w:rsidRPr="00CB557F">
        <w:rPr>
          <w:rFonts w:hint="cs"/>
          <w:u w:val="single"/>
          <w:rtl/>
        </w:rPr>
        <w:t xml:space="preserve"> ולא רק את הגברים, מפני החשש שהם יסיטו אותנו לעבוד עבודה זרה</w:t>
      </w:r>
      <w:r>
        <w:rPr>
          <w:rFonts w:hint="cs"/>
          <w:u w:val="single"/>
          <w:rtl/>
        </w:rPr>
        <w:t>.</w:t>
      </w:r>
    </w:p>
    <w:p w:rsidR="005832A6" w:rsidRDefault="005832A6" w:rsidP="005832A6">
      <w:pPr>
        <w:pStyle w:val="aff7"/>
        <w:numPr>
          <w:ilvl w:val="0"/>
          <w:numId w:val="21"/>
        </w:numPr>
      </w:pPr>
      <w:r>
        <w:rPr>
          <w:rFonts w:hint="cs"/>
          <w:rtl/>
        </w:rPr>
        <w:t>האם לפי הפסוקים הללו ניתן להבין מדוע הגבעונים נזקקו לעשות בערמה?</w:t>
      </w:r>
    </w:p>
    <w:p w:rsidR="005832A6" w:rsidRPr="003D1C22" w:rsidRDefault="005832A6" w:rsidP="005832A6">
      <w:pPr>
        <w:rPr>
          <w:u w:val="single"/>
        </w:rPr>
      </w:pPr>
      <w:r w:rsidRPr="003D1C22">
        <w:rPr>
          <w:rFonts w:hint="cs"/>
          <w:u w:val="single"/>
          <w:rtl/>
        </w:rPr>
        <w:t>כן, מכיוון שהם משבע אומות לכן לפי פשט הפסוקים אסור לכרות איתם ברית אלא להשמיד את כולם!</w:t>
      </w:r>
    </w:p>
    <w:p w:rsidR="005832A6" w:rsidRDefault="005832A6" w:rsidP="005832A6">
      <w:pPr>
        <w:pStyle w:val="aff7"/>
        <w:numPr>
          <w:ilvl w:val="0"/>
          <w:numId w:val="21"/>
        </w:numPr>
      </w:pPr>
      <w:r>
        <w:rPr>
          <w:rFonts w:hint="cs"/>
          <w:rtl/>
        </w:rPr>
        <w:lastRenderedPageBreak/>
        <w:t>כיצד שבועת נשיאי ישראל "הניחה את דעתם" של הגבעונים?</w:t>
      </w:r>
    </w:p>
    <w:p w:rsidR="005832A6" w:rsidRPr="000B4B80" w:rsidRDefault="005832A6" w:rsidP="005832A6">
      <w:pPr>
        <w:rPr>
          <w:u w:val="single"/>
        </w:rPr>
      </w:pPr>
      <w:r w:rsidRPr="000B4B80">
        <w:rPr>
          <w:rFonts w:hint="cs"/>
          <w:u w:val="single"/>
          <w:rtl/>
        </w:rPr>
        <w:t xml:space="preserve">מכיוון שהם נשבעו להם שהם לא יהרגו אותם, למרות הציווי התורה </w:t>
      </w:r>
      <w:r w:rsidRPr="000B4B80">
        <w:rPr>
          <w:u w:val="single"/>
          <w:rtl/>
        </w:rPr>
        <w:t>–</w:t>
      </w:r>
      <w:r w:rsidRPr="000B4B80">
        <w:rPr>
          <w:rFonts w:hint="cs"/>
          <w:u w:val="single"/>
          <w:rtl/>
        </w:rPr>
        <w:t xml:space="preserve"> הם ינצלו ממוות.</w:t>
      </w:r>
    </w:p>
    <w:p w:rsidR="005832A6" w:rsidRDefault="005832A6" w:rsidP="005832A6">
      <w:pPr>
        <w:pStyle w:val="3"/>
      </w:pPr>
      <w:r>
        <w:rPr>
          <w:rFonts w:hint="cs"/>
          <w:rtl/>
        </w:rPr>
        <w:t>גילוי תרמית הגבעונים</w:t>
      </w:r>
    </w:p>
    <w:p w:rsidR="005832A6" w:rsidRDefault="005832A6" w:rsidP="005832A6">
      <w:pPr>
        <w:pStyle w:val="aff7"/>
        <w:numPr>
          <w:ilvl w:val="0"/>
          <w:numId w:val="18"/>
        </w:numPr>
      </w:pPr>
      <w:r>
        <w:rPr>
          <w:rFonts w:hint="cs"/>
          <w:rtl/>
        </w:rPr>
        <w:t>כיצד ישראל גילו שהגבעונים רימו אותם? (טז-יח)</w:t>
      </w:r>
    </w:p>
    <w:p w:rsidR="005832A6" w:rsidRPr="0050540A" w:rsidRDefault="005832A6" w:rsidP="005832A6">
      <w:pPr>
        <w:rPr>
          <w:u w:val="single"/>
        </w:rPr>
      </w:pPr>
      <w:r w:rsidRPr="0050540A">
        <w:rPr>
          <w:rFonts w:hint="cs"/>
          <w:u w:val="single"/>
          <w:rtl/>
        </w:rPr>
        <w:t xml:space="preserve">ישראל </w:t>
      </w:r>
      <w:r>
        <w:rPr>
          <w:rFonts w:hint="cs"/>
          <w:u w:val="single"/>
          <w:rtl/>
        </w:rPr>
        <w:t>שמעו שהגבעונים גרים בסמוך ל</w:t>
      </w:r>
      <w:r w:rsidRPr="0050540A">
        <w:rPr>
          <w:rFonts w:hint="cs"/>
          <w:u w:val="single"/>
          <w:rtl/>
        </w:rPr>
        <w:t>הם</w:t>
      </w:r>
    </w:p>
    <w:p w:rsidR="005832A6" w:rsidRDefault="005832A6" w:rsidP="005832A6">
      <w:pPr>
        <w:pStyle w:val="3"/>
      </w:pPr>
      <w:r>
        <w:rPr>
          <w:rFonts w:hint="cs"/>
          <w:rtl/>
        </w:rPr>
        <w:t>תגובת העם לתרמית הגבעונים</w:t>
      </w:r>
    </w:p>
    <w:p w:rsidR="005832A6" w:rsidRDefault="005832A6" w:rsidP="005832A6">
      <w:pPr>
        <w:pStyle w:val="aff7"/>
        <w:numPr>
          <w:ilvl w:val="0"/>
          <w:numId w:val="18"/>
        </w:numPr>
      </w:pPr>
      <w:r>
        <w:rPr>
          <w:rFonts w:hint="cs"/>
          <w:rtl/>
        </w:rPr>
        <w:t xml:space="preserve">מה היתה </w:t>
      </w:r>
      <w:r w:rsidRPr="007568AF">
        <w:rPr>
          <w:rFonts w:hint="cs"/>
          <w:b/>
          <w:bCs/>
          <w:rtl/>
        </w:rPr>
        <w:t>התגובה הראשונית</w:t>
      </w:r>
      <w:r>
        <w:rPr>
          <w:rFonts w:hint="cs"/>
          <w:rtl/>
        </w:rPr>
        <w:t xml:space="preserve"> של ישראל כשגילו שהגבעונים גרים בסמוך להם? הוכח זאת מהפסוק! (יח)</w:t>
      </w:r>
    </w:p>
    <w:p w:rsidR="005832A6" w:rsidRPr="00CA74AF" w:rsidRDefault="005832A6" w:rsidP="005832A6">
      <w:pPr>
        <w:rPr>
          <w:u w:val="single"/>
        </w:rPr>
      </w:pPr>
      <w:r w:rsidRPr="00CA74AF">
        <w:rPr>
          <w:rFonts w:hint="cs"/>
          <w:u w:val="single"/>
          <w:rtl/>
        </w:rPr>
        <w:t>הם רצו להורגם, שכתוב: "</w:t>
      </w:r>
      <w:r w:rsidRPr="00CA74AF">
        <w:rPr>
          <w:rFonts w:cs="Calibri"/>
          <w:u w:val="single"/>
          <w:rtl/>
        </w:rPr>
        <w:t>וְלֹא הִכּוּם בְּנֵי יִשְׂרָאֵל</w:t>
      </w:r>
      <w:r w:rsidRPr="00CA74AF">
        <w:rPr>
          <w:rFonts w:cs="Calibri" w:hint="cs"/>
          <w:u w:val="single"/>
          <w:rtl/>
        </w:rPr>
        <w:t>", משמע שאם היו יכולים היו הורגים אותם.</w:t>
      </w:r>
    </w:p>
    <w:p w:rsidR="005832A6" w:rsidRDefault="005832A6" w:rsidP="005832A6"/>
    <w:p w:rsidR="005832A6" w:rsidRDefault="005832A6" w:rsidP="005832A6">
      <w:pPr>
        <w:pStyle w:val="aff7"/>
        <w:numPr>
          <w:ilvl w:val="0"/>
          <w:numId w:val="18"/>
        </w:numPr>
      </w:pPr>
      <w:r>
        <w:rPr>
          <w:rFonts w:hint="cs"/>
          <w:rtl/>
        </w:rPr>
        <w:t>כיצד בפועל התנהגו ישראל עם הגבעונים, ומדוע לא הגיבו כפי שרצו בתחילה? (כא-כג)</w:t>
      </w:r>
    </w:p>
    <w:p w:rsidR="005832A6" w:rsidRPr="0014703F" w:rsidRDefault="005832A6" w:rsidP="005832A6">
      <w:pPr>
        <w:rPr>
          <w:u w:val="single"/>
        </w:rPr>
      </w:pPr>
      <w:r w:rsidRPr="0014703F">
        <w:rPr>
          <w:rFonts w:hint="cs"/>
          <w:u w:val="single"/>
          <w:rtl/>
        </w:rPr>
        <w:t xml:space="preserve"> לא יכלו להורגם בגלל השבועה שנשבעו להם. ובפועל </w:t>
      </w:r>
      <w:r>
        <w:rPr>
          <w:rFonts w:hint="cs"/>
          <w:u w:val="single"/>
          <w:rtl/>
        </w:rPr>
        <w:t>שמו אותם כחוטבי עצים ושואבי מים.</w:t>
      </w:r>
    </w:p>
    <w:p w:rsidR="005832A6" w:rsidRDefault="005832A6" w:rsidP="005832A6"/>
    <w:p w:rsidR="005832A6" w:rsidRDefault="005832A6" w:rsidP="005832A6">
      <w:pPr>
        <w:pStyle w:val="aff7"/>
        <w:numPr>
          <w:ilvl w:val="0"/>
          <w:numId w:val="18"/>
        </w:numPr>
      </w:pPr>
      <w:r>
        <w:rPr>
          <w:rFonts w:hint="cs"/>
          <w:rtl/>
        </w:rPr>
        <w:t>עיין בדברי ה</w:t>
      </w:r>
      <w:r w:rsidRPr="00BD6FD0">
        <w:rPr>
          <w:rFonts w:hint="cs"/>
          <w:b/>
          <w:bCs/>
          <w:rtl/>
        </w:rPr>
        <w:t>רמב"ם</w:t>
      </w:r>
      <w:r>
        <w:rPr>
          <w:rFonts w:hint="cs"/>
          <w:rtl/>
        </w:rPr>
        <w:t xml:space="preserve"> הבאים </w:t>
      </w:r>
      <w:r>
        <w:rPr>
          <w:rFonts w:hint="cs"/>
          <w:sz w:val="18"/>
          <w:szCs w:val="18"/>
          <w:rtl/>
        </w:rPr>
        <w:t>(הלכות מלכים ומלחמותיהם פרק ו, הלכה ה)</w:t>
      </w:r>
      <w:r>
        <w:rPr>
          <w:rFonts w:hint="cs"/>
          <w:rtl/>
        </w:rPr>
        <w:t xml:space="preserve">: </w:t>
      </w:r>
    </w:p>
    <w:p w:rsidR="005832A6" w:rsidRPr="00FB0305" w:rsidRDefault="005832A6" w:rsidP="005832A6">
      <w:pPr>
        <w:rPr>
          <w:rFonts w:ascii="David" w:hAnsi="David" w:cs="David"/>
          <w:rtl/>
        </w:rPr>
      </w:pPr>
      <w:r w:rsidRPr="00FB0305">
        <w:rPr>
          <w:rFonts w:ascii="David" w:hAnsi="David" w:cs="David"/>
          <w:rtl/>
        </w:rPr>
        <w:t xml:space="preserve">וְלָמָּה קָשָׁה הַדָּבָר לַנְּשִׂיאִים וְרָאוּ שֶׁרָאוּי לְהַכּוֹתָם </w:t>
      </w:r>
      <w:r>
        <w:rPr>
          <w:rFonts w:ascii="David" w:hAnsi="David" w:cs="David"/>
          <w:rtl/>
        </w:rPr>
        <w:t>לְפִי חֶרֶב לוּלֵי הַשְּׁבוּעָה</w:t>
      </w:r>
      <w:r>
        <w:rPr>
          <w:rFonts w:ascii="David" w:hAnsi="David" w:cs="David"/>
          <w:rtl/>
        </w:rPr>
        <w:pgNum/>
      </w:r>
      <w:r>
        <w:rPr>
          <w:rFonts w:ascii="David" w:hAnsi="David" w:cs="David"/>
          <w:rtl/>
        </w:rPr>
        <w:pgNum/>
      </w:r>
      <w:r>
        <w:rPr>
          <w:rFonts w:ascii="David" w:hAnsi="David" w:cs="David" w:hint="cs"/>
          <w:rtl/>
        </w:rPr>
        <w:t>?</w:t>
      </w:r>
      <w:r w:rsidRPr="00FB0305">
        <w:rPr>
          <w:rFonts w:ascii="David" w:hAnsi="David" w:cs="David"/>
          <w:rtl/>
        </w:rPr>
        <w:t xml:space="preserve"> מִפְּנֵי שֶׁכָּרְתוּ לָהֶם בְּרִית</w:t>
      </w:r>
      <w:r>
        <w:rPr>
          <w:rFonts w:ascii="David" w:hAnsi="David" w:cs="David" w:hint="cs"/>
          <w:rtl/>
        </w:rPr>
        <w:t>,</w:t>
      </w:r>
      <w:r w:rsidRPr="00FB0305">
        <w:rPr>
          <w:rFonts w:ascii="David" w:hAnsi="David" w:cs="David"/>
          <w:rtl/>
        </w:rPr>
        <w:t xml:space="preserve"> וַהֲרֵי הוּא אוֹמֵר </w:t>
      </w:r>
      <w:r w:rsidRPr="002201DB">
        <w:rPr>
          <w:rFonts w:ascii="David" w:hAnsi="David" w:cs="David"/>
          <w:sz w:val="18"/>
          <w:szCs w:val="18"/>
          <w:rtl/>
        </w:rPr>
        <w:t>(דברים ז-ב)</w:t>
      </w:r>
      <w:r>
        <w:rPr>
          <w:rFonts w:ascii="David" w:hAnsi="David" w:cs="David" w:hint="cs"/>
          <w:sz w:val="18"/>
          <w:szCs w:val="18"/>
          <w:rtl/>
        </w:rPr>
        <w:t>:</w:t>
      </w:r>
      <w:r w:rsidRPr="002201DB">
        <w:rPr>
          <w:rFonts w:ascii="David" w:hAnsi="David" w:cs="David"/>
          <w:sz w:val="18"/>
          <w:szCs w:val="18"/>
          <w:rtl/>
        </w:rPr>
        <w:t xml:space="preserve"> </w:t>
      </w:r>
      <w:r w:rsidRPr="00FB0305">
        <w:rPr>
          <w:rFonts w:ascii="David" w:hAnsi="David" w:cs="David"/>
          <w:rtl/>
        </w:rPr>
        <w:t>'לֹא תִכְרֹת לָהֶם בְּרִית'</w:t>
      </w:r>
      <w:r>
        <w:rPr>
          <w:rFonts w:ascii="David" w:hAnsi="David" w:cs="David" w:hint="cs"/>
          <w:rtl/>
        </w:rPr>
        <w:t>!</w:t>
      </w:r>
      <w:r w:rsidRPr="00FB0305">
        <w:rPr>
          <w:rFonts w:ascii="David" w:hAnsi="David" w:cs="David"/>
          <w:rtl/>
        </w:rPr>
        <w:t xml:space="preserve"> אֶלָּא הָיָה דִּינָם שֶׁיִּהְיוּ לְמַס עֲבָדִים. וְהוֹאִיל וּבְטָעוּת נִשְׁבְּעוּ לָהֶן בְּדִין הָיָה שֶׁיֵּהָרְגוּ עַל שֶׁהִטְעוּם לוּלֵי חִלּוּל הַשֵּׁם!</w:t>
      </w:r>
    </w:p>
    <w:p w:rsidR="005832A6" w:rsidRDefault="005832A6" w:rsidP="005832A6">
      <w:pPr>
        <w:pStyle w:val="aff7"/>
        <w:numPr>
          <w:ilvl w:val="0"/>
          <w:numId w:val="22"/>
        </w:numPr>
      </w:pPr>
      <w:r>
        <w:rPr>
          <w:rFonts w:hint="cs"/>
          <w:rtl/>
        </w:rPr>
        <w:t>לדברי הרמב"ם, מה היה אמור להיות דינם של הגבעונים אם היו פונים לעם ישראל בבקשה מפורשת שלא יהרגו אותם?</w:t>
      </w:r>
    </w:p>
    <w:p w:rsidR="005832A6" w:rsidRPr="00FC006E" w:rsidRDefault="005832A6" w:rsidP="005832A6">
      <w:pPr>
        <w:rPr>
          <w:u w:val="single"/>
          <w:rtl/>
        </w:rPr>
      </w:pPr>
      <w:r w:rsidRPr="00FC006E">
        <w:rPr>
          <w:rFonts w:hint="cs"/>
          <w:u w:val="single"/>
          <w:rtl/>
        </w:rPr>
        <w:t xml:space="preserve">היו יכולים אם היו מקבלים עליהם שבע מצוות בני נח ולהיות להם עבדים בגופם ובממונם </w:t>
      </w:r>
      <w:r w:rsidRPr="00FC006E">
        <w:rPr>
          <w:rFonts w:hint="cs"/>
          <w:sz w:val="22"/>
          <w:szCs w:val="22"/>
          <w:u w:val="single"/>
          <w:rtl/>
        </w:rPr>
        <w:t>(=למס)</w:t>
      </w:r>
      <w:r w:rsidRPr="00FC006E">
        <w:rPr>
          <w:rFonts w:hint="cs"/>
          <w:u w:val="single"/>
          <w:rtl/>
        </w:rPr>
        <w:t>.</w:t>
      </w:r>
    </w:p>
    <w:p w:rsidR="005832A6" w:rsidRDefault="005832A6" w:rsidP="005832A6">
      <w:pPr>
        <w:pStyle w:val="aff7"/>
        <w:numPr>
          <w:ilvl w:val="0"/>
          <w:numId w:val="22"/>
        </w:numPr>
      </w:pPr>
      <w:r>
        <w:rPr>
          <w:rFonts w:hint="cs"/>
          <w:rtl/>
        </w:rPr>
        <w:t>מדוע הנשיאים רצו להרוג אותם, ומה הסיבה שנמנעו מכך?</w:t>
      </w:r>
    </w:p>
    <w:p w:rsidR="005832A6" w:rsidRPr="001E3693" w:rsidRDefault="005832A6" w:rsidP="005832A6">
      <w:pPr>
        <w:rPr>
          <w:u w:val="single"/>
        </w:rPr>
      </w:pPr>
      <w:r w:rsidRPr="001E3693">
        <w:rPr>
          <w:rFonts w:hint="cs"/>
          <w:u w:val="single"/>
          <w:rtl/>
        </w:rPr>
        <w:t xml:space="preserve">מכיוון שהם לא אמרו את האמת אלא הטעו אותם </w:t>
      </w:r>
      <w:r w:rsidRPr="001E3693">
        <w:rPr>
          <w:u w:val="single"/>
          <w:rtl/>
        </w:rPr>
        <w:t>–</w:t>
      </w:r>
      <w:r w:rsidRPr="001E3693">
        <w:rPr>
          <w:rFonts w:hint="cs"/>
          <w:u w:val="single"/>
          <w:rtl/>
        </w:rPr>
        <w:t xml:space="preserve"> היה ראוי שייהרגו, ובפועל לא הרגום בגלל חילול ה' שהיה בדבר, שהרי נשבעו להם בשם ה'!</w:t>
      </w:r>
    </w:p>
    <w:p w:rsidR="005832A6" w:rsidRDefault="005832A6" w:rsidP="005832A6"/>
    <w:p w:rsidR="005832A6" w:rsidRDefault="005832A6" w:rsidP="005832A6">
      <w:pPr>
        <w:pStyle w:val="aff7"/>
        <w:numPr>
          <w:ilvl w:val="0"/>
          <w:numId w:val="18"/>
        </w:numPr>
      </w:pPr>
      <w:r>
        <w:rPr>
          <w:rFonts w:hint="cs"/>
          <w:rtl/>
        </w:rPr>
        <w:t>כיצד הגבעונים "מצדיקים" את התנהגותם שגרמה להם לשקר לעם ישראל? (כד)</w:t>
      </w:r>
    </w:p>
    <w:p w:rsidR="005832A6" w:rsidRPr="00AD20FE" w:rsidRDefault="005832A6" w:rsidP="005832A6">
      <w:pPr>
        <w:rPr>
          <w:u w:val="single"/>
          <w:rtl/>
        </w:rPr>
      </w:pPr>
      <w:r>
        <w:rPr>
          <w:rFonts w:hint="cs"/>
          <w:u w:val="single"/>
          <w:rtl/>
        </w:rPr>
        <w:t>הם סיפרו ששמעו על כך שהקב"ה נתן לעם ישראל את הארץ ושהם צריכים להשמיד את כל יושביה, ומתוך חשש לחייהם הם עשו זאת.</w:t>
      </w:r>
    </w:p>
    <w:p w:rsidR="005832A6" w:rsidRDefault="005832A6" w:rsidP="005832A6"/>
    <w:p w:rsidR="005832A6" w:rsidRDefault="005832A6" w:rsidP="005832A6">
      <w:pPr>
        <w:pStyle w:val="aff7"/>
        <w:numPr>
          <w:ilvl w:val="0"/>
          <w:numId w:val="18"/>
        </w:numPr>
      </w:pPr>
      <w:r>
        <w:rPr>
          <w:rFonts w:hint="cs"/>
          <w:rtl/>
        </w:rPr>
        <w:t>האם הגבעונים קיבלו עליהם את הדין? העתק את הפסוק!</w:t>
      </w:r>
    </w:p>
    <w:p w:rsidR="005832A6" w:rsidRPr="00354FF8" w:rsidRDefault="005832A6" w:rsidP="005832A6">
      <w:pPr>
        <w:rPr>
          <w:u w:val="single"/>
        </w:rPr>
      </w:pPr>
      <w:r w:rsidRPr="00354FF8">
        <w:rPr>
          <w:rFonts w:hint="cs"/>
          <w:u w:val="single"/>
          <w:rtl/>
        </w:rPr>
        <w:t>כן,</w:t>
      </w:r>
      <w:r w:rsidRPr="00354FF8">
        <w:rPr>
          <w:u w:val="single"/>
          <w:rtl/>
        </w:rPr>
        <w:t xml:space="preserve"> </w:t>
      </w:r>
      <w:r w:rsidRPr="00354FF8">
        <w:rPr>
          <w:rFonts w:cs="Calibri" w:hint="cs"/>
          <w:u w:val="single"/>
          <w:rtl/>
        </w:rPr>
        <w:t>"</w:t>
      </w:r>
      <w:r w:rsidRPr="00354FF8">
        <w:rPr>
          <w:rFonts w:cs="Calibri"/>
          <w:u w:val="single"/>
          <w:rtl/>
        </w:rPr>
        <w:t>וְעַתָּה הִנְנוּ בְיָדֶךָ כַּטּוֹב וְכַיָּשָׁר בְּעֵינֶיךָ לַעֲשׂוֹת לָנוּ עֲשֵׂה</w:t>
      </w:r>
      <w:r w:rsidRPr="00354FF8">
        <w:rPr>
          <w:rFonts w:cs="Calibri" w:hint="cs"/>
          <w:u w:val="single"/>
          <w:rtl/>
        </w:rPr>
        <w:t>" (כה).</w:t>
      </w:r>
    </w:p>
    <w:p w:rsidR="005832A6" w:rsidRDefault="005832A6" w:rsidP="005832A6"/>
    <w:p w:rsidR="005832A6" w:rsidRDefault="005832A6" w:rsidP="005832A6">
      <w:pPr>
        <w:pStyle w:val="aff7"/>
        <w:numPr>
          <w:ilvl w:val="0"/>
          <w:numId w:val="18"/>
        </w:numPr>
      </w:pPr>
      <w:r>
        <w:rPr>
          <w:rFonts w:hint="cs"/>
          <w:rtl/>
        </w:rPr>
        <w:t xml:space="preserve">תאר את המתח שעולה מן הפסוקים בין הנהגת בני ישראל </w:t>
      </w:r>
      <w:r w:rsidRPr="001E785D">
        <w:rPr>
          <w:rFonts w:hint="cs"/>
          <w:sz w:val="22"/>
          <w:szCs w:val="22"/>
          <w:rtl/>
        </w:rPr>
        <w:t>(=יהושע והנשיאים)</w:t>
      </w:r>
      <w:r>
        <w:rPr>
          <w:rFonts w:hint="cs"/>
          <w:rtl/>
        </w:rPr>
        <w:t xml:space="preserve"> לבין העם? </w:t>
      </w:r>
      <w:r w:rsidRPr="001E785D">
        <w:rPr>
          <w:rFonts w:hint="cs"/>
          <w:sz w:val="20"/>
          <w:szCs w:val="20"/>
          <w:rtl/>
        </w:rPr>
        <w:t>(כו)</w:t>
      </w:r>
    </w:p>
    <w:p w:rsidR="005832A6" w:rsidRPr="00954575" w:rsidRDefault="005832A6" w:rsidP="005832A6">
      <w:pPr>
        <w:rPr>
          <w:u w:val="single"/>
        </w:rPr>
      </w:pPr>
      <w:r w:rsidRPr="00954575">
        <w:rPr>
          <w:rFonts w:hint="cs"/>
          <w:u w:val="single"/>
          <w:rtl/>
        </w:rPr>
        <w:t>העם רצה להרוג את הגבעונים בגלל שהם ראו את התנהגותם כהתנהגות בזויה, לעומתם, יהושע והנשיאים חששו לחילול שם ה' בעקבות השבועה בשם ה', ולכן לא איפשרו לעם לחלל אותה.</w:t>
      </w:r>
    </w:p>
    <w:p w:rsidR="005832A6" w:rsidRDefault="005832A6" w:rsidP="005832A6"/>
    <w:p w:rsidR="005832A6" w:rsidRDefault="005832A6" w:rsidP="005832A6">
      <w:pPr>
        <w:pStyle w:val="aff7"/>
        <w:numPr>
          <w:ilvl w:val="0"/>
          <w:numId w:val="18"/>
        </w:numPr>
      </w:pPr>
      <w:r>
        <w:rPr>
          <w:rFonts w:hint="cs"/>
          <w:rtl/>
        </w:rPr>
        <w:t>לאור פסוק כז, האם לדעתך, ה"תפקיד" שקיבלו הגבעונים היה תפקיד מכובד או בזוי? נמק!</w:t>
      </w:r>
    </w:p>
    <w:p w:rsidR="005832A6" w:rsidRPr="0009108C" w:rsidRDefault="005832A6" w:rsidP="005832A6">
      <w:pPr>
        <w:rPr>
          <w:u w:val="single"/>
        </w:rPr>
      </w:pPr>
      <w:r w:rsidRPr="0009108C">
        <w:rPr>
          <w:rFonts w:hint="cs"/>
          <w:u w:val="single"/>
          <w:rtl/>
        </w:rPr>
        <w:t>מסתבר שתפקיד ראוי, שכן מטרתם להיות עבדים לעם ישראל ולמזבח</w:t>
      </w:r>
      <w:r>
        <w:rPr>
          <w:rFonts w:hint="cs"/>
          <w:u w:val="single"/>
          <w:rtl/>
        </w:rPr>
        <w:t xml:space="preserve"> ה'</w:t>
      </w:r>
      <w:r w:rsidRPr="0009108C">
        <w:rPr>
          <w:rFonts w:hint="cs"/>
          <w:u w:val="single"/>
          <w:rtl/>
        </w:rPr>
        <w:t>.</w:t>
      </w:r>
    </w:p>
    <w:p w:rsidR="005832A6" w:rsidRDefault="005832A6" w:rsidP="005832A6">
      <w:pPr>
        <w:pStyle w:val="aff7"/>
        <w:ind w:left="360"/>
        <w:rPr>
          <w:rtl/>
        </w:rPr>
      </w:pPr>
    </w:p>
    <w:p w:rsidR="005832A6" w:rsidRPr="00BF0335" w:rsidRDefault="005832A6" w:rsidP="005832A6">
      <w:pPr>
        <w:jc w:val="center"/>
        <w:rPr>
          <w:rFonts w:cs="Abraham"/>
          <w:b/>
          <w:bCs/>
          <w:sz w:val="22"/>
          <w:szCs w:val="22"/>
          <w:rtl/>
        </w:rPr>
      </w:pPr>
      <w:r w:rsidRPr="00BF0335">
        <w:rPr>
          <w:rFonts w:cs="Abraham" w:hint="cs"/>
          <w:b/>
          <w:bCs/>
          <w:sz w:val="22"/>
          <w:szCs w:val="22"/>
          <w:rtl/>
        </w:rPr>
        <w:t>תראו מה המשמעות של החובה לעמוד במה שהבטחת!</w:t>
      </w:r>
    </w:p>
    <w:p w:rsidR="005832A6" w:rsidRDefault="005832A6" w:rsidP="005832A6">
      <w:pPr>
        <w:jc w:val="center"/>
      </w:pPr>
      <w:r w:rsidRPr="00BF0335">
        <w:rPr>
          <w:rFonts w:cs="Abraham" w:hint="cs"/>
          <w:b/>
          <w:bCs/>
          <w:sz w:val="22"/>
          <w:szCs w:val="22"/>
          <w:rtl/>
        </w:rPr>
        <w:t>אם עד המבחן הבא תצליח לעמוד במשהו שהתחייבת למרות שהיה לך קשה, תפרגן לעצמך ב5 נקודות בונוס...</w:t>
      </w:r>
    </w:p>
    <w:p w:rsidR="005832A6" w:rsidRDefault="005832A6" w:rsidP="00BB5900">
      <w:pPr>
        <w:rPr>
          <w:rtl/>
        </w:rPr>
        <w:sectPr w:rsidR="005832A6" w:rsidSect="00CF08B3">
          <w:headerReference w:type="default" r:id="rId24"/>
          <w:footerReference w:type="default" r:id="rId2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5832A6" w:rsidRDefault="005832A6" w:rsidP="005832A6">
      <w:pPr>
        <w:pStyle w:val="1"/>
        <w:rPr>
          <w:rtl/>
        </w:rPr>
      </w:pPr>
      <w:bookmarkStart w:id="12" w:name="_Toc143596437"/>
      <w:r>
        <w:rPr>
          <w:rFonts w:hint="cs"/>
          <w:rtl/>
        </w:rPr>
        <w:lastRenderedPageBreak/>
        <w:t xml:space="preserve">פרק י </w:t>
      </w:r>
      <w:r>
        <w:rPr>
          <w:rtl/>
        </w:rPr>
        <w:t>–</w:t>
      </w:r>
      <w:r>
        <w:rPr>
          <w:rFonts w:hint="cs"/>
          <w:rtl/>
        </w:rPr>
        <w:t xml:space="preserve"> המלחמה במלכי הדרום</w:t>
      </w:r>
      <w:bookmarkEnd w:id="12"/>
    </w:p>
    <w:p w:rsidR="005832A6" w:rsidRDefault="005832A6" w:rsidP="005832A6">
      <w:pPr>
        <w:rPr>
          <w:b/>
          <w:bCs/>
          <w:rtl/>
        </w:rPr>
      </w:pPr>
      <w:r>
        <w:rPr>
          <w:rFonts w:hint="cs"/>
          <w:b/>
          <w:bCs/>
          <w:rtl/>
        </w:rPr>
        <w:t>קרא את פרק י</w:t>
      </w:r>
      <w:r w:rsidRPr="00B77166">
        <w:rPr>
          <w:rFonts w:hint="cs"/>
          <w:b/>
          <w:bCs/>
          <w:rtl/>
        </w:rPr>
        <w:t>, וענה על השאלות הבאות:</w:t>
      </w:r>
    </w:p>
    <w:p w:rsidR="005832A6" w:rsidRDefault="005832A6" w:rsidP="005832A6">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1252"/>
        <w:gridCol w:w="9204"/>
      </w:tblGrid>
      <w:tr w:rsidR="005832A6" w:rsidTr="00CF08B3">
        <w:tc>
          <w:tcPr>
            <w:tcW w:w="1252" w:type="dxa"/>
            <w:shd w:val="clear" w:color="auto" w:fill="E7E6E6" w:themeFill="background2"/>
          </w:tcPr>
          <w:p w:rsidR="005832A6" w:rsidRPr="004F76F8" w:rsidRDefault="005832A6" w:rsidP="00CF08B3">
            <w:pPr>
              <w:jc w:val="center"/>
              <w:rPr>
                <w:b/>
                <w:bCs/>
                <w:rtl/>
              </w:rPr>
            </w:pPr>
            <w:r w:rsidRPr="004F76F8">
              <w:rPr>
                <w:rFonts w:hint="cs"/>
                <w:b/>
                <w:bCs/>
                <w:rtl/>
              </w:rPr>
              <w:t>פסוקים</w:t>
            </w:r>
          </w:p>
        </w:tc>
        <w:tc>
          <w:tcPr>
            <w:tcW w:w="9204" w:type="dxa"/>
            <w:shd w:val="clear" w:color="auto" w:fill="E7E6E6" w:themeFill="background2"/>
          </w:tcPr>
          <w:p w:rsidR="005832A6" w:rsidRPr="004F76F8" w:rsidRDefault="005832A6" w:rsidP="00CF08B3">
            <w:pPr>
              <w:jc w:val="center"/>
              <w:rPr>
                <w:b/>
                <w:bCs/>
                <w:rtl/>
              </w:rPr>
            </w:pPr>
            <w:r w:rsidRPr="004F76F8">
              <w:rPr>
                <w:rFonts w:hint="cs"/>
                <w:b/>
                <w:bCs/>
                <w:rtl/>
              </w:rPr>
              <w:t>התוכן</w:t>
            </w:r>
          </w:p>
        </w:tc>
      </w:tr>
      <w:tr w:rsidR="005832A6" w:rsidTr="00CF08B3">
        <w:tc>
          <w:tcPr>
            <w:tcW w:w="1252" w:type="dxa"/>
          </w:tcPr>
          <w:p w:rsidR="005832A6" w:rsidRDefault="005832A6" w:rsidP="00CF08B3">
            <w:pPr>
              <w:rPr>
                <w:rtl/>
              </w:rPr>
            </w:pPr>
            <w:r>
              <w:rPr>
                <w:rFonts w:hint="cs"/>
                <w:rtl/>
              </w:rPr>
              <w:t>א-ה</w:t>
            </w:r>
          </w:p>
        </w:tc>
        <w:tc>
          <w:tcPr>
            <w:tcW w:w="9204" w:type="dxa"/>
          </w:tcPr>
          <w:p w:rsidR="005832A6" w:rsidRDefault="005832A6" w:rsidP="00CF08B3">
            <w:pPr>
              <w:rPr>
                <w:rtl/>
              </w:rPr>
            </w:pPr>
            <w:r>
              <w:rPr>
                <w:rFonts w:hint="cs"/>
                <w:rtl/>
              </w:rPr>
              <w:t>חמשת מלכי האמורי מתאגדים להילחם בגבעונים</w:t>
            </w:r>
          </w:p>
        </w:tc>
      </w:tr>
      <w:tr w:rsidR="005832A6" w:rsidTr="00CF08B3">
        <w:tc>
          <w:tcPr>
            <w:tcW w:w="1252" w:type="dxa"/>
          </w:tcPr>
          <w:p w:rsidR="005832A6" w:rsidRDefault="005832A6" w:rsidP="00CF08B3">
            <w:pPr>
              <w:rPr>
                <w:rtl/>
              </w:rPr>
            </w:pPr>
            <w:r>
              <w:rPr>
                <w:rFonts w:hint="cs"/>
                <w:rtl/>
              </w:rPr>
              <w:t>ו-י</w:t>
            </w:r>
          </w:p>
        </w:tc>
        <w:tc>
          <w:tcPr>
            <w:tcW w:w="9204" w:type="dxa"/>
          </w:tcPr>
          <w:p w:rsidR="005832A6" w:rsidRDefault="005832A6" w:rsidP="00CF08B3">
            <w:pPr>
              <w:rPr>
                <w:rtl/>
              </w:rPr>
            </w:pPr>
            <w:r>
              <w:rPr>
                <w:rFonts w:hint="cs"/>
                <w:rtl/>
              </w:rPr>
              <w:t xml:space="preserve">היחלצות יהושע לגבעונים והכאתו את מלכי האמורי </w:t>
            </w:r>
          </w:p>
        </w:tc>
      </w:tr>
      <w:tr w:rsidR="005832A6" w:rsidTr="00CF08B3">
        <w:tc>
          <w:tcPr>
            <w:tcW w:w="1252" w:type="dxa"/>
          </w:tcPr>
          <w:p w:rsidR="005832A6" w:rsidRDefault="005832A6" w:rsidP="00CF08B3">
            <w:pPr>
              <w:rPr>
                <w:rtl/>
              </w:rPr>
            </w:pPr>
            <w:r>
              <w:rPr>
                <w:rFonts w:hint="cs"/>
                <w:rtl/>
              </w:rPr>
              <w:t>יא</w:t>
            </w:r>
          </w:p>
        </w:tc>
        <w:tc>
          <w:tcPr>
            <w:tcW w:w="9204" w:type="dxa"/>
          </w:tcPr>
          <w:p w:rsidR="005832A6" w:rsidRDefault="005832A6" w:rsidP="00CF08B3">
            <w:pPr>
              <w:rPr>
                <w:rtl/>
              </w:rPr>
            </w:pPr>
            <w:r>
              <w:rPr>
                <w:rFonts w:hint="cs"/>
                <w:rtl/>
              </w:rPr>
              <w:t>השלכת אבנים מהשמים על צבא מלכי האמורי</w:t>
            </w:r>
          </w:p>
        </w:tc>
      </w:tr>
      <w:tr w:rsidR="005832A6" w:rsidTr="00CF08B3">
        <w:tc>
          <w:tcPr>
            <w:tcW w:w="1252" w:type="dxa"/>
          </w:tcPr>
          <w:p w:rsidR="005832A6" w:rsidRDefault="005832A6" w:rsidP="00CF08B3">
            <w:pPr>
              <w:rPr>
                <w:rtl/>
              </w:rPr>
            </w:pPr>
            <w:r>
              <w:rPr>
                <w:rFonts w:hint="cs"/>
                <w:rtl/>
              </w:rPr>
              <w:t>יב-טו</w:t>
            </w:r>
          </w:p>
        </w:tc>
        <w:tc>
          <w:tcPr>
            <w:tcW w:w="9204" w:type="dxa"/>
          </w:tcPr>
          <w:p w:rsidR="005832A6" w:rsidRDefault="005832A6" w:rsidP="00CF08B3">
            <w:pPr>
              <w:rPr>
                <w:rtl/>
              </w:rPr>
            </w:pPr>
            <w:r>
              <w:rPr>
                <w:rFonts w:hint="cs"/>
                <w:rtl/>
              </w:rPr>
              <w:t>השמש והירח עוצרים ממהלכם בציווי יהושע</w:t>
            </w:r>
          </w:p>
        </w:tc>
      </w:tr>
      <w:tr w:rsidR="005832A6" w:rsidTr="00CF08B3">
        <w:tc>
          <w:tcPr>
            <w:tcW w:w="1252" w:type="dxa"/>
          </w:tcPr>
          <w:p w:rsidR="005832A6" w:rsidRDefault="005832A6" w:rsidP="00CF08B3">
            <w:pPr>
              <w:rPr>
                <w:rtl/>
              </w:rPr>
            </w:pPr>
            <w:r>
              <w:rPr>
                <w:rFonts w:hint="cs"/>
                <w:rtl/>
              </w:rPr>
              <w:t>טז-כז</w:t>
            </w:r>
          </w:p>
        </w:tc>
        <w:tc>
          <w:tcPr>
            <w:tcW w:w="9204" w:type="dxa"/>
          </w:tcPr>
          <w:p w:rsidR="005832A6" w:rsidRDefault="005832A6" w:rsidP="00CF08B3">
            <w:pPr>
              <w:rPr>
                <w:rtl/>
              </w:rPr>
            </w:pPr>
            <w:r>
              <w:rPr>
                <w:rFonts w:hint="cs"/>
                <w:rtl/>
              </w:rPr>
              <w:t>לכידת מלכי האמורי והריגת כל צבאם</w:t>
            </w:r>
          </w:p>
        </w:tc>
      </w:tr>
      <w:tr w:rsidR="005832A6" w:rsidTr="00CF08B3">
        <w:tc>
          <w:tcPr>
            <w:tcW w:w="1252" w:type="dxa"/>
          </w:tcPr>
          <w:p w:rsidR="005832A6" w:rsidRDefault="005832A6" w:rsidP="00CF08B3">
            <w:pPr>
              <w:rPr>
                <w:rtl/>
              </w:rPr>
            </w:pPr>
            <w:r>
              <w:rPr>
                <w:rFonts w:hint="cs"/>
                <w:rtl/>
              </w:rPr>
              <w:t>כח-מג</w:t>
            </w:r>
          </w:p>
        </w:tc>
        <w:tc>
          <w:tcPr>
            <w:tcW w:w="9204" w:type="dxa"/>
          </w:tcPr>
          <w:p w:rsidR="005832A6" w:rsidRDefault="005832A6" w:rsidP="00CF08B3">
            <w:pPr>
              <w:rPr>
                <w:rtl/>
              </w:rPr>
            </w:pPr>
            <w:r>
              <w:rPr>
                <w:rFonts w:hint="cs"/>
                <w:rtl/>
              </w:rPr>
              <w:t>כיבוש ערי מלכי האמורי וערים נוספות</w:t>
            </w:r>
          </w:p>
        </w:tc>
      </w:tr>
    </w:tbl>
    <w:p w:rsidR="005832A6" w:rsidRPr="008836D4" w:rsidRDefault="005832A6" w:rsidP="005832A6">
      <w:pPr>
        <w:rPr>
          <w:rtl/>
        </w:rPr>
      </w:pPr>
    </w:p>
    <w:p w:rsidR="005832A6" w:rsidRDefault="005832A6" w:rsidP="005832A6">
      <w:pPr>
        <w:pStyle w:val="3"/>
        <w:rPr>
          <w:rtl/>
        </w:rPr>
      </w:pPr>
      <w:r>
        <w:rPr>
          <w:rFonts w:hint="cs"/>
          <w:rtl/>
        </w:rPr>
        <w:t>ביאורי מילים בפרק...</w:t>
      </w:r>
    </w:p>
    <w:p w:rsidR="005832A6" w:rsidRDefault="005832A6" w:rsidP="005832A6">
      <w:pPr>
        <w:rPr>
          <w:rFonts w:cs="Calibri"/>
          <w:rtl/>
        </w:rPr>
        <w:sectPr w:rsidR="005832A6" w:rsidSect="00CF08B3">
          <w:headerReference w:type="default" r:id="rId26"/>
          <w:footerReference w:type="default" r:id="rId27"/>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5832A6" w:rsidRPr="00FF7BBB" w:rsidRDefault="005832A6" w:rsidP="005832A6">
      <w:pPr>
        <w:rPr>
          <w:rFonts w:cs="Calibri"/>
          <w:sz w:val="20"/>
          <w:szCs w:val="20"/>
          <w:rtl/>
        </w:rPr>
      </w:pPr>
      <w:r w:rsidRPr="00FF7BBB">
        <w:rPr>
          <w:rFonts w:cs="Calibri" w:hint="cs"/>
          <w:sz w:val="20"/>
          <w:szCs w:val="20"/>
          <w:rtl/>
        </w:rPr>
        <w:lastRenderedPageBreak/>
        <w:t xml:space="preserve">(א) </w:t>
      </w:r>
      <w:r w:rsidRPr="00FF7BBB">
        <w:rPr>
          <w:rFonts w:cs="Calibri"/>
          <w:sz w:val="20"/>
          <w:szCs w:val="20"/>
          <w:rtl/>
        </w:rPr>
        <w:t xml:space="preserve">וַיַּחֲרִימָהּ </w:t>
      </w:r>
      <w:r w:rsidRPr="00FF7BBB">
        <w:rPr>
          <w:rFonts w:cs="Calibri" w:hint="cs"/>
          <w:sz w:val="20"/>
          <w:szCs w:val="20"/>
          <w:rtl/>
        </w:rPr>
        <w:t xml:space="preserve">= השמיד אותה. </w:t>
      </w:r>
    </w:p>
    <w:p w:rsidR="005832A6" w:rsidRPr="00FF7BBB" w:rsidRDefault="005832A6" w:rsidP="005832A6">
      <w:pPr>
        <w:rPr>
          <w:rFonts w:cs="Calibri"/>
          <w:sz w:val="20"/>
          <w:szCs w:val="20"/>
          <w:rtl/>
        </w:rPr>
      </w:pPr>
      <w:r w:rsidRPr="00FF7BBB">
        <w:rPr>
          <w:rFonts w:cs="Calibri" w:hint="cs"/>
          <w:sz w:val="20"/>
          <w:szCs w:val="20"/>
          <w:rtl/>
        </w:rPr>
        <w:t xml:space="preserve">(ב) </w:t>
      </w:r>
      <w:r w:rsidRPr="00FF7BBB">
        <w:rPr>
          <w:rFonts w:cs="Calibri"/>
          <w:sz w:val="20"/>
          <w:szCs w:val="20"/>
          <w:rtl/>
        </w:rPr>
        <w:t xml:space="preserve">וַיִּירְאוּ מְאֹד </w:t>
      </w:r>
      <w:r w:rsidRPr="00FF7BBB">
        <w:rPr>
          <w:rFonts w:cs="Calibri" w:hint="cs"/>
          <w:sz w:val="20"/>
          <w:szCs w:val="20"/>
          <w:rtl/>
        </w:rPr>
        <w:t>= פחדו מאוד</w:t>
      </w:r>
    </w:p>
    <w:p w:rsidR="005832A6" w:rsidRPr="00FF7BBB" w:rsidRDefault="005832A6" w:rsidP="005832A6">
      <w:pPr>
        <w:rPr>
          <w:rFonts w:cs="Calibri"/>
          <w:sz w:val="20"/>
          <w:szCs w:val="20"/>
          <w:rtl/>
        </w:rPr>
      </w:pPr>
      <w:r w:rsidRPr="00FF7BBB">
        <w:rPr>
          <w:rFonts w:cs="Calibri" w:hint="cs"/>
          <w:sz w:val="20"/>
          <w:szCs w:val="20"/>
          <w:rtl/>
        </w:rPr>
        <w:t xml:space="preserve">(ו) </w:t>
      </w:r>
      <w:r w:rsidRPr="00FF7BBB">
        <w:rPr>
          <w:rFonts w:cs="Calibri"/>
          <w:sz w:val="20"/>
          <w:szCs w:val="20"/>
          <w:rtl/>
        </w:rPr>
        <w:t xml:space="preserve">אַל תֶּרֶף יָדֶיךָ מֵעֲבָדֶיךָ </w:t>
      </w:r>
      <w:r w:rsidRPr="00FF7BBB">
        <w:rPr>
          <w:rFonts w:cs="Calibri" w:hint="cs"/>
          <w:sz w:val="20"/>
          <w:szCs w:val="20"/>
          <w:rtl/>
        </w:rPr>
        <w:t>= אל ת</w:t>
      </w:r>
      <w:r>
        <w:rPr>
          <w:rFonts w:cs="Calibri" w:hint="cs"/>
          <w:sz w:val="20"/>
          <w:szCs w:val="20"/>
          <w:rtl/>
        </w:rPr>
        <w:t>תרפה/תתעכב מלעזור לנו.</w:t>
      </w:r>
    </w:p>
    <w:p w:rsidR="005832A6" w:rsidRPr="00FF7BBB" w:rsidRDefault="005832A6" w:rsidP="005832A6">
      <w:pPr>
        <w:rPr>
          <w:rFonts w:cs="Calibri"/>
          <w:sz w:val="20"/>
          <w:szCs w:val="20"/>
          <w:rtl/>
        </w:rPr>
      </w:pPr>
      <w:r w:rsidRPr="00FF7BBB">
        <w:rPr>
          <w:rFonts w:cs="Calibri" w:hint="cs"/>
          <w:sz w:val="20"/>
          <w:szCs w:val="20"/>
          <w:rtl/>
        </w:rPr>
        <w:t xml:space="preserve">(ו) </w:t>
      </w:r>
      <w:r w:rsidRPr="00FF7BBB">
        <w:rPr>
          <w:rFonts w:cs="Calibri"/>
          <w:sz w:val="20"/>
          <w:szCs w:val="20"/>
          <w:rtl/>
        </w:rPr>
        <w:t xml:space="preserve">נִקְבְּצוּ אֵלֵינוּ </w:t>
      </w:r>
      <w:r w:rsidRPr="00FF7BBB">
        <w:rPr>
          <w:rFonts w:cs="Calibri" w:hint="cs"/>
          <w:sz w:val="20"/>
          <w:szCs w:val="20"/>
          <w:rtl/>
        </w:rPr>
        <w:t>= התאספו להילחם בנו</w:t>
      </w:r>
    </w:p>
    <w:p w:rsidR="005832A6" w:rsidRPr="00FF7BBB" w:rsidRDefault="005832A6" w:rsidP="005832A6">
      <w:pPr>
        <w:rPr>
          <w:rFonts w:cs="Calibri"/>
          <w:sz w:val="20"/>
          <w:szCs w:val="20"/>
          <w:rtl/>
        </w:rPr>
      </w:pPr>
      <w:r w:rsidRPr="00FF7BBB">
        <w:rPr>
          <w:rFonts w:cs="Calibri" w:hint="cs"/>
          <w:sz w:val="20"/>
          <w:szCs w:val="20"/>
          <w:rtl/>
        </w:rPr>
        <w:t xml:space="preserve">(י) </w:t>
      </w:r>
      <w:r w:rsidRPr="00FF7BBB">
        <w:rPr>
          <w:rFonts w:cs="Calibri"/>
          <w:sz w:val="20"/>
          <w:szCs w:val="20"/>
          <w:rtl/>
        </w:rPr>
        <w:t xml:space="preserve">וַיְהֻמֵּם </w:t>
      </w:r>
      <w:r w:rsidRPr="00FF7BBB">
        <w:rPr>
          <w:rFonts w:cs="Calibri" w:hint="cs"/>
          <w:sz w:val="20"/>
          <w:szCs w:val="20"/>
          <w:rtl/>
        </w:rPr>
        <w:t>= הבהיל/הפתיע אותם.</w:t>
      </w:r>
    </w:p>
    <w:p w:rsidR="005832A6" w:rsidRPr="00FF7BBB" w:rsidRDefault="005832A6" w:rsidP="005832A6">
      <w:pPr>
        <w:rPr>
          <w:rFonts w:cs="Calibri"/>
          <w:sz w:val="20"/>
          <w:szCs w:val="20"/>
          <w:rtl/>
        </w:rPr>
      </w:pPr>
      <w:r w:rsidRPr="00FF7BBB">
        <w:rPr>
          <w:rFonts w:cs="Calibri" w:hint="cs"/>
          <w:sz w:val="20"/>
          <w:szCs w:val="20"/>
          <w:rtl/>
        </w:rPr>
        <w:t xml:space="preserve">(יא) </w:t>
      </w:r>
      <w:r w:rsidRPr="00FF7BBB">
        <w:rPr>
          <w:rFonts w:cs="Calibri"/>
          <w:sz w:val="20"/>
          <w:szCs w:val="20"/>
          <w:rtl/>
        </w:rPr>
        <w:t xml:space="preserve">בְּנֻסָם </w:t>
      </w:r>
      <w:r w:rsidRPr="00FF7BBB">
        <w:rPr>
          <w:rFonts w:cs="Calibri" w:hint="cs"/>
          <w:sz w:val="20"/>
          <w:szCs w:val="20"/>
          <w:rtl/>
        </w:rPr>
        <w:t xml:space="preserve">= בברחם </w:t>
      </w:r>
    </w:p>
    <w:p w:rsidR="005832A6" w:rsidRPr="00FF7BBB" w:rsidRDefault="005832A6" w:rsidP="005832A6">
      <w:pPr>
        <w:rPr>
          <w:rFonts w:cs="Calibri"/>
          <w:sz w:val="20"/>
          <w:szCs w:val="20"/>
          <w:rtl/>
        </w:rPr>
      </w:pPr>
      <w:r w:rsidRPr="00FF7BBB">
        <w:rPr>
          <w:rFonts w:cs="Calibri" w:hint="cs"/>
          <w:sz w:val="20"/>
          <w:szCs w:val="20"/>
          <w:rtl/>
        </w:rPr>
        <w:t xml:space="preserve">(יב) </w:t>
      </w:r>
      <w:r w:rsidRPr="00FF7BBB">
        <w:rPr>
          <w:rFonts w:cs="Calibri"/>
          <w:sz w:val="20"/>
          <w:szCs w:val="20"/>
          <w:rtl/>
        </w:rPr>
        <w:t xml:space="preserve">בְּיוֹם תֵּת </w:t>
      </w:r>
      <w:r w:rsidRPr="00FF7BBB">
        <w:rPr>
          <w:rFonts w:cs="Calibri" w:hint="cs"/>
          <w:sz w:val="20"/>
          <w:szCs w:val="20"/>
          <w:rtl/>
        </w:rPr>
        <w:t>= ביום שנתן</w:t>
      </w:r>
    </w:p>
    <w:p w:rsidR="005832A6" w:rsidRPr="00FF7BBB" w:rsidRDefault="005832A6" w:rsidP="005832A6">
      <w:pPr>
        <w:rPr>
          <w:rFonts w:cs="Calibri"/>
          <w:sz w:val="20"/>
          <w:szCs w:val="20"/>
          <w:rtl/>
        </w:rPr>
      </w:pPr>
      <w:r w:rsidRPr="00FF7BBB">
        <w:rPr>
          <w:rFonts w:cs="Calibri" w:hint="cs"/>
          <w:sz w:val="20"/>
          <w:szCs w:val="20"/>
          <w:rtl/>
        </w:rPr>
        <w:lastRenderedPageBreak/>
        <w:t xml:space="preserve">(יב) </w:t>
      </w:r>
      <w:r w:rsidRPr="00FF7BBB">
        <w:rPr>
          <w:rFonts w:cs="Calibri"/>
          <w:sz w:val="20"/>
          <w:szCs w:val="20"/>
          <w:rtl/>
        </w:rPr>
        <w:t xml:space="preserve">דּוֹם </w:t>
      </w:r>
      <w:r w:rsidRPr="00FF7BBB">
        <w:rPr>
          <w:rFonts w:cs="Calibri" w:hint="cs"/>
          <w:sz w:val="20"/>
          <w:szCs w:val="20"/>
          <w:rtl/>
        </w:rPr>
        <w:t>= עצור</w:t>
      </w:r>
    </w:p>
    <w:p w:rsidR="005832A6" w:rsidRPr="00FF7BBB" w:rsidRDefault="005832A6" w:rsidP="005832A6">
      <w:pPr>
        <w:rPr>
          <w:rFonts w:cs="Calibri"/>
          <w:sz w:val="20"/>
          <w:szCs w:val="20"/>
          <w:rtl/>
        </w:rPr>
      </w:pPr>
      <w:r w:rsidRPr="00FF7BBB">
        <w:rPr>
          <w:rFonts w:cs="Calibri" w:hint="cs"/>
          <w:sz w:val="20"/>
          <w:szCs w:val="20"/>
          <w:rtl/>
        </w:rPr>
        <w:t xml:space="preserve">(יג) </w:t>
      </w:r>
      <w:r w:rsidRPr="00FF7BBB">
        <w:rPr>
          <w:rFonts w:cs="Calibri"/>
          <w:sz w:val="20"/>
          <w:szCs w:val="20"/>
          <w:rtl/>
        </w:rPr>
        <w:t xml:space="preserve">וַיִּדֹּם </w:t>
      </w:r>
      <w:r w:rsidRPr="00FF7BBB">
        <w:rPr>
          <w:rFonts w:cs="Calibri" w:hint="cs"/>
          <w:sz w:val="20"/>
          <w:szCs w:val="20"/>
          <w:rtl/>
        </w:rPr>
        <w:t>= דממה, עצרה.</w:t>
      </w:r>
    </w:p>
    <w:p w:rsidR="005832A6" w:rsidRPr="00FF7BBB" w:rsidRDefault="005832A6" w:rsidP="005832A6">
      <w:pPr>
        <w:rPr>
          <w:rFonts w:cs="Calibri"/>
          <w:sz w:val="20"/>
          <w:szCs w:val="20"/>
          <w:rtl/>
        </w:rPr>
      </w:pPr>
      <w:r w:rsidRPr="00FF7BBB">
        <w:rPr>
          <w:rFonts w:cs="Calibri" w:hint="cs"/>
          <w:sz w:val="20"/>
          <w:szCs w:val="20"/>
          <w:rtl/>
        </w:rPr>
        <w:t xml:space="preserve">(יג) </w:t>
      </w:r>
      <w:r w:rsidRPr="00FF7BBB">
        <w:rPr>
          <w:rFonts w:cs="Calibri"/>
          <w:sz w:val="20"/>
          <w:szCs w:val="20"/>
          <w:rtl/>
        </w:rPr>
        <w:t xml:space="preserve">עַד יִקֹּם גּוֹי אֹיְבָיו </w:t>
      </w:r>
      <w:r w:rsidRPr="00FF7BBB">
        <w:rPr>
          <w:rFonts w:cs="Calibri" w:hint="cs"/>
          <w:sz w:val="20"/>
          <w:szCs w:val="20"/>
          <w:rtl/>
        </w:rPr>
        <w:t>= עד שינקם עם ישראל מאוייביו</w:t>
      </w:r>
    </w:p>
    <w:p w:rsidR="005832A6" w:rsidRPr="00FF7BBB" w:rsidRDefault="005832A6" w:rsidP="005832A6">
      <w:pPr>
        <w:rPr>
          <w:rFonts w:cs="Calibri"/>
          <w:sz w:val="20"/>
          <w:szCs w:val="20"/>
          <w:rtl/>
        </w:rPr>
      </w:pPr>
      <w:r w:rsidRPr="00FF7BBB">
        <w:rPr>
          <w:rFonts w:cs="Calibri" w:hint="cs"/>
          <w:sz w:val="20"/>
          <w:szCs w:val="20"/>
          <w:rtl/>
        </w:rPr>
        <w:t xml:space="preserve">(יג) </w:t>
      </w:r>
      <w:r w:rsidRPr="00FF7BBB">
        <w:rPr>
          <w:rFonts w:cs="Calibri"/>
          <w:sz w:val="20"/>
          <w:szCs w:val="20"/>
          <w:rtl/>
        </w:rPr>
        <w:t xml:space="preserve">אָץ </w:t>
      </w:r>
      <w:r w:rsidRPr="00FF7BBB">
        <w:rPr>
          <w:rFonts w:cs="Calibri" w:hint="cs"/>
          <w:sz w:val="20"/>
          <w:szCs w:val="20"/>
          <w:rtl/>
        </w:rPr>
        <w:t xml:space="preserve">= רץ, הזדרז. </w:t>
      </w:r>
    </w:p>
    <w:p w:rsidR="005832A6" w:rsidRPr="00FF7BBB" w:rsidRDefault="005832A6" w:rsidP="005832A6">
      <w:pPr>
        <w:rPr>
          <w:sz w:val="20"/>
          <w:szCs w:val="20"/>
          <w:rtl/>
        </w:rPr>
      </w:pPr>
      <w:r w:rsidRPr="00FF7BBB">
        <w:rPr>
          <w:rFonts w:cs="Calibri" w:hint="cs"/>
          <w:sz w:val="20"/>
          <w:szCs w:val="20"/>
          <w:rtl/>
        </w:rPr>
        <w:t xml:space="preserve">(יג) </w:t>
      </w:r>
      <w:r w:rsidRPr="00FF7BBB">
        <w:rPr>
          <w:rFonts w:cs="Calibri"/>
          <w:sz w:val="20"/>
          <w:szCs w:val="20"/>
          <w:rtl/>
        </w:rPr>
        <w:t>כְּיוֹם תָּמִים</w:t>
      </w:r>
      <w:r w:rsidRPr="00FF7BBB">
        <w:rPr>
          <w:rFonts w:cs="Calibri" w:hint="cs"/>
          <w:sz w:val="20"/>
          <w:szCs w:val="20"/>
          <w:rtl/>
        </w:rPr>
        <w:t xml:space="preserve"> = כיום רגיל.</w:t>
      </w:r>
    </w:p>
    <w:p w:rsidR="005832A6" w:rsidRPr="00FF7BBB" w:rsidRDefault="005832A6" w:rsidP="005832A6">
      <w:pPr>
        <w:rPr>
          <w:rFonts w:cs="Calibri"/>
          <w:sz w:val="20"/>
          <w:szCs w:val="20"/>
          <w:rtl/>
        </w:rPr>
      </w:pPr>
      <w:r w:rsidRPr="00FF7BBB">
        <w:rPr>
          <w:rFonts w:cs="Calibri" w:hint="cs"/>
          <w:sz w:val="20"/>
          <w:szCs w:val="20"/>
          <w:rtl/>
        </w:rPr>
        <w:t xml:space="preserve">(טז) </w:t>
      </w:r>
      <w:r w:rsidRPr="00FF7BBB">
        <w:rPr>
          <w:rFonts w:cs="Calibri"/>
          <w:sz w:val="20"/>
          <w:szCs w:val="20"/>
          <w:rtl/>
        </w:rPr>
        <w:t>מַקֵּדָה</w:t>
      </w:r>
      <w:r w:rsidRPr="00FF7BBB">
        <w:rPr>
          <w:rFonts w:cs="Calibri" w:hint="cs"/>
          <w:sz w:val="20"/>
          <w:szCs w:val="20"/>
          <w:rtl/>
        </w:rPr>
        <w:t xml:space="preserve"> = שם של מקום.</w:t>
      </w:r>
    </w:p>
    <w:p w:rsidR="005832A6" w:rsidRPr="00FF7BBB" w:rsidRDefault="005832A6" w:rsidP="005832A6">
      <w:pPr>
        <w:rPr>
          <w:rFonts w:cs="Calibri"/>
          <w:sz w:val="20"/>
          <w:szCs w:val="20"/>
          <w:rtl/>
        </w:rPr>
      </w:pPr>
      <w:r w:rsidRPr="00FF7BBB">
        <w:rPr>
          <w:rFonts w:cs="Calibri" w:hint="cs"/>
          <w:sz w:val="20"/>
          <w:szCs w:val="20"/>
          <w:rtl/>
        </w:rPr>
        <w:t xml:space="preserve">(יח) </w:t>
      </w:r>
      <w:r w:rsidRPr="00FF7BBB">
        <w:rPr>
          <w:rFonts w:cs="Calibri"/>
          <w:sz w:val="20"/>
          <w:szCs w:val="20"/>
          <w:rtl/>
        </w:rPr>
        <w:t xml:space="preserve">גֹּלּוּ </w:t>
      </w:r>
      <w:r w:rsidRPr="00FF7BBB">
        <w:rPr>
          <w:rFonts w:cs="Calibri" w:hint="cs"/>
          <w:sz w:val="20"/>
          <w:szCs w:val="20"/>
          <w:rtl/>
        </w:rPr>
        <w:t>= גלגלו.</w:t>
      </w:r>
    </w:p>
    <w:p w:rsidR="005832A6" w:rsidRPr="00FF7BBB" w:rsidRDefault="005832A6" w:rsidP="005832A6">
      <w:pPr>
        <w:rPr>
          <w:rFonts w:cs="Calibri"/>
          <w:sz w:val="20"/>
          <w:szCs w:val="20"/>
          <w:rtl/>
        </w:rPr>
      </w:pPr>
      <w:r w:rsidRPr="00FF7BBB">
        <w:rPr>
          <w:rFonts w:cs="Calibri" w:hint="cs"/>
          <w:sz w:val="20"/>
          <w:szCs w:val="20"/>
          <w:rtl/>
        </w:rPr>
        <w:lastRenderedPageBreak/>
        <w:t xml:space="preserve">(יט) </w:t>
      </w:r>
      <w:r w:rsidRPr="00FF7BBB">
        <w:rPr>
          <w:rFonts w:cs="Calibri"/>
          <w:sz w:val="20"/>
          <w:szCs w:val="20"/>
          <w:rtl/>
        </w:rPr>
        <w:t xml:space="preserve">וְזִנַּבְתֶּם אוֹתָם </w:t>
      </w:r>
      <w:r w:rsidRPr="00FF7BBB">
        <w:rPr>
          <w:rFonts w:cs="Calibri" w:hint="cs"/>
          <w:sz w:val="20"/>
          <w:szCs w:val="20"/>
          <w:rtl/>
        </w:rPr>
        <w:t>= תצמדו אליהם מאחור</w:t>
      </w:r>
    </w:p>
    <w:p w:rsidR="005832A6" w:rsidRPr="00FF7BBB" w:rsidRDefault="005832A6" w:rsidP="005832A6">
      <w:pPr>
        <w:rPr>
          <w:rFonts w:cs="Calibri"/>
          <w:sz w:val="20"/>
          <w:szCs w:val="20"/>
          <w:rtl/>
        </w:rPr>
      </w:pPr>
      <w:r w:rsidRPr="00FF7BBB">
        <w:rPr>
          <w:rFonts w:cs="Calibri" w:hint="cs"/>
          <w:sz w:val="20"/>
          <w:szCs w:val="20"/>
          <w:rtl/>
        </w:rPr>
        <w:t xml:space="preserve">(כא) </w:t>
      </w:r>
      <w:r w:rsidRPr="00FF7BBB">
        <w:rPr>
          <w:rFonts w:cs="Calibri"/>
          <w:sz w:val="20"/>
          <w:szCs w:val="20"/>
          <w:rtl/>
        </w:rPr>
        <w:t xml:space="preserve">חָרַץ </w:t>
      </w:r>
      <w:r w:rsidRPr="00FF7BBB">
        <w:rPr>
          <w:rFonts w:cs="Calibri" w:hint="cs"/>
          <w:sz w:val="20"/>
          <w:szCs w:val="20"/>
          <w:rtl/>
        </w:rPr>
        <w:t>= דיבר</w:t>
      </w:r>
    </w:p>
    <w:p w:rsidR="005832A6" w:rsidRPr="00FF7BBB" w:rsidRDefault="005832A6" w:rsidP="005832A6">
      <w:pPr>
        <w:rPr>
          <w:rFonts w:cs="Calibri"/>
          <w:sz w:val="20"/>
          <w:szCs w:val="20"/>
          <w:rtl/>
        </w:rPr>
      </w:pPr>
      <w:r w:rsidRPr="00FF7BBB">
        <w:rPr>
          <w:rFonts w:cs="Calibri" w:hint="cs"/>
          <w:sz w:val="20"/>
          <w:szCs w:val="20"/>
          <w:rtl/>
        </w:rPr>
        <w:t xml:space="preserve">(לב) </w:t>
      </w:r>
      <w:r w:rsidRPr="00FF7BBB">
        <w:rPr>
          <w:rFonts w:cs="Calibri"/>
          <w:sz w:val="20"/>
          <w:szCs w:val="20"/>
          <w:rtl/>
        </w:rPr>
        <w:t xml:space="preserve">לְפִי חֶרֶב </w:t>
      </w:r>
      <w:r w:rsidRPr="00FF7BBB">
        <w:rPr>
          <w:rFonts w:cs="Calibri" w:hint="cs"/>
          <w:sz w:val="20"/>
          <w:szCs w:val="20"/>
          <w:rtl/>
        </w:rPr>
        <w:t xml:space="preserve">= </w:t>
      </w:r>
      <w:r>
        <w:rPr>
          <w:rFonts w:cs="Calibri" w:hint="cs"/>
          <w:sz w:val="20"/>
          <w:szCs w:val="20"/>
          <w:rtl/>
        </w:rPr>
        <w:t>על ידי החלק החד של החרב</w:t>
      </w:r>
    </w:p>
    <w:p w:rsidR="005832A6" w:rsidRPr="00FF7BBB" w:rsidRDefault="005832A6" w:rsidP="005832A6">
      <w:pPr>
        <w:rPr>
          <w:rFonts w:cs="Calibri"/>
          <w:sz w:val="20"/>
          <w:szCs w:val="20"/>
          <w:rtl/>
        </w:rPr>
      </w:pPr>
      <w:r w:rsidRPr="00FF7BBB">
        <w:rPr>
          <w:rFonts w:cs="Calibri" w:hint="cs"/>
          <w:sz w:val="20"/>
          <w:szCs w:val="20"/>
          <w:rtl/>
        </w:rPr>
        <w:t xml:space="preserve">(לג) </w:t>
      </w:r>
      <w:r w:rsidRPr="00FF7BBB">
        <w:rPr>
          <w:rFonts w:cs="Calibri"/>
          <w:sz w:val="20"/>
          <w:szCs w:val="20"/>
          <w:rtl/>
        </w:rPr>
        <w:t>עַד בִּלְתִּי הִשְׁאִיר לוֹ שָׂרִיד</w:t>
      </w:r>
      <w:r w:rsidRPr="00FF7BBB">
        <w:rPr>
          <w:rFonts w:cs="Calibri" w:hint="cs"/>
          <w:sz w:val="20"/>
          <w:szCs w:val="20"/>
          <w:rtl/>
        </w:rPr>
        <w:t xml:space="preserve"> = עד שלא נשאר מהם זֵכֶר.</w:t>
      </w:r>
    </w:p>
    <w:p w:rsidR="005832A6" w:rsidRPr="00FF7BBB" w:rsidRDefault="005832A6" w:rsidP="005832A6">
      <w:pPr>
        <w:rPr>
          <w:rFonts w:cs="Calibri"/>
          <w:sz w:val="20"/>
          <w:szCs w:val="20"/>
          <w:rtl/>
        </w:rPr>
      </w:pPr>
      <w:r w:rsidRPr="00FF7BBB">
        <w:rPr>
          <w:rFonts w:cs="Calibri" w:hint="cs"/>
          <w:sz w:val="20"/>
          <w:szCs w:val="20"/>
          <w:rtl/>
        </w:rPr>
        <w:t xml:space="preserve">(מ) </w:t>
      </w:r>
      <w:r w:rsidRPr="00FF7BBB">
        <w:rPr>
          <w:rFonts w:cs="Calibri"/>
          <w:sz w:val="20"/>
          <w:szCs w:val="20"/>
          <w:rtl/>
        </w:rPr>
        <w:t xml:space="preserve">וְאֵת כָּל הַנְּשָׁמָה </w:t>
      </w:r>
      <w:r w:rsidRPr="00FF7BBB">
        <w:rPr>
          <w:rFonts w:cs="Calibri" w:hint="cs"/>
          <w:sz w:val="20"/>
          <w:szCs w:val="20"/>
          <w:rtl/>
        </w:rPr>
        <w:t>= כל החיים</w:t>
      </w:r>
      <w:r>
        <w:rPr>
          <w:rFonts w:cs="Calibri" w:hint="cs"/>
          <w:sz w:val="20"/>
          <w:szCs w:val="20"/>
          <w:rtl/>
        </w:rPr>
        <w:t xml:space="preserve"> </w:t>
      </w:r>
      <w:r w:rsidRPr="00ED60C1">
        <w:rPr>
          <w:rFonts w:cs="Calibri" w:hint="cs"/>
          <w:sz w:val="18"/>
          <w:szCs w:val="18"/>
          <w:rtl/>
        </w:rPr>
        <w:t>[מי שחי]</w:t>
      </w:r>
      <w:r w:rsidRPr="00FF7BBB">
        <w:rPr>
          <w:rFonts w:cs="Calibri" w:hint="cs"/>
          <w:sz w:val="20"/>
          <w:szCs w:val="20"/>
          <w:rtl/>
        </w:rPr>
        <w:t xml:space="preserve"> </w:t>
      </w:r>
      <w:r w:rsidRPr="00407582">
        <w:rPr>
          <w:rFonts w:cs="Calibri" w:hint="cs"/>
          <w:sz w:val="18"/>
          <w:szCs w:val="18"/>
          <w:rtl/>
        </w:rPr>
        <w:t>(בני אדם ובע"ח)</w:t>
      </w:r>
    </w:p>
    <w:p w:rsidR="005832A6" w:rsidRDefault="005832A6" w:rsidP="005832A6">
      <w:pPr>
        <w:pStyle w:val="3"/>
        <w:rPr>
          <w:rtl/>
        </w:rPr>
        <w:sectPr w:rsidR="005832A6"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3" w:space="708"/>
          <w:bidi/>
          <w:rtlGutter/>
          <w:docGrid w:linePitch="360"/>
        </w:sectPr>
      </w:pPr>
    </w:p>
    <w:p w:rsidR="005832A6" w:rsidRDefault="005832A6" w:rsidP="005832A6">
      <w:pPr>
        <w:pStyle w:val="3"/>
        <w:rPr>
          <w:rtl/>
        </w:rPr>
      </w:pPr>
      <w:r>
        <w:rPr>
          <w:rFonts w:hint="cs"/>
          <w:rtl/>
        </w:rPr>
        <w:lastRenderedPageBreak/>
        <w:t>התאגדות מלכי האמורי להילחם בגבעונים</w:t>
      </w:r>
    </w:p>
    <w:p w:rsidR="005832A6" w:rsidRDefault="005832A6" w:rsidP="005832A6">
      <w:pPr>
        <w:pStyle w:val="aff7"/>
        <w:numPr>
          <w:ilvl w:val="0"/>
          <w:numId w:val="24"/>
        </w:numPr>
      </w:pPr>
      <w:r>
        <w:rPr>
          <w:rFonts w:hint="cs"/>
          <w:rtl/>
        </w:rPr>
        <w:t>מי יזם את המלחמה נגד הגבעונים? (א)</w:t>
      </w:r>
    </w:p>
    <w:p w:rsidR="005832A6" w:rsidRPr="00A754BB" w:rsidRDefault="005832A6" w:rsidP="005832A6">
      <w:pPr>
        <w:rPr>
          <w:u w:val="single"/>
        </w:rPr>
      </w:pPr>
      <w:r w:rsidRPr="00A754BB">
        <w:rPr>
          <w:rFonts w:hint="cs"/>
          <w:u w:val="single"/>
          <w:rtl/>
        </w:rPr>
        <w:t>אדוני</w:t>
      </w:r>
      <w:r>
        <w:rPr>
          <w:rFonts w:hint="cs"/>
          <w:u w:val="single"/>
          <w:rtl/>
        </w:rPr>
        <w:t xml:space="preserve"> </w:t>
      </w:r>
      <w:r w:rsidRPr="00A754BB">
        <w:rPr>
          <w:rFonts w:hint="cs"/>
          <w:u w:val="single"/>
          <w:rtl/>
        </w:rPr>
        <w:t>צדק מלך ירושלים</w:t>
      </w:r>
    </w:p>
    <w:p w:rsidR="005832A6" w:rsidRDefault="005832A6" w:rsidP="005832A6"/>
    <w:p w:rsidR="005832A6" w:rsidRDefault="005832A6" w:rsidP="005832A6">
      <w:pPr>
        <w:pStyle w:val="aff7"/>
        <w:numPr>
          <w:ilvl w:val="0"/>
          <w:numId w:val="24"/>
        </w:numPr>
      </w:pPr>
      <w:r>
        <w:rPr>
          <w:rFonts w:hint="cs"/>
          <w:rtl/>
        </w:rPr>
        <w:t>מדוע מלכי האמורי החליטו להילחם בגבעונים? (ב) היעזר בפירוש מצודת דוד</w:t>
      </w:r>
    </w:p>
    <w:p w:rsidR="005832A6" w:rsidRPr="00306281" w:rsidRDefault="005832A6" w:rsidP="005832A6">
      <w:pPr>
        <w:rPr>
          <w:u w:val="single"/>
        </w:rPr>
      </w:pPr>
      <w:r w:rsidRPr="00306281">
        <w:rPr>
          <w:rFonts w:hint="cs"/>
          <w:u w:val="single"/>
          <w:rtl/>
        </w:rPr>
        <w:t>כדי לנקום ב</w:t>
      </w:r>
      <w:r>
        <w:rPr>
          <w:rFonts w:hint="cs"/>
          <w:u w:val="single"/>
          <w:rtl/>
        </w:rPr>
        <w:t>גבעוני</w:t>
      </w:r>
      <w:r w:rsidRPr="00306281">
        <w:rPr>
          <w:rFonts w:hint="cs"/>
          <w:u w:val="single"/>
          <w:rtl/>
        </w:rPr>
        <w:t>ם על כך שהשלימו עם ישראל, וכדי להזהיר עמים אחרים שלא ישלימו עם ישראל</w:t>
      </w:r>
    </w:p>
    <w:p w:rsidR="005832A6" w:rsidRDefault="005832A6" w:rsidP="005832A6"/>
    <w:p w:rsidR="005832A6" w:rsidRDefault="005832A6" w:rsidP="005832A6">
      <w:pPr>
        <w:pStyle w:val="aff7"/>
        <w:numPr>
          <w:ilvl w:val="0"/>
          <w:numId w:val="24"/>
        </w:numPr>
      </w:pPr>
      <w:r>
        <w:rPr>
          <w:rFonts w:hint="cs"/>
          <w:rtl/>
        </w:rPr>
        <w:t>עיין בדברי ה</w:t>
      </w:r>
      <w:r w:rsidRPr="00D7744F">
        <w:rPr>
          <w:rFonts w:hint="cs"/>
          <w:b/>
          <w:bCs/>
          <w:rtl/>
        </w:rPr>
        <w:t>מלבי"ם</w:t>
      </w:r>
      <w:r>
        <w:rPr>
          <w:rFonts w:hint="cs"/>
          <w:rtl/>
        </w:rPr>
        <w:t xml:space="preserve"> </w:t>
      </w:r>
      <w:r w:rsidRPr="0057238E">
        <w:rPr>
          <w:rFonts w:hint="cs"/>
          <w:sz w:val="18"/>
          <w:szCs w:val="18"/>
          <w:rtl/>
        </w:rPr>
        <w:t>(א)</w:t>
      </w:r>
      <w:r>
        <w:rPr>
          <w:rFonts w:hint="cs"/>
          <w:rtl/>
        </w:rPr>
        <w:t xml:space="preserve"> הבאים:</w:t>
      </w:r>
    </w:p>
    <w:p w:rsidR="005832A6" w:rsidRPr="0071215F" w:rsidRDefault="005832A6" w:rsidP="005832A6">
      <w:pPr>
        <w:rPr>
          <w:rFonts w:ascii="David" w:hAnsi="David" w:cs="David"/>
          <w:rtl/>
        </w:rPr>
      </w:pPr>
      <w:r w:rsidRPr="0071215F">
        <w:rPr>
          <w:rFonts w:ascii="David" w:hAnsi="David" w:cs="David"/>
          <w:rtl/>
        </w:rPr>
        <w:t xml:space="preserve">ויהי כשמוע - הנה למעלה </w:t>
      </w:r>
      <w:r w:rsidRPr="00CD51CB">
        <w:rPr>
          <w:rFonts w:ascii="David" w:hAnsi="David" w:cs="David"/>
          <w:sz w:val="18"/>
          <w:szCs w:val="18"/>
          <w:rtl/>
        </w:rPr>
        <w:t xml:space="preserve">(ריש </w:t>
      </w:r>
      <w:r w:rsidRPr="00CD51CB">
        <w:rPr>
          <w:rFonts w:ascii="David" w:hAnsi="David" w:cs="David" w:hint="cs"/>
          <w:sz w:val="18"/>
          <w:szCs w:val="18"/>
          <w:rtl/>
        </w:rPr>
        <w:t xml:space="preserve">פרק </w:t>
      </w:r>
      <w:r w:rsidRPr="00CD51CB">
        <w:rPr>
          <w:rFonts w:ascii="David" w:hAnsi="David" w:cs="David"/>
          <w:sz w:val="18"/>
          <w:szCs w:val="18"/>
          <w:rtl/>
        </w:rPr>
        <w:t>ט')</w:t>
      </w:r>
      <w:r w:rsidRPr="0071215F">
        <w:rPr>
          <w:rFonts w:ascii="David" w:hAnsi="David" w:cs="David"/>
          <w:rtl/>
        </w:rPr>
        <w:t xml:space="preserve"> ספר שנתקבצו כל המלכים להלחם עם ישראל, וה' הניא מחשבותם והטיל מהומה ביניהם באופן שלא באו כולם כאחת, כי יושבי גבעון שגם מלכם היה עם</w:t>
      </w:r>
      <w:r>
        <w:rPr>
          <w:rFonts w:ascii="David" w:hAnsi="David" w:cs="David"/>
          <w:rtl/>
        </w:rPr>
        <w:t xml:space="preserve"> הועד של המלכים הנזכר </w:t>
      </w:r>
      <w:r w:rsidRPr="00F1264C">
        <w:rPr>
          <w:rFonts w:ascii="David" w:hAnsi="David" w:cs="David"/>
          <w:sz w:val="22"/>
          <w:szCs w:val="22"/>
          <w:rtl/>
        </w:rPr>
        <w:t>(כי שם נז</w:t>
      </w:r>
      <w:r w:rsidRPr="00F1264C">
        <w:rPr>
          <w:rFonts w:ascii="David" w:hAnsi="David" w:cs="David" w:hint="cs"/>
          <w:sz w:val="22"/>
          <w:szCs w:val="22"/>
          <w:rtl/>
        </w:rPr>
        <w:t>כר</w:t>
      </w:r>
      <w:r w:rsidRPr="00F1264C">
        <w:rPr>
          <w:rFonts w:ascii="David" w:hAnsi="David" w:cs="David"/>
          <w:sz w:val="22"/>
          <w:szCs w:val="22"/>
          <w:rtl/>
        </w:rPr>
        <w:t xml:space="preserve"> החוי)</w:t>
      </w:r>
      <w:r w:rsidRPr="0071215F">
        <w:rPr>
          <w:rFonts w:ascii="David" w:hAnsi="David" w:cs="David"/>
          <w:rtl/>
        </w:rPr>
        <w:t xml:space="preserve"> הם התיעצו להשלים עם ישראל, ועי"כ עלה חמת חמשה המלכים הנזכרים פה ויעלו להלחם עם גבעון</w:t>
      </w:r>
      <w:r>
        <w:rPr>
          <w:rFonts w:ascii="David" w:hAnsi="David" w:cs="David" w:hint="cs"/>
          <w:rtl/>
        </w:rPr>
        <w:t>...</w:t>
      </w:r>
      <w:r w:rsidRPr="0071215F">
        <w:rPr>
          <w:rFonts w:ascii="David" w:hAnsi="David" w:cs="David"/>
          <w:rtl/>
        </w:rPr>
        <w:t xml:space="preserve"> </w:t>
      </w:r>
    </w:p>
    <w:p w:rsidR="005832A6" w:rsidRDefault="005832A6" w:rsidP="005832A6">
      <w:pPr>
        <w:rPr>
          <w:rtl/>
        </w:rPr>
      </w:pPr>
      <w:r>
        <w:rPr>
          <w:rFonts w:hint="cs"/>
          <w:rtl/>
        </w:rPr>
        <w:t>כיצד מסביר המלבי"ם את סיבת התאספות הגויים להילחם בגבעונים?</w:t>
      </w:r>
    </w:p>
    <w:p w:rsidR="005832A6" w:rsidRPr="00131E1C" w:rsidRDefault="005832A6" w:rsidP="005832A6">
      <w:pPr>
        <w:rPr>
          <w:u w:val="single"/>
          <w:rtl/>
        </w:rPr>
      </w:pPr>
      <w:r w:rsidRPr="00131E1C">
        <w:rPr>
          <w:rFonts w:hint="cs"/>
          <w:u w:val="single"/>
          <w:rtl/>
        </w:rPr>
        <w:t>בהתחלה כל עמי כנען</w:t>
      </w:r>
      <w:r>
        <w:rPr>
          <w:rFonts w:hint="cs"/>
          <w:u w:val="single"/>
          <w:rtl/>
        </w:rPr>
        <w:t>,</w:t>
      </w:r>
      <w:r w:rsidRPr="00131E1C">
        <w:rPr>
          <w:rFonts w:hint="cs"/>
          <w:u w:val="single"/>
          <w:rtl/>
        </w:rPr>
        <w:t xml:space="preserve"> כולל הגבעונים</w:t>
      </w:r>
      <w:r>
        <w:rPr>
          <w:rFonts w:hint="cs"/>
          <w:u w:val="single"/>
          <w:rtl/>
        </w:rPr>
        <w:t>,</w:t>
      </w:r>
      <w:r w:rsidRPr="00131E1C">
        <w:rPr>
          <w:rFonts w:hint="cs"/>
          <w:u w:val="single"/>
          <w:rtl/>
        </w:rPr>
        <w:t xml:space="preserve"> התאספו להילחם עם ישראל, אלא שהיה נס ולכן הם לא הגיעו יחד, והתחילו להילחם עם ישראל.</w:t>
      </w:r>
    </w:p>
    <w:p w:rsidR="005832A6" w:rsidRDefault="005832A6" w:rsidP="005832A6"/>
    <w:p w:rsidR="005832A6" w:rsidRDefault="005832A6" w:rsidP="005832A6">
      <w:pPr>
        <w:pStyle w:val="aff7"/>
        <w:numPr>
          <w:ilvl w:val="0"/>
          <w:numId w:val="24"/>
        </w:numPr>
      </w:pPr>
      <w:r>
        <w:rPr>
          <w:rFonts w:hint="cs"/>
          <w:rtl/>
        </w:rPr>
        <w:t>כיצד תִכְנֵן יוזם המלחמה להתמודד עם כך ש</w:t>
      </w:r>
      <w:r w:rsidRPr="00924D52">
        <w:rPr>
          <w:rFonts w:ascii="David" w:hAnsi="David" w:cs="David"/>
          <w:rtl/>
        </w:rPr>
        <w:t>"עִיר גְּדוֹלָה גִּבְעוֹן כְּאַחַת עָרֵי הַמַּמְלָכָה וְכִי הִיא גְדוֹלָה מִן הָעַי וְכָל אֲנָשֶׁיהָ גִּבֹּרִים"</w:t>
      </w:r>
      <w:r>
        <w:rPr>
          <w:rFonts w:cs="Calibri" w:hint="cs"/>
          <w:rtl/>
        </w:rPr>
        <w:t>? (ג-ה)</w:t>
      </w:r>
    </w:p>
    <w:p w:rsidR="005832A6" w:rsidRPr="00CF14DA" w:rsidRDefault="005832A6" w:rsidP="005832A6">
      <w:pPr>
        <w:rPr>
          <w:u w:val="single"/>
        </w:rPr>
      </w:pPr>
      <w:r w:rsidRPr="00CF14DA">
        <w:rPr>
          <w:rFonts w:hint="cs"/>
          <w:u w:val="single"/>
          <w:rtl/>
        </w:rPr>
        <w:t>על ידי שאסף עימו מלכים נוספים על מנת שיחד יוכלו לנצחה.</w:t>
      </w:r>
    </w:p>
    <w:p w:rsidR="005832A6" w:rsidRDefault="005832A6" w:rsidP="005832A6"/>
    <w:p w:rsidR="005832A6" w:rsidRDefault="005832A6" w:rsidP="005832A6">
      <w:pPr>
        <w:pStyle w:val="aff7"/>
        <w:numPr>
          <w:ilvl w:val="0"/>
          <w:numId w:val="24"/>
        </w:numPr>
      </w:pPr>
      <w:r>
        <w:rPr>
          <w:rFonts w:hint="cs"/>
          <w:rtl/>
        </w:rPr>
        <w:lastRenderedPageBreak/>
        <w:t>ציין מי היו חמשת מלכי האמורי שהתקבצו יחד להילחם עם ישראל! (ג-ה)</w:t>
      </w:r>
    </w:p>
    <w:p w:rsidR="005832A6" w:rsidRPr="005B3FAA" w:rsidRDefault="005832A6" w:rsidP="005832A6">
      <w:pPr>
        <w:rPr>
          <w:u w:val="single"/>
        </w:rPr>
      </w:pPr>
      <w:r w:rsidRPr="005B3FAA">
        <w:rPr>
          <w:rFonts w:cs="Calibri"/>
          <w:u w:val="single"/>
          <w:rtl/>
        </w:rPr>
        <w:t>אֲדֹנִי צֶדֶק מֶלֶךְ יְרוּשָׁלַםִ</w:t>
      </w:r>
      <w:r w:rsidRPr="005B3FAA">
        <w:rPr>
          <w:rFonts w:cs="Calibri" w:hint="cs"/>
          <w:u w:val="single"/>
          <w:rtl/>
        </w:rPr>
        <w:t>,</w:t>
      </w:r>
      <w:r w:rsidRPr="005B3FAA">
        <w:rPr>
          <w:rFonts w:cs="Calibri"/>
          <w:u w:val="single"/>
          <w:rtl/>
        </w:rPr>
        <w:t xml:space="preserve"> הוֹהָם מֶלֶךְ חֶבְרוֹן</w:t>
      </w:r>
      <w:r w:rsidRPr="005B3FAA">
        <w:rPr>
          <w:rFonts w:cs="Calibri" w:hint="cs"/>
          <w:u w:val="single"/>
          <w:rtl/>
        </w:rPr>
        <w:t>,</w:t>
      </w:r>
      <w:r w:rsidRPr="005B3FAA">
        <w:rPr>
          <w:rFonts w:cs="Calibri"/>
          <w:u w:val="single"/>
          <w:rtl/>
        </w:rPr>
        <w:t xml:space="preserve"> פִּרְאָם מֶלֶךְ יַרְמוּת</w:t>
      </w:r>
      <w:r w:rsidRPr="005B3FAA">
        <w:rPr>
          <w:rFonts w:cs="Calibri" w:hint="cs"/>
          <w:u w:val="single"/>
          <w:rtl/>
        </w:rPr>
        <w:t>,</w:t>
      </w:r>
      <w:r w:rsidRPr="005B3FAA">
        <w:rPr>
          <w:rFonts w:cs="Calibri"/>
          <w:u w:val="single"/>
          <w:rtl/>
        </w:rPr>
        <w:t xml:space="preserve"> יָפִיעַ מֶלֶךְ לָכִישׁ</w:t>
      </w:r>
      <w:r w:rsidRPr="005B3FAA">
        <w:rPr>
          <w:rFonts w:cs="Calibri" w:hint="cs"/>
          <w:u w:val="single"/>
          <w:rtl/>
        </w:rPr>
        <w:t>,</w:t>
      </w:r>
      <w:r w:rsidRPr="005B3FAA">
        <w:rPr>
          <w:rFonts w:cs="Calibri"/>
          <w:u w:val="single"/>
          <w:rtl/>
        </w:rPr>
        <w:t xml:space="preserve"> דְּבִיר מֶלֶךְ עֶגְלוֹן</w:t>
      </w:r>
      <w:r w:rsidRPr="005B3FAA">
        <w:rPr>
          <w:rFonts w:cs="Calibri" w:hint="cs"/>
          <w:u w:val="single"/>
          <w:rtl/>
        </w:rPr>
        <w:t>.</w:t>
      </w:r>
    </w:p>
    <w:p w:rsidR="005832A6" w:rsidRDefault="005832A6" w:rsidP="005832A6">
      <w:pPr>
        <w:pStyle w:val="3"/>
      </w:pPr>
      <w:r>
        <w:rPr>
          <w:rFonts w:hint="cs"/>
          <w:rtl/>
        </w:rPr>
        <w:t>פניית הגבעונים לסיוע ותגובת עם ישראל</w:t>
      </w:r>
    </w:p>
    <w:p w:rsidR="005832A6" w:rsidRDefault="005832A6" w:rsidP="005832A6">
      <w:pPr>
        <w:pStyle w:val="aff7"/>
        <w:numPr>
          <w:ilvl w:val="0"/>
          <w:numId w:val="24"/>
        </w:numPr>
      </w:pPr>
      <w:r>
        <w:rPr>
          <w:rFonts w:hint="cs"/>
          <w:rtl/>
        </w:rPr>
        <w:t>מה מבקשים הגבעונים מיהושע, וכיצד יהושע מגיב לבקשתם?  (ו-ז)</w:t>
      </w:r>
    </w:p>
    <w:p w:rsidR="005832A6" w:rsidRPr="008F7117" w:rsidRDefault="005832A6" w:rsidP="005832A6">
      <w:pPr>
        <w:rPr>
          <w:u w:val="single"/>
        </w:rPr>
      </w:pPr>
      <w:r w:rsidRPr="008F7117">
        <w:rPr>
          <w:rFonts w:hint="cs"/>
          <w:u w:val="single"/>
          <w:rtl/>
        </w:rPr>
        <w:t>שידזרז לסייעם במלחמה, ויהושע יחד עם לוחמיו יוצאים מיד להושיע את הגבעונים</w:t>
      </w:r>
    </w:p>
    <w:p w:rsidR="005832A6" w:rsidRDefault="005832A6" w:rsidP="005832A6">
      <w:pPr>
        <w:rPr>
          <w:rtl/>
        </w:rPr>
      </w:pPr>
    </w:p>
    <w:p w:rsidR="005832A6" w:rsidRDefault="005832A6" w:rsidP="005832A6">
      <w:pPr>
        <w:pStyle w:val="aff7"/>
        <w:numPr>
          <w:ilvl w:val="0"/>
          <w:numId w:val="24"/>
        </w:numPr>
      </w:pPr>
      <w:r>
        <w:rPr>
          <w:rFonts w:hint="cs"/>
          <w:rtl/>
        </w:rPr>
        <w:t>עיין בדברי ה</w:t>
      </w:r>
      <w:r w:rsidRPr="006F2EFB">
        <w:rPr>
          <w:rFonts w:hint="cs"/>
          <w:b/>
          <w:bCs/>
          <w:rtl/>
        </w:rPr>
        <w:t>רלב"ג</w:t>
      </w:r>
      <w:r>
        <w:rPr>
          <w:rFonts w:hint="cs"/>
          <w:rtl/>
        </w:rPr>
        <w:t xml:space="preserve"> </w:t>
      </w:r>
      <w:r>
        <w:rPr>
          <w:rFonts w:hint="cs"/>
          <w:sz w:val="18"/>
          <w:szCs w:val="18"/>
          <w:rtl/>
        </w:rPr>
        <w:t xml:space="preserve">(א) </w:t>
      </w:r>
      <w:r>
        <w:rPr>
          <w:rFonts w:hint="cs"/>
          <w:rtl/>
        </w:rPr>
        <w:t>הבאים: "</w:t>
      </w:r>
      <w:r w:rsidRPr="006476AF">
        <w:rPr>
          <w:rFonts w:ascii="David" w:hAnsi="David" w:cs="David"/>
          <w:rtl/>
        </w:rPr>
        <w:t>וכבר שלחו אנשי גבעון ליהושע שיעזרם כי ראוי לאדון שיציל עבדיו מיד הנלחמים עליהם</w:t>
      </w:r>
      <w:r>
        <w:rPr>
          <w:rFonts w:ascii="David" w:hAnsi="David" w:cs="David" w:hint="cs"/>
          <w:rtl/>
        </w:rPr>
        <w:t>".</w:t>
      </w:r>
    </w:p>
    <w:p w:rsidR="005832A6" w:rsidRDefault="005832A6" w:rsidP="005832A6">
      <w:pPr>
        <w:rPr>
          <w:rtl/>
        </w:rPr>
      </w:pPr>
      <w:r>
        <w:rPr>
          <w:rFonts w:hint="cs"/>
          <w:rtl/>
        </w:rPr>
        <w:t>לדבריו, מהי ההצטדקות של הגבעונים לכך שעם ישראל יצאו להגנתם?</w:t>
      </w:r>
    </w:p>
    <w:p w:rsidR="005832A6" w:rsidRDefault="005832A6" w:rsidP="005832A6">
      <w:pPr>
        <w:rPr>
          <w:u w:val="single"/>
          <w:rtl/>
        </w:rPr>
      </w:pPr>
      <w:r w:rsidRPr="00013203">
        <w:rPr>
          <w:rFonts w:hint="cs"/>
          <w:u w:val="single"/>
          <w:rtl/>
        </w:rPr>
        <w:t>מכיוון שהם עבדי עם ישראל, מן הראוי (=אולי אפילו מן הדין) שישראל יבואו להצילם.</w:t>
      </w:r>
    </w:p>
    <w:p w:rsidR="005832A6" w:rsidRPr="00013203" w:rsidRDefault="005832A6" w:rsidP="005832A6">
      <w:pPr>
        <w:rPr>
          <w:u w:val="single"/>
        </w:rPr>
      </w:pPr>
    </w:p>
    <w:p w:rsidR="005832A6" w:rsidRDefault="005832A6" w:rsidP="005832A6">
      <w:pPr>
        <w:pStyle w:val="aff7"/>
        <w:numPr>
          <w:ilvl w:val="0"/>
          <w:numId w:val="24"/>
        </w:numPr>
      </w:pPr>
      <w:r>
        <w:rPr>
          <w:rFonts w:hint="cs"/>
          <w:rtl/>
        </w:rPr>
        <w:t>האם עם ישראל שאל את פי ה' לפני שיצאו לעזרת הגבעונים? (ז-ח)הוכח דבריך מהפסוקים!</w:t>
      </w:r>
    </w:p>
    <w:p w:rsidR="005832A6" w:rsidRPr="00704082" w:rsidRDefault="005832A6" w:rsidP="005832A6">
      <w:pPr>
        <w:rPr>
          <w:u w:val="single"/>
        </w:rPr>
      </w:pPr>
      <w:r w:rsidRPr="00704082">
        <w:rPr>
          <w:rFonts w:hint="cs"/>
          <w:u w:val="single"/>
          <w:rtl/>
        </w:rPr>
        <w:t>בפשט הפסוקים לא כתוב שהעם שאל את פי ה', מצד שני כתוב שה' אמר להם לא לפחד מהמלחמה ושה' יעזור להם לנצח</w:t>
      </w:r>
    </w:p>
    <w:p w:rsidR="005832A6" w:rsidRDefault="005832A6" w:rsidP="005832A6"/>
    <w:p w:rsidR="005832A6" w:rsidRDefault="005832A6" w:rsidP="005832A6">
      <w:pPr>
        <w:pStyle w:val="aff7"/>
        <w:numPr>
          <w:ilvl w:val="0"/>
          <w:numId w:val="24"/>
        </w:numPr>
      </w:pPr>
      <w:r>
        <w:rPr>
          <w:rFonts w:hint="cs"/>
          <w:rtl/>
        </w:rPr>
        <w:t>עיין בדברי ה</w:t>
      </w:r>
      <w:r w:rsidRPr="006F2B12">
        <w:rPr>
          <w:rFonts w:hint="cs"/>
          <w:b/>
          <w:bCs/>
          <w:rtl/>
        </w:rPr>
        <w:t>רלב"ג</w:t>
      </w:r>
      <w:r>
        <w:rPr>
          <w:rFonts w:hint="cs"/>
          <w:rtl/>
        </w:rPr>
        <w:t xml:space="preserve"> </w:t>
      </w:r>
      <w:r w:rsidRPr="00C842EE">
        <w:rPr>
          <w:rFonts w:hint="cs"/>
          <w:sz w:val="18"/>
          <w:szCs w:val="18"/>
          <w:rtl/>
        </w:rPr>
        <w:t>(א)</w:t>
      </w:r>
      <w:r>
        <w:rPr>
          <w:rFonts w:hint="cs"/>
          <w:rtl/>
        </w:rPr>
        <w:t xml:space="preserve"> הבאים:</w:t>
      </w:r>
    </w:p>
    <w:p w:rsidR="005832A6" w:rsidRPr="006476AF" w:rsidRDefault="005832A6" w:rsidP="005832A6">
      <w:pPr>
        <w:rPr>
          <w:rFonts w:ascii="David" w:hAnsi="David" w:cs="David"/>
          <w:rtl/>
        </w:rPr>
      </w:pPr>
      <w:r w:rsidRPr="006476AF">
        <w:rPr>
          <w:rFonts w:ascii="David" w:hAnsi="David" w:cs="David"/>
          <w:rtl/>
        </w:rPr>
        <w:t>וידמה ששאל יהושע את פי ה' על זה ועלה מן הגלגל הוא וכל עם המלחמ' עמו וכל גבורי החיל וכבר אמר השם יתברך אל יהושע קודם זה בשאלו את פיו על דבר זאת המלחמה שלא יירא מהמלכים האלה וממחניהם כי בידו יתנם והוא מיהר לבא עליהם כל הלילה</w:t>
      </w:r>
      <w:r>
        <w:rPr>
          <w:rFonts w:ascii="David" w:hAnsi="David" w:cs="David" w:hint="cs"/>
          <w:rtl/>
        </w:rPr>
        <w:t>...</w:t>
      </w:r>
    </w:p>
    <w:p w:rsidR="005832A6" w:rsidRPr="00DB515B" w:rsidRDefault="005832A6" w:rsidP="005832A6">
      <w:pPr>
        <w:rPr>
          <w:b/>
          <w:bCs/>
          <w:rtl/>
        </w:rPr>
      </w:pPr>
      <w:r w:rsidRPr="00DB515B">
        <w:rPr>
          <w:rFonts w:hint="cs"/>
          <w:b/>
          <w:bCs/>
          <w:rtl/>
        </w:rPr>
        <w:t>האם לדברי הרלב"ג עם ישראל שאל את פי ה' לפני שנכנסו למלחמה או שלא?</w:t>
      </w:r>
    </w:p>
    <w:p w:rsidR="005832A6" w:rsidRPr="00231CAD" w:rsidRDefault="005832A6" w:rsidP="005832A6">
      <w:pPr>
        <w:rPr>
          <w:u w:val="single"/>
        </w:rPr>
      </w:pPr>
      <w:r w:rsidRPr="00231CAD">
        <w:rPr>
          <w:rFonts w:hint="cs"/>
          <w:u w:val="single"/>
          <w:rtl/>
        </w:rPr>
        <w:t>כן הם שאלו את פי ה'.</w:t>
      </w:r>
    </w:p>
    <w:p w:rsidR="005832A6" w:rsidRDefault="005832A6" w:rsidP="005832A6">
      <w:pPr>
        <w:pStyle w:val="aff7"/>
        <w:numPr>
          <w:ilvl w:val="0"/>
          <w:numId w:val="24"/>
        </w:numPr>
      </w:pPr>
      <w:r>
        <w:rPr>
          <w:rFonts w:hint="cs"/>
          <w:rtl/>
        </w:rPr>
        <w:t>מהי הבטחת ה' ליהושע לגבי תוצאות המלחמה? העתק את הפסוק!</w:t>
      </w:r>
    </w:p>
    <w:p w:rsidR="005832A6" w:rsidRPr="0091140E" w:rsidRDefault="005832A6" w:rsidP="005832A6">
      <w:pPr>
        <w:rPr>
          <w:u w:val="single"/>
        </w:rPr>
      </w:pPr>
      <w:r w:rsidRPr="0091140E">
        <w:rPr>
          <w:rFonts w:cs="Calibri" w:hint="cs"/>
          <w:u w:val="single"/>
          <w:rtl/>
        </w:rPr>
        <w:t xml:space="preserve">(ח) </w:t>
      </w:r>
      <w:r>
        <w:rPr>
          <w:rFonts w:cs="Calibri" w:hint="cs"/>
          <w:u w:val="single"/>
          <w:rtl/>
        </w:rPr>
        <w:t>"</w:t>
      </w:r>
      <w:r w:rsidRPr="0091140E">
        <w:rPr>
          <w:rFonts w:cs="Calibri"/>
          <w:u w:val="single"/>
          <w:rtl/>
        </w:rPr>
        <w:t>בְיָדְךָ נְתַתִּים לֹא יַעֲמֹד אִישׁ מֵהֶם בְּפָנֶיךָ</w:t>
      </w:r>
      <w:r>
        <w:rPr>
          <w:rFonts w:cs="Calibri" w:hint="cs"/>
          <w:u w:val="single"/>
          <w:rtl/>
        </w:rPr>
        <w:t>"</w:t>
      </w:r>
      <w:r w:rsidRPr="0091140E">
        <w:rPr>
          <w:rFonts w:cs="Calibri"/>
          <w:u w:val="single"/>
          <w:rtl/>
        </w:rPr>
        <w:t>:</w:t>
      </w:r>
    </w:p>
    <w:p w:rsidR="005832A6" w:rsidRDefault="005832A6" w:rsidP="005832A6">
      <w:pPr>
        <w:pStyle w:val="3"/>
      </w:pPr>
      <w:r>
        <w:rPr>
          <w:rFonts w:hint="cs"/>
          <w:rtl/>
        </w:rPr>
        <w:t>המלחמה בין ישראל לעמי כנען</w:t>
      </w:r>
    </w:p>
    <w:p w:rsidR="005832A6" w:rsidRDefault="005832A6" w:rsidP="005832A6">
      <w:pPr>
        <w:pStyle w:val="aff7"/>
        <w:numPr>
          <w:ilvl w:val="0"/>
          <w:numId w:val="24"/>
        </w:numPr>
      </w:pPr>
      <w:r>
        <w:rPr>
          <w:rFonts w:hint="cs"/>
          <w:rtl/>
        </w:rPr>
        <w:t xml:space="preserve">בפסוקים מתואר שגם עם ישראל שותף במלחמה וגם הקב"ה. מהו חלקו של העם במלחמה ומהו חלקו של הקב"ה? </w:t>
      </w:r>
      <w:r w:rsidRPr="00270191">
        <w:rPr>
          <w:rFonts w:hint="cs"/>
          <w:sz w:val="18"/>
          <w:szCs w:val="18"/>
          <w:rtl/>
        </w:rPr>
        <w:t>(ז-יא)</w:t>
      </w:r>
    </w:p>
    <w:p w:rsidR="005832A6" w:rsidRDefault="005832A6" w:rsidP="005832A6">
      <w:pPr>
        <w:rPr>
          <w:rtl/>
        </w:rPr>
      </w:pPr>
      <w:r w:rsidRPr="004D38AE">
        <w:rPr>
          <w:rFonts w:hint="cs"/>
          <w:b/>
          <w:bCs/>
          <w:rtl/>
        </w:rPr>
        <w:t>חלקם של הלוחמים</w:t>
      </w:r>
      <w:r>
        <w:rPr>
          <w:rFonts w:hint="cs"/>
          <w:rtl/>
        </w:rPr>
        <w:t xml:space="preserve">: </w:t>
      </w:r>
      <w:r w:rsidRPr="004D38AE">
        <w:rPr>
          <w:rFonts w:hint="cs"/>
          <w:u w:val="single"/>
          <w:rtl/>
        </w:rPr>
        <w:t>התאספו כל בני חיל, פתחו במלחמה בהפתעה.</w:t>
      </w:r>
    </w:p>
    <w:p w:rsidR="005832A6" w:rsidRDefault="005832A6" w:rsidP="005832A6">
      <w:r w:rsidRPr="009D668C">
        <w:rPr>
          <w:rFonts w:hint="cs"/>
          <w:b/>
          <w:bCs/>
          <w:rtl/>
        </w:rPr>
        <w:t>חלקו של הקב"ה</w:t>
      </w:r>
      <w:r>
        <w:rPr>
          <w:rFonts w:hint="cs"/>
          <w:rtl/>
        </w:rPr>
        <w:t xml:space="preserve">: </w:t>
      </w:r>
      <w:r w:rsidRPr="0017228C">
        <w:rPr>
          <w:rFonts w:hint="cs"/>
          <w:u w:val="single"/>
          <w:rtl/>
        </w:rPr>
        <w:t>המט</w:t>
      </w:r>
      <w:r>
        <w:rPr>
          <w:rFonts w:hint="cs"/>
          <w:u w:val="single"/>
          <w:rtl/>
        </w:rPr>
        <w:t>יר</w:t>
      </w:r>
      <w:r w:rsidRPr="0017228C">
        <w:rPr>
          <w:rFonts w:hint="cs"/>
          <w:u w:val="single"/>
          <w:rtl/>
        </w:rPr>
        <w:t xml:space="preserve"> אבנים גדולות מהשמים</w:t>
      </w:r>
      <w:r>
        <w:rPr>
          <w:rFonts w:hint="cs"/>
          <w:rtl/>
        </w:rPr>
        <w:t>.</w:t>
      </w:r>
    </w:p>
    <w:p w:rsidR="005832A6" w:rsidRDefault="005832A6" w:rsidP="005832A6">
      <w:pPr>
        <w:pStyle w:val="aff7"/>
        <w:numPr>
          <w:ilvl w:val="0"/>
          <w:numId w:val="24"/>
        </w:numPr>
      </w:pPr>
      <w:r>
        <w:rPr>
          <w:rFonts w:hint="cs"/>
          <w:rtl/>
        </w:rPr>
        <w:t xml:space="preserve">מעשה מי גדול יותר והוביל לנצחון </w:t>
      </w:r>
      <w:r>
        <w:rPr>
          <w:rtl/>
        </w:rPr>
        <w:t>–</w:t>
      </w:r>
      <w:r>
        <w:rPr>
          <w:rFonts w:hint="cs"/>
          <w:rtl/>
        </w:rPr>
        <w:t xml:space="preserve"> של הקב"ה או של לוחמי יהושע? הוכח דבריך מהפסוקים! (יא)</w:t>
      </w:r>
    </w:p>
    <w:p w:rsidR="005832A6" w:rsidRPr="00B44852" w:rsidRDefault="005832A6" w:rsidP="005832A6">
      <w:pPr>
        <w:rPr>
          <w:u w:val="single"/>
        </w:rPr>
      </w:pPr>
      <w:r w:rsidRPr="00B44852">
        <w:rPr>
          <w:rFonts w:hint="cs"/>
          <w:u w:val="single"/>
          <w:rtl/>
        </w:rPr>
        <w:t xml:space="preserve">של הקב"ה, שכתוב: </w:t>
      </w:r>
      <w:r w:rsidRPr="00B44852">
        <w:rPr>
          <w:rFonts w:cs="Calibri" w:hint="cs"/>
          <w:u w:val="single"/>
          <w:rtl/>
        </w:rPr>
        <w:t>"</w:t>
      </w:r>
      <w:r w:rsidRPr="00B44852">
        <w:rPr>
          <w:rFonts w:cs="Calibri"/>
          <w:u w:val="single"/>
          <w:rtl/>
        </w:rPr>
        <w:t>וַיָּמֻתוּ רַבִּים אֲשֶׁר מֵתוּ בְּאַבְנֵי הַבָּרָד מֵאֲשֶׁר הָרְגוּ בְּנֵי יִשְׂרָאֵל בֶּחָרֶב</w:t>
      </w:r>
      <w:r w:rsidRPr="00B44852">
        <w:rPr>
          <w:rFonts w:cs="Calibri" w:hint="cs"/>
          <w:u w:val="single"/>
          <w:rtl/>
        </w:rPr>
        <w:t>"</w:t>
      </w:r>
      <w:r>
        <w:rPr>
          <w:rFonts w:cs="Calibri" w:hint="cs"/>
          <w:u w:val="single"/>
          <w:rtl/>
        </w:rPr>
        <w:t>.</w:t>
      </w:r>
    </w:p>
    <w:p w:rsidR="005832A6" w:rsidRDefault="005832A6" w:rsidP="005832A6">
      <w:pPr>
        <w:pStyle w:val="3"/>
      </w:pPr>
      <w:r>
        <w:rPr>
          <w:rFonts w:hint="cs"/>
          <w:rtl/>
        </w:rPr>
        <w:t>נס עמידת השמש</w:t>
      </w:r>
    </w:p>
    <w:p w:rsidR="005832A6" w:rsidRPr="004D6FAF" w:rsidRDefault="005832A6" w:rsidP="005832A6">
      <w:pPr>
        <w:pStyle w:val="aff7"/>
        <w:numPr>
          <w:ilvl w:val="0"/>
          <w:numId w:val="24"/>
        </w:numPr>
      </w:pPr>
      <w:r w:rsidRPr="008E6449">
        <w:rPr>
          <w:rFonts w:ascii="David" w:hAnsi="David" w:cs="David"/>
          <w:sz w:val="23"/>
          <w:szCs w:val="23"/>
          <w:rtl/>
        </w:rPr>
        <w:t>"אָז יְדַבֵּר יְהוֹשֻׁעַ לַ</w:t>
      </w:r>
      <w:r w:rsidRPr="008E6449">
        <w:rPr>
          <w:rFonts w:ascii="David" w:hAnsi="David" w:cs="David" w:hint="cs"/>
          <w:sz w:val="23"/>
          <w:szCs w:val="23"/>
          <w:rtl/>
        </w:rPr>
        <w:t xml:space="preserve">ה' </w:t>
      </w:r>
      <w:r w:rsidRPr="008E6449">
        <w:rPr>
          <w:rFonts w:ascii="David" w:hAnsi="David" w:cs="David"/>
          <w:sz w:val="23"/>
          <w:szCs w:val="23"/>
          <w:rtl/>
        </w:rPr>
        <w:t xml:space="preserve">בְּיּוֹם תֵּת </w:t>
      </w:r>
      <w:r w:rsidRPr="008E6449">
        <w:rPr>
          <w:rFonts w:ascii="David" w:hAnsi="David" w:cs="David" w:hint="cs"/>
          <w:sz w:val="23"/>
          <w:szCs w:val="23"/>
          <w:rtl/>
        </w:rPr>
        <w:t xml:space="preserve">ה' </w:t>
      </w:r>
      <w:r w:rsidRPr="008E6449">
        <w:rPr>
          <w:rFonts w:ascii="David" w:hAnsi="David" w:cs="David"/>
          <w:sz w:val="23"/>
          <w:szCs w:val="23"/>
          <w:rtl/>
        </w:rPr>
        <w:t>אֶת הָאֱמֹרִי לִפְנֵי בְּנֵי יִשְׂרָאֵל וַיֹּאמֶר לְעֵינֵי יִשְׂרָאֵל</w:t>
      </w:r>
      <w:r w:rsidRPr="008E6449">
        <w:rPr>
          <w:rFonts w:ascii="David" w:hAnsi="David" w:cs="David" w:hint="cs"/>
          <w:sz w:val="23"/>
          <w:szCs w:val="23"/>
          <w:rtl/>
        </w:rPr>
        <w:t>:</w:t>
      </w:r>
      <w:r w:rsidRPr="008E6449">
        <w:rPr>
          <w:rFonts w:ascii="David" w:hAnsi="David" w:cs="David"/>
          <w:sz w:val="23"/>
          <w:szCs w:val="23"/>
          <w:rtl/>
        </w:rPr>
        <w:t xml:space="preserve"> שֶׁמֶשׁ בְּגִבעוֹן דּוֹם וְיָרֵחַ בְּעֵמֶק אַיָּלוֹן</w:t>
      </w:r>
      <w:r w:rsidRPr="008E6449">
        <w:rPr>
          <w:rFonts w:ascii="David" w:hAnsi="David" w:cs="David" w:hint="cs"/>
          <w:sz w:val="23"/>
          <w:szCs w:val="23"/>
          <w:rtl/>
        </w:rPr>
        <w:t>!</w:t>
      </w:r>
      <w:r w:rsidRPr="008E6449">
        <w:rPr>
          <w:rFonts w:ascii="David" w:hAnsi="David" w:cs="David"/>
          <w:sz w:val="23"/>
          <w:szCs w:val="23"/>
          <w:rtl/>
        </w:rPr>
        <w:t>"</w:t>
      </w:r>
      <w:r>
        <w:rPr>
          <w:rFonts w:cs="Calibri" w:hint="cs"/>
          <w:sz w:val="23"/>
          <w:szCs w:val="23"/>
          <w:rtl/>
        </w:rPr>
        <w:t xml:space="preserve"> </w:t>
      </w:r>
      <w:r w:rsidRPr="004D6FAF">
        <w:rPr>
          <w:rFonts w:cs="Calibri"/>
          <w:sz w:val="18"/>
          <w:szCs w:val="18"/>
          <w:rtl/>
        </w:rPr>
        <w:t>(יב)</w:t>
      </w:r>
    </w:p>
    <w:p w:rsidR="005832A6" w:rsidRDefault="005832A6" w:rsidP="005832A6">
      <w:pPr>
        <w:pStyle w:val="aff7"/>
        <w:numPr>
          <w:ilvl w:val="0"/>
          <w:numId w:val="26"/>
        </w:numPr>
      </w:pPr>
      <w:r>
        <w:rPr>
          <w:rFonts w:hint="cs"/>
          <w:rtl/>
        </w:rPr>
        <w:t>עיין ב</w:t>
      </w:r>
      <w:r w:rsidRPr="00075803">
        <w:rPr>
          <w:rFonts w:hint="cs"/>
          <w:b/>
          <w:bCs/>
          <w:rtl/>
        </w:rPr>
        <w:t>פירוש רש"י</w:t>
      </w:r>
      <w:r>
        <w:rPr>
          <w:rFonts w:hint="cs"/>
          <w:rtl/>
        </w:rPr>
        <w:t>:</w:t>
      </w:r>
    </w:p>
    <w:p w:rsidR="005832A6" w:rsidRPr="00A613CB" w:rsidRDefault="005832A6" w:rsidP="005832A6">
      <w:r>
        <w:rPr>
          <w:rFonts w:hint="cs"/>
          <w:rtl/>
        </w:rPr>
        <w:t xml:space="preserve"> </w:t>
      </w:r>
      <w:r w:rsidRPr="00A613CB">
        <w:rPr>
          <w:rFonts w:ascii="David" w:hAnsi="David" w:cs="David"/>
          <w:rtl/>
        </w:rPr>
        <w:t xml:space="preserve">אז ידבר - אמר שירה תחת השמש, לפי שאמר לשמש דום, דום מלומר שירה, וכל זמן שהוא דומם, עומד ואינו מהלך, שבכל עת הילוכו הוא אומר שירה. </w:t>
      </w:r>
    </w:p>
    <w:p w:rsidR="005832A6" w:rsidRPr="002018E5" w:rsidRDefault="005832A6" w:rsidP="005832A6">
      <w:r w:rsidRPr="000F4ECE">
        <w:rPr>
          <w:rFonts w:ascii="David" w:hAnsi="David" w:cs="David"/>
          <w:b/>
          <w:bCs/>
          <w:rtl/>
        </w:rPr>
        <w:t>ופשוטו של מקרא</w:t>
      </w:r>
      <w:r w:rsidRPr="00A613CB">
        <w:rPr>
          <w:rFonts w:ascii="David" w:hAnsi="David" w:cs="David"/>
          <w:rtl/>
        </w:rPr>
        <w:t xml:space="preserve">, דום לשון המתנה, כמו (שמואל א יד ט): אם כה יאמרו אלינו דומו, וכן </w:t>
      </w:r>
      <w:r w:rsidRPr="00A613CB">
        <w:rPr>
          <w:rFonts w:ascii="David" w:hAnsi="David" w:cs="David"/>
          <w:sz w:val="18"/>
          <w:szCs w:val="18"/>
          <w:rtl/>
        </w:rPr>
        <w:t>(תהלים לז ז)</w:t>
      </w:r>
      <w:r w:rsidRPr="00A613CB">
        <w:rPr>
          <w:rFonts w:ascii="David" w:hAnsi="David" w:cs="David"/>
          <w:rtl/>
        </w:rPr>
        <w:t>: דום לה'.</w:t>
      </w:r>
      <w:r w:rsidRPr="00A613CB">
        <w:rPr>
          <w:rFonts w:cs="Calibri"/>
          <w:rtl/>
        </w:rPr>
        <w:t xml:space="preserve"> </w:t>
      </w:r>
    </w:p>
    <w:p w:rsidR="005832A6" w:rsidRDefault="005832A6" w:rsidP="005832A6">
      <w:pPr>
        <w:rPr>
          <w:rtl/>
        </w:rPr>
      </w:pPr>
      <w:r>
        <w:rPr>
          <w:rFonts w:hint="cs"/>
          <w:rtl/>
        </w:rPr>
        <w:t>מהי בקשתו של יהושע מהשמש והירח לפי כל אחד משני הפירושים?</w:t>
      </w:r>
    </w:p>
    <w:p w:rsidR="005832A6" w:rsidRDefault="005832A6" w:rsidP="005832A6">
      <w:pPr>
        <w:rPr>
          <w:rtl/>
        </w:rPr>
      </w:pPr>
      <w:r w:rsidRPr="004A3DDC">
        <w:rPr>
          <w:rFonts w:hint="cs"/>
          <w:b/>
          <w:bCs/>
          <w:rtl/>
        </w:rPr>
        <w:t>פירוש א</w:t>
      </w:r>
      <w:r>
        <w:rPr>
          <w:rFonts w:hint="cs"/>
          <w:rtl/>
        </w:rPr>
        <w:t xml:space="preserve">: </w:t>
      </w:r>
      <w:r w:rsidRPr="00AA5697">
        <w:rPr>
          <w:rFonts w:hint="cs"/>
          <w:u w:val="single"/>
          <w:rtl/>
        </w:rPr>
        <w:t xml:space="preserve">אמר לשמש </w:t>
      </w:r>
      <w:r>
        <w:rPr>
          <w:rFonts w:hint="cs"/>
          <w:u w:val="single"/>
          <w:rtl/>
        </w:rPr>
        <w:t>להפס</w:t>
      </w:r>
      <w:r w:rsidRPr="00AA5697">
        <w:rPr>
          <w:rFonts w:hint="cs"/>
          <w:u w:val="single"/>
          <w:rtl/>
        </w:rPr>
        <w:t>יק מלומר שירה לפני ה', וכך היא תיעצר ממהלכה.</w:t>
      </w:r>
    </w:p>
    <w:p w:rsidR="005832A6" w:rsidRDefault="005832A6" w:rsidP="005832A6">
      <w:r w:rsidRPr="004A3DDC">
        <w:rPr>
          <w:rFonts w:hint="cs"/>
          <w:b/>
          <w:bCs/>
          <w:rtl/>
        </w:rPr>
        <w:t xml:space="preserve">פירוש ב </w:t>
      </w:r>
      <w:r w:rsidRPr="004A3DDC">
        <w:rPr>
          <w:rFonts w:hint="cs"/>
          <w:b/>
          <w:bCs/>
          <w:sz w:val="20"/>
          <w:szCs w:val="20"/>
          <w:rtl/>
        </w:rPr>
        <w:t>(פשוטו של מקרא)</w:t>
      </w:r>
      <w:r>
        <w:rPr>
          <w:rFonts w:hint="cs"/>
          <w:rtl/>
        </w:rPr>
        <w:t xml:space="preserve">: </w:t>
      </w:r>
      <w:r w:rsidRPr="005B10F8">
        <w:rPr>
          <w:rFonts w:hint="cs"/>
          <w:u w:val="single"/>
          <w:rtl/>
        </w:rPr>
        <w:t>אמר לשמש להמתין ממהלכה</w:t>
      </w:r>
      <w:r>
        <w:rPr>
          <w:rFonts w:hint="cs"/>
          <w:u w:val="single"/>
          <w:rtl/>
        </w:rPr>
        <w:t xml:space="preserve"> </w:t>
      </w:r>
      <w:r w:rsidRPr="0063327C">
        <w:rPr>
          <w:rFonts w:hint="cs"/>
          <w:sz w:val="22"/>
          <w:szCs w:val="22"/>
          <w:u w:val="single"/>
          <w:rtl/>
        </w:rPr>
        <w:t>(דום)</w:t>
      </w:r>
      <w:r w:rsidRPr="005B10F8">
        <w:rPr>
          <w:rFonts w:hint="cs"/>
          <w:u w:val="single"/>
          <w:rtl/>
        </w:rPr>
        <w:t>.</w:t>
      </w:r>
    </w:p>
    <w:p w:rsidR="005832A6" w:rsidRDefault="005832A6" w:rsidP="005832A6"/>
    <w:p w:rsidR="005832A6" w:rsidRDefault="005832A6" w:rsidP="005832A6">
      <w:pPr>
        <w:pStyle w:val="aff7"/>
        <w:numPr>
          <w:ilvl w:val="0"/>
          <w:numId w:val="26"/>
        </w:numPr>
      </w:pPr>
      <w:r>
        <w:rPr>
          <w:rFonts w:hint="cs"/>
          <w:rtl/>
        </w:rPr>
        <w:t>מדוע היה חשוב ליהושע שהשמש והירח יעצרו במקומם? היעזר בהסבר מצודת דוד</w:t>
      </w:r>
    </w:p>
    <w:p w:rsidR="005832A6" w:rsidRPr="00A12D74" w:rsidRDefault="005832A6" w:rsidP="005832A6">
      <w:pPr>
        <w:rPr>
          <w:u w:val="single"/>
          <w:rtl/>
        </w:rPr>
      </w:pPr>
      <w:r w:rsidRPr="00A12D74">
        <w:rPr>
          <w:rFonts w:hint="cs"/>
          <w:u w:val="single"/>
          <w:rtl/>
        </w:rPr>
        <w:t xml:space="preserve">מכיוון שאם השמש תשקע הם עלולים להיעצר במלחמה ולא יוכלו לנצחם. </w:t>
      </w:r>
      <w:r>
        <w:rPr>
          <w:rFonts w:hint="cs"/>
          <w:u w:val="single"/>
          <w:rtl/>
        </w:rPr>
        <w:t>וכן אם הירח יזוז הוא עלול להסתיר את השמש.</w:t>
      </w:r>
    </w:p>
    <w:p w:rsidR="005832A6" w:rsidRPr="00C018A7" w:rsidRDefault="005832A6" w:rsidP="005832A6"/>
    <w:p w:rsidR="005832A6" w:rsidRDefault="005832A6" w:rsidP="005832A6">
      <w:pPr>
        <w:pStyle w:val="aff7"/>
        <w:numPr>
          <w:ilvl w:val="0"/>
          <w:numId w:val="24"/>
        </w:numPr>
      </w:pPr>
      <w:r>
        <w:rPr>
          <w:rFonts w:hint="cs"/>
          <w:rtl/>
        </w:rPr>
        <w:t xml:space="preserve">עיין בדברי </w:t>
      </w:r>
      <w:r w:rsidRPr="00466F0B">
        <w:rPr>
          <w:rFonts w:hint="cs"/>
          <w:b/>
          <w:bCs/>
          <w:rtl/>
        </w:rPr>
        <w:t>האברבנל</w:t>
      </w:r>
      <w:r>
        <w:rPr>
          <w:rFonts w:hint="cs"/>
          <w:rtl/>
        </w:rPr>
        <w:t xml:space="preserve"> </w:t>
      </w:r>
      <w:r w:rsidRPr="002F6096">
        <w:rPr>
          <w:rFonts w:hint="cs"/>
          <w:sz w:val="18"/>
          <w:szCs w:val="18"/>
          <w:rtl/>
        </w:rPr>
        <w:t>(פרשה אחת עשרה</w:t>
      </w:r>
      <w:r>
        <w:rPr>
          <w:rFonts w:hint="cs"/>
          <w:sz w:val="18"/>
          <w:szCs w:val="18"/>
          <w:rtl/>
        </w:rPr>
        <w:t xml:space="preserve"> בפרקנו</w:t>
      </w:r>
      <w:r w:rsidRPr="002F6096">
        <w:rPr>
          <w:rFonts w:hint="cs"/>
          <w:sz w:val="18"/>
          <w:szCs w:val="18"/>
          <w:rtl/>
        </w:rPr>
        <w:t>)</w:t>
      </w:r>
      <w:r>
        <w:rPr>
          <w:rFonts w:hint="cs"/>
          <w:rtl/>
        </w:rPr>
        <w:t xml:space="preserve"> הבאים:</w:t>
      </w:r>
    </w:p>
    <w:p w:rsidR="005832A6" w:rsidRPr="000C69D3" w:rsidRDefault="005832A6" w:rsidP="005832A6">
      <w:pPr>
        <w:rPr>
          <w:rFonts w:ascii="David" w:hAnsi="David" w:cs="David"/>
          <w:rtl/>
        </w:rPr>
      </w:pPr>
      <w:r w:rsidRPr="000C69D3">
        <w:rPr>
          <w:rFonts w:ascii="David" w:hAnsi="David" w:cs="David"/>
          <w:rtl/>
        </w:rPr>
        <w:lastRenderedPageBreak/>
        <w:t>שבקשת התכלית בדברים האלהיים כבר זכר הרב המורה בפי"ג ח"ג שהוא בלתי ראוי, כי התכלית בהם הוא רצונו יתברך וכפי מה שגזרה חכמתו נעשו הדברים, ולכן במקום הזה אין ראוי שנשאול למה עשה הקדוש ברוך הוא הנס הזה?...</w:t>
      </w:r>
    </w:p>
    <w:p w:rsidR="005832A6" w:rsidRDefault="005832A6" w:rsidP="005832A6">
      <w:pPr>
        <w:rPr>
          <w:rtl/>
        </w:rPr>
      </w:pPr>
      <w:r>
        <w:rPr>
          <w:rFonts w:hint="cs"/>
          <w:rtl/>
        </w:rPr>
        <w:t>האם לדעתו יש לשאול ולברר מה סיבת נס העמדת השמש והירח?</w:t>
      </w:r>
    </w:p>
    <w:p w:rsidR="005832A6" w:rsidRPr="00A56980" w:rsidRDefault="005832A6" w:rsidP="005832A6">
      <w:pPr>
        <w:rPr>
          <w:u w:val="single"/>
          <w:rtl/>
        </w:rPr>
      </w:pPr>
      <w:r w:rsidRPr="00A56980">
        <w:rPr>
          <w:rFonts w:hint="cs"/>
          <w:u w:val="single"/>
          <w:rtl/>
        </w:rPr>
        <w:t xml:space="preserve">לא, אלא כל מה שה' עושה הוא משום שכך גזרה חכמת ה' </w:t>
      </w:r>
      <w:r w:rsidRPr="00A56980">
        <w:rPr>
          <w:rFonts w:hint="cs"/>
          <w:sz w:val="22"/>
          <w:szCs w:val="22"/>
          <w:u w:val="single"/>
          <w:rtl/>
        </w:rPr>
        <w:t>(=כך ה' החליט)</w:t>
      </w:r>
      <w:r w:rsidRPr="00A56980">
        <w:rPr>
          <w:rFonts w:hint="cs"/>
          <w:u w:val="single"/>
          <w:rtl/>
        </w:rPr>
        <w:t>!</w:t>
      </w:r>
    </w:p>
    <w:p w:rsidR="005832A6" w:rsidRDefault="005832A6" w:rsidP="005832A6">
      <w:pPr>
        <w:rPr>
          <w:rtl/>
        </w:rPr>
      </w:pPr>
    </w:p>
    <w:p w:rsidR="005832A6" w:rsidRPr="00DB435F" w:rsidRDefault="005832A6" w:rsidP="005832A6">
      <w:pPr>
        <w:rPr>
          <w:rFonts w:ascii="David" w:hAnsi="David" w:cs="David"/>
        </w:rPr>
      </w:pPr>
      <w:r w:rsidRPr="00DB435F">
        <w:rPr>
          <w:rFonts w:ascii="David" w:hAnsi="David" w:cs="David"/>
          <w:rtl/>
        </w:rPr>
        <w:t>ובמה שהעמיד השמש ברקיע השכילו</w:t>
      </w:r>
      <w:r>
        <w:rPr>
          <w:rFonts w:ascii="David" w:hAnsi="David" w:cs="David" w:hint="cs"/>
          <w:rtl/>
        </w:rPr>
        <w:t>:</w:t>
      </w:r>
      <w:r w:rsidRPr="00DB435F">
        <w:rPr>
          <w:rFonts w:ascii="David" w:hAnsi="David" w:cs="David"/>
          <w:rtl/>
        </w:rPr>
        <w:t xml:space="preserve"> </w:t>
      </w:r>
      <w:r w:rsidRPr="00477C0F">
        <w:rPr>
          <w:rFonts w:ascii="David" w:hAnsi="David" w:cs="David"/>
          <w:b/>
          <w:bCs/>
          <w:rtl/>
        </w:rPr>
        <w:t>שהשמים שמים לה' ושהם מהבריאה המחודשת כיתר הדברים</w:t>
      </w:r>
      <w:r w:rsidRPr="00DB435F">
        <w:rPr>
          <w:rFonts w:ascii="David" w:hAnsi="David" w:cs="David"/>
          <w:rtl/>
        </w:rPr>
        <w:t xml:space="preserve">, ולכן הוא יתברך </w:t>
      </w:r>
      <w:r>
        <w:rPr>
          <w:rFonts w:ascii="David" w:hAnsi="David" w:cs="David" w:hint="cs"/>
          <w:rtl/>
        </w:rPr>
        <w:t>"</w:t>
      </w:r>
      <w:r w:rsidRPr="00B12075">
        <w:rPr>
          <w:rFonts w:ascii="David" w:hAnsi="David" w:cs="David"/>
          <w:rtl/>
        </w:rPr>
        <w:t>הָאֹמֵר לַחֶרֶס וְלֹא יִזְרָח וּבְעַד כּוֹכָבִים יַחְתֹּם</w:t>
      </w:r>
      <w:r>
        <w:rPr>
          <w:rFonts w:ascii="David" w:hAnsi="David" w:cs="David" w:hint="cs"/>
          <w:rtl/>
        </w:rPr>
        <w:t>"</w:t>
      </w:r>
      <w:r>
        <w:rPr>
          <w:rFonts w:ascii="David" w:hAnsi="David" w:cs="David" w:hint="cs"/>
          <w:sz w:val="18"/>
          <w:szCs w:val="18"/>
          <w:rtl/>
        </w:rPr>
        <w:t xml:space="preserve"> (איוב ט, ז)</w:t>
      </w:r>
      <w:r w:rsidRPr="00DB435F">
        <w:rPr>
          <w:rFonts w:ascii="David" w:hAnsi="David" w:cs="David"/>
          <w:rtl/>
        </w:rPr>
        <w:t xml:space="preserve">. </w:t>
      </w:r>
      <w:r w:rsidRPr="00922ABA">
        <w:rPr>
          <w:rFonts w:ascii="David" w:hAnsi="David" w:cs="David"/>
          <w:b/>
          <w:bCs/>
          <w:rtl/>
        </w:rPr>
        <w:t xml:space="preserve">הנה א"כ בא מזה הנס שלמות נפשיי גדול מאד, וגם כן היה בזה טוב גופניי, </w:t>
      </w:r>
      <w:r w:rsidRPr="00DB435F">
        <w:rPr>
          <w:rFonts w:ascii="David" w:hAnsi="David" w:cs="David"/>
          <w:rtl/>
        </w:rPr>
        <w:t>לפי שחמשת מלכי האמורי נקבצו שם על גבעון, ואם היו הם וכל חייליהם נשמדים עד בלי השאיר להם שריד תשאר כל הארץ נכבשת במעט מהמלחמה, כי יהיו גבוריה מתים במלחמה הזאת, ומפני זה התעורר יהושע להלחם בהם לא לבד להציל יושבי גבעון, ולזה אמר אל תירא מהם כי בידך נתתים וגו', רוצה לומר כי יתנם בידו באופן שאחרי זה בכיבוש הארץ לא יעמוד איש בפניהם</w:t>
      </w:r>
      <w:r>
        <w:rPr>
          <w:rFonts w:ascii="David" w:hAnsi="David" w:cs="David" w:hint="cs"/>
          <w:rtl/>
        </w:rPr>
        <w:t>.</w:t>
      </w:r>
    </w:p>
    <w:p w:rsidR="005832A6" w:rsidRDefault="005832A6" w:rsidP="005832A6">
      <w:pPr>
        <w:rPr>
          <w:rtl/>
        </w:rPr>
      </w:pPr>
      <w:r>
        <w:rPr>
          <w:rFonts w:hint="cs"/>
          <w:rtl/>
        </w:rPr>
        <w:t>מהם שני היתרונות שיצאו מנס העמדת השמש והירח?</w:t>
      </w:r>
    </w:p>
    <w:p w:rsidR="005832A6" w:rsidRPr="001165FF" w:rsidRDefault="005832A6" w:rsidP="005832A6">
      <w:pPr>
        <w:pStyle w:val="aff7"/>
        <w:numPr>
          <w:ilvl w:val="0"/>
          <w:numId w:val="25"/>
        </w:numPr>
        <w:ind w:left="720"/>
        <w:rPr>
          <w:u w:val="single"/>
        </w:rPr>
      </w:pPr>
      <w:r w:rsidRPr="001165FF">
        <w:rPr>
          <w:rFonts w:hint="cs"/>
          <w:u w:val="single"/>
          <w:rtl/>
        </w:rPr>
        <w:t>חיזוק האמונה של עם ישראל בה', שהוא יצר העולם וחידש הבריאה.</w:t>
      </w:r>
    </w:p>
    <w:p w:rsidR="005832A6" w:rsidRPr="001165FF" w:rsidRDefault="005832A6" w:rsidP="005832A6">
      <w:pPr>
        <w:pStyle w:val="aff7"/>
        <w:numPr>
          <w:ilvl w:val="0"/>
          <w:numId w:val="25"/>
        </w:numPr>
        <w:ind w:left="720"/>
        <w:rPr>
          <w:u w:val="single"/>
        </w:rPr>
      </w:pPr>
      <w:r w:rsidRPr="001165FF">
        <w:rPr>
          <w:rFonts w:hint="cs"/>
          <w:u w:val="single"/>
          <w:rtl/>
        </w:rPr>
        <w:t xml:space="preserve">נפל פחד האומות מעם ישראל. ולכן בשאר כיבוש הארץ </w:t>
      </w:r>
      <w:r w:rsidRPr="001165FF">
        <w:rPr>
          <w:u w:val="single"/>
          <w:rtl/>
        </w:rPr>
        <w:t>–</w:t>
      </w:r>
      <w:r w:rsidRPr="001165FF">
        <w:rPr>
          <w:rFonts w:hint="cs"/>
          <w:u w:val="single"/>
          <w:rtl/>
        </w:rPr>
        <w:t xml:space="preserve"> לא יתנגדו להם!</w:t>
      </w:r>
    </w:p>
    <w:p w:rsidR="005832A6" w:rsidRDefault="005832A6" w:rsidP="005832A6"/>
    <w:p w:rsidR="005832A6" w:rsidRDefault="005832A6" w:rsidP="005832A6">
      <w:pPr>
        <w:pStyle w:val="aff7"/>
        <w:numPr>
          <w:ilvl w:val="0"/>
          <w:numId w:val="24"/>
        </w:numPr>
      </w:pPr>
      <w:r>
        <w:rPr>
          <w:rFonts w:hint="cs"/>
          <w:rtl/>
        </w:rPr>
        <w:t xml:space="preserve">עיין במדרש הבא </w:t>
      </w:r>
      <w:r w:rsidRPr="008576CB">
        <w:rPr>
          <w:rFonts w:hint="cs"/>
          <w:sz w:val="18"/>
          <w:szCs w:val="18"/>
          <w:rtl/>
        </w:rPr>
        <w:t>(</w:t>
      </w:r>
      <w:r w:rsidRPr="008576CB">
        <w:rPr>
          <w:rFonts w:cs="Calibri"/>
          <w:sz w:val="18"/>
          <w:szCs w:val="18"/>
          <w:rtl/>
        </w:rPr>
        <w:t>פרקי דרבי אליעזר פרק נא</w:t>
      </w:r>
      <w:r w:rsidRPr="008576CB">
        <w:rPr>
          <w:rFonts w:cs="Calibri" w:hint="cs"/>
          <w:sz w:val="18"/>
          <w:szCs w:val="18"/>
          <w:rtl/>
        </w:rPr>
        <w:t>)</w:t>
      </w:r>
      <w:r>
        <w:rPr>
          <w:rFonts w:hint="cs"/>
          <w:rtl/>
        </w:rPr>
        <w:t>:</w:t>
      </w:r>
    </w:p>
    <w:p w:rsidR="005832A6" w:rsidRPr="002B5959" w:rsidRDefault="005832A6" w:rsidP="005832A6">
      <w:pPr>
        <w:rPr>
          <w:rFonts w:ascii="David" w:hAnsi="David" w:cs="David"/>
        </w:rPr>
      </w:pPr>
      <w:r w:rsidRPr="002B5959">
        <w:rPr>
          <w:rFonts w:ascii="David" w:hAnsi="David" w:cs="David"/>
          <w:rtl/>
        </w:rPr>
        <w:t>עד שבא יהושע ועשה מלחמתן של ישראל והגיע ערב שבת וראה בצרתן של ישראל שלא יחללו את השבת... מה עשה יהושע? פשט ידו לאור השמש ולאור הירח והזכיר עליהם את השם ועמד כל אחד במקומו ששה ושלשים שעות, עד מוצאי שבת, שנאמר: "וידום השמש וירח עמד עד יקום גוי אויביו ויעמד השמש בחצי השמים ולא אץ לבא כיום תמים" וראו כל מלכי הארץ ותמהו שלא היה כמהו מיום שנברא העולם שנאמר: "ולא היה כיום ההוא לפניו ואחריו לא יהיה כן לשמוע ה' בקול איש כי ה' נלחם לישראל"!</w:t>
      </w:r>
    </w:p>
    <w:p w:rsidR="005832A6" w:rsidRPr="00BD7F81" w:rsidRDefault="005832A6" w:rsidP="005832A6">
      <w:pPr>
        <w:rPr>
          <w:b/>
          <w:bCs/>
          <w:rtl/>
        </w:rPr>
      </w:pPr>
      <w:r w:rsidRPr="00BD7F81">
        <w:rPr>
          <w:rFonts w:hint="cs"/>
          <w:b/>
          <w:bCs/>
          <w:rtl/>
        </w:rPr>
        <w:t>לדברי המדרש, מה היתה סיבת בקשת יהושע דוקא לנס הזה?</w:t>
      </w:r>
    </w:p>
    <w:p w:rsidR="005832A6" w:rsidRDefault="005832A6" w:rsidP="005832A6">
      <w:pPr>
        <w:rPr>
          <w:u w:val="single"/>
          <w:rtl/>
        </w:rPr>
      </w:pPr>
      <w:r w:rsidRPr="001D5348">
        <w:rPr>
          <w:rFonts w:hint="cs"/>
          <w:u w:val="single"/>
          <w:rtl/>
        </w:rPr>
        <w:t>כדי שישראל לא יחללו את השבת</w:t>
      </w:r>
    </w:p>
    <w:p w:rsidR="005832A6" w:rsidRPr="00BD7F81" w:rsidRDefault="005832A6" w:rsidP="005832A6">
      <w:pPr>
        <w:rPr>
          <w:b/>
          <w:bCs/>
          <w:rtl/>
        </w:rPr>
      </w:pPr>
      <w:r w:rsidRPr="00BD7F81">
        <w:rPr>
          <w:rFonts w:hint="cs"/>
          <w:b/>
          <w:bCs/>
          <w:rtl/>
        </w:rPr>
        <w:t>מה היתה תוצאת הנס?</w:t>
      </w:r>
    </w:p>
    <w:p w:rsidR="005832A6" w:rsidRPr="00B251E7" w:rsidRDefault="005832A6" w:rsidP="005832A6">
      <w:pPr>
        <w:rPr>
          <w:u w:val="single"/>
        </w:rPr>
      </w:pPr>
      <w:r w:rsidRPr="00B251E7">
        <w:rPr>
          <w:rFonts w:hint="cs"/>
          <w:u w:val="single"/>
          <w:rtl/>
        </w:rPr>
        <w:t xml:space="preserve">תמיהת האומות </w:t>
      </w:r>
      <w:r w:rsidRPr="00B251E7">
        <w:rPr>
          <w:u w:val="single"/>
          <w:rtl/>
        </w:rPr>
        <w:t>–</w:t>
      </w:r>
      <w:r w:rsidRPr="00B251E7">
        <w:rPr>
          <w:rFonts w:hint="cs"/>
          <w:u w:val="single"/>
          <w:rtl/>
        </w:rPr>
        <w:t xml:space="preserve"> להראות את גודל ה' וכוחו!</w:t>
      </w:r>
    </w:p>
    <w:p w:rsidR="005832A6" w:rsidRDefault="005832A6" w:rsidP="005832A6"/>
    <w:p w:rsidR="005832A6" w:rsidRDefault="005832A6" w:rsidP="005832A6">
      <w:pPr>
        <w:pStyle w:val="aff7"/>
        <w:numPr>
          <w:ilvl w:val="0"/>
          <w:numId w:val="24"/>
        </w:numPr>
      </w:pPr>
      <w:r>
        <w:rPr>
          <w:rFonts w:hint="cs"/>
          <w:rtl/>
        </w:rPr>
        <w:t>מהם שני הניסים שמתרחשים במלחמה? (יא-יד)</w:t>
      </w:r>
    </w:p>
    <w:p w:rsidR="005832A6" w:rsidRPr="009A2F80" w:rsidRDefault="005832A6" w:rsidP="005832A6">
      <w:pPr>
        <w:rPr>
          <w:u w:val="single"/>
        </w:rPr>
      </w:pPr>
      <w:r w:rsidRPr="009A2F80">
        <w:rPr>
          <w:rFonts w:hint="cs"/>
          <w:u w:val="single"/>
          <w:rtl/>
        </w:rPr>
        <w:t xml:space="preserve">הורדת אבנים מהשמים. העמדת השמש </w:t>
      </w:r>
      <w:r w:rsidRPr="009A2F80">
        <w:rPr>
          <w:u w:val="single"/>
          <w:rtl/>
        </w:rPr>
        <w:t>–</w:t>
      </w:r>
      <w:r w:rsidRPr="009A2F80">
        <w:rPr>
          <w:rFonts w:hint="cs"/>
          <w:u w:val="single"/>
          <w:rtl/>
        </w:rPr>
        <w:t xml:space="preserve"> הארכת שעות היום. </w:t>
      </w:r>
    </w:p>
    <w:p w:rsidR="005832A6" w:rsidRDefault="005832A6" w:rsidP="005832A6">
      <w:pPr>
        <w:pStyle w:val="aff7"/>
        <w:numPr>
          <w:ilvl w:val="0"/>
          <w:numId w:val="24"/>
        </w:numPr>
      </w:pPr>
      <w:r w:rsidRPr="00DE1739">
        <w:rPr>
          <w:rFonts w:hint="cs"/>
          <w:b/>
          <w:bCs/>
          <w:rtl/>
        </w:rPr>
        <w:t>סַדֵר את האירועים הבאים לפי סדר התרחשותם</w:t>
      </w:r>
      <w:r>
        <w:rPr>
          <w:rFonts w:hint="cs"/>
          <w:rtl/>
        </w:rPr>
        <w:t>: (יז- מא)</w:t>
      </w:r>
    </w:p>
    <w:p w:rsidR="005832A6" w:rsidRDefault="005832A6" w:rsidP="005832A6">
      <w:pPr>
        <w:rPr>
          <w:rtl/>
        </w:rPr>
      </w:pPr>
      <w:r w:rsidRPr="0011542F">
        <w:rPr>
          <w:rFonts w:hint="cs"/>
          <w:b/>
          <w:bCs/>
          <w:u w:val="single"/>
          <w:rtl/>
        </w:rPr>
        <w:t>ב</w:t>
      </w:r>
      <w:r>
        <w:rPr>
          <w:rFonts w:hint="cs"/>
          <w:rtl/>
        </w:rPr>
        <w:t xml:space="preserve">  הריגת חמשת המלכים</w:t>
      </w:r>
    </w:p>
    <w:p w:rsidR="005832A6" w:rsidRDefault="005832A6" w:rsidP="005832A6">
      <w:pPr>
        <w:rPr>
          <w:rtl/>
        </w:rPr>
      </w:pPr>
      <w:r w:rsidRPr="0011542F">
        <w:rPr>
          <w:rFonts w:hint="cs"/>
          <w:b/>
          <w:bCs/>
          <w:u w:val="single"/>
          <w:rtl/>
        </w:rPr>
        <w:t>ג</w:t>
      </w:r>
      <w:r>
        <w:rPr>
          <w:rFonts w:hint="cs"/>
          <w:rtl/>
        </w:rPr>
        <w:t xml:space="preserve">  כיבוש ערי המלכים שנלחמו נגד ישראל </w:t>
      </w:r>
    </w:p>
    <w:p w:rsidR="005832A6" w:rsidRDefault="005832A6" w:rsidP="005832A6">
      <w:r w:rsidRPr="0011542F">
        <w:rPr>
          <w:rFonts w:hint="cs"/>
          <w:b/>
          <w:bCs/>
          <w:u w:val="single"/>
          <w:rtl/>
        </w:rPr>
        <w:t>א</w:t>
      </w:r>
      <w:r>
        <w:rPr>
          <w:rFonts w:hint="cs"/>
          <w:rtl/>
        </w:rPr>
        <w:t xml:space="preserve">  השמדת צבא מלכי הדרום</w:t>
      </w:r>
    </w:p>
    <w:p w:rsidR="005832A6" w:rsidRDefault="005832A6" w:rsidP="005832A6"/>
    <w:p w:rsidR="005832A6" w:rsidRDefault="005832A6" w:rsidP="005832A6">
      <w:pPr>
        <w:pStyle w:val="aff7"/>
        <w:numPr>
          <w:ilvl w:val="0"/>
          <w:numId w:val="24"/>
        </w:numPr>
      </w:pPr>
      <w:r>
        <w:rPr>
          <w:rFonts w:hint="cs"/>
          <w:rtl/>
        </w:rPr>
        <w:t>מדוע לדעתך, סדר הפעולה הצבאית היה דוקא זה? דייק זאת מהנאמר בפסוקים!</w:t>
      </w:r>
    </w:p>
    <w:p w:rsidR="005832A6" w:rsidRPr="009D747D" w:rsidRDefault="005832A6" w:rsidP="005832A6">
      <w:pPr>
        <w:rPr>
          <w:u w:val="single"/>
          <w:rtl/>
        </w:rPr>
      </w:pPr>
      <w:r w:rsidRPr="009D747D">
        <w:rPr>
          <w:rFonts w:hint="cs"/>
          <w:u w:val="single"/>
          <w:rtl/>
        </w:rPr>
        <w:t xml:space="preserve">הדבר הדחוף ביותר היה: </w:t>
      </w:r>
      <w:r w:rsidRPr="00BD2F76">
        <w:rPr>
          <w:rFonts w:hint="cs"/>
          <w:b/>
          <w:bCs/>
          <w:u w:val="single"/>
          <w:rtl/>
        </w:rPr>
        <w:t xml:space="preserve">הריגת </w:t>
      </w:r>
      <w:r>
        <w:rPr>
          <w:rFonts w:hint="cs"/>
          <w:b/>
          <w:bCs/>
          <w:u w:val="single"/>
          <w:rtl/>
        </w:rPr>
        <w:t xml:space="preserve">לוחמי </w:t>
      </w:r>
      <w:r w:rsidRPr="00BD2F76">
        <w:rPr>
          <w:rFonts w:hint="cs"/>
          <w:b/>
          <w:bCs/>
          <w:u w:val="single"/>
          <w:rtl/>
        </w:rPr>
        <w:t>הצבא</w:t>
      </w:r>
      <w:r w:rsidRPr="009D747D">
        <w:rPr>
          <w:rFonts w:hint="cs"/>
          <w:u w:val="single"/>
          <w:rtl/>
        </w:rPr>
        <w:t xml:space="preserve"> משום שזו תכלית המלחמה, ואם לא יהרגו אותם הם עלולים להגיע למקום מבטחים בעריהם המבוצרות, ואף לאיים על לוחמי יהושע. כמבואר בפסוק יט.</w:t>
      </w:r>
    </w:p>
    <w:p w:rsidR="005832A6" w:rsidRPr="009D747D" w:rsidRDefault="005832A6" w:rsidP="005832A6">
      <w:pPr>
        <w:rPr>
          <w:u w:val="single"/>
          <w:rtl/>
        </w:rPr>
      </w:pPr>
      <w:r w:rsidRPr="00BD2F76">
        <w:rPr>
          <w:rFonts w:hint="cs"/>
          <w:b/>
          <w:bCs/>
          <w:u w:val="single"/>
          <w:rtl/>
        </w:rPr>
        <w:t>הריגת המלכים</w:t>
      </w:r>
      <w:r w:rsidRPr="009D747D">
        <w:rPr>
          <w:rFonts w:hint="cs"/>
          <w:u w:val="single"/>
          <w:rtl/>
        </w:rPr>
        <w:t xml:space="preserve"> היתה פחות דחופה משום שהם היו כלואים עם אבנים בתוך מערה.(פסוק יח) </w:t>
      </w:r>
    </w:p>
    <w:p w:rsidR="005832A6" w:rsidRPr="009D747D" w:rsidRDefault="005832A6" w:rsidP="005832A6">
      <w:pPr>
        <w:rPr>
          <w:u w:val="single"/>
        </w:rPr>
      </w:pPr>
      <w:r w:rsidRPr="00BD2F76">
        <w:rPr>
          <w:rFonts w:hint="cs"/>
          <w:b/>
          <w:bCs/>
          <w:u w:val="single"/>
          <w:rtl/>
        </w:rPr>
        <w:t>החרבת הערים</w:t>
      </w:r>
      <w:r w:rsidRPr="009D747D">
        <w:rPr>
          <w:rFonts w:hint="cs"/>
          <w:u w:val="single"/>
          <w:rtl/>
        </w:rPr>
        <w:t xml:space="preserve"> </w:t>
      </w:r>
      <w:r>
        <w:rPr>
          <w:rFonts w:hint="cs"/>
          <w:u w:val="single"/>
          <w:rtl/>
        </w:rPr>
        <w:t xml:space="preserve">היא </w:t>
      </w:r>
      <w:r w:rsidRPr="009D747D">
        <w:rPr>
          <w:rFonts w:hint="cs"/>
          <w:u w:val="single"/>
          <w:rtl/>
        </w:rPr>
        <w:t>השלמת הכיבוש</w:t>
      </w:r>
      <w:r>
        <w:rPr>
          <w:rFonts w:hint="cs"/>
          <w:u w:val="single"/>
          <w:rtl/>
        </w:rPr>
        <w:t>, על מנת שישראל יוכלו להתיישב באותם מקומות ולבנותם מחדש עבורם</w:t>
      </w:r>
      <w:r w:rsidRPr="009D747D">
        <w:rPr>
          <w:rFonts w:hint="cs"/>
          <w:u w:val="single"/>
          <w:rtl/>
        </w:rPr>
        <w:t>.</w:t>
      </w:r>
    </w:p>
    <w:p w:rsidR="005832A6" w:rsidRDefault="005832A6" w:rsidP="005832A6"/>
    <w:p w:rsidR="005832A6" w:rsidRPr="008612BC" w:rsidRDefault="005832A6" w:rsidP="005832A6">
      <w:pPr>
        <w:pStyle w:val="aff7"/>
        <w:numPr>
          <w:ilvl w:val="0"/>
          <w:numId w:val="24"/>
        </w:numPr>
      </w:pPr>
      <w:r>
        <w:rPr>
          <w:rFonts w:cs="Calibri" w:hint="cs"/>
          <w:rtl/>
        </w:rPr>
        <w:t>"</w:t>
      </w:r>
      <w:r>
        <w:rPr>
          <w:rFonts w:cs="Calibri"/>
          <w:rtl/>
        </w:rPr>
        <w:t>וַיָּשֻׁבוּ כָל הָעָם אֶל הַמַּחֲנֶה אֶל יְהוֹשֻׁעַ מַקֵּדָה בְּשָׁלוֹם לֹא חָרַץ לִבְנֵי יִשְׂרָאֵל לְאִישׁ אֶת לְשֹׁנוֹ</w:t>
      </w:r>
      <w:r>
        <w:rPr>
          <w:rFonts w:cs="Calibri" w:hint="cs"/>
          <w:rtl/>
        </w:rPr>
        <w:t>"</w:t>
      </w:r>
      <w:r>
        <w:rPr>
          <w:rFonts w:cs="Calibri"/>
          <w:rtl/>
        </w:rPr>
        <w:t xml:space="preserve"> (כא)</w:t>
      </w:r>
      <w:r>
        <w:rPr>
          <w:rFonts w:cs="Calibri" w:hint="cs"/>
          <w:rtl/>
        </w:rPr>
        <w:t>.</w:t>
      </w:r>
    </w:p>
    <w:p w:rsidR="005832A6" w:rsidRDefault="005832A6" w:rsidP="005832A6">
      <w:pPr>
        <w:rPr>
          <w:rtl/>
        </w:rPr>
      </w:pPr>
      <w:r>
        <w:rPr>
          <w:rFonts w:hint="cs"/>
          <w:rtl/>
        </w:rPr>
        <w:t>הסבר את הפסוק בלשונך על פי פירושו של המצודת דוד!</w:t>
      </w:r>
    </w:p>
    <w:p w:rsidR="005832A6" w:rsidRPr="00456F33" w:rsidRDefault="005832A6" w:rsidP="005832A6">
      <w:pPr>
        <w:rPr>
          <w:u w:val="single"/>
        </w:rPr>
      </w:pPr>
      <w:r w:rsidRPr="00456F33">
        <w:rPr>
          <w:rFonts w:hint="cs"/>
          <w:u w:val="single"/>
          <w:rtl/>
        </w:rPr>
        <w:t xml:space="preserve">לוחמי ישראל חזרו בשלום למחנה מבלי שנפגעו כלל. ואפילו אם היו לוחמים רבים מהאוייב כנגד חייל אחד מישראל </w:t>
      </w:r>
      <w:r w:rsidRPr="00456F33">
        <w:rPr>
          <w:u w:val="single"/>
          <w:rtl/>
        </w:rPr>
        <w:t>–</w:t>
      </w:r>
      <w:r w:rsidRPr="00456F33">
        <w:rPr>
          <w:rFonts w:hint="cs"/>
          <w:u w:val="single"/>
          <w:rtl/>
        </w:rPr>
        <w:t xml:space="preserve"> לא העיזו לדבר עליו רע!</w:t>
      </w:r>
    </w:p>
    <w:p w:rsidR="005832A6" w:rsidRDefault="005832A6" w:rsidP="005832A6"/>
    <w:p w:rsidR="005832A6" w:rsidRDefault="005832A6" w:rsidP="005832A6">
      <w:pPr>
        <w:pStyle w:val="aff7"/>
        <w:numPr>
          <w:ilvl w:val="0"/>
          <w:numId w:val="24"/>
        </w:numPr>
      </w:pPr>
      <w:r>
        <w:rPr>
          <w:rFonts w:hint="cs"/>
          <w:rtl/>
        </w:rPr>
        <w:t>מה היו שלושת השלבים ביחס למלכי האמורי, ומדוע לדעתך יהושע ציווה לעשותם? (כב-כז)</w:t>
      </w:r>
    </w:p>
    <w:p w:rsidR="005832A6" w:rsidRPr="00900D48" w:rsidRDefault="005832A6" w:rsidP="005832A6">
      <w:pPr>
        <w:rPr>
          <w:u w:val="single"/>
        </w:rPr>
      </w:pPr>
      <w:r w:rsidRPr="00900D48">
        <w:rPr>
          <w:rFonts w:hint="cs"/>
          <w:u w:val="single"/>
          <w:rtl/>
        </w:rPr>
        <w:lastRenderedPageBreak/>
        <w:t>השכבתם על הרצפה ודריכת קציני ישראל עליהם, הריגתם ותלייתם. כנראה שהדבר נעשה כדי לבזותם ולהזהיר את עמי הארץ שלא להילחם עם ישראל!</w:t>
      </w:r>
    </w:p>
    <w:p w:rsidR="005832A6" w:rsidRDefault="005832A6" w:rsidP="005832A6">
      <w:pPr>
        <w:pStyle w:val="aff7"/>
        <w:numPr>
          <w:ilvl w:val="0"/>
          <w:numId w:val="24"/>
        </w:numPr>
      </w:pPr>
      <w:r>
        <w:rPr>
          <w:rFonts w:hint="cs"/>
          <w:rtl/>
        </w:rPr>
        <w:t>מה עשו ישראל עם כל תושבי ערי המלכים? (כח-לט)</w:t>
      </w:r>
    </w:p>
    <w:p w:rsidR="005832A6" w:rsidRPr="00D46077" w:rsidRDefault="005832A6" w:rsidP="005832A6">
      <w:pPr>
        <w:rPr>
          <w:u w:val="single"/>
        </w:rPr>
      </w:pPr>
      <w:r w:rsidRPr="00D46077">
        <w:rPr>
          <w:rFonts w:hint="cs"/>
          <w:u w:val="single"/>
          <w:rtl/>
        </w:rPr>
        <w:t>הרגו את כולם, כפי ציווי ה' לא לחיות כל נשמה</w:t>
      </w:r>
      <w:r>
        <w:rPr>
          <w:rFonts w:hint="cs"/>
          <w:u w:val="single"/>
          <w:rtl/>
        </w:rPr>
        <w:t>.</w:t>
      </w:r>
    </w:p>
    <w:p w:rsidR="005832A6" w:rsidRDefault="005832A6" w:rsidP="005832A6">
      <w:pPr>
        <w:pStyle w:val="aff7"/>
        <w:numPr>
          <w:ilvl w:val="0"/>
          <w:numId w:val="24"/>
        </w:numPr>
      </w:pPr>
      <w:r>
        <w:rPr>
          <w:rFonts w:hint="cs"/>
          <w:rtl/>
        </w:rPr>
        <w:t>האם יהושע כבש רק את ערי המלכים שנלחמו איתו או גם ערים נוספות? (מ-מא)</w:t>
      </w:r>
    </w:p>
    <w:p w:rsidR="005832A6" w:rsidRPr="00DE19C4" w:rsidRDefault="005832A6" w:rsidP="005832A6">
      <w:pPr>
        <w:rPr>
          <w:u w:val="single"/>
        </w:rPr>
      </w:pPr>
      <w:r w:rsidRPr="00DE19C4">
        <w:rPr>
          <w:rFonts w:hint="cs"/>
          <w:u w:val="single"/>
          <w:rtl/>
        </w:rPr>
        <w:t>יהושע כבש ערים נוספות בהר בנגב ובשפלה.</w:t>
      </w:r>
    </w:p>
    <w:p w:rsidR="005832A6" w:rsidRDefault="005832A6" w:rsidP="005832A6">
      <w:pPr>
        <w:pStyle w:val="aff7"/>
        <w:numPr>
          <w:ilvl w:val="0"/>
          <w:numId w:val="24"/>
        </w:numPr>
      </w:pPr>
      <w:r>
        <w:rPr>
          <w:rFonts w:hint="cs"/>
          <w:rtl/>
        </w:rPr>
        <w:t>במה מיוחדת מלחמה זו ממלחמת העי, ומדוע? (מא)</w:t>
      </w:r>
    </w:p>
    <w:p w:rsidR="005832A6" w:rsidRPr="004679D5" w:rsidRDefault="005832A6" w:rsidP="005832A6">
      <w:pPr>
        <w:rPr>
          <w:u w:val="single"/>
        </w:rPr>
      </w:pPr>
      <w:r w:rsidRPr="004679D5">
        <w:rPr>
          <w:rFonts w:hint="cs"/>
          <w:u w:val="single"/>
          <w:rtl/>
        </w:rPr>
        <w:t>בכך שהכיבוש נעשה בפעם אחת, והסיבה לכך היא שעיקר המלחמה והתשועה נעשתה על ידי ה', ולא על ידי ישראל.</w:t>
      </w:r>
    </w:p>
    <w:p w:rsidR="005832A6" w:rsidRDefault="005832A6" w:rsidP="005832A6">
      <w:pPr>
        <w:rPr>
          <w:rtl/>
        </w:rPr>
      </w:pPr>
    </w:p>
    <w:p w:rsidR="005832A6" w:rsidRDefault="005832A6" w:rsidP="005832A6">
      <w:pPr>
        <w:rPr>
          <w:rtl/>
        </w:rPr>
      </w:pPr>
    </w:p>
    <w:p w:rsidR="005832A6" w:rsidRDefault="005832A6" w:rsidP="005832A6">
      <w:pPr>
        <w:rPr>
          <w:rtl/>
        </w:rPr>
      </w:pPr>
    </w:p>
    <w:p w:rsidR="005832A6" w:rsidRDefault="005832A6" w:rsidP="005832A6">
      <w:pPr>
        <w:rPr>
          <w:rtl/>
        </w:rPr>
      </w:pPr>
    </w:p>
    <w:p w:rsidR="005832A6" w:rsidRPr="006D1A5B" w:rsidRDefault="005832A6" w:rsidP="005832A6">
      <w:pPr>
        <w:jc w:val="center"/>
        <w:rPr>
          <w:rFonts w:cs="Abraham"/>
          <w:rtl/>
        </w:rPr>
      </w:pPr>
      <w:r w:rsidRPr="006D1A5B">
        <w:rPr>
          <w:rFonts w:cs="Abraham" w:hint="cs"/>
          <w:rtl/>
        </w:rPr>
        <w:t xml:space="preserve">מדהים </w:t>
      </w:r>
      <w:r w:rsidRPr="006D1A5B">
        <w:rPr>
          <w:rFonts w:cs="Abraham"/>
          <w:rtl/>
        </w:rPr>
        <w:t>–</w:t>
      </w:r>
      <w:r w:rsidRPr="006D1A5B">
        <w:rPr>
          <w:rFonts w:cs="Abraham" w:hint="cs"/>
          <w:rtl/>
        </w:rPr>
        <w:t xml:space="preserve"> כרתנו ברית עם הגבעונים ועמדנו בה, למרות שה</w:t>
      </w:r>
      <w:r>
        <w:rPr>
          <w:rFonts w:cs="Abraham" w:hint="cs"/>
          <w:rtl/>
        </w:rPr>
        <w:t>גבעוני</w:t>
      </w:r>
      <w:r w:rsidRPr="006D1A5B">
        <w:rPr>
          <w:rFonts w:cs="Abraham" w:hint="cs"/>
          <w:rtl/>
        </w:rPr>
        <w:t xml:space="preserve">ם רימו אותנו!! </w:t>
      </w:r>
    </w:p>
    <w:p w:rsidR="005832A6" w:rsidRPr="006D1A5B" w:rsidRDefault="005832A6" w:rsidP="005832A6">
      <w:pPr>
        <w:jc w:val="center"/>
        <w:rPr>
          <w:rFonts w:cs="Abraham"/>
          <w:rtl/>
        </w:rPr>
      </w:pPr>
      <w:r w:rsidRPr="006D1A5B">
        <w:rPr>
          <w:rFonts w:cs="Abraham" w:hint="cs"/>
          <w:rtl/>
        </w:rPr>
        <w:t>בזכות זה זכינו לכיבוש שטחים נרחבים בארץ ישראל!!</w:t>
      </w:r>
    </w:p>
    <w:p w:rsidR="005832A6" w:rsidRDefault="005832A6" w:rsidP="005832A6"/>
    <w:p w:rsidR="005832A6" w:rsidRDefault="005832A6" w:rsidP="00BB5900">
      <w:pPr>
        <w:rPr>
          <w:rtl/>
        </w:rPr>
        <w:sectPr w:rsidR="005832A6"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5832A6" w:rsidRDefault="005832A6" w:rsidP="005832A6">
      <w:pPr>
        <w:pStyle w:val="1"/>
        <w:rPr>
          <w:rtl/>
        </w:rPr>
      </w:pPr>
      <w:bookmarkStart w:id="13" w:name="_Toc143596438"/>
      <w:r>
        <w:rPr>
          <w:rFonts w:hint="cs"/>
          <w:rtl/>
        </w:rPr>
        <w:lastRenderedPageBreak/>
        <w:t xml:space="preserve">פרק יא </w:t>
      </w:r>
      <w:r>
        <w:rPr>
          <w:rtl/>
        </w:rPr>
        <w:t>–</w:t>
      </w:r>
      <w:r>
        <w:rPr>
          <w:rFonts w:hint="cs"/>
          <w:rtl/>
        </w:rPr>
        <w:t xml:space="preserve"> מלחמת מלכי הצפון</w:t>
      </w:r>
      <w:bookmarkEnd w:id="13"/>
    </w:p>
    <w:p w:rsidR="005832A6" w:rsidRDefault="005832A6" w:rsidP="005832A6">
      <w:pPr>
        <w:rPr>
          <w:b/>
          <w:bCs/>
          <w:rtl/>
        </w:rPr>
      </w:pPr>
      <w:r>
        <w:rPr>
          <w:rFonts w:hint="cs"/>
          <w:b/>
          <w:bCs/>
          <w:rtl/>
        </w:rPr>
        <w:t>קרא את פרק</w:t>
      </w:r>
      <w:r w:rsidRPr="00B77166">
        <w:rPr>
          <w:rFonts w:hint="cs"/>
          <w:b/>
          <w:bCs/>
          <w:rtl/>
        </w:rPr>
        <w:t>, וענה על השאלות הבאות:</w:t>
      </w:r>
    </w:p>
    <w:p w:rsidR="005832A6" w:rsidRDefault="005832A6" w:rsidP="005832A6">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1252"/>
        <w:gridCol w:w="9204"/>
      </w:tblGrid>
      <w:tr w:rsidR="005832A6" w:rsidTr="00CF08B3">
        <w:tc>
          <w:tcPr>
            <w:tcW w:w="1252" w:type="dxa"/>
            <w:shd w:val="clear" w:color="auto" w:fill="E7E6E6" w:themeFill="background2"/>
          </w:tcPr>
          <w:p w:rsidR="005832A6" w:rsidRPr="004F76F8" w:rsidRDefault="005832A6" w:rsidP="00CF08B3">
            <w:pPr>
              <w:jc w:val="center"/>
              <w:rPr>
                <w:b/>
                <w:bCs/>
                <w:rtl/>
              </w:rPr>
            </w:pPr>
            <w:r w:rsidRPr="004F76F8">
              <w:rPr>
                <w:rFonts w:hint="cs"/>
                <w:b/>
                <w:bCs/>
                <w:rtl/>
              </w:rPr>
              <w:t>פסוקים</w:t>
            </w:r>
          </w:p>
        </w:tc>
        <w:tc>
          <w:tcPr>
            <w:tcW w:w="9204" w:type="dxa"/>
            <w:shd w:val="clear" w:color="auto" w:fill="E7E6E6" w:themeFill="background2"/>
          </w:tcPr>
          <w:p w:rsidR="005832A6" w:rsidRPr="004F76F8" w:rsidRDefault="005832A6" w:rsidP="00CF08B3">
            <w:pPr>
              <w:jc w:val="center"/>
              <w:rPr>
                <w:b/>
                <w:bCs/>
                <w:rtl/>
              </w:rPr>
            </w:pPr>
            <w:r w:rsidRPr="004F76F8">
              <w:rPr>
                <w:rFonts w:hint="cs"/>
                <w:b/>
                <w:bCs/>
                <w:rtl/>
              </w:rPr>
              <w:t>התוכן</w:t>
            </w:r>
          </w:p>
        </w:tc>
      </w:tr>
      <w:tr w:rsidR="005832A6" w:rsidTr="00CF08B3">
        <w:tc>
          <w:tcPr>
            <w:tcW w:w="1252" w:type="dxa"/>
          </w:tcPr>
          <w:p w:rsidR="005832A6" w:rsidRDefault="005832A6" w:rsidP="00CF08B3">
            <w:pPr>
              <w:rPr>
                <w:rtl/>
              </w:rPr>
            </w:pPr>
            <w:r>
              <w:rPr>
                <w:rFonts w:hint="cs"/>
                <w:rtl/>
              </w:rPr>
              <w:t>א-ה</w:t>
            </w:r>
          </w:p>
        </w:tc>
        <w:tc>
          <w:tcPr>
            <w:tcW w:w="9204" w:type="dxa"/>
          </w:tcPr>
          <w:p w:rsidR="005832A6" w:rsidRDefault="005832A6" w:rsidP="00CF08B3">
            <w:pPr>
              <w:rPr>
                <w:rtl/>
              </w:rPr>
            </w:pPr>
            <w:r>
              <w:rPr>
                <w:rFonts w:hint="cs"/>
                <w:rtl/>
              </w:rPr>
              <w:t>התאגדות מלכי הצפון להילחם בישראל</w:t>
            </w:r>
          </w:p>
        </w:tc>
      </w:tr>
      <w:tr w:rsidR="005832A6" w:rsidTr="00CF08B3">
        <w:tc>
          <w:tcPr>
            <w:tcW w:w="1252" w:type="dxa"/>
          </w:tcPr>
          <w:p w:rsidR="005832A6" w:rsidRDefault="005832A6" w:rsidP="00CF08B3">
            <w:pPr>
              <w:rPr>
                <w:rtl/>
              </w:rPr>
            </w:pPr>
            <w:r>
              <w:rPr>
                <w:rFonts w:hint="cs"/>
                <w:rtl/>
              </w:rPr>
              <w:t>ו-ט</w:t>
            </w:r>
          </w:p>
        </w:tc>
        <w:tc>
          <w:tcPr>
            <w:tcW w:w="9204" w:type="dxa"/>
          </w:tcPr>
          <w:p w:rsidR="005832A6" w:rsidRDefault="005832A6" w:rsidP="00CF08B3">
            <w:pPr>
              <w:rPr>
                <w:rtl/>
              </w:rPr>
            </w:pPr>
            <w:r>
              <w:rPr>
                <w:rFonts w:hint="cs"/>
                <w:rtl/>
              </w:rPr>
              <w:t>הכאת המלכים על ידי יהושע, בציווי ה'</w:t>
            </w:r>
          </w:p>
        </w:tc>
      </w:tr>
      <w:tr w:rsidR="005832A6" w:rsidTr="00CF08B3">
        <w:tc>
          <w:tcPr>
            <w:tcW w:w="1252" w:type="dxa"/>
          </w:tcPr>
          <w:p w:rsidR="005832A6" w:rsidRDefault="005832A6" w:rsidP="00CF08B3">
            <w:pPr>
              <w:rPr>
                <w:rtl/>
              </w:rPr>
            </w:pPr>
            <w:r>
              <w:rPr>
                <w:rFonts w:hint="cs"/>
                <w:rtl/>
              </w:rPr>
              <w:t>י-טו</w:t>
            </w:r>
          </w:p>
        </w:tc>
        <w:tc>
          <w:tcPr>
            <w:tcW w:w="9204" w:type="dxa"/>
          </w:tcPr>
          <w:p w:rsidR="005832A6" w:rsidRDefault="005832A6" w:rsidP="00CF08B3">
            <w:pPr>
              <w:rPr>
                <w:rtl/>
              </w:rPr>
            </w:pPr>
            <w:r>
              <w:rPr>
                <w:rFonts w:hint="cs"/>
                <w:rtl/>
              </w:rPr>
              <w:t>כיבוש חצור ושריפתה וכן שאר ערי המלכים</w:t>
            </w:r>
          </w:p>
        </w:tc>
      </w:tr>
      <w:tr w:rsidR="005832A6" w:rsidTr="00CF08B3">
        <w:tc>
          <w:tcPr>
            <w:tcW w:w="1252" w:type="dxa"/>
          </w:tcPr>
          <w:p w:rsidR="005832A6" w:rsidRDefault="005832A6" w:rsidP="00CF08B3">
            <w:pPr>
              <w:rPr>
                <w:rtl/>
              </w:rPr>
            </w:pPr>
            <w:r>
              <w:rPr>
                <w:rFonts w:hint="cs"/>
                <w:rtl/>
              </w:rPr>
              <w:t>טז-כ</w:t>
            </w:r>
          </w:p>
        </w:tc>
        <w:tc>
          <w:tcPr>
            <w:tcW w:w="9204" w:type="dxa"/>
          </w:tcPr>
          <w:p w:rsidR="005832A6" w:rsidRDefault="005832A6" w:rsidP="00CF08B3">
            <w:pPr>
              <w:rPr>
                <w:rtl/>
              </w:rPr>
            </w:pPr>
            <w:r>
              <w:rPr>
                <w:rFonts w:hint="cs"/>
                <w:rtl/>
              </w:rPr>
              <w:t>סיום כיבוש הארץ וחלוקתה לשבטים</w:t>
            </w:r>
          </w:p>
        </w:tc>
      </w:tr>
      <w:tr w:rsidR="005832A6" w:rsidTr="00CF08B3">
        <w:tc>
          <w:tcPr>
            <w:tcW w:w="1252" w:type="dxa"/>
          </w:tcPr>
          <w:p w:rsidR="005832A6" w:rsidRDefault="005832A6" w:rsidP="00CF08B3">
            <w:pPr>
              <w:rPr>
                <w:rtl/>
              </w:rPr>
            </w:pPr>
            <w:r>
              <w:rPr>
                <w:rFonts w:hint="cs"/>
                <w:rtl/>
              </w:rPr>
              <w:t>כא-כג</w:t>
            </w:r>
          </w:p>
        </w:tc>
        <w:tc>
          <w:tcPr>
            <w:tcW w:w="9204" w:type="dxa"/>
          </w:tcPr>
          <w:p w:rsidR="005832A6" w:rsidRDefault="005832A6" w:rsidP="00CF08B3">
            <w:pPr>
              <w:rPr>
                <w:rtl/>
              </w:rPr>
            </w:pPr>
            <w:r>
              <w:rPr>
                <w:rFonts w:hint="cs"/>
                <w:rtl/>
              </w:rPr>
              <w:t>הכרתת הענקים וסיום מלחמות יהושע</w:t>
            </w:r>
          </w:p>
        </w:tc>
      </w:tr>
    </w:tbl>
    <w:p w:rsidR="005832A6" w:rsidRPr="00455CF0" w:rsidRDefault="005832A6" w:rsidP="005832A6">
      <w:pPr>
        <w:rPr>
          <w:b/>
          <w:bCs/>
          <w:rtl/>
        </w:rPr>
      </w:pPr>
      <w:r w:rsidRPr="00455CF0">
        <w:rPr>
          <w:rFonts w:hint="cs"/>
          <w:b/>
          <w:bCs/>
          <w:rtl/>
        </w:rPr>
        <w:t>חרם = מיתה וכליון</w:t>
      </w:r>
    </w:p>
    <w:p w:rsidR="005832A6" w:rsidRDefault="005832A6" w:rsidP="005832A6">
      <w:pPr>
        <w:pStyle w:val="3"/>
        <w:rPr>
          <w:rtl/>
        </w:rPr>
      </w:pPr>
      <w:r>
        <w:rPr>
          <w:rFonts w:hint="cs"/>
          <w:rtl/>
        </w:rPr>
        <w:t>ביאורי מילים בפרק...</w:t>
      </w:r>
    </w:p>
    <w:p w:rsidR="005832A6" w:rsidRDefault="005832A6" w:rsidP="005832A6">
      <w:pPr>
        <w:rPr>
          <w:rtl/>
        </w:rPr>
        <w:sectPr w:rsidR="005832A6" w:rsidSect="00CF08B3">
          <w:headerReference w:type="default" r:id="rId28"/>
          <w:footerReference w:type="default" r:id="rId29"/>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5832A6" w:rsidRDefault="005832A6" w:rsidP="005832A6">
      <w:pPr>
        <w:rPr>
          <w:rFonts w:cs="Calibri"/>
          <w:rtl/>
        </w:rPr>
      </w:pPr>
      <w:r>
        <w:rPr>
          <w:rFonts w:cs="Calibri" w:hint="cs"/>
          <w:rtl/>
        </w:rPr>
        <w:lastRenderedPageBreak/>
        <w:t xml:space="preserve">(ב) </w:t>
      </w:r>
      <w:r>
        <w:rPr>
          <w:rFonts w:cs="Calibri"/>
          <w:rtl/>
        </w:rPr>
        <w:t xml:space="preserve">וּבָעֲרָבָה </w:t>
      </w:r>
      <w:r>
        <w:rPr>
          <w:rFonts w:cs="Calibri" w:hint="cs"/>
          <w:rtl/>
        </w:rPr>
        <w:t>= במישור</w:t>
      </w:r>
    </w:p>
    <w:p w:rsidR="005832A6" w:rsidRDefault="005832A6" w:rsidP="005832A6">
      <w:pPr>
        <w:rPr>
          <w:rFonts w:cs="Calibri"/>
          <w:rtl/>
        </w:rPr>
      </w:pPr>
      <w:r>
        <w:rPr>
          <w:rFonts w:cs="Calibri" w:hint="cs"/>
          <w:rtl/>
        </w:rPr>
        <w:t xml:space="preserve">(ד) </w:t>
      </w:r>
      <w:r>
        <w:rPr>
          <w:rFonts w:cs="Calibri"/>
          <w:rtl/>
        </w:rPr>
        <w:t xml:space="preserve">עַם רָב כַּחוֹל אֲשֶׁר עַל שְׂפַת הַיָּם לָרֹב </w:t>
      </w:r>
      <w:r>
        <w:rPr>
          <w:rFonts w:cs="Calibri" w:hint="cs"/>
          <w:rtl/>
        </w:rPr>
        <w:t>= המון צבא</w:t>
      </w:r>
    </w:p>
    <w:p w:rsidR="005832A6" w:rsidRDefault="005832A6" w:rsidP="005832A6">
      <w:pPr>
        <w:rPr>
          <w:rFonts w:cs="Calibri"/>
          <w:rtl/>
        </w:rPr>
      </w:pPr>
      <w:r>
        <w:rPr>
          <w:rFonts w:cs="Calibri"/>
          <w:rtl/>
        </w:rPr>
        <w:t xml:space="preserve">{ה} וַיִּוָּעֲדוּ </w:t>
      </w:r>
      <w:r>
        <w:rPr>
          <w:rFonts w:cs="Calibri" w:hint="cs"/>
          <w:rtl/>
        </w:rPr>
        <w:t>= התקבצו, התאספו יחד</w:t>
      </w:r>
    </w:p>
    <w:p w:rsidR="005832A6" w:rsidRDefault="005832A6" w:rsidP="005832A6">
      <w:pPr>
        <w:rPr>
          <w:rFonts w:cs="Calibri"/>
          <w:rtl/>
        </w:rPr>
      </w:pPr>
      <w:r>
        <w:rPr>
          <w:rFonts w:cs="Calibri" w:hint="cs"/>
          <w:rtl/>
        </w:rPr>
        <w:t xml:space="preserve">(ו) </w:t>
      </w:r>
      <w:r>
        <w:rPr>
          <w:rFonts w:cs="Calibri"/>
          <w:rtl/>
        </w:rPr>
        <w:t xml:space="preserve">אֶת סוּסֵיהֶם תְּעַקֵּר </w:t>
      </w:r>
      <w:r>
        <w:rPr>
          <w:rFonts w:cs="Calibri" w:hint="cs"/>
          <w:rtl/>
        </w:rPr>
        <w:t>= תסיר להם העיקר, הכרתת רגליהם</w:t>
      </w:r>
    </w:p>
    <w:p w:rsidR="005832A6" w:rsidRDefault="005832A6" w:rsidP="005832A6">
      <w:pPr>
        <w:rPr>
          <w:rFonts w:cs="Calibri"/>
          <w:rtl/>
        </w:rPr>
      </w:pPr>
      <w:r>
        <w:rPr>
          <w:rFonts w:cs="Calibri" w:hint="cs"/>
          <w:rtl/>
        </w:rPr>
        <w:t xml:space="preserve">(ח) </w:t>
      </w:r>
      <w:r>
        <w:rPr>
          <w:rFonts w:cs="Calibri"/>
          <w:rtl/>
        </w:rPr>
        <w:t>עַד בִּלְתִּי הִשְׁאִיר לָהֶם שָׂרִיד</w:t>
      </w:r>
      <w:r>
        <w:rPr>
          <w:rFonts w:cs="Calibri" w:hint="cs"/>
          <w:rtl/>
        </w:rPr>
        <w:t xml:space="preserve"> = עד שלא השאירו מהם כלום!</w:t>
      </w:r>
    </w:p>
    <w:p w:rsidR="005832A6" w:rsidRDefault="005832A6" w:rsidP="005832A6">
      <w:pPr>
        <w:rPr>
          <w:rFonts w:cs="Calibri"/>
          <w:rtl/>
        </w:rPr>
      </w:pPr>
      <w:r>
        <w:rPr>
          <w:rFonts w:cs="Calibri" w:hint="cs"/>
          <w:rtl/>
        </w:rPr>
        <w:lastRenderedPageBreak/>
        <w:t xml:space="preserve">(י) </w:t>
      </w:r>
      <w:r>
        <w:rPr>
          <w:rFonts w:cs="Calibri"/>
          <w:rtl/>
        </w:rPr>
        <w:t xml:space="preserve">לְפָנִים </w:t>
      </w:r>
      <w:r>
        <w:rPr>
          <w:rFonts w:cs="Calibri" w:hint="cs"/>
          <w:rtl/>
        </w:rPr>
        <w:t>= בהתחלה</w:t>
      </w:r>
    </w:p>
    <w:p w:rsidR="005832A6" w:rsidRDefault="005832A6" w:rsidP="005832A6">
      <w:pPr>
        <w:rPr>
          <w:rFonts w:cs="Calibri"/>
          <w:rtl/>
        </w:rPr>
      </w:pPr>
      <w:r>
        <w:rPr>
          <w:rFonts w:cs="Calibri" w:hint="cs"/>
          <w:rtl/>
        </w:rPr>
        <w:t xml:space="preserve">(יג) </w:t>
      </w:r>
      <w:r>
        <w:rPr>
          <w:rFonts w:cs="Calibri"/>
          <w:rtl/>
        </w:rPr>
        <w:t xml:space="preserve">הֶעָרִים הָעֹמְדוֹת עַל תִּלָּם </w:t>
      </w:r>
      <w:r>
        <w:rPr>
          <w:rFonts w:cs="Calibri" w:hint="cs"/>
          <w:rtl/>
        </w:rPr>
        <w:t>= הערים העומדות</w:t>
      </w:r>
    </w:p>
    <w:p w:rsidR="005832A6" w:rsidRDefault="005832A6" w:rsidP="005832A6">
      <w:pPr>
        <w:rPr>
          <w:rFonts w:cs="Calibri"/>
          <w:rtl/>
        </w:rPr>
      </w:pPr>
      <w:r>
        <w:rPr>
          <w:rFonts w:cs="Calibri" w:hint="cs"/>
          <w:rtl/>
        </w:rPr>
        <w:t xml:space="preserve">(יד) </w:t>
      </w:r>
      <w:r>
        <w:rPr>
          <w:rFonts w:cs="Calibri"/>
          <w:rtl/>
        </w:rPr>
        <w:t>נְשָׁמָה</w:t>
      </w:r>
      <w:r>
        <w:rPr>
          <w:rFonts w:cs="Calibri" w:hint="cs"/>
          <w:rtl/>
        </w:rPr>
        <w:t xml:space="preserve"> = בן אדם</w:t>
      </w:r>
    </w:p>
    <w:p w:rsidR="005832A6" w:rsidRDefault="005832A6" w:rsidP="005832A6">
      <w:pPr>
        <w:rPr>
          <w:rFonts w:cs="Calibri"/>
          <w:rtl/>
        </w:rPr>
      </w:pPr>
      <w:r>
        <w:rPr>
          <w:rFonts w:cs="Calibri" w:hint="cs"/>
          <w:rtl/>
        </w:rPr>
        <w:t xml:space="preserve">(כ) </w:t>
      </w:r>
      <w:r>
        <w:rPr>
          <w:rFonts w:cs="Calibri"/>
          <w:rtl/>
        </w:rPr>
        <w:t xml:space="preserve">לְבִלְתִּי הֱיוֹת לָהֶם תְּחִנָּה </w:t>
      </w:r>
      <w:r>
        <w:rPr>
          <w:rFonts w:cs="Calibri" w:hint="cs"/>
          <w:rtl/>
        </w:rPr>
        <w:t>= בלי שיהיה להם חנינה ורחמים</w:t>
      </w:r>
    </w:p>
    <w:p w:rsidR="005832A6" w:rsidRPr="00FD54FF" w:rsidRDefault="005832A6" w:rsidP="005832A6">
      <w:pPr>
        <w:rPr>
          <w:rtl/>
        </w:rPr>
        <w:sectPr w:rsidR="005832A6" w:rsidRPr="00FD54FF"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Pr>
          <w:rFonts w:cs="Calibri" w:hint="cs"/>
          <w:rtl/>
        </w:rPr>
        <w:t xml:space="preserve">(כג) </w:t>
      </w:r>
      <w:r>
        <w:rPr>
          <w:rFonts w:cs="Calibri"/>
          <w:rtl/>
        </w:rPr>
        <w:t xml:space="preserve">כְּמַחְלְקֹתָם לְשִׁבְטֵיהֶם </w:t>
      </w:r>
      <w:r>
        <w:rPr>
          <w:rFonts w:cs="Calibri" w:hint="cs"/>
          <w:rtl/>
        </w:rPr>
        <w:t>= כפי חלוקת הארץ לשבטים</w:t>
      </w:r>
    </w:p>
    <w:p w:rsidR="005832A6" w:rsidRDefault="005832A6" w:rsidP="005832A6">
      <w:pPr>
        <w:pStyle w:val="3"/>
        <w:rPr>
          <w:rtl/>
        </w:rPr>
      </w:pPr>
      <w:r>
        <w:rPr>
          <w:rFonts w:hint="cs"/>
          <w:rtl/>
        </w:rPr>
        <w:lastRenderedPageBreak/>
        <w:t>שאלות ידע והבנה</w:t>
      </w:r>
    </w:p>
    <w:p w:rsidR="005832A6" w:rsidRPr="00456C0A" w:rsidRDefault="005832A6" w:rsidP="005832A6">
      <w:pPr>
        <w:rPr>
          <w:b/>
          <w:bCs/>
          <w:u w:val="single"/>
          <w:rtl/>
        </w:rPr>
        <w:sectPr w:rsidR="005832A6" w:rsidRPr="00456C0A"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456C0A">
        <w:rPr>
          <w:rFonts w:hint="cs"/>
          <w:b/>
          <w:bCs/>
          <w:u w:val="single"/>
          <w:rtl/>
        </w:rPr>
        <w:t>ההתארגנות למלחמה בישראל:</w:t>
      </w:r>
    </w:p>
    <w:p w:rsidR="005832A6" w:rsidRDefault="005832A6" w:rsidP="005832A6">
      <w:pPr>
        <w:pStyle w:val="aff7"/>
        <w:numPr>
          <w:ilvl w:val="0"/>
          <w:numId w:val="81"/>
        </w:numPr>
      </w:pPr>
      <w:r>
        <w:rPr>
          <w:rFonts w:hint="cs"/>
          <w:rtl/>
        </w:rPr>
        <w:lastRenderedPageBreak/>
        <w:t>מי היה היוזם של המלחמה? (א)</w:t>
      </w:r>
    </w:p>
    <w:p w:rsidR="005832A6" w:rsidRPr="00DB311C" w:rsidRDefault="005832A6" w:rsidP="005832A6">
      <w:pPr>
        <w:rPr>
          <w:u w:val="single"/>
        </w:rPr>
      </w:pPr>
      <w:r w:rsidRPr="00DB311C">
        <w:rPr>
          <w:rFonts w:hint="cs"/>
          <w:u w:val="single"/>
          <w:rtl/>
        </w:rPr>
        <w:t>יבין מלך חצור</w:t>
      </w:r>
    </w:p>
    <w:p w:rsidR="005832A6" w:rsidRDefault="005832A6" w:rsidP="005832A6">
      <w:pPr>
        <w:pStyle w:val="aff7"/>
        <w:numPr>
          <w:ilvl w:val="0"/>
          <w:numId w:val="81"/>
        </w:numPr>
      </w:pPr>
      <w:r>
        <w:rPr>
          <w:rFonts w:hint="cs"/>
          <w:rtl/>
        </w:rPr>
        <w:t>מי היו המלכים שהצטרפו אליו למלחמה? פרט! (א-ג)</w:t>
      </w:r>
    </w:p>
    <w:p w:rsidR="005832A6" w:rsidRPr="00B132BA" w:rsidRDefault="005832A6" w:rsidP="005832A6">
      <w:pPr>
        <w:rPr>
          <w:u w:val="single"/>
        </w:rPr>
      </w:pPr>
      <w:r w:rsidRPr="00B132BA">
        <w:rPr>
          <w:rFonts w:hint="cs"/>
          <w:u w:val="single"/>
          <w:rtl/>
        </w:rPr>
        <w:t xml:space="preserve">מלכי הצפון: מלכי מדון, שימרון, אכשף, </w:t>
      </w:r>
      <w:r>
        <w:rPr>
          <w:rFonts w:hint="cs"/>
          <w:u w:val="single"/>
          <w:rtl/>
        </w:rPr>
        <w:t>נגב כנרות ודור, כנענים חיתי פריזי, יבוסי ויחוי שבאזור הצפון</w:t>
      </w:r>
    </w:p>
    <w:p w:rsidR="005832A6" w:rsidRPr="004E0196" w:rsidRDefault="005832A6" w:rsidP="005832A6">
      <w:pPr>
        <w:pStyle w:val="aff7"/>
        <w:numPr>
          <w:ilvl w:val="0"/>
          <w:numId w:val="81"/>
        </w:numPr>
        <w:rPr>
          <w:rFonts w:ascii="David" w:hAnsi="David" w:cs="David"/>
        </w:rPr>
      </w:pPr>
      <w:r>
        <w:rPr>
          <w:rFonts w:hint="cs"/>
          <w:rtl/>
        </w:rPr>
        <w:t>עיין בפירוש ה</w:t>
      </w:r>
      <w:r w:rsidRPr="006F3CA0">
        <w:rPr>
          <w:rFonts w:hint="cs"/>
          <w:b/>
          <w:bCs/>
          <w:rtl/>
        </w:rPr>
        <w:t>רלב"ג</w:t>
      </w:r>
      <w:r>
        <w:rPr>
          <w:rFonts w:hint="cs"/>
          <w:rtl/>
        </w:rPr>
        <w:t xml:space="preserve"> (א): </w:t>
      </w:r>
      <w:r w:rsidRPr="004E0196">
        <w:rPr>
          <w:rFonts w:ascii="David" w:hAnsi="David" w:cs="David"/>
          <w:rtl/>
        </w:rPr>
        <w:t>"עוד זכר שכאשר שמע זה יבין מלך חצור שלח אל יובב מלך מדו' ואל מלך שומרון ולמלכים רבים זולתם להתקבץ יחד ולהלחם עם ישראל כדי שלא יפלו בידם אחד אחד כמו שעשו שאר המלכים ובאו עם רב כחול אשר על שפת הים להלחם עם ישראל".</w:t>
      </w:r>
    </w:p>
    <w:p w:rsidR="005832A6" w:rsidRDefault="005832A6" w:rsidP="005832A6">
      <w:pPr>
        <w:rPr>
          <w:rtl/>
        </w:rPr>
      </w:pPr>
      <w:r>
        <w:rPr>
          <w:rFonts w:hint="cs"/>
          <w:rtl/>
        </w:rPr>
        <w:t>מדוע יבין מלך חצור לא נלחם לבדו אלא אסף מלכים רבים שיצטרפו אליו למלחמה?</w:t>
      </w:r>
    </w:p>
    <w:p w:rsidR="005832A6" w:rsidRPr="0003031E" w:rsidRDefault="005832A6" w:rsidP="005832A6">
      <w:pPr>
        <w:rPr>
          <w:u w:val="single"/>
        </w:rPr>
      </w:pPr>
      <w:r w:rsidRPr="0003031E">
        <w:rPr>
          <w:rFonts w:hint="cs"/>
          <w:u w:val="single"/>
          <w:rtl/>
        </w:rPr>
        <w:t>משום שחשש שעם אחד יצליחו עם ישראל לנצח, משא"כ אם ילחמו כולם יחד.</w:t>
      </w:r>
    </w:p>
    <w:p w:rsidR="005832A6" w:rsidRDefault="005832A6" w:rsidP="005832A6">
      <w:pPr>
        <w:pStyle w:val="aff7"/>
        <w:numPr>
          <w:ilvl w:val="0"/>
          <w:numId w:val="81"/>
        </w:numPr>
      </w:pPr>
      <w:r>
        <w:rPr>
          <w:rFonts w:hint="cs"/>
          <w:rtl/>
        </w:rPr>
        <w:t>העתק את הפסוק המתאר את העוצמה של המלכים הללו בבואם להילחם בישראל!</w:t>
      </w:r>
    </w:p>
    <w:p w:rsidR="005832A6" w:rsidRPr="00D61FE2" w:rsidRDefault="005832A6" w:rsidP="005832A6">
      <w:pPr>
        <w:rPr>
          <w:u w:val="single"/>
        </w:rPr>
      </w:pPr>
      <w:r w:rsidRPr="00D61FE2">
        <w:rPr>
          <w:rFonts w:cs="Calibri"/>
          <w:u w:val="single"/>
          <w:rtl/>
        </w:rPr>
        <w:t>{ד}  וַיֵּצְאוּ הֵם וְכָל מַחֲנֵיהֶם עִמָּם עַם רָב כַּחוֹל אֲשֶׁר עַל שְׂפַת הַיָּם לָרֹב וְסוּס וָרֶכֶב רַב מְאֹד:</w:t>
      </w:r>
    </w:p>
    <w:p w:rsidR="005832A6" w:rsidRDefault="005832A6" w:rsidP="005832A6">
      <w:pPr>
        <w:rPr>
          <w:b/>
          <w:bCs/>
          <w:u w:val="single"/>
          <w:rtl/>
        </w:rPr>
      </w:pPr>
    </w:p>
    <w:p w:rsidR="005832A6" w:rsidRPr="00B45591" w:rsidRDefault="005832A6" w:rsidP="005832A6">
      <w:pPr>
        <w:rPr>
          <w:b/>
          <w:bCs/>
          <w:u w:val="single"/>
        </w:rPr>
      </w:pPr>
      <w:r w:rsidRPr="00B45591">
        <w:rPr>
          <w:rFonts w:hint="cs"/>
          <w:b/>
          <w:bCs/>
          <w:u w:val="single"/>
          <w:rtl/>
        </w:rPr>
        <w:t>הבטחת ה' ליהושע:</w:t>
      </w:r>
    </w:p>
    <w:p w:rsidR="005832A6" w:rsidRDefault="005832A6" w:rsidP="005832A6">
      <w:pPr>
        <w:pStyle w:val="aff7"/>
        <w:numPr>
          <w:ilvl w:val="0"/>
          <w:numId w:val="81"/>
        </w:numPr>
      </w:pPr>
      <w:r>
        <w:rPr>
          <w:rFonts w:hint="cs"/>
          <w:rtl/>
        </w:rPr>
        <w:t>מה הקב"ה מבטיח ליהושע? ומדוע חשובה הבטחה זו? (ו)</w:t>
      </w:r>
    </w:p>
    <w:p w:rsidR="005832A6" w:rsidRPr="006E3EFC" w:rsidRDefault="005832A6" w:rsidP="005832A6">
      <w:pPr>
        <w:rPr>
          <w:u w:val="single"/>
        </w:rPr>
      </w:pPr>
      <w:r w:rsidRPr="006E3EFC">
        <w:rPr>
          <w:rFonts w:hint="cs"/>
          <w:u w:val="single"/>
          <w:rtl/>
        </w:rPr>
        <w:t xml:space="preserve">משום שכמות המלכים והעם שמתכוננים להילחם בישראל היא כה גדולה </w:t>
      </w:r>
      <w:r>
        <w:rPr>
          <w:rFonts w:hint="cs"/>
          <w:u w:val="single"/>
          <w:rtl/>
        </w:rPr>
        <w:t>יהושע יכול לחשוש מפניהם ולכן חשוב שהקב"ה מבטיח לו נצחון במלחמה. הקב"ה מבטיח ליהושע: נצחון מוחלט לא לפחד מהם כי כולם ימותו מחר!</w:t>
      </w:r>
    </w:p>
    <w:p w:rsidR="005832A6" w:rsidRDefault="005832A6" w:rsidP="005832A6">
      <w:pPr>
        <w:pStyle w:val="aff7"/>
        <w:numPr>
          <w:ilvl w:val="0"/>
          <w:numId w:val="81"/>
        </w:numPr>
      </w:pPr>
      <w:r>
        <w:rPr>
          <w:rFonts w:hint="cs"/>
          <w:rtl/>
        </w:rPr>
        <w:t>מה הקב"ה מצווה לעשות עם הסוסים?</w:t>
      </w:r>
    </w:p>
    <w:p w:rsidR="005832A6" w:rsidRPr="00447FE4" w:rsidRDefault="005832A6" w:rsidP="005832A6">
      <w:pPr>
        <w:rPr>
          <w:u w:val="single"/>
        </w:rPr>
      </w:pPr>
      <w:r w:rsidRPr="00447FE4">
        <w:rPr>
          <w:rFonts w:hint="cs"/>
          <w:u w:val="single"/>
          <w:rtl/>
        </w:rPr>
        <w:t>לעקר אותם, כלומר להוריד את פרסות רגליהם וכך להוציאם מכלל שימוש!</w:t>
      </w:r>
    </w:p>
    <w:p w:rsidR="005832A6" w:rsidRDefault="005832A6" w:rsidP="005832A6">
      <w:pPr>
        <w:pStyle w:val="aff7"/>
        <w:numPr>
          <w:ilvl w:val="0"/>
          <w:numId w:val="81"/>
        </w:numPr>
        <w:rPr>
          <w:rtl/>
        </w:rPr>
      </w:pPr>
      <w:r>
        <w:rPr>
          <w:rFonts w:hint="cs"/>
          <w:rtl/>
        </w:rPr>
        <w:t>עיין בפירוש ה</w:t>
      </w:r>
      <w:r w:rsidRPr="0048730C">
        <w:rPr>
          <w:rFonts w:hint="cs"/>
          <w:b/>
          <w:bCs/>
          <w:rtl/>
        </w:rPr>
        <w:t>מלבי"ם</w:t>
      </w:r>
      <w:r>
        <w:rPr>
          <w:rFonts w:hint="cs"/>
          <w:rtl/>
        </w:rPr>
        <w:t xml:space="preserve"> (ו):</w:t>
      </w:r>
    </w:p>
    <w:p w:rsidR="005832A6" w:rsidRPr="004E0196" w:rsidRDefault="005832A6" w:rsidP="005832A6">
      <w:pPr>
        <w:rPr>
          <w:rFonts w:ascii="David" w:hAnsi="David" w:cs="David"/>
          <w:rtl/>
        </w:rPr>
      </w:pPr>
      <w:r w:rsidRPr="004E0196">
        <w:rPr>
          <w:rFonts w:ascii="David" w:hAnsi="David" w:cs="David"/>
          <w:b/>
          <w:bCs/>
          <w:rtl/>
        </w:rPr>
        <w:t>תעקר</w:t>
      </w:r>
      <w:r w:rsidRPr="004E0196">
        <w:rPr>
          <w:rFonts w:ascii="David" w:hAnsi="David" w:cs="David"/>
          <w:rtl/>
        </w:rPr>
        <w:t xml:space="preserve"> - לבל יבטחו ישראל עליהם במלחמתם וכבר נצטוה המלך בל ירבה לו סוסים: </w:t>
      </w:r>
    </w:p>
    <w:p w:rsidR="005832A6" w:rsidRDefault="005832A6" w:rsidP="005832A6">
      <w:pPr>
        <w:rPr>
          <w:rtl/>
        </w:rPr>
      </w:pPr>
      <w:r>
        <w:rPr>
          <w:rFonts w:hint="cs"/>
          <w:rtl/>
        </w:rPr>
        <w:lastRenderedPageBreak/>
        <w:t>מדוע, לדברי המלבי"ם, הקב"ה מצווה זאת באופן מיוחד ביחס לסוסים?</w:t>
      </w:r>
    </w:p>
    <w:p w:rsidR="005832A6" w:rsidRPr="0025503E" w:rsidRDefault="005832A6" w:rsidP="005832A6">
      <w:pPr>
        <w:rPr>
          <w:u w:val="single"/>
        </w:rPr>
      </w:pPr>
      <w:r w:rsidRPr="0025503E">
        <w:rPr>
          <w:rFonts w:hint="cs"/>
          <w:u w:val="single"/>
          <w:rtl/>
        </w:rPr>
        <w:t xml:space="preserve">משום שעם שיש לו הרבה סוסים עלול לבטוח בהם בנצחונו, ועם ישראל צריכים לסמוך על הקב"ה והם מנצחים רק אם הם דבקים בקב"ה! </w:t>
      </w:r>
    </w:p>
    <w:p w:rsidR="005832A6" w:rsidRDefault="005832A6" w:rsidP="005832A6">
      <w:pPr>
        <w:pStyle w:val="aff7"/>
        <w:numPr>
          <w:ilvl w:val="0"/>
          <w:numId w:val="81"/>
        </w:numPr>
      </w:pPr>
      <w:r>
        <w:rPr>
          <w:rFonts w:hint="cs"/>
          <w:rtl/>
        </w:rPr>
        <w:t>באיזה אופן יהושע ועמו נצחו את המלחמה באופן ניסי או "טבעי"? הוכח דבריך מהפסוקים! ז-ח</w:t>
      </w:r>
    </w:p>
    <w:p w:rsidR="005832A6" w:rsidRPr="00F17123" w:rsidRDefault="005832A6" w:rsidP="005832A6">
      <w:pPr>
        <w:rPr>
          <w:u w:val="single"/>
        </w:rPr>
      </w:pPr>
      <w:r w:rsidRPr="00F17123">
        <w:rPr>
          <w:rFonts w:hint="cs"/>
          <w:u w:val="single"/>
          <w:rtl/>
        </w:rPr>
        <w:t>יהושע הכה אותם פתאום, כדי שנצחון המלחמה יהיה כאילו "טבעי"</w:t>
      </w:r>
    </w:p>
    <w:p w:rsidR="005832A6" w:rsidRDefault="005832A6" w:rsidP="005832A6">
      <w:pPr>
        <w:pStyle w:val="aff7"/>
        <w:numPr>
          <w:ilvl w:val="0"/>
          <w:numId w:val="81"/>
        </w:numPr>
      </w:pPr>
      <w:r>
        <w:rPr>
          <w:rFonts w:hint="cs"/>
          <w:rtl/>
        </w:rPr>
        <w:t>מדוע לדעתך נצחון המלחמה היה דוקא באופן זה?</w:t>
      </w:r>
    </w:p>
    <w:p w:rsidR="005832A6" w:rsidRPr="00DB27E1" w:rsidRDefault="005832A6" w:rsidP="005832A6">
      <w:pPr>
        <w:rPr>
          <w:u w:val="single"/>
        </w:rPr>
      </w:pPr>
      <w:r w:rsidRPr="00DB27E1">
        <w:rPr>
          <w:rFonts w:hint="cs"/>
          <w:u w:val="single"/>
          <w:rtl/>
        </w:rPr>
        <w:t>אולי מכיוון שהנהגת ה' את עם ישראל בארץ ישראל צריכה להיות באופן טבעי, לכן זה נעשה באופן זה.</w:t>
      </w:r>
    </w:p>
    <w:p w:rsidR="005832A6" w:rsidRDefault="005832A6" w:rsidP="005832A6">
      <w:pPr>
        <w:rPr>
          <w:b/>
          <w:bCs/>
          <w:u w:val="single"/>
          <w:rtl/>
        </w:rPr>
      </w:pPr>
    </w:p>
    <w:p w:rsidR="005832A6" w:rsidRPr="00E422DD" w:rsidRDefault="005832A6" w:rsidP="005832A6">
      <w:pPr>
        <w:rPr>
          <w:b/>
          <w:bCs/>
          <w:u w:val="single"/>
          <w:rtl/>
        </w:rPr>
      </w:pPr>
      <w:r w:rsidRPr="00E422DD">
        <w:rPr>
          <w:rFonts w:hint="cs"/>
          <w:b/>
          <w:bCs/>
          <w:u w:val="single"/>
          <w:rtl/>
        </w:rPr>
        <w:t>תוצאות המלחמה (י-יח)</w:t>
      </w:r>
    </w:p>
    <w:p w:rsidR="005832A6" w:rsidRDefault="005832A6" w:rsidP="005832A6">
      <w:pPr>
        <w:pStyle w:val="aff7"/>
        <w:numPr>
          <w:ilvl w:val="0"/>
          <w:numId w:val="81"/>
        </w:numPr>
      </w:pPr>
      <w:r>
        <w:rPr>
          <w:rFonts w:hint="cs"/>
          <w:rtl/>
        </w:rPr>
        <w:t xml:space="preserve">מהם </w:t>
      </w:r>
      <w:r w:rsidRPr="00A45DD9">
        <w:rPr>
          <w:rFonts w:hint="cs"/>
          <w:b/>
          <w:bCs/>
          <w:rtl/>
        </w:rPr>
        <w:t xml:space="preserve">שני </w:t>
      </w:r>
      <w:r>
        <w:rPr>
          <w:rFonts w:hint="cs"/>
          <w:b/>
          <w:bCs/>
          <w:rtl/>
        </w:rPr>
        <w:t>ההבדלים</w:t>
      </w:r>
      <w:r>
        <w:rPr>
          <w:rFonts w:hint="cs"/>
          <w:rtl/>
        </w:rPr>
        <w:t xml:space="preserve"> שבין עונש </w:t>
      </w:r>
      <w:r w:rsidRPr="004B7DDD">
        <w:rPr>
          <w:rFonts w:hint="cs"/>
          <w:b/>
          <w:bCs/>
          <w:rtl/>
        </w:rPr>
        <w:t>חצור</w:t>
      </w:r>
      <w:r>
        <w:rPr>
          <w:rFonts w:hint="cs"/>
          <w:rtl/>
        </w:rPr>
        <w:t xml:space="preserve"> לעונש </w:t>
      </w:r>
      <w:r w:rsidRPr="00DF34B9">
        <w:rPr>
          <w:rFonts w:hint="cs"/>
          <w:b/>
          <w:bCs/>
          <w:rtl/>
        </w:rPr>
        <w:t>שאר הממלכות</w:t>
      </w:r>
      <w:r>
        <w:rPr>
          <w:rFonts w:hint="cs"/>
          <w:rtl/>
        </w:rPr>
        <w:t>, ומדוע? (י-יג)</w:t>
      </w:r>
    </w:p>
    <w:p w:rsidR="005832A6" w:rsidRPr="009D4871" w:rsidRDefault="005832A6" w:rsidP="005832A6">
      <w:pPr>
        <w:rPr>
          <w:u w:val="single"/>
        </w:rPr>
      </w:pPr>
      <w:r w:rsidRPr="009D4871">
        <w:rPr>
          <w:rFonts w:hint="cs"/>
          <w:u w:val="single"/>
          <w:rtl/>
        </w:rPr>
        <w:t>את מלך חצור הכה בחרב, ו</w:t>
      </w:r>
      <w:r>
        <w:rPr>
          <w:rFonts w:hint="cs"/>
          <w:u w:val="single"/>
          <w:rtl/>
        </w:rPr>
        <w:t xml:space="preserve">את העיר </w:t>
      </w:r>
      <w:r w:rsidRPr="009D4871">
        <w:rPr>
          <w:rFonts w:hint="cs"/>
          <w:u w:val="single"/>
          <w:rtl/>
        </w:rPr>
        <w:t>שרף באש, משא"כ שאר הממלכות ש</w:t>
      </w:r>
      <w:r>
        <w:rPr>
          <w:rFonts w:hint="cs"/>
          <w:u w:val="single"/>
          <w:rtl/>
        </w:rPr>
        <w:t>את מלכיהם לכד, ואת אנשי העיר הרג, אך לא שרף את העיר ואת שאר שללה שנשארו בחיים.</w:t>
      </w:r>
    </w:p>
    <w:p w:rsidR="005832A6" w:rsidRDefault="005832A6" w:rsidP="005832A6">
      <w:pPr>
        <w:pStyle w:val="aff7"/>
        <w:numPr>
          <w:ilvl w:val="0"/>
          <w:numId w:val="81"/>
        </w:numPr>
      </w:pPr>
      <w:r>
        <w:rPr>
          <w:rFonts w:hint="cs"/>
          <w:rtl/>
        </w:rPr>
        <w:t xml:space="preserve">מהו </w:t>
      </w:r>
      <w:r w:rsidRPr="00D93E8E">
        <w:rPr>
          <w:rFonts w:hint="cs"/>
          <w:b/>
          <w:bCs/>
          <w:rtl/>
        </w:rPr>
        <w:t>השבח המיוחד</w:t>
      </w:r>
      <w:r>
        <w:rPr>
          <w:rFonts w:hint="cs"/>
          <w:rtl/>
        </w:rPr>
        <w:t xml:space="preserve"> שנאמר על אופן כיבושו של יהושע את הארץ? (טו)</w:t>
      </w:r>
    </w:p>
    <w:p w:rsidR="005832A6" w:rsidRPr="00B4406C" w:rsidRDefault="005832A6" w:rsidP="005832A6">
      <w:pPr>
        <w:rPr>
          <w:u w:val="single"/>
          <w:rtl/>
        </w:rPr>
      </w:pPr>
      <w:r w:rsidRPr="00B4406C">
        <w:rPr>
          <w:rFonts w:hint="cs"/>
          <w:u w:val="single"/>
          <w:rtl/>
        </w:rPr>
        <w:t>שיהושע עשה בדיוק כפי שה' ציווה את משה!</w:t>
      </w:r>
    </w:p>
    <w:p w:rsidR="005832A6" w:rsidRDefault="005832A6" w:rsidP="005832A6">
      <w:pPr>
        <w:pStyle w:val="aff7"/>
        <w:numPr>
          <w:ilvl w:val="0"/>
          <w:numId w:val="81"/>
        </w:numPr>
        <w:rPr>
          <w:rtl/>
        </w:rPr>
      </w:pPr>
      <w:r>
        <w:rPr>
          <w:rFonts w:cs="Calibri" w:hint="cs"/>
          <w:rtl/>
        </w:rPr>
        <w:t>עיין בהסבר ה</w:t>
      </w:r>
      <w:r w:rsidRPr="00B4406C">
        <w:rPr>
          <w:rFonts w:cs="Calibri"/>
          <w:b/>
          <w:bCs/>
          <w:rtl/>
        </w:rPr>
        <w:t>מלבי"ם</w:t>
      </w:r>
      <w:r w:rsidRPr="00346599">
        <w:rPr>
          <w:rFonts w:cs="Calibri"/>
          <w:rtl/>
        </w:rPr>
        <w:t xml:space="preserve"> </w:t>
      </w:r>
      <w:r>
        <w:rPr>
          <w:rFonts w:cs="Calibri" w:hint="cs"/>
          <w:rtl/>
        </w:rPr>
        <w:t>(</w:t>
      </w:r>
      <w:r w:rsidRPr="00346599">
        <w:rPr>
          <w:rFonts w:cs="Calibri"/>
          <w:rtl/>
        </w:rPr>
        <w:t>טו</w:t>
      </w:r>
      <w:r>
        <w:rPr>
          <w:rFonts w:cs="Calibri" w:hint="cs"/>
          <w:rtl/>
        </w:rPr>
        <w:t>):</w:t>
      </w:r>
      <w:r w:rsidRPr="00346599">
        <w:rPr>
          <w:rFonts w:cs="Calibri"/>
          <w:rtl/>
        </w:rPr>
        <w:t xml:space="preserve"> </w:t>
      </w:r>
    </w:p>
    <w:p w:rsidR="005832A6" w:rsidRPr="003955FE" w:rsidRDefault="005832A6" w:rsidP="005832A6">
      <w:pPr>
        <w:rPr>
          <w:rFonts w:ascii="David" w:hAnsi="David" w:cs="David"/>
          <w:rtl/>
        </w:rPr>
      </w:pPr>
      <w:r w:rsidRPr="003955FE">
        <w:rPr>
          <w:rFonts w:ascii="David" w:hAnsi="David" w:cs="David"/>
          <w:rtl/>
        </w:rPr>
        <w:t>כאשר צוה - וכו'</w:t>
      </w:r>
      <w:r>
        <w:rPr>
          <w:rFonts w:ascii="David" w:hAnsi="David" w:cs="David"/>
          <w:rtl/>
        </w:rPr>
        <w:t xml:space="preserve"> כן צוה משה - שמסר לו את הכל כמ</w:t>
      </w:r>
      <w:r>
        <w:rPr>
          <w:rFonts w:ascii="David" w:hAnsi="David" w:cs="David" w:hint="cs"/>
          <w:rtl/>
        </w:rPr>
        <w:t xml:space="preserve">ו </w:t>
      </w:r>
      <w:r w:rsidRPr="003955FE">
        <w:rPr>
          <w:rFonts w:ascii="David" w:hAnsi="David" w:cs="David"/>
          <w:rtl/>
        </w:rPr>
        <w:t>ש</w:t>
      </w:r>
      <w:r>
        <w:rPr>
          <w:rFonts w:ascii="David" w:hAnsi="David" w:cs="David" w:hint="cs"/>
          <w:rtl/>
        </w:rPr>
        <w:t>כתוב:</w:t>
      </w:r>
      <w:r w:rsidRPr="003955FE">
        <w:rPr>
          <w:rFonts w:ascii="David" w:hAnsi="David" w:cs="David"/>
          <w:rtl/>
        </w:rPr>
        <w:t xml:space="preserve"> </w:t>
      </w:r>
      <w:r>
        <w:rPr>
          <w:rFonts w:ascii="David" w:hAnsi="David" w:cs="David" w:hint="cs"/>
          <w:rtl/>
        </w:rPr>
        <w:t>"</w:t>
      </w:r>
      <w:r w:rsidRPr="003955FE">
        <w:rPr>
          <w:rFonts w:ascii="David" w:hAnsi="David" w:cs="David"/>
          <w:rtl/>
        </w:rPr>
        <w:t>ומסרה ליהושע</w:t>
      </w:r>
      <w:r>
        <w:rPr>
          <w:rFonts w:ascii="David" w:hAnsi="David" w:cs="David" w:hint="cs"/>
          <w:rtl/>
        </w:rPr>
        <w:t>"</w:t>
      </w:r>
      <w:r w:rsidRPr="003955FE">
        <w:rPr>
          <w:rFonts w:ascii="David" w:hAnsi="David" w:cs="David"/>
          <w:rtl/>
        </w:rPr>
        <w:t xml:space="preserve"> (ריש אבות) וגם אעפ"י שאם היה הכבוש ע"י משה היה יותר נסיי ממה שהיה ע"י יהושע מ"מ לא נשתנה דבר ממצות הכבוש והחילוק.</w:t>
      </w:r>
    </w:p>
    <w:p w:rsidR="005832A6" w:rsidRDefault="005832A6" w:rsidP="005832A6">
      <w:pPr>
        <w:rPr>
          <w:rFonts w:cs="Calibri"/>
          <w:rtl/>
        </w:rPr>
      </w:pPr>
      <w:r w:rsidRPr="003955FE">
        <w:rPr>
          <w:rFonts w:ascii="David" w:hAnsi="David" w:cs="David"/>
          <w:rtl/>
        </w:rPr>
        <w:t>לא הסיר דבר - אף מה שלא צוהו בפירוש כ</w:t>
      </w:r>
      <w:r>
        <w:rPr>
          <w:rFonts w:ascii="David" w:hAnsi="David" w:cs="David"/>
          <w:rtl/>
        </w:rPr>
        <w:t xml:space="preserve">יון מדעתו למה שצוה ה' את משה </w:t>
      </w:r>
      <w:r w:rsidRPr="009C1653">
        <w:rPr>
          <w:rFonts w:ascii="David" w:hAnsi="David" w:cs="David"/>
          <w:sz w:val="22"/>
          <w:szCs w:val="22"/>
          <w:rtl/>
        </w:rPr>
        <w:t>(כ</w:t>
      </w:r>
      <w:r w:rsidRPr="009C1653">
        <w:rPr>
          <w:rFonts w:ascii="David" w:hAnsi="David" w:cs="David" w:hint="cs"/>
          <w:sz w:val="22"/>
          <w:szCs w:val="22"/>
          <w:rtl/>
        </w:rPr>
        <w:t>ך פירשו</w:t>
      </w:r>
      <w:r w:rsidRPr="009C1653">
        <w:rPr>
          <w:rFonts w:ascii="David" w:hAnsi="David" w:cs="David"/>
          <w:sz w:val="22"/>
          <w:szCs w:val="22"/>
          <w:rtl/>
        </w:rPr>
        <w:t xml:space="preserve"> חז"ל במדרש רבה):</w:t>
      </w:r>
    </w:p>
    <w:p w:rsidR="005832A6" w:rsidRDefault="005832A6" w:rsidP="005832A6">
      <w:pPr>
        <w:pStyle w:val="aff7"/>
        <w:numPr>
          <w:ilvl w:val="0"/>
          <w:numId w:val="27"/>
        </w:numPr>
      </w:pPr>
      <w:r>
        <w:rPr>
          <w:rFonts w:hint="cs"/>
          <w:rtl/>
        </w:rPr>
        <w:t>במה בא לידי ביטוי השבח המיוחד שנאמר לגבי יהושע?</w:t>
      </w:r>
    </w:p>
    <w:p w:rsidR="005832A6" w:rsidRPr="00301297" w:rsidRDefault="005832A6" w:rsidP="005832A6">
      <w:pPr>
        <w:rPr>
          <w:u w:val="single"/>
          <w:rtl/>
        </w:rPr>
      </w:pPr>
      <w:r w:rsidRPr="00301297">
        <w:rPr>
          <w:rFonts w:hint="cs"/>
          <w:u w:val="single"/>
          <w:rtl/>
        </w:rPr>
        <w:t>שיהושע פעל בדיוק כפי שציווה אותו משה בשם ה', וגם ביחס לדברים שמשה לא אמר לו בפירוש כיצד לנהוג, יהושע כיוון לכך ועשה כן מדעתו.</w:t>
      </w:r>
    </w:p>
    <w:p w:rsidR="005832A6" w:rsidRDefault="005832A6" w:rsidP="005832A6">
      <w:pPr>
        <w:pStyle w:val="aff7"/>
        <w:numPr>
          <w:ilvl w:val="0"/>
          <w:numId w:val="27"/>
        </w:numPr>
      </w:pPr>
      <w:r>
        <w:rPr>
          <w:rFonts w:hint="cs"/>
          <w:rtl/>
        </w:rPr>
        <w:t>במה היה שונה אופן הכיבוש אם משה היה עושה אותו לעומת איך שיהושע כבש?</w:t>
      </w:r>
    </w:p>
    <w:p w:rsidR="005832A6" w:rsidRPr="00C64597" w:rsidRDefault="005832A6" w:rsidP="005832A6">
      <w:pPr>
        <w:rPr>
          <w:u w:val="single"/>
          <w:rtl/>
        </w:rPr>
      </w:pPr>
      <w:r w:rsidRPr="00C64597">
        <w:rPr>
          <w:rFonts w:hint="cs"/>
          <w:u w:val="single"/>
          <w:rtl/>
        </w:rPr>
        <w:t>אם משה היה כובש את הארץ הכיבוש היה ניסי, ואילו כיבושי יהושע היו "טבעיים" יותר.</w:t>
      </w:r>
    </w:p>
    <w:p w:rsidR="005832A6" w:rsidRDefault="005832A6" w:rsidP="005832A6">
      <w:pPr>
        <w:pStyle w:val="aff7"/>
        <w:numPr>
          <w:ilvl w:val="0"/>
          <w:numId w:val="27"/>
        </w:numPr>
      </w:pPr>
      <w:r>
        <w:rPr>
          <w:rFonts w:hint="cs"/>
          <w:rtl/>
        </w:rPr>
        <w:t>כיצד לפי דברי המלבי"ם ניתן להסביר מדוע נצחון המלחמה היה "טבעי"?</w:t>
      </w:r>
    </w:p>
    <w:p w:rsidR="005832A6" w:rsidRPr="00266E91" w:rsidRDefault="005832A6" w:rsidP="005832A6">
      <w:pPr>
        <w:rPr>
          <w:u w:val="single"/>
          <w:rtl/>
        </w:rPr>
      </w:pPr>
      <w:r w:rsidRPr="00266E91">
        <w:rPr>
          <w:rFonts w:hint="cs"/>
          <w:u w:val="single"/>
          <w:rtl/>
        </w:rPr>
        <w:t>משום שז</w:t>
      </w:r>
      <w:r>
        <w:rPr>
          <w:rFonts w:hint="cs"/>
          <w:u w:val="single"/>
          <w:rtl/>
        </w:rPr>
        <w:t>ו</w:t>
      </w:r>
      <w:r w:rsidRPr="00266E91">
        <w:rPr>
          <w:rFonts w:hint="cs"/>
          <w:u w:val="single"/>
          <w:rtl/>
        </w:rPr>
        <w:t>ה</w:t>
      </w:r>
      <w:r>
        <w:rPr>
          <w:rFonts w:hint="cs"/>
          <w:u w:val="single"/>
          <w:rtl/>
        </w:rPr>
        <w:t>י</w:t>
      </w:r>
      <w:r w:rsidRPr="00266E91">
        <w:rPr>
          <w:rFonts w:hint="cs"/>
          <w:u w:val="single"/>
          <w:rtl/>
        </w:rPr>
        <w:t xml:space="preserve"> </w:t>
      </w:r>
      <w:r>
        <w:rPr>
          <w:rFonts w:hint="cs"/>
          <w:u w:val="single"/>
          <w:rtl/>
        </w:rPr>
        <w:t xml:space="preserve">הדרך של יהושע </w:t>
      </w:r>
      <w:r w:rsidRPr="00266E91">
        <w:rPr>
          <w:rFonts w:hint="cs"/>
          <w:u w:val="single"/>
          <w:rtl/>
        </w:rPr>
        <w:t>לפעול</w:t>
      </w:r>
      <w:r>
        <w:rPr>
          <w:rFonts w:hint="cs"/>
          <w:u w:val="single"/>
          <w:rtl/>
        </w:rPr>
        <w:t>, באופן טבעי = זו סוג הנהגתו, לעומת הנהגת משה שהיא הנהגה ניסית</w:t>
      </w:r>
      <w:r w:rsidRPr="00266E91">
        <w:rPr>
          <w:rFonts w:hint="cs"/>
          <w:u w:val="single"/>
          <w:rtl/>
        </w:rPr>
        <w:t xml:space="preserve">. </w:t>
      </w:r>
    </w:p>
    <w:p w:rsidR="005832A6" w:rsidRPr="005A6ED3" w:rsidRDefault="005832A6" w:rsidP="005832A6">
      <w:pPr>
        <w:pStyle w:val="aff7"/>
        <w:numPr>
          <w:ilvl w:val="0"/>
          <w:numId w:val="81"/>
        </w:numPr>
      </w:pPr>
      <w:r>
        <w:rPr>
          <w:rFonts w:hint="cs"/>
          <w:rtl/>
        </w:rPr>
        <w:t>"</w:t>
      </w:r>
      <w:r w:rsidRPr="00545D35">
        <w:rPr>
          <w:rFonts w:cs="Calibri"/>
          <w:rtl/>
        </w:rPr>
        <w:t>יָמִים רַבִּים עָשָׂה יְהוֹשֻׁעַ אֶת כָּל הַמְּלָכִים הָאֵלֶּה מִלְחָמָה</w:t>
      </w:r>
      <w:r w:rsidRPr="00545D35">
        <w:rPr>
          <w:rFonts w:cs="Calibri" w:hint="cs"/>
          <w:rtl/>
        </w:rPr>
        <w:t>"</w:t>
      </w:r>
      <w:r w:rsidRPr="00545D35">
        <w:rPr>
          <w:rFonts w:cs="Calibri"/>
          <w:rtl/>
        </w:rPr>
        <w:t>:</w:t>
      </w:r>
      <w:r>
        <w:rPr>
          <w:rFonts w:cs="Calibri" w:hint="cs"/>
          <w:rtl/>
        </w:rPr>
        <w:t xml:space="preserve"> </w:t>
      </w:r>
      <w:r w:rsidRPr="00545D35">
        <w:rPr>
          <w:rFonts w:cs="Calibri"/>
          <w:rtl/>
        </w:rPr>
        <w:t>(יח)</w:t>
      </w:r>
    </w:p>
    <w:p w:rsidR="005832A6" w:rsidRDefault="005832A6" w:rsidP="005832A6">
      <w:pPr>
        <w:pStyle w:val="aff7"/>
        <w:numPr>
          <w:ilvl w:val="0"/>
          <w:numId w:val="28"/>
        </w:numPr>
      </w:pPr>
      <w:r>
        <w:rPr>
          <w:rFonts w:hint="cs"/>
          <w:rtl/>
        </w:rPr>
        <w:t>מה הקושיא שמתעוררת על פסוק זה, לאור האמור בפסוקים ו-ז?</w:t>
      </w:r>
    </w:p>
    <w:p w:rsidR="005832A6" w:rsidRPr="00BC06A1" w:rsidRDefault="005832A6" w:rsidP="005832A6">
      <w:pPr>
        <w:rPr>
          <w:u w:val="single"/>
        </w:rPr>
      </w:pPr>
      <w:r>
        <w:rPr>
          <w:rFonts w:hint="cs"/>
          <w:u w:val="single"/>
          <w:rtl/>
        </w:rPr>
        <w:t xml:space="preserve">בפסוקים </w:t>
      </w:r>
      <w:r w:rsidRPr="00BC06A1">
        <w:rPr>
          <w:rFonts w:hint="cs"/>
          <w:u w:val="single"/>
          <w:rtl/>
        </w:rPr>
        <w:t xml:space="preserve">שם משמע שהמלחמה הוכרעה מיד </w:t>
      </w:r>
      <w:r w:rsidRPr="00584DDC">
        <w:rPr>
          <w:rFonts w:hint="cs"/>
          <w:sz w:val="22"/>
          <w:szCs w:val="22"/>
          <w:u w:val="single"/>
          <w:rtl/>
        </w:rPr>
        <w:t xml:space="preserve">(ביום שלמחרת) </w:t>
      </w:r>
      <w:r w:rsidRPr="00BC06A1">
        <w:rPr>
          <w:rFonts w:hint="cs"/>
          <w:u w:val="single"/>
          <w:rtl/>
        </w:rPr>
        <w:t>ואילו כאן מפורש שעברו הרבה ימים עד גמר הכיבוש.</w:t>
      </w:r>
    </w:p>
    <w:p w:rsidR="005832A6" w:rsidRDefault="005832A6" w:rsidP="005832A6">
      <w:pPr>
        <w:pStyle w:val="aff7"/>
        <w:numPr>
          <w:ilvl w:val="0"/>
          <w:numId w:val="28"/>
        </w:numPr>
      </w:pPr>
      <w:r>
        <w:rPr>
          <w:rFonts w:hint="cs"/>
          <w:rtl/>
        </w:rPr>
        <w:t>עיין בהסבר ה</w:t>
      </w:r>
      <w:r w:rsidRPr="003C188D">
        <w:rPr>
          <w:rFonts w:hint="cs"/>
          <w:b/>
          <w:bCs/>
          <w:rtl/>
        </w:rPr>
        <w:t>רד"ק</w:t>
      </w:r>
      <w:r>
        <w:rPr>
          <w:rFonts w:hint="cs"/>
          <w:rtl/>
        </w:rPr>
        <w:t xml:space="preserve"> (יח): </w:t>
      </w:r>
    </w:p>
    <w:p w:rsidR="005832A6" w:rsidRPr="00405DD2" w:rsidRDefault="005832A6" w:rsidP="005832A6">
      <w:pPr>
        <w:rPr>
          <w:rFonts w:ascii="David" w:hAnsi="David" w:cs="David"/>
          <w:rtl/>
        </w:rPr>
      </w:pPr>
      <w:r w:rsidRPr="00405DD2">
        <w:rPr>
          <w:rFonts w:ascii="David" w:hAnsi="David" w:cs="David"/>
          <w:rtl/>
        </w:rPr>
        <w:t>ימים רבים - ולמעלה אמר לכד יהושע פעם אחת ר"ל כי כל המלכים ההם שזכר לכד בפעם אחת בלי הפסק קודם ששבו אל המחנה הגלגלה ואחר כך עשה מלחמה ימים רבים עם שאר מלכי הארץ עד שלקח הכל</w:t>
      </w:r>
    </w:p>
    <w:p w:rsidR="005832A6" w:rsidRPr="00F3486D" w:rsidRDefault="005832A6" w:rsidP="005832A6">
      <w:pPr>
        <w:rPr>
          <w:b/>
          <w:bCs/>
          <w:rtl/>
        </w:rPr>
      </w:pPr>
      <w:r w:rsidRPr="00F3486D">
        <w:rPr>
          <w:rFonts w:hint="cs"/>
          <w:b/>
          <w:bCs/>
          <w:rtl/>
        </w:rPr>
        <w:t>כיצד הרד"ק מתרץ את הסתירה לכאורה בין הפסוקים?</w:t>
      </w:r>
    </w:p>
    <w:p w:rsidR="005832A6" w:rsidRPr="009D35EA" w:rsidRDefault="005832A6" w:rsidP="005832A6">
      <w:pPr>
        <w:rPr>
          <w:u w:val="single"/>
        </w:rPr>
      </w:pPr>
      <w:r>
        <w:rPr>
          <w:rFonts w:hint="cs"/>
          <w:u w:val="single"/>
          <w:rtl/>
        </w:rPr>
        <w:t>יש להפריד בין מלחמות שונות. המלחמה שהוכרעה ביום אחד היתה מלחמה עם מלכי הצפון המפורטים בתחילת הפרק, ואילו המשך הלחימה ימים רבים היה עם מלכי עמים נוספים.</w:t>
      </w:r>
    </w:p>
    <w:p w:rsidR="005832A6" w:rsidRDefault="005832A6" w:rsidP="005832A6">
      <w:pPr>
        <w:pStyle w:val="aff7"/>
        <w:numPr>
          <w:ilvl w:val="0"/>
          <w:numId w:val="28"/>
        </w:numPr>
      </w:pPr>
      <w:r>
        <w:rPr>
          <w:rFonts w:hint="cs"/>
          <w:rtl/>
        </w:rPr>
        <w:t>עיין בפירוש רש"י לפסוק יח, כיצד רש"י מסביר את אריכות משך המלחמה?</w:t>
      </w:r>
    </w:p>
    <w:p w:rsidR="005832A6" w:rsidRPr="005F11BE" w:rsidRDefault="005832A6" w:rsidP="005832A6">
      <w:pPr>
        <w:rPr>
          <w:u w:val="single"/>
        </w:rPr>
      </w:pPr>
      <w:r w:rsidRPr="005F11BE">
        <w:rPr>
          <w:rFonts w:hint="cs"/>
          <w:u w:val="single"/>
          <w:rtl/>
        </w:rPr>
        <w:t xml:space="preserve">שהדבר נבע מכל שיהושע חשש שכאשר יסתיים הכיבוש הוא ימות, ולכן </w:t>
      </w:r>
      <w:r>
        <w:rPr>
          <w:rFonts w:hint="cs"/>
          <w:u w:val="single"/>
          <w:rtl/>
        </w:rPr>
        <w:t>לא הזדרז להביא לסיום הכיבוש.</w:t>
      </w:r>
    </w:p>
    <w:p w:rsidR="005832A6" w:rsidRDefault="005832A6" w:rsidP="005832A6">
      <w:pPr>
        <w:pStyle w:val="aff7"/>
        <w:numPr>
          <w:ilvl w:val="0"/>
          <w:numId w:val="28"/>
        </w:numPr>
        <w:rPr>
          <w:rtl/>
        </w:rPr>
      </w:pPr>
      <w:r>
        <w:rPr>
          <w:rFonts w:hint="cs"/>
          <w:rtl/>
        </w:rPr>
        <w:t xml:space="preserve"> </w:t>
      </w:r>
      <w:r>
        <w:rPr>
          <w:rFonts w:cs="Calibri" w:hint="cs"/>
          <w:rtl/>
        </w:rPr>
        <w:t>ה</w:t>
      </w:r>
      <w:r w:rsidRPr="00E13601">
        <w:rPr>
          <w:rFonts w:cs="Calibri"/>
          <w:rtl/>
        </w:rPr>
        <w:t xml:space="preserve">רד"ק </w:t>
      </w:r>
      <w:r w:rsidRPr="00486258">
        <w:rPr>
          <w:rFonts w:cs="Calibri" w:hint="cs"/>
          <w:sz w:val="18"/>
          <w:szCs w:val="18"/>
          <w:rtl/>
        </w:rPr>
        <w:t>(בהמשך הפירוש)</w:t>
      </w:r>
      <w:r>
        <w:rPr>
          <w:rFonts w:cs="Calibri" w:hint="cs"/>
          <w:rtl/>
        </w:rPr>
        <w:t xml:space="preserve"> מביא הסבר נוסף בשם המדרש:</w:t>
      </w:r>
    </w:p>
    <w:p w:rsidR="005832A6" w:rsidRPr="00805088" w:rsidRDefault="005832A6" w:rsidP="005832A6">
      <w:pPr>
        <w:rPr>
          <w:rFonts w:ascii="David" w:hAnsi="David" w:cs="David"/>
        </w:rPr>
      </w:pPr>
      <w:r w:rsidRPr="00805088">
        <w:rPr>
          <w:rFonts w:ascii="David" w:hAnsi="David" w:cs="David"/>
          <w:rtl/>
        </w:rPr>
        <w:t>ויש בו דרש שנענש יהושע על שנתעצל במלחמת המלכים כמו שנאמר ימים רבים שהרי אמר לו הקב"ה כאשר הייתי עם משה אהיה עמך</w:t>
      </w:r>
      <w:r>
        <w:rPr>
          <w:rFonts w:ascii="David" w:hAnsi="David" w:cs="David" w:hint="cs"/>
          <w:rtl/>
        </w:rPr>
        <w:t>.</w:t>
      </w:r>
      <w:r w:rsidRPr="00805088">
        <w:rPr>
          <w:rFonts w:ascii="David" w:hAnsi="David" w:cs="David"/>
          <w:rtl/>
        </w:rPr>
        <w:t xml:space="preserve"> ולמה חסרו משנותיו עשר שנים אלא אמר יהושע אם אני מנחיל הארץ במהרה לישראל ועושה להם המלחמות מיד אמות אמר הקב"ה לא כך עשה משה רבך כשאמרתי לו נקום נקמת בני ישראל מאת המדינים אחר תאסף אל עמך מיד וידבר משה אל העם החלצו ואתה עלה בלבך כך הנני מחסר משנותיך אמר דוד עליו השלום רבות מחשבות בלב איש ועצת ה' היא תקום:</w:t>
      </w:r>
    </w:p>
    <w:p w:rsidR="005832A6" w:rsidRDefault="005832A6" w:rsidP="005832A6">
      <w:pPr>
        <w:rPr>
          <w:rtl/>
        </w:rPr>
      </w:pPr>
      <w:r>
        <w:rPr>
          <w:rFonts w:hint="cs"/>
          <w:rtl/>
        </w:rPr>
        <w:t>מדוע לפי הדרש המלחמה ארכה זמן רב?</w:t>
      </w:r>
    </w:p>
    <w:p w:rsidR="005832A6" w:rsidRPr="00CD0086" w:rsidRDefault="005832A6" w:rsidP="005832A6">
      <w:pPr>
        <w:rPr>
          <w:u w:val="single"/>
        </w:rPr>
      </w:pPr>
      <w:r w:rsidRPr="00CD0086">
        <w:rPr>
          <w:rFonts w:hint="cs"/>
          <w:u w:val="single"/>
          <w:rtl/>
        </w:rPr>
        <w:t>משום שיהושע התעכב/התעצל להשלים את המלחמה משום שידע שמותו תלוי בכך.</w:t>
      </w:r>
    </w:p>
    <w:p w:rsidR="005832A6" w:rsidRDefault="005832A6" w:rsidP="005832A6">
      <w:pPr>
        <w:pStyle w:val="aff7"/>
        <w:numPr>
          <w:ilvl w:val="0"/>
          <w:numId w:val="81"/>
        </w:numPr>
      </w:pPr>
      <w:r>
        <w:rPr>
          <w:rFonts w:hint="cs"/>
          <w:rtl/>
        </w:rPr>
        <w:t xml:space="preserve">לפי הדרש, מהי ההקבלה שבין משה ליהושע, ביחס לזמן מותם? </w:t>
      </w:r>
    </w:p>
    <w:p w:rsidR="005832A6" w:rsidRPr="0000502E" w:rsidRDefault="005832A6" w:rsidP="005832A6">
      <w:pPr>
        <w:rPr>
          <w:u w:val="single"/>
        </w:rPr>
      </w:pPr>
      <w:r w:rsidRPr="0000502E">
        <w:rPr>
          <w:rFonts w:hint="cs"/>
          <w:u w:val="single"/>
          <w:rtl/>
        </w:rPr>
        <w:lastRenderedPageBreak/>
        <w:t xml:space="preserve">מותם יגיע לאחר מלחמה משמעותית, משה לאחר נקמת מדין, ואילו יהושע לאחר </w:t>
      </w:r>
      <w:r>
        <w:rPr>
          <w:rFonts w:hint="cs"/>
          <w:u w:val="single"/>
          <w:rtl/>
        </w:rPr>
        <w:t>סיום כיבוש הארץ.</w:t>
      </w:r>
    </w:p>
    <w:p w:rsidR="005832A6" w:rsidRDefault="005832A6" w:rsidP="005832A6">
      <w:pPr>
        <w:pStyle w:val="aff7"/>
        <w:numPr>
          <w:ilvl w:val="0"/>
          <w:numId w:val="81"/>
        </w:numPr>
      </w:pPr>
      <w:r>
        <w:rPr>
          <w:rFonts w:hint="cs"/>
          <w:rtl/>
        </w:rPr>
        <w:t>מהו העונש שנענש בו יהושע, ומדוע? היעזר באמור בסוף הספר (פרק כד, פסוק כט)</w:t>
      </w:r>
    </w:p>
    <w:p w:rsidR="005832A6" w:rsidRPr="00103CA0" w:rsidRDefault="005832A6" w:rsidP="005832A6">
      <w:pPr>
        <w:rPr>
          <w:u w:val="single"/>
        </w:rPr>
      </w:pPr>
      <w:r w:rsidRPr="00103CA0">
        <w:rPr>
          <w:rFonts w:hint="cs"/>
          <w:u w:val="single"/>
          <w:rtl/>
        </w:rPr>
        <w:t xml:space="preserve">שימיו התקצרו בעשר שנים משום שהתעצל </w:t>
      </w:r>
      <w:r>
        <w:rPr>
          <w:rFonts w:hint="cs"/>
          <w:u w:val="single"/>
          <w:rtl/>
        </w:rPr>
        <w:t>לסיים את</w:t>
      </w:r>
      <w:r w:rsidRPr="00103CA0">
        <w:rPr>
          <w:rFonts w:hint="cs"/>
          <w:u w:val="single"/>
          <w:rtl/>
        </w:rPr>
        <w:t xml:space="preserve"> </w:t>
      </w:r>
      <w:r>
        <w:rPr>
          <w:rFonts w:hint="cs"/>
          <w:u w:val="single"/>
          <w:rtl/>
        </w:rPr>
        <w:t>כיבוש הארץ.</w:t>
      </w:r>
    </w:p>
    <w:p w:rsidR="005832A6" w:rsidRPr="00473467" w:rsidRDefault="005832A6" w:rsidP="005832A6">
      <w:pPr>
        <w:pStyle w:val="3"/>
      </w:pPr>
      <w:r>
        <w:rPr>
          <w:rFonts w:hint="cs"/>
          <w:rtl/>
        </w:rPr>
        <w:t>היחס שבין ישראל לשאר העמים</w:t>
      </w:r>
    </w:p>
    <w:p w:rsidR="005832A6" w:rsidRPr="00900BBC" w:rsidRDefault="005832A6" w:rsidP="005832A6">
      <w:pPr>
        <w:pStyle w:val="aff7"/>
        <w:numPr>
          <w:ilvl w:val="0"/>
          <w:numId w:val="81"/>
        </w:numPr>
      </w:pPr>
      <w:r>
        <w:rPr>
          <w:rFonts w:cs="Calibri"/>
          <w:rtl/>
        </w:rPr>
        <w:t xml:space="preserve"> </w:t>
      </w:r>
      <w:r>
        <w:rPr>
          <w:rFonts w:cs="Calibri" w:hint="cs"/>
          <w:rtl/>
        </w:rPr>
        <w:t>"</w:t>
      </w:r>
      <w:r>
        <w:rPr>
          <w:rFonts w:cs="Calibri"/>
          <w:rtl/>
        </w:rPr>
        <w:t>לֹא הָיְתָה עִיר אֲשֶׁר הִשְׁלִימָה אֶל בְּנֵי יִשְׂרָאֵל בִּלְתִּי הַחִוִּי יֹשְׁבֵי גִבְעוֹן אֶת הַכֹּל לָקְחוּ בַמִּלְחָמָה</w:t>
      </w:r>
      <w:r>
        <w:rPr>
          <w:rFonts w:cs="Calibri" w:hint="cs"/>
          <w:rtl/>
        </w:rPr>
        <w:t xml:space="preserve">": </w:t>
      </w:r>
      <w:r>
        <w:rPr>
          <w:rFonts w:cs="Calibri"/>
          <w:rtl/>
        </w:rPr>
        <w:t>(יט)</w:t>
      </w:r>
    </w:p>
    <w:p w:rsidR="005832A6" w:rsidRDefault="005832A6" w:rsidP="005832A6">
      <w:pPr>
        <w:pStyle w:val="aff7"/>
        <w:ind w:left="360"/>
        <w:rPr>
          <w:rFonts w:cs="Calibri"/>
          <w:rtl/>
        </w:rPr>
      </w:pPr>
      <w:r>
        <w:rPr>
          <w:rFonts w:cs="Calibri" w:hint="cs"/>
          <w:rtl/>
        </w:rPr>
        <w:t>הסבר את הפסוק בלשונך!</w:t>
      </w:r>
    </w:p>
    <w:p w:rsidR="005832A6" w:rsidRPr="000414A5" w:rsidRDefault="005832A6" w:rsidP="005832A6">
      <w:pPr>
        <w:rPr>
          <w:rFonts w:cs="Calibri"/>
          <w:u w:val="single"/>
          <w:rtl/>
        </w:rPr>
      </w:pPr>
      <w:r w:rsidRPr="000414A5">
        <w:rPr>
          <w:rFonts w:cs="Calibri" w:hint="cs"/>
          <w:u w:val="single"/>
          <w:rtl/>
        </w:rPr>
        <w:t>אף אחת מערי יושבי הארץ לא השלימו עם ישראל מלבד הגבעונים שבאו וכרתו עם ישראל ברית במרמה.</w:t>
      </w:r>
    </w:p>
    <w:p w:rsidR="005832A6" w:rsidRDefault="005832A6" w:rsidP="005832A6">
      <w:pPr>
        <w:pStyle w:val="aff7"/>
        <w:numPr>
          <w:ilvl w:val="0"/>
          <w:numId w:val="81"/>
        </w:numPr>
      </w:pPr>
      <w:r>
        <w:rPr>
          <w:rFonts w:hint="cs"/>
          <w:rtl/>
        </w:rPr>
        <w:t>מה היתה הסיבה לכך שאף אחד מעמי הארץ לא השלים עם ישראל? (כ)</w:t>
      </w:r>
    </w:p>
    <w:p w:rsidR="005832A6" w:rsidRPr="00DA2372" w:rsidRDefault="005832A6" w:rsidP="005832A6">
      <w:pPr>
        <w:rPr>
          <w:u w:val="single"/>
        </w:rPr>
      </w:pPr>
      <w:r w:rsidRPr="00DA2372">
        <w:rPr>
          <w:rFonts w:hint="cs"/>
          <w:u w:val="single"/>
          <w:rtl/>
        </w:rPr>
        <w:t xml:space="preserve">משום שהקב"ה רצה שנשמידם, כפי שה' ציוה את משה להשמיד את כל הגויים שבארץ. </w:t>
      </w:r>
    </w:p>
    <w:p w:rsidR="005832A6" w:rsidRDefault="005832A6" w:rsidP="005832A6">
      <w:pPr>
        <w:pStyle w:val="aff7"/>
        <w:numPr>
          <w:ilvl w:val="0"/>
          <w:numId w:val="81"/>
        </w:numPr>
      </w:pPr>
      <w:r>
        <w:rPr>
          <w:rFonts w:hint="cs"/>
          <w:rtl/>
        </w:rPr>
        <w:t>עיין בהסבר ה</w:t>
      </w:r>
      <w:r w:rsidRPr="00726904">
        <w:rPr>
          <w:rFonts w:hint="cs"/>
          <w:b/>
          <w:bCs/>
          <w:rtl/>
        </w:rPr>
        <w:t>רד"ק</w:t>
      </w:r>
      <w:r>
        <w:rPr>
          <w:rFonts w:hint="cs"/>
          <w:rtl/>
        </w:rPr>
        <w:t xml:space="preserve"> (כ):</w:t>
      </w:r>
    </w:p>
    <w:p w:rsidR="005832A6" w:rsidRPr="00E82E94" w:rsidRDefault="005832A6" w:rsidP="005832A6">
      <w:pPr>
        <w:rPr>
          <w:rFonts w:ascii="David" w:hAnsi="David" w:cs="David"/>
        </w:rPr>
      </w:pPr>
      <w:r w:rsidRPr="00E82E94">
        <w:rPr>
          <w:rFonts w:ascii="David" w:hAnsi="David" w:cs="David"/>
          <w:rtl/>
        </w:rPr>
        <w:t>זה היה לשתי סבות</w:t>
      </w:r>
      <w:r>
        <w:rPr>
          <w:rFonts w:ascii="David" w:hAnsi="David" w:cs="David" w:hint="cs"/>
          <w:rtl/>
        </w:rPr>
        <w:t>:</w:t>
      </w:r>
      <w:r w:rsidRPr="00E82E94">
        <w:rPr>
          <w:rFonts w:ascii="David" w:hAnsi="David" w:cs="David"/>
          <w:rtl/>
        </w:rPr>
        <w:t xml:space="preserve"> </w:t>
      </w:r>
      <w:r w:rsidRPr="00574759">
        <w:rPr>
          <w:rFonts w:ascii="David" w:hAnsi="David" w:cs="David"/>
          <w:b/>
          <w:bCs/>
          <w:rtl/>
        </w:rPr>
        <w:t>האחת</w:t>
      </w:r>
      <w:r w:rsidRPr="00E82E94">
        <w:rPr>
          <w:rFonts w:ascii="David" w:hAnsi="David" w:cs="David"/>
          <w:rtl/>
        </w:rPr>
        <w:t xml:space="preserve"> שהיה זה עונש עונם כמו בפרעה ויחזק ה' את לב פרעה והשנית כמו שאומר הטעם כי למען השמידם כאשר צוה ה' את משה כמו שכתוב כי אתן בידכם את כל יושבי הארץ וגו', </w:t>
      </w:r>
      <w:r w:rsidRPr="0022758D">
        <w:rPr>
          <w:rFonts w:ascii="David" w:hAnsi="David" w:cs="David"/>
          <w:b/>
          <w:bCs/>
          <w:rtl/>
        </w:rPr>
        <w:t>ואמר</w:t>
      </w:r>
      <w:r w:rsidRPr="00E82E94">
        <w:rPr>
          <w:rFonts w:ascii="David" w:hAnsi="David" w:cs="David"/>
          <w:rtl/>
        </w:rPr>
        <w:t xml:space="preserve"> פן יחטיאו אותך לי.</w:t>
      </w:r>
    </w:p>
    <w:p w:rsidR="005832A6" w:rsidRPr="00894764" w:rsidRDefault="005832A6" w:rsidP="005832A6">
      <w:pPr>
        <w:rPr>
          <w:b/>
          <w:bCs/>
          <w:rtl/>
        </w:rPr>
      </w:pPr>
      <w:r w:rsidRPr="00894764">
        <w:rPr>
          <w:rFonts w:hint="cs"/>
          <w:b/>
          <w:bCs/>
          <w:rtl/>
        </w:rPr>
        <w:t>מהן שתי הסיבות שבגללן הצטוונו להשמיד את כל עמי הכנעני יושבי הארץ?</w:t>
      </w:r>
    </w:p>
    <w:p w:rsidR="005832A6" w:rsidRPr="005832A6" w:rsidRDefault="005832A6" w:rsidP="005832A6">
      <w:pPr>
        <w:rPr>
          <w:sz w:val="22"/>
          <w:szCs w:val="22"/>
          <w:u w:val="single"/>
        </w:rPr>
      </w:pPr>
      <w:r w:rsidRPr="005832A6">
        <w:rPr>
          <w:rFonts w:hint="cs"/>
          <w:sz w:val="22"/>
          <w:szCs w:val="22"/>
          <w:u w:val="single"/>
          <w:rtl/>
        </w:rPr>
        <w:t>א. כדי להענישם משום שהגדישו את הסאה עם חטאיהם. ב. משום שהיו עובדי עבודה זרה והיה חשש שעם ישראל ילמד מהם.</w:t>
      </w:r>
    </w:p>
    <w:p w:rsidR="005832A6" w:rsidRDefault="005832A6" w:rsidP="005832A6">
      <w:pPr>
        <w:pStyle w:val="aff7"/>
        <w:numPr>
          <w:ilvl w:val="0"/>
          <w:numId w:val="81"/>
        </w:numPr>
      </w:pPr>
      <w:r w:rsidRPr="00424314">
        <w:rPr>
          <w:rFonts w:cs="Abraham" w:hint="cs"/>
          <w:b/>
          <w:bCs/>
          <w:rtl/>
        </w:rPr>
        <w:t>שאלת אתגר למי שזכרונו חזק</w:t>
      </w:r>
      <w:r>
        <w:rPr>
          <w:rFonts w:hint="cs"/>
          <w:rtl/>
        </w:rPr>
        <w:t>: היכן למדנו שיושבי הארץ יכולים היו להשלים עם ישראל?</w:t>
      </w:r>
    </w:p>
    <w:p w:rsidR="005832A6" w:rsidRPr="00105DD8" w:rsidRDefault="005832A6" w:rsidP="005832A6">
      <w:pPr>
        <w:rPr>
          <w:u w:val="single"/>
        </w:rPr>
      </w:pPr>
      <w:r w:rsidRPr="00105DD8">
        <w:rPr>
          <w:rFonts w:hint="cs"/>
          <w:u w:val="single"/>
          <w:rtl/>
        </w:rPr>
        <w:t xml:space="preserve">בפרק ט, מדברי הרמב"ם הלכות מלכים ומלחמותיהם פרק ו, הלכה ה: </w:t>
      </w:r>
      <w:r w:rsidRPr="00105DD8">
        <w:rPr>
          <w:rFonts w:ascii="David" w:hAnsi="David" w:cs="David"/>
          <w:u w:val="single"/>
          <w:rtl/>
        </w:rPr>
        <w:t>שְׁלֹשָׁה כְּתָבִים שָׁלַח יְהוֹשֻׁעַ עַד שֶׁלֹּא נִכְנַס לָאָרֶץ. הָרִאשׁוֹן שָׁלַח לָהֶם מִי שֶׁרוֹצֶה לִבְרֹחַ יִבְרַח. וְחָזַר וְשָׁלַח מִי שֶׁרוֹצֶה לְהַשְׁלִים יַשְׁלִים. וְחָזַר וְשָׁלַח מִי שֶׁרוֹצֶה לַעֲשׂוֹת מִלְחָמָה יַעֲשֶׂה.</w:t>
      </w:r>
    </w:p>
    <w:p w:rsidR="005832A6" w:rsidRPr="00434F25" w:rsidRDefault="005832A6" w:rsidP="005832A6">
      <w:pPr>
        <w:rPr>
          <w:b/>
          <w:bCs/>
          <w:u w:val="single"/>
        </w:rPr>
      </w:pPr>
      <w:r w:rsidRPr="00434F25">
        <w:rPr>
          <w:rFonts w:hint="cs"/>
          <w:b/>
          <w:bCs/>
          <w:u w:val="single"/>
          <w:rtl/>
        </w:rPr>
        <w:t>הענקים שנשארו:</w:t>
      </w:r>
    </w:p>
    <w:p w:rsidR="005832A6" w:rsidRPr="00D436BE" w:rsidRDefault="005832A6" w:rsidP="005832A6">
      <w:pPr>
        <w:rPr>
          <w:b/>
          <w:bCs/>
        </w:rPr>
      </w:pPr>
      <w:r w:rsidRPr="00D436BE">
        <w:rPr>
          <w:rFonts w:cs="Calibri" w:hint="cs"/>
          <w:b/>
          <w:bCs/>
          <w:rtl/>
        </w:rPr>
        <w:t>"</w:t>
      </w:r>
      <w:r w:rsidRPr="00D436BE">
        <w:rPr>
          <w:rFonts w:cs="Calibri"/>
          <w:b/>
          <w:bCs/>
          <w:rtl/>
        </w:rPr>
        <w:t xml:space="preserve">לֹא נוֹתַר עֲנָקִים בְּאֶרֶץ בְּנֵי יִשְׂרָאֵל רַק בְּעַזָּה בְּגַת וּבְאַשְׁדּוֹד </w:t>
      </w:r>
      <w:r w:rsidRPr="00F4406F">
        <w:rPr>
          <w:rFonts w:cs="Calibri"/>
          <w:b/>
          <w:bCs/>
          <w:i/>
          <w:iCs/>
          <w:rtl/>
        </w:rPr>
        <w:t>נִשְׁאָרוּ</w:t>
      </w:r>
      <w:r w:rsidRPr="00D436BE">
        <w:rPr>
          <w:rFonts w:cs="Calibri" w:hint="cs"/>
          <w:b/>
          <w:bCs/>
          <w:rtl/>
        </w:rPr>
        <w:t>"</w:t>
      </w:r>
      <w:r w:rsidRPr="00D436BE">
        <w:rPr>
          <w:rFonts w:cs="Calibri"/>
          <w:b/>
          <w:bCs/>
          <w:rtl/>
        </w:rPr>
        <w:t>:</w:t>
      </w:r>
      <w:r w:rsidRPr="00D436BE">
        <w:rPr>
          <w:rFonts w:cs="Calibri" w:hint="cs"/>
          <w:b/>
          <w:bCs/>
          <w:rtl/>
        </w:rPr>
        <w:t xml:space="preserve"> </w:t>
      </w:r>
      <w:r w:rsidRPr="00D436BE">
        <w:rPr>
          <w:rFonts w:cs="Calibri"/>
          <w:b/>
          <w:bCs/>
          <w:rtl/>
        </w:rPr>
        <w:t>(כב)</w:t>
      </w:r>
    </w:p>
    <w:p w:rsidR="005832A6" w:rsidRDefault="005832A6" w:rsidP="005832A6">
      <w:pPr>
        <w:pStyle w:val="aff7"/>
        <w:numPr>
          <w:ilvl w:val="0"/>
          <w:numId w:val="81"/>
        </w:numPr>
      </w:pPr>
      <w:r>
        <w:rPr>
          <w:rFonts w:hint="cs"/>
          <w:rtl/>
        </w:rPr>
        <w:t>ה</w:t>
      </w:r>
      <w:r w:rsidRPr="005D697F">
        <w:rPr>
          <w:rFonts w:hint="cs"/>
          <w:b/>
          <w:bCs/>
          <w:rtl/>
        </w:rPr>
        <w:t>מלבי"ם</w:t>
      </w:r>
      <w:r>
        <w:rPr>
          <w:rFonts w:hint="cs"/>
          <w:rtl/>
        </w:rPr>
        <w:t xml:space="preserve"> (כב) מסביר:</w:t>
      </w:r>
    </w:p>
    <w:p w:rsidR="005832A6" w:rsidRPr="002F5CA0" w:rsidRDefault="005832A6" w:rsidP="005832A6">
      <w:pPr>
        <w:rPr>
          <w:rFonts w:ascii="David" w:hAnsi="David" w:cs="David"/>
          <w:rtl/>
        </w:rPr>
      </w:pPr>
      <w:r w:rsidRPr="002F5CA0">
        <w:rPr>
          <w:rFonts w:ascii="David" w:hAnsi="David" w:cs="David"/>
          <w:rtl/>
        </w:rPr>
        <w:t>לא נותר - כבר הזכרתי שנשאר הוא בכוונה ונותר הוא שלא בכוונה, והנה בא"י לא נותר כלל אף שלא בכוונה, רק בעזה נשארו בכוונה כי לא לחמו עמם כלל ויהיו לנסות בם א</w:t>
      </w:r>
      <w:r>
        <w:rPr>
          <w:rFonts w:ascii="David" w:hAnsi="David" w:cs="David"/>
          <w:rtl/>
        </w:rPr>
        <w:t>ת ישראל כמ</w:t>
      </w:r>
      <w:r>
        <w:rPr>
          <w:rFonts w:ascii="David" w:hAnsi="David" w:cs="David" w:hint="cs"/>
          <w:rtl/>
        </w:rPr>
        <w:t xml:space="preserve">ו </w:t>
      </w:r>
      <w:r>
        <w:rPr>
          <w:rFonts w:ascii="David" w:hAnsi="David" w:cs="David"/>
          <w:rtl/>
        </w:rPr>
        <w:t>ש</w:t>
      </w:r>
      <w:r>
        <w:rPr>
          <w:rFonts w:ascii="David" w:hAnsi="David" w:cs="David" w:hint="cs"/>
          <w:rtl/>
        </w:rPr>
        <w:t>כתבתי שם</w:t>
      </w:r>
      <w:r>
        <w:rPr>
          <w:rFonts w:ascii="David" w:hAnsi="David" w:cs="David"/>
          <w:rtl/>
        </w:rPr>
        <w:t xml:space="preserve"> (שופטים ג', ג' ד')</w:t>
      </w:r>
      <w:r>
        <w:rPr>
          <w:rFonts w:ascii="David" w:hAnsi="David" w:cs="David" w:hint="cs"/>
          <w:rtl/>
        </w:rPr>
        <w:t xml:space="preserve">: </w:t>
      </w:r>
      <w:r w:rsidRPr="005C65AD">
        <w:rPr>
          <w:rFonts w:ascii="David" w:hAnsi="David" w:cs="David" w:hint="cs"/>
          <w:sz w:val="22"/>
          <w:szCs w:val="22"/>
          <w:rtl/>
        </w:rPr>
        <w:t>"</w:t>
      </w:r>
      <w:r w:rsidRPr="005C65AD">
        <w:rPr>
          <w:rFonts w:ascii="David" w:hAnsi="David" w:cs="David"/>
          <w:sz w:val="22"/>
          <w:szCs w:val="22"/>
          <w:rtl/>
        </w:rPr>
        <w:t>והתכלית השני היה לנסות בם את ישראל לדעת הישמעו את מצות ה' - לבל יתחתנו עמהם, ובל יעבדו את אלהיהם</w:t>
      </w:r>
      <w:r w:rsidRPr="005C65AD">
        <w:rPr>
          <w:rFonts w:ascii="David" w:hAnsi="David" w:cs="David" w:hint="cs"/>
          <w:sz w:val="22"/>
          <w:szCs w:val="22"/>
          <w:rtl/>
        </w:rPr>
        <w:t>".</w:t>
      </w:r>
    </w:p>
    <w:p w:rsidR="005832A6" w:rsidRPr="002F5CA0" w:rsidRDefault="005832A6" w:rsidP="005832A6">
      <w:pPr>
        <w:rPr>
          <w:b/>
          <w:bCs/>
          <w:rtl/>
        </w:rPr>
      </w:pPr>
      <w:r w:rsidRPr="002F5CA0">
        <w:rPr>
          <w:rFonts w:hint="cs"/>
          <w:b/>
          <w:bCs/>
          <w:rtl/>
        </w:rPr>
        <w:t>מדוע לפי הסבר המלבי"ם נכתב ש</w:t>
      </w:r>
      <w:r>
        <w:rPr>
          <w:b/>
          <w:bCs/>
          <w:rtl/>
        </w:rPr>
        <w:pgNum/>
      </w:r>
      <w:r>
        <w:rPr>
          <w:b/>
          <w:bCs/>
          <w:rtl/>
        </w:rPr>
        <w:pgNum/>
      </w:r>
      <w:r>
        <w:rPr>
          <w:b/>
          <w:bCs/>
          <w:rtl/>
        </w:rPr>
        <w:pgNum/>
      </w:r>
      <w:r>
        <w:rPr>
          <w:rFonts w:hint="cs"/>
          <w:b/>
          <w:bCs/>
          <w:rtl/>
        </w:rPr>
        <w:t>"</w:t>
      </w:r>
      <w:r w:rsidRPr="002F5CA0">
        <w:rPr>
          <w:rFonts w:hint="cs"/>
          <w:b/>
          <w:bCs/>
          <w:rtl/>
        </w:rPr>
        <w:t>נשארו</w:t>
      </w:r>
      <w:r>
        <w:rPr>
          <w:rFonts w:hint="cs"/>
          <w:b/>
          <w:bCs/>
          <w:rtl/>
        </w:rPr>
        <w:t>"</w:t>
      </w:r>
      <w:r w:rsidRPr="002F5CA0">
        <w:rPr>
          <w:rFonts w:hint="cs"/>
          <w:b/>
          <w:bCs/>
          <w:rtl/>
        </w:rPr>
        <w:t xml:space="preserve"> ענקים בעזה?</w:t>
      </w:r>
      <w:r>
        <w:rPr>
          <w:rFonts w:hint="cs"/>
          <w:b/>
          <w:bCs/>
          <w:rtl/>
        </w:rPr>
        <w:t xml:space="preserve"> מתי משתמשים בביטוי: "נשאר"?</w:t>
      </w:r>
    </w:p>
    <w:p w:rsidR="005832A6" w:rsidRDefault="005832A6" w:rsidP="005832A6">
      <w:pPr>
        <w:rPr>
          <w:u w:val="single"/>
          <w:rtl/>
        </w:rPr>
      </w:pPr>
      <w:r>
        <w:rPr>
          <w:rFonts w:hint="cs"/>
          <w:u w:val="single"/>
          <w:rtl/>
        </w:rPr>
        <w:t xml:space="preserve">משתמשים בביטוי "נשאר" כשהדבר הוא בכוונה. </w:t>
      </w:r>
    </w:p>
    <w:p w:rsidR="005832A6" w:rsidRPr="00436C2E" w:rsidRDefault="005832A6" w:rsidP="005832A6">
      <w:pPr>
        <w:rPr>
          <w:u w:val="single"/>
        </w:rPr>
      </w:pPr>
      <w:r>
        <w:rPr>
          <w:rFonts w:hint="cs"/>
          <w:u w:val="single"/>
          <w:rtl/>
        </w:rPr>
        <w:t xml:space="preserve">הענקים בעזה גת ואשדוד </w:t>
      </w:r>
      <w:r w:rsidRPr="00436C2E">
        <w:rPr>
          <w:rFonts w:hint="cs"/>
          <w:u w:val="single"/>
          <w:rtl/>
        </w:rPr>
        <w:t>נשארו שם בכוונה, על מנת לנסות את עם ישראל אם ישמרו מלהתחתן איתם ולא לעבוד את העבודה זרה שלהם.</w:t>
      </w:r>
    </w:p>
    <w:p w:rsidR="005832A6" w:rsidRDefault="005832A6" w:rsidP="005832A6">
      <w:pPr>
        <w:pStyle w:val="aff7"/>
        <w:numPr>
          <w:ilvl w:val="0"/>
          <w:numId w:val="81"/>
        </w:numPr>
      </w:pPr>
      <w:r>
        <w:rPr>
          <w:rFonts w:cs="Calibri" w:hint="cs"/>
          <w:rtl/>
        </w:rPr>
        <w:t>"</w:t>
      </w:r>
      <w:r>
        <w:rPr>
          <w:rFonts w:cs="Calibri"/>
          <w:rtl/>
        </w:rPr>
        <w:t xml:space="preserve">וַיִּקַּח יְהוֹשֻׁעַ אֶת כָּל הָאָרֶץ כְּכֹל אֲשֶׁר דִּבֶּר </w:t>
      </w:r>
      <w:r>
        <w:rPr>
          <w:rFonts w:cs="Calibri" w:hint="cs"/>
          <w:rtl/>
        </w:rPr>
        <w:t xml:space="preserve">ה' </w:t>
      </w:r>
      <w:r>
        <w:rPr>
          <w:rFonts w:cs="Calibri"/>
          <w:rtl/>
        </w:rPr>
        <w:t>אֶל מֹשֶׁה וַיִּתְּנָהּ יְהוֹשֻׁעַ לְנַחֲלָה לְיִשְׂרָאֵל כְּמַחְלְקֹתָם לְשִׁבְטֵיהֶם וְהָאָרֶץ שָׁקְטָה מִמִּלְחָמָה</w:t>
      </w:r>
      <w:r>
        <w:rPr>
          <w:rFonts w:cs="Calibri" w:hint="cs"/>
          <w:rtl/>
        </w:rPr>
        <w:t>"</w:t>
      </w:r>
      <w:r>
        <w:rPr>
          <w:rFonts w:cs="Calibri"/>
          <w:rtl/>
        </w:rPr>
        <w:t>:</w:t>
      </w:r>
      <w:r>
        <w:rPr>
          <w:rFonts w:cs="Calibri" w:hint="cs"/>
          <w:rtl/>
        </w:rPr>
        <w:t xml:space="preserve"> </w:t>
      </w:r>
      <w:r w:rsidRPr="00620F96">
        <w:rPr>
          <w:rFonts w:cs="Calibri"/>
          <w:sz w:val="20"/>
          <w:szCs w:val="20"/>
          <w:rtl/>
        </w:rPr>
        <w:t>(כג)</w:t>
      </w:r>
    </w:p>
    <w:p w:rsidR="005832A6" w:rsidRDefault="005832A6" w:rsidP="005832A6">
      <w:pPr>
        <w:rPr>
          <w:rtl/>
        </w:rPr>
      </w:pPr>
      <w:r>
        <w:rPr>
          <w:rFonts w:hint="cs"/>
          <w:rtl/>
        </w:rPr>
        <w:t xml:space="preserve">האם, לדעתך,  זה ש"הארץ שקטה ממלחמה" זה חיובי או שלילי? </w:t>
      </w:r>
    </w:p>
    <w:p w:rsidR="005832A6" w:rsidRDefault="005832A6" w:rsidP="005832A6">
      <w:pPr>
        <w:rPr>
          <w:rtl/>
        </w:rPr>
      </w:pPr>
      <w:r>
        <w:rPr>
          <w:rFonts w:hint="cs"/>
          <w:rtl/>
        </w:rPr>
        <w:t>_______________________________________________________________________________________</w:t>
      </w:r>
    </w:p>
    <w:p w:rsidR="005832A6" w:rsidRDefault="005832A6" w:rsidP="005832A6">
      <w:pPr>
        <w:pStyle w:val="aff7"/>
        <w:numPr>
          <w:ilvl w:val="0"/>
          <w:numId w:val="81"/>
        </w:numPr>
      </w:pPr>
      <w:r>
        <w:rPr>
          <w:rFonts w:hint="cs"/>
          <w:rtl/>
        </w:rPr>
        <w:t>עיין בדברי ה</w:t>
      </w:r>
      <w:r w:rsidRPr="00E31C23">
        <w:rPr>
          <w:rFonts w:hint="cs"/>
          <w:b/>
          <w:bCs/>
          <w:rtl/>
        </w:rPr>
        <w:t>רד"ק</w:t>
      </w:r>
      <w:r>
        <w:rPr>
          <w:rFonts w:hint="cs"/>
          <w:rtl/>
        </w:rPr>
        <w:t xml:space="preserve"> </w:t>
      </w:r>
      <w:r w:rsidRPr="00750F2D">
        <w:rPr>
          <w:rFonts w:hint="cs"/>
          <w:sz w:val="20"/>
          <w:szCs w:val="20"/>
          <w:rtl/>
        </w:rPr>
        <w:t>(כג)</w:t>
      </w:r>
      <w:r>
        <w:rPr>
          <w:rFonts w:hint="cs"/>
          <w:rtl/>
        </w:rPr>
        <w:t xml:space="preserve"> הבאים:</w:t>
      </w:r>
    </w:p>
    <w:p w:rsidR="005832A6" w:rsidRPr="00F86D73" w:rsidRDefault="005832A6" w:rsidP="005832A6">
      <w:pPr>
        <w:rPr>
          <w:rFonts w:ascii="David" w:hAnsi="David" w:cs="David"/>
          <w:rtl/>
        </w:rPr>
      </w:pPr>
      <w:r w:rsidRPr="00F86D73">
        <w:rPr>
          <w:rFonts w:ascii="David" w:hAnsi="David" w:cs="David"/>
          <w:rtl/>
        </w:rPr>
        <w:t>והארץ שקטה ממלחמה - שלא התעוררו עוד הכנענים להאסף ולהלחם עם ישראל כי ראו כי נפלו לפניהם בכל המלחמות</w:t>
      </w:r>
      <w:r>
        <w:rPr>
          <w:rFonts w:ascii="David" w:hAnsi="David" w:cs="David" w:hint="cs"/>
          <w:rtl/>
        </w:rPr>
        <w:t>.</w:t>
      </w:r>
      <w:r w:rsidRPr="00F86D73">
        <w:rPr>
          <w:rFonts w:ascii="David" w:hAnsi="David" w:cs="David"/>
          <w:rtl/>
        </w:rPr>
        <w:t xml:space="preserve"> וגם ישראל עמדו באותה הארץ שכבשו ולא התעוררו לכבוש עוד</w:t>
      </w:r>
      <w:r>
        <w:rPr>
          <w:rFonts w:ascii="David" w:hAnsi="David" w:cs="David" w:hint="cs"/>
          <w:rtl/>
        </w:rPr>
        <w:t>.</w:t>
      </w:r>
      <w:r w:rsidRPr="00F86D73">
        <w:rPr>
          <w:rFonts w:ascii="David" w:hAnsi="David" w:cs="David"/>
          <w:rtl/>
        </w:rPr>
        <w:t xml:space="preserve"> וכשזקן יהושע אמר לו האל יתברך שיזרז ישראל לכבוש הארץ הנשארת ואמר ליהושע שיחלק אותה בחייו והתחיל בשני השבטי' שהם יהודה ויוסף כי נאמר לו ברוח הקדש שאלו ינחלו תחלה כי הם ראשי ישראל</w:t>
      </w:r>
      <w:r>
        <w:rPr>
          <w:rFonts w:ascii="David" w:hAnsi="David" w:cs="David" w:hint="cs"/>
          <w:rtl/>
        </w:rPr>
        <w:t>.</w:t>
      </w:r>
    </w:p>
    <w:p w:rsidR="005832A6" w:rsidRDefault="005832A6" w:rsidP="005832A6">
      <w:pPr>
        <w:pStyle w:val="aff7"/>
        <w:numPr>
          <w:ilvl w:val="0"/>
          <w:numId w:val="29"/>
        </w:numPr>
      </w:pPr>
      <w:r>
        <w:rPr>
          <w:rFonts w:hint="cs"/>
          <w:rtl/>
        </w:rPr>
        <w:t>כיצד הרד"ק מסביר את שתי הסיבות להפסקת המלחמות?</w:t>
      </w:r>
    </w:p>
    <w:p w:rsidR="005832A6" w:rsidRPr="002D447F" w:rsidRDefault="005832A6" w:rsidP="005832A6">
      <w:pPr>
        <w:rPr>
          <w:u w:val="single"/>
          <w:rtl/>
        </w:rPr>
      </w:pPr>
      <w:r w:rsidRPr="002D447F">
        <w:rPr>
          <w:rFonts w:hint="cs"/>
          <w:u w:val="single"/>
          <w:rtl/>
        </w:rPr>
        <w:t>הגויים חששו מלהילחם עם ישראל. ועם ישראל לא המשיך לכבוש</w:t>
      </w:r>
      <w:r>
        <w:rPr>
          <w:rFonts w:hint="cs"/>
          <w:u w:val="single"/>
          <w:rtl/>
        </w:rPr>
        <w:t xml:space="preserve"> ולחלקאת הארץ</w:t>
      </w:r>
      <w:r w:rsidRPr="002D447F">
        <w:rPr>
          <w:rFonts w:hint="cs"/>
          <w:u w:val="single"/>
          <w:rtl/>
        </w:rPr>
        <w:t>.</w:t>
      </w:r>
    </w:p>
    <w:p w:rsidR="005832A6" w:rsidRDefault="005832A6" w:rsidP="005832A6">
      <w:pPr>
        <w:pStyle w:val="aff7"/>
        <w:numPr>
          <w:ilvl w:val="0"/>
          <w:numId w:val="29"/>
        </w:numPr>
      </w:pPr>
      <w:r>
        <w:rPr>
          <w:rFonts w:hint="cs"/>
          <w:rtl/>
        </w:rPr>
        <w:t xml:space="preserve">האם שתי הסיבות הן חיוביות? </w:t>
      </w:r>
    </w:p>
    <w:p w:rsidR="005832A6" w:rsidRPr="00AA3900" w:rsidRDefault="005832A6" w:rsidP="005832A6">
      <w:pPr>
        <w:rPr>
          <w:u w:val="single"/>
          <w:rtl/>
        </w:rPr>
      </w:pPr>
      <w:r w:rsidRPr="00AA3900">
        <w:rPr>
          <w:rFonts w:hint="cs"/>
          <w:u w:val="single"/>
          <w:rtl/>
        </w:rPr>
        <w:t>מניעת הגויים מלהילחם בישראל היא חיובית כי היא מראה שפחדו מישראל. אך הפסקת הכיבוש וההתעכבות עם חלוקת הארץ לשבטים אינה חיובית כלל.</w:t>
      </w:r>
    </w:p>
    <w:p w:rsidR="005832A6" w:rsidRDefault="005832A6" w:rsidP="005832A6">
      <w:pPr>
        <w:jc w:val="center"/>
        <w:rPr>
          <w:rFonts w:cs="Abraham"/>
          <w:sz w:val="22"/>
          <w:szCs w:val="22"/>
          <w:rtl/>
        </w:rPr>
      </w:pPr>
      <w:r>
        <w:rPr>
          <w:rFonts w:cs="Abraham" w:hint="cs"/>
          <w:sz w:val="22"/>
          <w:szCs w:val="22"/>
          <w:rtl/>
        </w:rPr>
        <w:t xml:space="preserve">כמה חשוב לעשות </w:t>
      </w:r>
      <w:r w:rsidRPr="007A505B">
        <w:rPr>
          <w:rFonts w:cs="Abraham" w:hint="cs"/>
          <w:sz w:val="26"/>
          <w:szCs w:val="26"/>
          <w:rtl/>
        </w:rPr>
        <w:t>בדיוק</w:t>
      </w:r>
      <w:r>
        <w:rPr>
          <w:rFonts w:cs="Abraham" w:hint="cs"/>
          <w:sz w:val="22"/>
          <w:szCs w:val="22"/>
          <w:rtl/>
        </w:rPr>
        <w:t xml:space="preserve"> מה שה' ציווה.</w:t>
      </w:r>
    </w:p>
    <w:p w:rsidR="005832A6" w:rsidRDefault="005832A6" w:rsidP="005832A6">
      <w:pPr>
        <w:jc w:val="center"/>
        <w:rPr>
          <w:rtl/>
        </w:rPr>
        <w:sectPr w:rsidR="005832A6"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cs="Abraham" w:hint="cs"/>
          <w:sz w:val="22"/>
          <w:szCs w:val="22"/>
          <w:rtl/>
        </w:rPr>
        <w:t>יש משהו שאתה עושה בדיוק כמו שה' ציווה בלי לחפף?... אם כן, או שתקבל על עצמך לעשות דבר אחד בלי חיפופים, אז אתה אלוף, ובמבחן הבא תזכור לתת לעצמך בונוס של 5 נקודות...</w:t>
      </w:r>
    </w:p>
    <w:p w:rsidR="00483E03" w:rsidRDefault="00483E03" w:rsidP="00483E03">
      <w:pPr>
        <w:pStyle w:val="1"/>
        <w:rPr>
          <w:rtl/>
        </w:rPr>
      </w:pPr>
      <w:bookmarkStart w:id="14" w:name="_Toc143596439"/>
      <w:r>
        <w:rPr>
          <w:rFonts w:hint="cs"/>
          <w:rtl/>
        </w:rPr>
        <w:lastRenderedPageBreak/>
        <w:t xml:space="preserve">פרק יב </w:t>
      </w:r>
      <w:r>
        <w:rPr>
          <w:rtl/>
        </w:rPr>
        <w:t>–</w:t>
      </w:r>
      <w:r>
        <w:rPr>
          <w:rFonts w:hint="cs"/>
          <w:rtl/>
        </w:rPr>
        <w:t xml:space="preserve"> סיכום כיבוש כל הארץ</w:t>
      </w:r>
      <w:bookmarkEnd w:id="14"/>
    </w:p>
    <w:p w:rsidR="00483E03" w:rsidRDefault="00483E03" w:rsidP="00483E03">
      <w:pPr>
        <w:rPr>
          <w:b/>
          <w:bCs/>
          <w:rtl/>
        </w:rPr>
      </w:pPr>
      <w:r>
        <w:rPr>
          <w:rFonts w:hint="cs"/>
          <w:b/>
          <w:bCs/>
          <w:rtl/>
        </w:rPr>
        <w:t>קרא את פרק יב</w:t>
      </w:r>
      <w:r w:rsidRPr="00B77166">
        <w:rPr>
          <w:rFonts w:hint="cs"/>
          <w:b/>
          <w:bCs/>
          <w:rtl/>
        </w:rPr>
        <w:t>, וענה על השאלות הבאות:</w:t>
      </w:r>
    </w:p>
    <w:p w:rsidR="00483E03" w:rsidRDefault="00483E03" w:rsidP="00483E03">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1252"/>
        <w:gridCol w:w="9204"/>
      </w:tblGrid>
      <w:tr w:rsidR="00483E03" w:rsidTr="00CF08B3">
        <w:tc>
          <w:tcPr>
            <w:tcW w:w="1252" w:type="dxa"/>
            <w:shd w:val="clear" w:color="auto" w:fill="E7E6E6" w:themeFill="background2"/>
          </w:tcPr>
          <w:p w:rsidR="00483E03" w:rsidRPr="004F76F8" w:rsidRDefault="00483E03" w:rsidP="00CF08B3">
            <w:pPr>
              <w:jc w:val="center"/>
              <w:rPr>
                <w:b/>
                <w:bCs/>
                <w:rtl/>
              </w:rPr>
            </w:pPr>
            <w:r w:rsidRPr="004F76F8">
              <w:rPr>
                <w:rFonts w:hint="cs"/>
                <w:b/>
                <w:bCs/>
                <w:rtl/>
              </w:rPr>
              <w:t>פסוקים</w:t>
            </w:r>
          </w:p>
        </w:tc>
        <w:tc>
          <w:tcPr>
            <w:tcW w:w="9204" w:type="dxa"/>
            <w:shd w:val="clear" w:color="auto" w:fill="E7E6E6" w:themeFill="background2"/>
          </w:tcPr>
          <w:p w:rsidR="00483E03" w:rsidRPr="004F76F8" w:rsidRDefault="00483E03" w:rsidP="00CF08B3">
            <w:pPr>
              <w:jc w:val="center"/>
              <w:rPr>
                <w:b/>
                <w:bCs/>
                <w:rtl/>
              </w:rPr>
            </w:pPr>
            <w:r w:rsidRPr="004F76F8">
              <w:rPr>
                <w:rFonts w:hint="cs"/>
                <w:b/>
                <w:bCs/>
                <w:rtl/>
              </w:rPr>
              <w:t>התוכן</w:t>
            </w:r>
          </w:p>
        </w:tc>
      </w:tr>
      <w:tr w:rsidR="00483E03" w:rsidTr="00CF08B3">
        <w:tc>
          <w:tcPr>
            <w:tcW w:w="1252" w:type="dxa"/>
          </w:tcPr>
          <w:p w:rsidR="00483E03" w:rsidRDefault="00483E03" w:rsidP="00CF08B3">
            <w:pPr>
              <w:rPr>
                <w:rtl/>
              </w:rPr>
            </w:pPr>
            <w:r>
              <w:rPr>
                <w:rFonts w:hint="cs"/>
                <w:rtl/>
              </w:rPr>
              <w:t>א-ו</w:t>
            </w:r>
          </w:p>
        </w:tc>
        <w:tc>
          <w:tcPr>
            <w:tcW w:w="9204" w:type="dxa"/>
          </w:tcPr>
          <w:p w:rsidR="00483E03" w:rsidRDefault="00483E03" w:rsidP="00CF08B3">
            <w:pPr>
              <w:rPr>
                <w:rtl/>
              </w:rPr>
            </w:pPr>
            <w:r>
              <w:rPr>
                <w:rFonts w:hint="cs"/>
                <w:rtl/>
              </w:rPr>
              <w:t>כיבושי משה בעבר הירדן המזרחי</w:t>
            </w:r>
          </w:p>
        </w:tc>
      </w:tr>
      <w:tr w:rsidR="00483E03" w:rsidTr="00CF08B3">
        <w:tc>
          <w:tcPr>
            <w:tcW w:w="1252" w:type="dxa"/>
          </w:tcPr>
          <w:p w:rsidR="00483E03" w:rsidRDefault="00483E03" w:rsidP="00CF08B3">
            <w:pPr>
              <w:rPr>
                <w:rtl/>
              </w:rPr>
            </w:pPr>
            <w:r>
              <w:rPr>
                <w:rFonts w:hint="cs"/>
                <w:rtl/>
              </w:rPr>
              <w:t>ז-ח</w:t>
            </w:r>
          </w:p>
        </w:tc>
        <w:tc>
          <w:tcPr>
            <w:tcW w:w="9204" w:type="dxa"/>
          </w:tcPr>
          <w:p w:rsidR="00483E03" w:rsidRDefault="00483E03" w:rsidP="00CF08B3">
            <w:pPr>
              <w:rPr>
                <w:rtl/>
              </w:rPr>
            </w:pPr>
            <w:r>
              <w:rPr>
                <w:rFonts w:hint="cs"/>
                <w:rtl/>
              </w:rPr>
              <w:t>כיבושי יהושע בעבר הירדן המערבי (=ימה)</w:t>
            </w:r>
          </w:p>
        </w:tc>
      </w:tr>
      <w:tr w:rsidR="00483E03" w:rsidTr="00CF08B3">
        <w:tc>
          <w:tcPr>
            <w:tcW w:w="1252" w:type="dxa"/>
          </w:tcPr>
          <w:p w:rsidR="00483E03" w:rsidRDefault="00483E03" w:rsidP="00CF08B3">
            <w:pPr>
              <w:rPr>
                <w:rtl/>
              </w:rPr>
            </w:pPr>
            <w:r>
              <w:rPr>
                <w:rFonts w:hint="cs"/>
                <w:rtl/>
              </w:rPr>
              <w:t>ט-כד</w:t>
            </w:r>
          </w:p>
        </w:tc>
        <w:tc>
          <w:tcPr>
            <w:tcW w:w="9204" w:type="dxa"/>
          </w:tcPr>
          <w:p w:rsidR="00483E03" w:rsidRDefault="00483E03" w:rsidP="00CF08B3">
            <w:pPr>
              <w:rPr>
                <w:rtl/>
              </w:rPr>
            </w:pPr>
            <w:r>
              <w:rPr>
                <w:rFonts w:hint="cs"/>
                <w:rtl/>
              </w:rPr>
              <w:t>רשימת 31 מלכי כנען שהכה יהושע במהלך כיבוש הארץ</w:t>
            </w:r>
          </w:p>
        </w:tc>
      </w:tr>
    </w:tbl>
    <w:p w:rsidR="00483E03" w:rsidRDefault="00483E03" w:rsidP="00483E03">
      <w:pPr>
        <w:pStyle w:val="3"/>
        <w:rPr>
          <w:rtl/>
        </w:rPr>
      </w:pPr>
      <w:r>
        <w:rPr>
          <w:rFonts w:hint="cs"/>
          <w:rtl/>
        </w:rPr>
        <w:t>ביאורי מילים בפרק...</w:t>
      </w:r>
    </w:p>
    <w:p w:rsidR="00483E03" w:rsidRDefault="00483E03" w:rsidP="00483E03">
      <w:pPr>
        <w:rPr>
          <w:rtl/>
        </w:rPr>
        <w:sectPr w:rsidR="00483E03" w:rsidSect="00CF08B3">
          <w:headerReference w:type="default" r:id="rId30"/>
          <w:footerReference w:type="default" r:id="rId31"/>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483E03" w:rsidRDefault="00483E03" w:rsidP="00483E03">
      <w:pPr>
        <w:rPr>
          <w:sz w:val="20"/>
          <w:szCs w:val="20"/>
          <w:rtl/>
        </w:rPr>
      </w:pPr>
      <w:r>
        <w:rPr>
          <w:rFonts w:hint="cs"/>
          <w:sz w:val="20"/>
          <w:szCs w:val="20"/>
          <w:rtl/>
        </w:rPr>
        <w:lastRenderedPageBreak/>
        <w:t>תימן (ג) = צד דרום.</w:t>
      </w:r>
    </w:p>
    <w:p w:rsidR="00483E03" w:rsidRDefault="00483E03" w:rsidP="00483E03">
      <w:pPr>
        <w:rPr>
          <w:rFonts w:cs="Calibri"/>
          <w:sz w:val="20"/>
          <w:szCs w:val="20"/>
          <w:rtl/>
        </w:rPr>
      </w:pPr>
      <w:r w:rsidRPr="00CA4A14">
        <w:rPr>
          <w:rFonts w:cs="Calibri"/>
          <w:sz w:val="20"/>
          <w:szCs w:val="20"/>
          <w:rtl/>
        </w:rPr>
        <w:t xml:space="preserve">הרפאים </w:t>
      </w:r>
      <w:r>
        <w:rPr>
          <w:rFonts w:cs="Calibri" w:hint="cs"/>
          <w:sz w:val="20"/>
          <w:szCs w:val="20"/>
          <w:rtl/>
        </w:rPr>
        <w:t>(ד) =</w:t>
      </w:r>
      <w:r w:rsidRPr="00CA4A14">
        <w:rPr>
          <w:rFonts w:cs="Calibri"/>
          <w:sz w:val="20"/>
          <w:szCs w:val="20"/>
          <w:rtl/>
        </w:rPr>
        <w:t xml:space="preserve"> הענקים, על שם שמרפים ידי רואיהם, כי יפחדו מהם:</w:t>
      </w:r>
    </w:p>
    <w:p w:rsidR="00483E03" w:rsidRPr="00354E40" w:rsidRDefault="00483E03" w:rsidP="00483E03">
      <w:pPr>
        <w:rPr>
          <w:sz w:val="20"/>
          <w:szCs w:val="20"/>
          <w:rtl/>
        </w:rPr>
        <w:sectPr w:rsidR="00483E03" w:rsidRPr="00354E40"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cs="Calibri" w:hint="cs"/>
          <w:sz w:val="20"/>
          <w:szCs w:val="20"/>
          <w:rtl/>
        </w:rPr>
        <w:t>ימה (ז) = לצד מערב.</w:t>
      </w:r>
    </w:p>
    <w:p w:rsidR="00483E03" w:rsidRDefault="00483E03" w:rsidP="00483E03">
      <w:pPr>
        <w:pStyle w:val="3"/>
        <w:rPr>
          <w:rtl/>
        </w:rPr>
      </w:pPr>
      <w:r>
        <w:rPr>
          <w:rFonts w:hint="cs"/>
          <w:rtl/>
        </w:rPr>
        <w:lastRenderedPageBreak/>
        <w:t>שאלות ידע</w:t>
      </w:r>
    </w:p>
    <w:p w:rsidR="00483E03" w:rsidRDefault="00483E03" w:rsidP="00483E03">
      <w:pPr>
        <w:pStyle w:val="aff7"/>
        <w:numPr>
          <w:ilvl w:val="0"/>
          <w:numId w:val="83"/>
        </w:numPr>
      </w:pPr>
      <w:r>
        <w:rPr>
          <w:rFonts w:hint="cs"/>
          <w:rtl/>
        </w:rPr>
        <w:t xml:space="preserve">עיין בספר במדבר </w:t>
      </w:r>
      <w:r w:rsidRPr="00D53C28">
        <w:rPr>
          <w:rFonts w:hint="cs"/>
          <w:b/>
          <w:bCs/>
          <w:rtl/>
        </w:rPr>
        <w:t>פרשת חקת</w:t>
      </w:r>
      <w:r>
        <w:rPr>
          <w:rFonts w:hint="cs"/>
          <w:rtl/>
        </w:rPr>
        <w:t xml:space="preserve"> וכתוב היכן מתוארות מלחמות משה לכיבוש עבר הירדן המזרחי?</w:t>
      </w:r>
    </w:p>
    <w:p w:rsidR="00483E03" w:rsidRPr="008A4DE5" w:rsidRDefault="00483E03" w:rsidP="00483E03">
      <w:pPr>
        <w:rPr>
          <w:u w:val="single"/>
        </w:rPr>
      </w:pPr>
      <w:r w:rsidRPr="008A4DE5">
        <w:rPr>
          <w:rFonts w:hint="cs"/>
          <w:u w:val="single"/>
          <w:rtl/>
        </w:rPr>
        <w:t>ספר במדבר פרק כא, פסוקים כד-לה.</w:t>
      </w:r>
    </w:p>
    <w:p w:rsidR="00483E03" w:rsidRDefault="00483E03" w:rsidP="00483E03">
      <w:pPr>
        <w:pStyle w:val="aff7"/>
        <w:numPr>
          <w:ilvl w:val="0"/>
          <w:numId w:val="83"/>
        </w:numPr>
      </w:pPr>
      <w:r>
        <w:rPr>
          <w:rFonts w:hint="cs"/>
          <w:rtl/>
        </w:rPr>
        <w:t>מבנה כתיבת הפרק:</w:t>
      </w:r>
    </w:p>
    <w:p w:rsidR="00483E03" w:rsidRDefault="00483E03" w:rsidP="00483E03">
      <w:pPr>
        <w:pStyle w:val="aff7"/>
        <w:numPr>
          <w:ilvl w:val="0"/>
          <w:numId w:val="30"/>
        </w:numPr>
      </w:pPr>
      <w:r>
        <w:rPr>
          <w:rFonts w:hint="cs"/>
          <w:rtl/>
        </w:rPr>
        <w:t>עיין בפרקנו פסוקים: ט-כד, ספר שמות פרק טו, ספר שופטים פרק ה, ספר שמואל ב פרק כב, וכתוב: במה שונה אופן כתיבת הפרק שלנו לעומת הכתוב שם?</w:t>
      </w:r>
    </w:p>
    <w:p w:rsidR="00483E03" w:rsidRPr="00850D5B" w:rsidRDefault="00483E03" w:rsidP="00483E03">
      <w:pPr>
        <w:ind w:left="360"/>
        <w:rPr>
          <w:u w:val="single"/>
        </w:rPr>
      </w:pPr>
      <w:r w:rsidRPr="00850D5B">
        <w:rPr>
          <w:rFonts w:hint="cs"/>
          <w:u w:val="single"/>
          <w:rtl/>
        </w:rPr>
        <w:t>צורת הכתיבה שם היא שבין השורות יש רווח מעל ומתחת לכתוב, ואילו אצלנו כתוב מעל כתב, ויש רווח באמצע.</w:t>
      </w:r>
    </w:p>
    <w:p w:rsidR="00483E03" w:rsidRDefault="00483E03" w:rsidP="00483E03">
      <w:pPr>
        <w:pStyle w:val="aff7"/>
        <w:numPr>
          <w:ilvl w:val="0"/>
          <w:numId w:val="30"/>
        </w:numPr>
      </w:pPr>
      <w:r>
        <w:rPr>
          <w:rFonts w:hint="cs"/>
          <w:rtl/>
        </w:rPr>
        <w:t>האם אתה מכיר מקום נוסף שיש בו צורת כתוב דומה לשלנו?</w:t>
      </w:r>
    </w:p>
    <w:p w:rsidR="00483E03" w:rsidRPr="00CA3809" w:rsidRDefault="00483E03" w:rsidP="00483E03">
      <w:pPr>
        <w:ind w:left="360"/>
        <w:rPr>
          <w:u w:val="single"/>
        </w:rPr>
      </w:pPr>
      <w:r>
        <w:rPr>
          <w:rFonts w:hint="cs"/>
          <w:u w:val="single"/>
          <w:rtl/>
        </w:rPr>
        <w:t xml:space="preserve">דברים פרק לב </w:t>
      </w:r>
      <w:r>
        <w:rPr>
          <w:u w:val="single"/>
          <w:rtl/>
        </w:rPr>
        <w:t>–</w:t>
      </w:r>
      <w:r>
        <w:rPr>
          <w:rFonts w:hint="cs"/>
          <w:u w:val="single"/>
          <w:rtl/>
        </w:rPr>
        <w:t xml:space="preserve"> שירת האזינו. </w:t>
      </w:r>
      <w:r>
        <w:rPr>
          <w:u w:val="single"/>
          <w:rtl/>
        </w:rPr>
        <w:tab/>
      </w:r>
      <w:r>
        <w:rPr>
          <w:rFonts w:hint="cs"/>
          <w:u w:val="single"/>
          <w:rtl/>
        </w:rPr>
        <w:t>א</w:t>
      </w:r>
      <w:r w:rsidRPr="00CA3809">
        <w:rPr>
          <w:rFonts w:hint="cs"/>
          <w:u w:val="single"/>
          <w:rtl/>
        </w:rPr>
        <w:t>ס</w:t>
      </w:r>
      <w:r>
        <w:rPr>
          <w:rFonts w:hint="cs"/>
          <w:u w:val="single"/>
          <w:rtl/>
        </w:rPr>
        <w:t>ת</w:t>
      </w:r>
      <w:r w:rsidRPr="00CA3809">
        <w:rPr>
          <w:rFonts w:hint="cs"/>
          <w:u w:val="single"/>
          <w:rtl/>
        </w:rPr>
        <w:t>ר ט, ו-ט, לגבי עשרת בני המן.</w:t>
      </w:r>
    </w:p>
    <w:p w:rsidR="00483E03" w:rsidRDefault="00483E03" w:rsidP="00483E03">
      <w:pPr>
        <w:pStyle w:val="aff7"/>
        <w:numPr>
          <w:ilvl w:val="0"/>
          <w:numId w:val="30"/>
        </w:numPr>
      </w:pPr>
      <w:r>
        <w:rPr>
          <w:rFonts w:hint="cs"/>
          <w:rtl/>
        </w:rPr>
        <w:t xml:space="preserve">עיין בדברי חז"ל </w:t>
      </w:r>
      <w:r w:rsidRPr="00C10771">
        <w:rPr>
          <w:rFonts w:hint="cs"/>
          <w:sz w:val="20"/>
          <w:szCs w:val="20"/>
          <w:rtl/>
        </w:rPr>
        <w:t xml:space="preserve">(מגילה </w:t>
      </w:r>
      <w:r>
        <w:rPr>
          <w:rFonts w:hint="cs"/>
          <w:sz w:val="20"/>
          <w:szCs w:val="20"/>
          <w:rtl/>
        </w:rPr>
        <w:t>טז/ב</w:t>
      </w:r>
      <w:r w:rsidRPr="00C10771">
        <w:rPr>
          <w:rFonts w:hint="cs"/>
          <w:sz w:val="20"/>
          <w:szCs w:val="20"/>
          <w:rtl/>
        </w:rPr>
        <w:t>)</w:t>
      </w:r>
      <w:r>
        <w:rPr>
          <w:rFonts w:hint="cs"/>
          <w:rtl/>
        </w:rPr>
        <w:t xml:space="preserve"> הבאים:</w:t>
      </w:r>
    </w:p>
    <w:p w:rsidR="00483E03" w:rsidRDefault="00483E03" w:rsidP="00483E03">
      <w:pPr>
        <w:pStyle w:val="aff7"/>
        <w:rPr>
          <w:rFonts w:ascii="David" w:hAnsi="David" w:cs="David"/>
          <w:rtl/>
        </w:rPr>
      </w:pPr>
      <w:r w:rsidRPr="003332E6">
        <w:rPr>
          <w:rFonts w:ascii="David" w:hAnsi="David" w:cs="David"/>
          <w:rtl/>
        </w:rPr>
        <w:t>אָמַר רַבִּי חֲנִינָא בַר פַּפָּא, דָּרַשׁ רַבִּי שִׁילָא אִישׁ כְּפַר תָּמַרְתָּא, כָּל הַשִּׁירוֹת כֻּלָּן נִכְתָּבוֹת - אָרִיחַ עַל גַּבֵּי לְבֵנָה, וּלְבֵנָה עַל גַּבֵּי אָרִיחַ</w:t>
      </w:r>
      <w:r>
        <w:rPr>
          <w:rStyle w:val="aa"/>
          <w:rFonts w:ascii="David" w:hAnsi="David"/>
          <w:rtl/>
        </w:rPr>
        <w:footnoteReference w:id="2"/>
      </w:r>
      <w:r w:rsidRPr="003332E6">
        <w:rPr>
          <w:rFonts w:ascii="David" w:hAnsi="David" w:cs="David"/>
          <w:rtl/>
        </w:rPr>
        <w:t>, חוּץ מִשִּׁירָה זוּ</w:t>
      </w:r>
      <w:r>
        <w:rPr>
          <w:rFonts w:ascii="David" w:hAnsi="David" w:cs="David" w:hint="cs"/>
          <w:rtl/>
        </w:rPr>
        <w:t xml:space="preserve"> </w:t>
      </w:r>
      <w:r w:rsidRPr="00A44DA8">
        <w:rPr>
          <w:rFonts w:ascii="David" w:hAnsi="David" w:cs="David" w:hint="cs"/>
          <w:sz w:val="20"/>
          <w:szCs w:val="20"/>
          <w:rtl/>
        </w:rPr>
        <w:t>(</w:t>
      </w:r>
      <w:r>
        <w:rPr>
          <w:rFonts w:ascii="David" w:hAnsi="David" w:cs="David" w:hint="cs"/>
          <w:sz w:val="20"/>
          <w:szCs w:val="20"/>
          <w:rtl/>
        </w:rPr>
        <w:t>=</w:t>
      </w:r>
      <w:r w:rsidRPr="00A44DA8">
        <w:rPr>
          <w:rFonts w:ascii="David" w:hAnsi="David" w:cs="David" w:hint="cs"/>
          <w:sz w:val="20"/>
          <w:szCs w:val="20"/>
          <w:rtl/>
        </w:rPr>
        <w:t>של עשרת בני המן)</w:t>
      </w:r>
      <w:r w:rsidRPr="003332E6">
        <w:rPr>
          <w:rFonts w:ascii="David" w:hAnsi="David" w:cs="David"/>
          <w:rtl/>
        </w:rPr>
        <w:t>, וּמַלְכֵי כְּנַעַן, שֶׁהִיא - אָרִיחַ עַל גַּבֵּי אָרִיחַ, וּלְבֵנָה עַל גַּבֵּי לְבֵנָה. מַאי טַעְמָא? (דכולהו? אמר רבי אבהו,) מִפְּנֵי שֶׁלֹֹּא תִהְיֶה תְקוּמָה לְמַפַּלְתָּן שֶׁל רְשָׁעִי</w:t>
      </w:r>
      <w:r>
        <w:rPr>
          <w:rFonts w:ascii="David" w:hAnsi="David" w:cs="David" w:hint="cs"/>
          <w:rtl/>
        </w:rPr>
        <w:t>ם.</w:t>
      </w:r>
    </w:p>
    <w:p w:rsidR="00483E03" w:rsidRPr="006A4C02" w:rsidRDefault="00483E03" w:rsidP="00483E03">
      <w:pPr>
        <w:pStyle w:val="aff7"/>
        <w:rPr>
          <w:rFonts w:ascii="David" w:hAnsi="David" w:cs="David"/>
          <w:rtl/>
        </w:rPr>
      </w:pPr>
      <w:r w:rsidRPr="006A4C02">
        <w:rPr>
          <w:rFonts w:ascii="David" w:hAnsi="David" w:cs="David" w:hint="cs"/>
          <w:b/>
          <w:bCs/>
          <w:u w:val="single"/>
          <w:rtl/>
        </w:rPr>
        <w:t>רש"י</w:t>
      </w:r>
      <w:r w:rsidRPr="006A4C02">
        <w:rPr>
          <w:rFonts w:ascii="David" w:hAnsi="David" w:cs="David" w:hint="cs"/>
          <w:rtl/>
        </w:rPr>
        <w:t xml:space="preserve">: </w:t>
      </w:r>
      <w:r w:rsidRPr="006A4C02">
        <w:rPr>
          <w:b/>
          <w:bCs/>
          <w:rtl/>
        </w:rPr>
        <w:t>אריח</w:t>
      </w:r>
      <w:r>
        <w:rPr>
          <w:rtl/>
        </w:rPr>
        <w:t>. הוא הכתב</w:t>
      </w:r>
      <w:r>
        <w:rPr>
          <w:rFonts w:hint="cs"/>
          <w:rtl/>
        </w:rPr>
        <w:t>.</w:t>
      </w:r>
      <w:r w:rsidRPr="006A4C02">
        <w:rPr>
          <w:b/>
          <w:bCs/>
          <w:rtl/>
        </w:rPr>
        <w:t xml:space="preserve"> לבינה</w:t>
      </w:r>
      <w:r w:rsidRPr="006A4C02">
        <w:rPr>
          <w:rtl/>
        </w:rPr>
        <w:t>. הוא ח</w:t>
      </w:r>
      <w:r>
        <w:rPr>
          <w:rFonts w:hint="cs"/>
          <w:rtl/>
        </w:rPr>
        <w:t>ָ</w:t>
      </w:r>
      <w:r w:rsidRPr="006A4C02">
        <w:rPr>
          <w:rtl/>
        </w:rPr>
        <w:t>ל</w:t>
      </w:r>
      <w:r>
        <w:rPr>
          <w:rFonts w:hint="cs"/>
          <w:rtl/>
        </w:rPr>
        <w:t>ַ</w:t>
      </w:r>
      <w:r w:rsidRPr="006A4C02">
        <w:rPr>
          <w:rtl/>
        </w:rPr>
        <w:t>ק</w:t>
      </w:r>
      <w:r>
        <w:rPr>
          <w:rFonts w:hint="cs"/>
          <w:rtl/>
        </w:rPr>
        <w:t>,</w:t>
      </w:r>
      <w:r w:rsidRPr="006A4C02">
        <w:rPr>
          <w:rtl/>
        </w:rPr>
        <w:t xml:space="preserve"> שהוא כפליים מן הכתב</w:t>
      </w:r>
      <w:r>
        <w:rPr>
          <w:rFonts w:hint="cs"/>
          <w:rtl/>
        </w:rPr>
        <w:t>.</w:t>
      </w:r>
      <w:r w:rsidRPr="006A4C02">
        <w:rPr>
          <w:rtl/>
        </w:rPr>
        <w:t xml:space="preserve"> והאריח </w:t>
      </w:r>
      <w:r>
        <w:rPr>
          <w:rFonts w:hint="cs"/>
          <w:rtl/>
        </w:rPr>
        <w:t xml:space="preserve">= </w:t>
      </w:r>
      <w:r>
        <w:rPr>
          <w:rtl/>
        </w:rPr>
        <w:t>חצי לבינה</w:t>
      </w:r>
      <w:r>
        <w:rPr>
          <w:rFonts w:hint="cs"/>
          <w:rtl/>
        </w:rPr>
        <w:t>.</w:t>
      </w:r>
    </w:p>
    <w:p w:rsidR="00483E03" w:rsidRPr="00BF382B" w:rsidRDefault="00483E03" w:rsidP="00483E03">
      <w:pPr>
        <w:pStyle w:val="aff7"/>
        <w:numPr>
          <w:ilvl w:val="0"/>
          <w:numId w:val="31"/>
        </w:numPr>
      </w:pPr>
      <w:r>
        <w:rPr>
          <w:rFonts w:cs="Calibri" w:hint="cs"/>
          <w:rtl/>
        </w:rPr>
        <w:t xml:space="preserve">הסבר את הביטויים: </w:t>
      </w:r>
    </w:p>
    <w:p w:rsidR="00483E03" w:rsidRDefault="00483E03" w:rsidP="00483E03">
      <w:pPr>
        <w:pStyle w:val="aff7"/>
        <w:ind w:left="1080"/>
        <w:rPr>
          <w:rFonts w:cs="Calibri"/>
          <w:rtl/>
        </w:rPr>
      </w:pPr>
      <w:r>
        <w:rPr>
          <w:rFonts w:cs="Calibri" w:hint="cs"/>
          <w:rtl/>
        </w:rPr>
        <w:t>"אריח על גבי לבנה, ולבנה על גבי אריח"</w:t>
      </w:r>
      <w:r>
        <w:rPr>
          <w:rFonts w:cs="Calibri"/>
          <w:rtl/>
        </w:rPr>
        <w:t xml:space="preserve"> </w:t>
      </w:r>
      <w:r>
        <w:rPr>
          <w:rFonts w:cs="Calibri" w:hint="cs"/>
          <w:rtl/>
        </w:rPr>
        <w:t xml:space="preserve">= </w:t>
      </w:r>
      <w:r w:rsidRPr="00F370C0">
        <w:rPr>
          <w:rFonts w:cs="Calibri" w:hint="cs"/>
          <w:u w:val="single"/>
          <w:rtl/>
        </w:rPr>
        <w:t>כמו אבני חומה, כלומר: כתוב באופן כזה שיש רווח בין המילים שבכל שורה. באופן הבא</w:t>
      </w:r>
      <w:r>
        <w:rPr>
          <w:rFonts w:cs="Calibri" w:hint="cs"/>
          <w:rtl/>
        </w:rPr>
        <w:t>: ___   ------  ______</w:t>
      </w:r>
    </w:p>
    <w:p w:rsidR="00483E03" w:rsidRDefault="00483E03" w:rsidP="00483E03">
      <w:pPr>
        <w:pStyle w:val="aff7"/>
        <w:ind w:left="1080"/>
        <w:rPr>
          <w:rFonts w:cs="Calibri"/>
          <w:rtl/>
        </w:rPr>
      </w:pPr>
      <w:r>
        <w:rPr>
          <w:rFonts w:cs="Calibri"/>
          <w:rtl/>
        </w:rPr>
        <w:tab/>
      </w:r>
      <w:r>
        <w:rPr>
          <w:rFonts w:cs="Calibri"/>
          <w:rtl/>
        </w:rPr>
        <w:tab/>
      </w:r>
      <w:r>
        <w:rPr>
          <w:rFonts w:cs="Calibri"/>
          <w:rtl/>
        </w:rPr>
        <w:tab/>
      </w:r>
      <w:r>
        <w:rPr>
          <w:rFonts w:cs="Calibri" w:hint="cs"/>
          <w:rtl/>
        </w:rPr>
        <w:t xml:space="preserve">    ______</w:t>
      </w:r>
    </w:p>
    <w:p w:rsidR="00483E03" w:rsidRDefault="00483E03" w:rsidP="00483E03">
      <w:pPr>
        <w:pStyle w:val="aff7"/>
        <w:ind w:left="1080"/>
        <w:rPr>
          <w:rtl/>
        </w:rPr>
      </w:pPr>
      <w:r>
        <w:rPr>
          <w:rFonts w:cs="Calibri" w:hint="cs"/>
          <w:rtl/>
        </w:rPr>
        <w:t>"אריח על גבי אריח, לבנה על גבי לבנה"</w:t>
      </w:r>
      <w:r>
        <w:rPr>
          <w:rFonts w:hint="cs"/>
          <w:rtl/>
        </w:rPr>
        <w:t xml:space="preserve"> = </w:t>
      </w:r>
      <w:r w:rsidRPr="00B5126A">
        <w:rPr>
          <w:rFonts w:hint="cs"/>
          <w:u w:val="single"/>
          <w:rtl/>
        </w:rPr>
        <w:t>המילים כתובות זו מתחת לזו בשני טורים מקבילים</w:t>
      </w:r>
      <w:r>
        <w:rPr>
          <w:rFonts w:hint="cs"/>
          <w:rtl/>
        </w:rPr>
        <w:t>. ____   ____</w:t>
      </w:r>
    </w:p>
    <w:p w:rsidR="00483E03" w:rsidRPr="00BF382B" w:rsidRDefault="00483E03" w:rsidP="00483E03">
      <w:pPr>
        <w:pStyle w:val="aff7"/>
        <w:ind w:left="1080"/>
      </w:pP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     </w:t>
      </w:r>
      <w:r>
        <w:rPr>
          <w:rFonts w:hint="cs"/>
        </w:rPr>
        <w:t xml:space="preserve"> </w:t>
      </w:r>
      <w:r>
        <w:rPr>
          <w:rFonts w:hint="cs"/>
          <w:rtl/>
        </w:rPr>
        <w:t xml:space="preserve"> ____   ____</w:t>
      </w:r>
    </w:p>
    <w:p w:rsidR="00483E03" w:rsidRDefault="00483E03" w:rsidP="00483E03">
      <w:pPr>
        <w:pStyle w:val="aff7"/>
        <w:numPr>
          <w:ilvl w:val="0"/>
          <w:numId w:val="31"/>
        </w:numPr>
      </w:pPr>
      <w:r>
        <w:rPr>
          <w:rFonts w:hint="cs"/>
          <w:rtl/>
        </w:rPr>
        <w:t>מדוע במקרה שלנו, רשימת מלכי כנען שהרג יהושע בכיבוש הארץ, נכתבה באופן של אריח על גבי אריח, לבנה על גבי לבנה?</w:t>
      </w:r>
    </w:p>
    <w:p w:rsidR="00483E03" w:rsidRPr="00EC0BC9" w:rsidRDefault="00483E03" w:rsidP="00483E03">
      <w:pPr>
        <w:ind w:left="720"/>
        <w:rPr>
          <w:u w:val="single"/>
        </w:rPr>
      </w:pPr>
      <w:r w:rsidRPr="00EC0BC9">
        <w:rPr>
          <w:rFonts w:hint="cs"/>
          <w:u w:val="single"/>
          <w:rtl/>
        </w:rPr>
        <w:t>כדי שלא תהיה תקומה למפלתם</w:t>
      </w:r>
      <w:r>
        <w:rPr>
          <w:rFonts w:hint="cs"/>
          <w:u w:val="single"/>
          <w:rtl/>
        </w:rPr>
        <w:t>, כביכול אחד נשען על האחר</w:t>
      </w:r>
      <w:r w:rsidRPr="00EC0BC9">
        <w:rPr>
          <w:rFonts w:hint="cs"/>
          <w:u w:val="single"/>
          <w:rtl/>
        </w:rPr>
        <w:t>.</w:t>
      </w:r>
    </w:p>
    <w:p w:rsidR="00483E03" w:rsidRDefault="00483E03" w:rsidP="00483E03">
      <w:pPr>
        <w:jc w:val="center"/>
        <w:rPr>
          <w:rFonts w:cs="Abraham"/>
          <w:sz w:val="22"/>
          <w:szCs w:val="22"/>
          <w:rtl/>
        </w:rPr>
        <w:sectPr w:rsidR="00483E03" w:rsidSect="00CF08B3">
          <w:headerReference w:type="default" r:id="rId32"/>
          <w:footerReference w:type="default" r:id="rId3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cs="Abraham" w:hint="cs"/>
          <w:sz w:val="22"/>
          <w:szCs w:val="22"/>
          <w:rtl/>
        </w:rPr>
        <w:t>קצר וקולע. כן ירבו! סתם, אל תבנה על זה.</w:t>
      </w:r>
    </w:p>
    <w:p w:rsidR="00483E03" w:rsidRDefault="00483E03" w:rsidP="00483E03">
      <w:pPr>
        <w:pStyle w:val="1"/>
        <w:rPr>
          <w:rtl/>
        </w:rPr>
      </w:pPr>
      <w:bookmarkStart w:id="15" w:name="_Toc143596440"/>
      <w:r w:rsidRPr="00483E03">
        <w:rPr>
          <w:rFonts w:hint="cs"/>
          <w:rtl/>
        </w:rPr>
        <w:lastRenderedPageBreak/>
        <w:t xml:space="preserve">פרק יג </w:t>
      </w:r>
      <w:r w:rsidRPr="00483E03">
        <w:rPr>
          <w:rtl/>
        </w:rPr>
        <w:t>–</w:t>
      </w:r>
      <w:r w:rsidRPr="00483E03">
        <w:rPr>
          <w:rFonts w:hint="cs"/>
          <w:rtl/>
        </w:rPr>
        <w:t xml:space="preserve"> סיכום ביניים: פירוט הערים שנכבשו ושטרם נכבשו</w:t>
      </w:r>
      <w:bookmarkEnd w:id="15"/>
    </w:p>
    <w:p w:rsidR="00483E03" w:rsidRDefault="00483E03" w:rsidP="00483E03">
      <w:pPr>
        <w:rPr>
          <w:b/>
          <w:bCs/>
          <w:rtl/>
        </w:rPr>
      </w:pPr>
      <w:r>
        <w:rPr>
          <w:rFonts w:hint="cs"/>
          <w:b/>
          <w:bCs/>
          <w:rtl/>
        </w:rPr>
        <w:t>קרא את פרק יג</w:t>
      </w:r>
      <w:r w:rsidRPr="00B77166">
        <w:rPr>
          <w:rFonts w:hint="cs"/>
          <w:b/>
          <w:bCs/>
          <w:rtl/>
        </w:rPr>
        <w:t>, וענה על השאלות הבאות:</w:t>
      </w:r>
    </w:p>
    <w:p w:rsidR="00483E03" w:rsidRDefault="00483E03" w:rsidP="00483E03">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967"/>
        <w:gridCol w:w="9489"/>
      </w:tblGrid>
      <w:tr w:rsidR="00483E03" w:rsidTr="00CF08B3">
        <w:tc>
          <w:tcPr>
            <w:tcW w:w="967" w:type="dxa"/>
            <w:shd w:val="clear" w:color="auto" w:fill="E7E6E6" w:themeFill="background2"/>
          </w:tcPr>
          <w:p w:rsidR="00483E03" w:rsidRPr="004F76F8" w:rsidRDefault="00483E03" w:rsidP="00CF08B3">
            <w:pPr>
              <w:jc w:val="center"/>
              <w:rPr>
                <w:b/>
                <w:bCs/>
                <w:rtl/>
              </w:rPr>
            </w:pPr>
            <w:r w:rsidRPr="004F76F8">
              <w:rPr>
                <w:rFonts w:hint="cs"/>
                <w:b/>
                <w:bCs/>
                <w:rtl/>
              </w:rPr>
              <w:t>פסוקים</w:t>
            </w:r>
          </w:p>
        </w:tc>
        <w:tc>
          <w:tcPr>
            <w:tcW w:w="9489" w:type="dxa"/>
            <w:shd w:val="clear" w:color="auto" w:fill="E7E6E6" w:themeFill="background2"/>
          </w:tcPr>
          <w:p w:rsidR="00483E03" w:rsidRPr="004F76F8" w:rsidRDefault="00483E03" w:rsidP="00CF08B3">
            <w:pPr>
              <w:jc w:val="center"/>
              <w:rPr>
                <w:b/>
                <w:bCs/>
                <w:rtl/>
              </w:rPr>
            </w:pPr>
            <w:r w:rsidRPr="004F76F8">
              <w:rPr>
                <w:rFonts w:hint="cs"/>
                <w:b/>
                <w:bCs/>
                <w:rtl/>
              </w:rPr>
              <w:t>התוכן</w:t>
            </w:r>
          </w:p>
        </w:tc>
      </w:tr>
      <w:tr w:rsidR="00483E03" w:rsidTr="00CF08B3">
        <w:tc>
          <w:tcPr>
            <w:tcW w:w="967" w:type="dxa"/>
          </w:tcPr>
          <w:p w:rsidR="00483E03" w:rsidRPr="006E18A9" w:rsidRDefault="00483E03" w:rsidP="00CF08B3">
            <w:pPr>
              <w:rPr>
                <w:b/>
                <w:bCs/>
                <w:rtl/>
              </w:rPr>
            </w:pPr>
            <w:r w:rsidRPr="006E18A9">
              <w:rPr>
                <w:rFonts w:hint="cs"/>
                <w:b/>
                <w:bCs/>
                <w:rtl/>
              </w:rPr>
              <w:t>א-ה</w:t>
            </w:r>
          </w:p>
        </w:tc>
        <w:tc>
          <w:tcPr>
            <w:tcW w:w="9489" w:type="dxa"/>
          </w:tcPr>
          <w:p w:rsidR="00483E03" w:rsidRDefault="00483E03" w:rsidP="00CF08B3">
            <w:pPr>
              <w:rPr>
                <w:rtl/>
              </w:rPr>
            </w:pPr>
            <w:r>
              <w:rPr>
                <w:rFonts w:hint="cs"/>
                <w:rtl/>
              </w:rPr>
              <w:t>פירוט חלקי הארץ שטרם נכבשו</w:t>
            </w:r>
          </w:p>
        </w:tc>
      </w:tr>
      <w:tr w:rsidR="00483E03" w:rsidTr="00CF08B3">
        <w:tc>
          <w:tcPr>
            <w:tcW w:w="967" w:type="dxa"/>
          </w:tcPr>
          <w:p w:rsidR="00483E03" w:rsidRPr="006E18A9" w:rsidRDefault="00483E03" w:rsidP="00CF08B3">
            <w:pPr>
              <w:rPr>
                <w:b/>
                <w:bCs/>
                <w:rtl/>
              </w:rPr>
            </w:pPr>
            <w:r w:rsidRPr="006E18A9">
              <w:rPr>
                <w:rFonts w:hint="cs"/>
                <w:b/>
                <w:bCs/>
                <w:rtl/>
              </w:rPr>
              <w:t>ו-ז</w:t>
            </w:r>
          </w:p>
        </w:tc>
        <w:tc>
          <w:tcPr>
            <w:tcW w:w="9489" w:type="dxa"/>
          </w:tcPr>
          <w:p w:rsidR="00483E03" w:rsidRDefault="00483E03" w:rsidP="00CF08B3">
            <w:pPr>
              <w:rPr>
                <w:rtl/>
              </w:rPr>
            </w:pPr>
            <w:r>
              <w:rPr>
                <w:rFonts w:hint="cs"/>
                <w:rtl/>
              </w:rPr>
              <w:t xml:space="preserve">ציווי ה' לחלקם </w:t>
            </w:r>
            <w:r w:rsidRPr="005107BA">
              <w:rPr>
                <w:rFonts w:hint="cs"/>
                <w:b/>
                <w:bCs/>
                <w:rtl/>
              </w:rPr>
              <w:t>לפני</w:t>
            </w:r>
            <w:r>
              <w:rPr>
                <w:rFonts w:hint="cs"/>
                <w:rtl/>
              </w:rPr>
              <w:t xml:space="preserve"> הכיבוש</w:t>
            </w:r>
          </w:p>
        </w:tc>
      </w:tr>
      <w:tr w:rsidR="00483E03" w:rsidTr="00CF08B3">
        <w:tc>
          <w:tcPr>
            <w:tcW w:w="967" w:type="dxa"/>
          </w:tcPr>
          <w:p w:rsidR="00483E03" w:rsidRPr="006E18A9" w:rsidRDefault="00483E03" w:rsidP="00CF08B3">
            <w:pPr>
              <w:rPr>
                <w:b/>
                <w:bCs/>
                <w:rtl/>
              </w:rPr>
            </w:pPr>
            <w:r w:rsidRPr="006E18A9">
              <w:rPr>
                <w:rFonts w:hint="cs"/>
                <w:b/>
                <w:bCs/>
                <w:rtl/>
              </w:rPr>
              <w:t>ח-יד</w:t>
            </w:r>
          </w:p>
        </w:tc>
        <w:tc>
          <w:tcPr>
            <w:tcW w:w="9489" w:type="dxa"/>
          </w:tcPr>
          <w:p w:rsidR="00483E03" w:rsidRDefault="00483E03" w:rsidP="00CF08B3">
            <w:pPr>
              <w:rPr>
                <w:rtl/>
              </w:rPr>
            </w:pPr>
            <w:r>
              <w:rPr>
                <w:rFonts w:hint="cs"/>
                <w:rtl/>
              </w:rPr>
              <w:t>נחלת שניים וחצי השבטים. שבט לוי אינו נוחל</w:t>
            </w:r>
          </w:p>
        </w:tc>
      </w:tr>
      <w:tr w:rsidR="00483E03" w:rsidTr="00CF08B3">
        <w:tc>
          <w:tcPr>
            <w:tcW w:w="967" w:type="dxa"/>
          </w:tcPr>
          <w:p w:rsidR="00483E03" w:rsidRPr="006E18A9" w:rsidRDefault="00483E03" w:rsidP="00CF08B3">
            <w:pPr>
              <w:rPr>
                <w:b/>
                <w:bCs/>
                <w:rtl/>
              </w:rPr>
            </w:pPr>
            <w:r w:rsidRPr="006E18A9">
              <w:rPr>
                <w:rFonts w:hint="cs"/>
                <w:b/>
                <w:bCs/>
                <w:rtl/>
              </w:rPr>
              <w:t>טו-כג</w:t>
            </w:r>
          </w:p>
        </w:tc>
        <w:tc>
          <w:tcPr>
            <w:tcW w:w="9489" w:type="dxa"/>
          </w:tcPr>
          <w:p w:rsidR="00483E03" w:rsidRDefault="00483E03" w:rsidP="00CF08B3">
            <w:pPr>
              <w:rPr>
                <w:rtl/>
              </w:rPr>
            </w:pPr>
            <w:r>
              <w:rPr>
                <w:rFonts w:hint="cs"/>
                <w:rtl/>
              </w:rPr>
              <w:t>הנחלה שנתן משה רבינו לשבט ראובן</w:t>
            </w:r>
          </w:p>
        </w:tc>
      </w:tr>
      <w:tr w:rsidR="00483E03" w:rsidTr="00CF08B3">
        <w:tc>
          <w:tcPr>
            <w:tcW w:w="967" w:type="dxa"/>
          </w:tcPr>
          <w:p w:rsidR="00483E03" w:rsidRPr="006E18A9" w:rsidRDefault="00483E03" w:rsidP="00CF08B3">
            <w:pPr>
              <w:rPr>
                <w:b/>
                <w:bCs/>
                <w:rtl/>
              </w:rPr>
            </w:pPr>
            <w:r w:rsidRPr="006E18A9">
              <w:rPr>
                <w:rFonts w:hint="cs"/>
                <w:b/>
                <w:bCs/>
                <w:rtl/>
              </w:rPr>
              <w:t>כד-כח</w:t>
            </w:r>
          </w:p>
        </w:tc>
        <w:tc>
          <w:tcPr>
            <w:tcW w:w="9489" w:type="dxa"/>
          </w:tcPr>
          <w:p w:rsidR="00483E03" w:rsidRDefault="00483E03" w:rsidP="00CF08B3">
            <w:pPr>
              <w:rPr>
                <w:rtl/>
              </w:rPr>
            </w:pPr>
            <w:r>
              <w:rPr>
                <w:rFonts w:hint="cs"/>
                <w:rtl/>
              </w:rPr>
              <w:t>הנחלה שנתן משה רבינו לשבט גד</w:t>
            </w:r>
          </w:p>
        </w:tc>
      </w:tr>
      <w:tr w:rsidR="00483E03" w:rsidTr="00CF08B3">
        <w:tc>
          <w:tcPr>
            <w:tcW w:w="967" w:type="dxa"/>
          </w:tcPr>
          <w:p w:rsidR="00483E03" w:rsidRPr="006E18A9" w:rsidRDefault="00483E03" w:rsidP="00CF08B3">
            <w:pPr>
              <w:rPr>
                <w:b/>
                <w:bCs/>
                <w:rtl/>
              </w:rPr>
            </w:pPr>
            <w:r w:rsidRPr="006E18A9">
              <w:rPr>
                <w:rFonts w:hint="cs"/>
                <w:b/>
                <w:bCs/>
                <w:rtl/>
              </w:rPr>
              <w:t>כט-לג</w:t>
            </w:r>
          </w:p>
        </w:tc>
        <w:tc>
          <w:tcPr>
            <w:tcW w:w="9489" w:type="dxa"/>
          </w:tcPr>
          <w:p w:rsidR="00483E03" w:rsidRDefault="00483E03" w:rsidP="00CF08B3">
            <w:pPr>
              <w:rPr>
                <w:rtl/>
              </w:rPr>
            </w:pPr>
            <w:r>
              <w:rPr>
                <w:rFonts w:hint="cs"/>
                <w:rtl/>
              </w:rPr>
              <w:t>נחלת חצי שבט מנשה ונחלת הלוויים</w:t>
            </w:r>
          </w:p>
        </w:tc>
      </w:tr>
    </w:tbl>
    <w:p w:rsidR="00483E03" w:rsidRDefault="00483E03" w:rsidP="00483E03">
      <w:pPr>
        <w:pStyle w:val="3"/>
        <w:rPr>
          <w:rtl/>
        </w:rPr>
      </w:pPr>
      <w:r>
        <w:rPr>
          <w:rFonts w:hint="cs"/>
          <w:rtl/>
        </w:rPr>
        <w:t>ביאורי מילים בפרק...</w:t>
      </w:r>
    </w:p>
    <w:p w:rsidR="00483E03" w:rsidRDefault="00483E03" w:rsidP="00483E03">
      <w:pPr>
        <w:rPr>
          <w:rFonts w:cs="Calibri"/>
          <w:rtl/>
        </w:rPr>
        <w:sectPr w:rsidR="00483E03" w:rsidSect="00CF08B3">
          <w:headerReference w:type="default" r:id="rId34"/>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483E03" w:rsidRDefault="00483E03" w:rsidP="00483E03">
      <w:pPr>
        <w:rPr>
          <w:rFonts w:cs="Calibri"/>
          <w:rtl/>
        </w:rPr>
      </w:pPr>
      <w:r>
        <w:rPr>
          <w:rFonts w:cs="Calibri"/>
          <w:rtl/>
        </w:rPr>
        <w:lastRenderedPageBreak/>
        <w:t>(</w:t>
      </w:r>
      <w:r w:rsidRPr="00DF24BA">
        <w:rPr>
          <w:rFonts w:cs="Calibri"/>
          <w:rtl/>
        </w:rPr>
        <w:t>א</w:t>
      </w:r>
      <w:r>
        <w:rPr>
          <w:rFonts w:cs="Calibri"/>
          <w:rtl/>
        </w:rPr>
        <w:t>)</w:t>
      </w:r>
      <w:r w:rsidRPr="00DF24BA">
        <w:rPr>
          <w:rFonts w:cs="Calibri"/>
          <w:rtl/>
        </w:rPr>
        <w:t xml:space="preserve"> בָּא בַּיָּמִים </w:t>
      </w:r>
      <w:r>
        <w:rPr>
          <w:rFonts w:cs="Calibri" w:hint="cs"/>
          <w:rtl/>
        </w:rPr>
        <w:t>= זקן</w:t>
      </w:r>
    </w:p>
    <w:p w:rsidR="00483E03" w:rsidRDefault="00483E03" w:rsidP="00483E03">
      <w:pPr>
        <w:rPr>
          <w:rFonts w:cs="Calibri"/>
          <w:rtl/>
        </w:rPr>
      </w:pPr>
      <w:r>
        <w:rPr>
          <w:rFonts w:cs="Calibri" w:hint="cs"/>
          <w:rtl/>
        </w:rPr>
        <w:t xml:space="preserve">(ג) </w:t>
      </w:r>
      <w:r w:rsidRPr="00DF24BA">
        <w:rPr>
          <w:rFonts w:cs="Calibri"/>
          <w:rtl/>
        </w:rPr>
        <w:t xml:space="preserve">חֲמֵשֶׁת סַרְנֵי פְלִשְׁתִּים </w:t>
      </w:r>
      <w:r>
        <w:rPr>
          <w:rFonts w:cs="Calibri" w:hint="cs"/>
          <w:rtl/>
        </w:rPr>
        <w:t>= חמשת שרי פלישתים</w:t>
      </w:r>
    </w:p>
    <w:p w:rsidR="00483E03" w:rsidRDefault="00483E03" w:rsidP="00483E03">
      <w:pPr>
        <w:rPr>
          <w:rFonts w:cs="Calibri"/>
          <w:rtl/>
        </w:rPr>
      </w:pPr>
      <w:r>
        <w:rPr>
          <w:rFonts w:cs="Calibri" w:hint="cs"/>
          <w:rtl/>
        </w:rPr>
        <w:t xml:space="preserve">(ו) </w:t>
      </w:r>
      <w:r w:rsidRPr="00DF24BA">
        <w:rPr>
          <w:rFonts w:cs="Calibri"/>
          <w:rtl/>
        </w:rPr>
        <w:t xml:space="preserve">הַפִּלֶהָ לְיִשְׂרָאֵל בְּנַחֲלָה </w:t>
      </w:r>
      <w:r>
        <w:rPr>
          <w:rFonts w:cs="Calibri" w:hint="cs"/>
          <w:rtl/>
        </w:rPr>
        <w:t xml:space="preserve">= ערוך הגרלה איזה חלק של הארץ שייך לכל שבט </w:t>
      </w:r>
    </w:p>
    <w:p w:rsidR="00483E03" w:rsidRDefault="00483E03" w:rsidP="00483E03">
      <w:pPr>
        <w:rPr>
          <w:rFonts w:cs="Calibri"/>
          <w:rtl/>
        </w:rPr>
      </w:pPr>
      <w:r>
        <w:rPr>
          <w:rFonts w:cs="Calibri"/>
          <w:rtl/>
        </w:rPr>
        <w:lastRenderedPageBreak/>
        <w:t>(</w:t>
      </w:r>
      <w:r w:rsidRPr="00DF24BA">
        <w:rPr>
          <w:rFonts w:cs="Calibri"/>
          <w:rtl/>
        </w:rPr>
        <w:t>יג</w:t>
      </w:r>
      <w:r>
        <w:rPr>
          <w:rFonts w:cs="Calibri"/>
          <w:rtl/>
        </w:rPr>
        <w:t>)</w:t>
      </w:r>
      <w:r w:rsidRPr="00DF24BA">
        <w:rPr>
          <w:rFonts w:cs="Calibri"/>
          <w:rtl/>
        </w:rPr>
        <w:t xml:space="preserve"> וְלֹא הוֹרִישׁוּ </w:t>
      </w:r>
      <w:r>
        <w:rPr>
          <w:rFonts w:cs="Calibri" w:hint="cs"/>
          <w:rtl/>
        </w:rPr>
        <w:t>= לא כבשו</w:t>
      </w:r>
    </w:p>
    <w:p w:rsidR="00483E03" w:rsidRDefault="00483E03" w:rsidP="00483E03">
      <w:pPr>
        <w:rPr>
          <w:rFonts w:cs="Calibri"/>
          <w:rtl/>
        </w:rPr>
      </w:pPr>
      <w:r>
        <w:rPr>
          <w:rFonts w:cs="Calibri" w:hint="cs"/>
          <w:rtl/>
        </w:rPr>
        <w:t>(יג)</w:t>
      </w:r>
      <w:r w:rsidRPr="00DF24BA">
        <w:rPr>
          <w:rFonts w:cs="Calibri"/>
          <w:rtl/>
        </w:rPr>
        <w:t xml:space="preserve"> בְּקֶרֶב יִשְׂרָאֵל</w:t>
      </w:r>
      <w:r>
        <w:rPr>
          <w:rFonts w:cs="Calibri" w:hint="cs"/>
          <w:rtl/>
        </w:rPr>
        <w:t xml:space="preserve"> = בתוך (שטח) ישראל</w:t>
      </w:r>
    </w:p>
    <w:p w:rsidR="00483E03" w:rsidRDefault="00483E03" w:rsidP="00483E03">
      <w:pPr>
        <w:rPr>
          <w:rFonts w:cs="Calibri"/>
          <w:rtl/>
        </w:rPr>
      </w:pPr>
      <w:r>
        <w:rPr>
          <w:rFonts w:cs="Calibri"/>
          <w:rtl/>
        </w:rPr>
        <w:t>(</w:t>
      </w:r>
      <w:r w:rsidRPr="00DF24BA">
        <w:rPr>
          <w:rFonts w:cs="Calibri"/>
          <w:rtl/>
        </w:rPr>
        <w:t>יד</w:t>
      </w:r>
      <w:r>
        <w:rPr>
          <w:rFonts w:cs="Calibri"/>
          <w:rtl/>
        </w:rPr>
        <w:t>)</w:t>
      </w:r>
      <w:r w:rsidRPr="00DF24BA">
        <w:rPr>
          <w:rFonts w:cs="Calibri"/>
          <w:rtl/>
        </w:rPr>
        <w:t xml:space="preserve"> </w:t>
      </w:r>
      <w:r>
        <w:rPr>
          <w:rFonts w:cs="Calibri"/>
          <w:rtl/>
        </w:rPr>
        <w:t>אִשֵּׁי ה'</w:t>
      </w:r>
      <w:r>
        <w:rPr>
          <w:rFonts w:cs="Calibri" w:hint="cs"/>
          <w:rtl/>
        </w:rPr>
        <w:t xml:space="preserve"> = הקרבנות</w:t>
      </w:r>
    </w:p>
    <w:p w:rsidR="00483E03" w:rsidRDefault="00483E03" w:rsidP="00483E03">
      <w:pPr>
        <w:rPr>
          <w:rtl/>
        </w:rPr>
        <w:sectPr w:rsidR="00483E03" w:rsidSect="00483E0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sidRPr="00262504">
        <w:rPr>
          <w:rFonts w:hint="cs"/>
          <w:rtl/>
        </w:rPr>
        <w:t>(כא) נסיכי = השרים של..</w:t>
      </w:r>
    </w:p>
    <w:p w:rsidR="00483E03" w:rsidRDefault="00483E03" w:rsidP="00483E03">
      <w:pPr>
        <w:pStyle w:val="3"/>
        <w:rPr>
          <w:rtl/>
        </w:rPr>
      </w:pPr>
      <w:r>
        <w:rPr>
          <w:rFonts w:hint="cs"/>
          <w:rtl/>
        </w:rPr>
        <w:lastRenderedPageBreak/>
        <w:t>שאלות ידע והבנה</w:t>
      </w:r>
    </w:p>
    <w:p w:rsidR="00483E03" w:rsidRDefault="00483E03" w:rsidP="00483E03">
      <w:pPr>
        <w:pStyle w:val="aff7"/>
        <w:numPr>
          <w:ilvl w:val="0"/>
          <w:numId w:val="82"/>
        </w:numPr>
      </w:pPr>
      <w:r>
        <w:rPr>
          <w:rFonts w:cs="Calibri" w:hint="cs"/>
          <w:rtl/>
        </w:rPr>
        <w:t>"</w:t>
      </w:r>
      <w:r>
        <w:rPr>
          <w:rFonts w:cs="Calibri"/>
          <w:rtl/>
        </w:rPr>
        <w:t xml:space="preserve">וִיהוֹשֻׁעַ זָקֵן בָּא בַּיָּמִים וַיֹּאמֶר </w:t>
      </w:r>
      <w:r>
        <w:rPr>
          <w:rFonts w:cs="Calibri" w:hint="cs"/>
          <w:rtl/>
        </w:rPr>
        <w:t>ה'</w:t>
      </w:r>
      <w:r>
        <w:rPr>
          <w:rFonts w:cs="Calibri"/>
          <w:rtl/>
        </w:rPr>
        <w:t xml:space="preserve"> אֵלָיו אַתָּה זָקַנְתָּה בָּאתָ בַיָּמִים וְהָאָרֶץ נִשְׁאֲרָה הַרְבֵּה מְאֹד לְרִשְׁתָּהּ</w:t>
      </w:r>
      <w:r>
        <w:rPr>
          <w:rFonts w:cs="Calibri" w:hint="cs"/>
          <w:rtl/>
        </w:rPr>
        <w:t>" (א)</w:t>
      </w:r>
    </w:p>
    <w:p w:rsidR="00483E03" w:rsidRDefault="00483E03" w:rsidP="00483E03">
      <w:pPr>
        <w:pStyle w:val="aff7"/>
        <w:numPr>
          <w:ilvl w:val="0"/>
          <w:numId w:val="32"/>
        </w:numPr>
      </w:pPr>
      <w:r>
        <w:rPr>
          <w:rFonts w:hint="cs"/>
          <w:rtl/>
        </w:rPr>
        <w:t>עיין בדברי הרלב"ג (א) הבאים:</w:t>
      </w:r>
    </w:p>
    <w:p w:rsidR="00483E03" w:rsidRPr="00340A80" w:rsidRDefault="00483E03" w:rsidP="00483E03">
      <w:pPr>
        <w:pStyle w:val="aff7"/>
        <w:ind w:left="360"/>
        <w:rPr>
          <w:rFonts w:ascii="David" w:hAnsi="David" w:cs="David"/>
          <w:rtl/>
        </w:rPr>
      </w:pPr>
      <w:r w:rsidRPr="00340A80">
        <w:rPr>
          <w:rFonts w:ascii="David" w:hAnsi="David" w:cs="David"/>
          <w:rtl/>
        </w:rPr>
        <w:t>והנה זכר כי יהושע היה זקן בא בימים והארץ נשארה הרבה מאד לרשתה ולא יתכן לו מצד זקנותו להשלים המלחמ' עם מלכים הנשארים וצווה מאת הש"י שיפילה לישראל בנחלה כאילו כבשוה כלה ר"ל לט' השבטים וחצי שבט מנשה כי הב' שבטים וחצי לקחו חלקם מעבר לירדן ואולם לשבט הלוי לא נתן נחלה כמו שנאמר בתורה ואולם נתנו ללוים בארץ ערים לשבת ומגרשיהם למקניהם וקנינם כמו שצוה הש"י את משה בתורה:</w:t>
      </w:r>
    </w:p>
    <w:p w:rsidR="00483E03" w:rsidRDefault="00483E03" w:rsidP="00483E03">
      <w:pPr>
        <w:pStyle w:val="aff7"/>
        <w:ind w:left="360"/>
        <w:rPr>
          <w:rFonts w:cs="Calibri"/>
          <w:rtl/>
        </w:rPr>
      </w:pPr>
      <w:r>
        <w:rPr>
          <w:rFonts w:cs="Calibri" w:hint="cs"/>
          <w:rtl/>
        </w:rPr>
        <w:t>1. מדוע חשוב להזכיר בפסוק הזה, שיהושע היה זקן?</w:t>
      </w:r>
    </w:p>
    <w:p w:rsidR="00483E03" w:rsidRPr="00DF14DC" w:rsidRDefault="00483E03" w:rsidP="00483E03">
      <w:pPr>
        <w:pStyle w:val="aff7"/>
        <w:ind w:left="360"/>
        <w:rPr>
          <w:rFonts w:cs="Calibri"/>
          <w:u w:val="single"/>
          <w:rtl/>
        </w:rPr>
      </w:pPr>
      <w:r>
        <w:rPr>
          <w:rFonts w:cs="Calibri" w:hint="cs"/>
          <w:u w:val="single"/>
          <w:rtl/>
        </w:rPr>
        <w:t>מכיוון שמצד זקנותו אינו יכול להשלים את המלחמה, אלא היא תיעשה על ידי אחרים!</w:t>
      </w:r>
    </w:p>
    <w:p w:rsidR="00483E03" w:rsidRDefault="00483E03" w:rsidP="00483E03">
      <w:pPr>
        <w:pStyle w:val="aff7"/>
        <w:ind w:left="360"/>
        <w:rPr>
          <w:rFonts w:cs="Calibri"/>
          <w:rtl/>
        </w:rPr>
      </w:pPr>
      <w:r>
        <w:rPr>
          <w:rFonts w:cs="Calibri" w:hint="cs"/>
          <w:rtl/>
        </w:rPr>
        <w:t>2. עיין פסוקים: א-ט, העתק את הפסוק האומר שיהושע צריך לחלק את הארץ לעם ישראל לפני מותו?</w:t>
      </w:r>
    </w:p>
    <w:p w:rsidR="00483E03" w:rsidRPr="00CB5163" w:rsidRDefault="00483E03" w:rsidP="00483E03">
      <w:pPr>
        <w:pStyle w:val="aff7"/>
        <w:ind w:left="360"/>
        <w:rPr>
          <w:rFonts w:cs="Calibri"/>
          <w:u w:val="single"/>
          <w:rtl/>
        </w:rPr>
      </w:pPr>
      <w:r w:rsidRPr="00CB5163">
        <w:rPr>
          <w:rFonts w:cs="Calibri" w:hint="cs"/>
          <w:u w:val="single"/>
          <w:rtl/>
        </w:rPr>
        <w:t>"</w:t>
      </w:r>
      <w:r w:rsidRPr="00CB5163">
        <w:rPr>
          <w:rFonts w:cs="Calibri"/>
          <w:u w:val="single"/>
          <w:rtl/>
        </w:rPr>
        <w:t>וְעַתָּה חַלֵּק אֶת הָאָרֶץ הַזֹּאת בְּנַחֲלָה לְתִשְׁעַת הַשְּׁבָטִים וַחֲצִי הַשֵּׁבֶט הַמְנַשֶּׁה</w:t>
      </w:r>
      <w:r w:rsidRPr="00CB5163">
        <w:rPr>
          <w:rFonts w:cs="Calibri" w:hint="cs"/>
          <w:u w:val="single"/>
          <w:rtl/>
        </w:rPr>
        <w:t xml:space="preserve">": </w:t>
      </w:r>
      <w:r w:rsidRPr="00CB5163">
        <w:rPr>
          <w:rFonts w:cs="Calibri"/>
          <w:u w:val="single"/>
          <w:rtl/>
        </w:rPr>
        <w:t>(ז)</w:t>
      </w:r>
    </w:p>
    <w:p w:rsidR="00483E03" w:rsidRDefault="00483E03" w:rsidP="00483E03">
      <w:pPr>
        <w:pStyle w:val="aff7"/>
        <w:ind w:left="360"/>
        <w:rPr>
          <w:rFonts w:cs="Calibri"/>
          <w:rtl/>
        </w:rPr>
      </w:pPr>
      <w:r>
        <w:rPr>
          <w:rFonts w:cs="Calibri" w:hint="cs"/>
          <w:rtl/>
        </w:rPr>
        <w:t xml:space="preserve">3. מה </w:t>
      </w:r>
      <w:r w:rsidRPr="00E767BC">
        <w:rPr>
          <w:rFonts w:cs="Calibri" w:hint="cs"/>
          <w:b/>
          <w:bCs/>
          <w:rtl/>
        </w:rPr>
        <w:t>המשמעות</w:t>
      </w:r>
      <w:r>
        <w:rPr>
          <w:rFonts w:cs="Calibri" w:hint="cs"/>
          <w:rtl/>
        </w:rPr>
        <w:t xml:space="preserve"> של חלוקת הארץ עבור יהושע?</w:t>
      </w:r>
    </w:p>
    <w:p w:rsidR="00483E03" w:rsidRPr="002F7516" w:rsidRDefault="00483E03" w:rsidP="00483E03">
      <w:pPr>
        <w:pStyle w:val="aff7"/>
        <w:ind w:left="360"/>
        <w:rPr>
          <w:rFonts w:cs="Calibri"/>
          <w:u w:val="single"/>
          <w:rtl/>
        </w:rPr>
      </w:pPr>
      <w:r w:rsidRPr="002F7516">
        <w:rPr>
          <w:rFonts w:cs="Calibri" w:hint="cs"/>
          <w:u w:val="single"/>
          <w:rtl/>
        </w:rPr>
        <w:t>אם הוא מחלק אותה, אפילו אם אינו כובש אותה, נחשב כאילו הוא כבש אותה.</w:t>
      </w:r>
    </w:p>
    <w:p w:rsidR="00483E03" w:rsidRDefault="00483E03" w:rsidP="00483E03">
      <w:pPr>
        <w:pStyle w:val="aff7"/>
        <w:numPr>
          <w:ilvl w:val="0"/>
          <w:numId w:val="32"/>
        </w:numPr>
      </w:pPr>
      <w:r>
        <w:rPr>
          <w:rFonts w:hint="cs"/>
          <w:rtl/>
        </w:rPr>
        <w:t xml:space="preserve">עיין בפירוש </w:t>
      </w:r>
      <w:r w:rsidRPr="00CE19E5">
        <w:rPr>
          <w:rFonts w:hint="cs"/>
          <w:b/>
          <w:bCs/>
          <w:rtl/>
        </w:rPr>
        <w:t>מצודות</w:t>
      </w:r>
      <w:r>
        <w:rPr>
          <w:rFonts w:hint="cs"/>
          <w:rtl/>
        </w:rPr>
        <w:t xml:space="preserve"> </w:t>
      </w:r>
      <w:r w:rsidRPr="00CE19E5">
        <w:rPr>
          <w:rFonts w:hint="cs"/>
          <w:b/>
          <w:bCs/>
          <w:rtl/>
        </w:rPr>
        <w:t>דוד</w:t>
      </w:r>
      <w:r>
        <w:rPr>
          <w:rFonts w:hint="cs"/>
          <w:rtl/>
        </w:rPr>
        <w:t xml:space="preserve"> (א), מה משמעות הגדרת יהושע כ"בא בימים"?</w:t>
      </w:r>
    </w:p>
    <w:p w:rsidR="00483E03" w:rsidRPr="00400D9F" w:rsidRDefault="00483E03" w:rsidP="00483E03">
      <w:pPr>
        <w:ind w:left="360"/>
        <w:rPr>
          <w:u w:val="single"/>
        </w:rPr>
      </w:pPr>
      <w:r w:rsidRPr="00400D9F">
        <w:rPr>
          <w:rFonts w:hint="cs"/>
          <w:u w:val="single"/>
          <w:rtl/>
        </w:rPr>
        <w:t>שנפטר בזמן הראוי לו, בסך הימים המתאימים לו, ולא מוקדם יותר</w:t>
      </w:r>
    </w:p>
    <w:p w:rsidR="00483E03" w:rsidRDefault="00483E03" w:rsidP="00483E03">
      <w:pPr>
        <w:pStyle w:val="aff7"/>
        <w:numPr>
          <w:ilvl w:val="0"/>
          <w:numId w:val="32"/>
        </w:numPr>
      </w:pPr>
      <w:r>
        <w:rPr>
          <w:rFonts w:hint="cs"/>
          <w:rtl/>
        </w:rPr>
        <w:t>עיין בדברי המלבי"ם (א) הבאים:</w:t>
      </w:r>
    </w:p>
    <w:p w:rsidR="00483E03" w:rsidRPr="0056310A" w:rsidRDefault="00483E03" w:rsidP="00483E03">
      <w:pPr>
        <w:pStyle w:val="aff7"/>
        <w:rPr>
          <w:rFonts w:ascii="David" w:hAnsi="David" w:cs="David"/>
          <w:rtl/>
        </w:rPr>
      </w:pPr>
      <w:r w:rsidRPr="0056310A">
        <w:rPr>
          <w:rFonts w:ascii="David" w:hAnsi="David" w:cs="David"/>
          <w:b/>
          <w:bCs/>
          <w:rtl/>
        </w:rPr>
        <w:t>נשארה</w:t>
      </w:r>
      <w:r w:rsidRPr="0056310A">
        <w:rPr>
          <w:rFonts w:ascii="David" w:hAnsi="David" w:cs="David"/>
          <w:rtl/>
        </w:rPr>
        <w:t xml:space="preserve">, חז"ל אמרו כי יהושע נתעצל בכבוש הארץ בחשבו שלא ימות כל זמן שלא כבש את הכל, ועז"א נשארה בכונה שזה ההבדל בין נשאר ובין </w:t>
      </w:r>
      <w:r>
        <w:rPr>
          <w:rFonts w:ascii="David" w:hAnsi="David" w:cs="David"/>
          <w:rtl/>
        </w:rPr>
        <w:t>נותר (כנ"ל)</w:t>
      </w:r>
      <w:r>
        <w:rPr>
          <w:rFonts w:ascii="David" w:hAnsi="David" w:cs="David" w:hint="cs"/>
          <w:rtl/>
        </w:rPr>
        <w:t>.</w:t>
      </w:r>
    </w:p>
    <w:p w:rsidR="00483E03" w:rsidRDefault="00483E03" w:rsidP="00483E03">
      <w:pPr>
        <w:pStyle w:val="aff7"/>
        <w:rPr>
          <w:rFonts w:cs="Calibri"/>
          <w:rtl/>
        </w:rPr>
      </w:pPr>
      <w:r>
        <w:rPr>
          <w:rFonts w:cs="Calibri" w:hint="cs"/>
          <w:rtl/>
        </w:rPr>
        <w:t>האם זה שיהושע לא כבש את כל הארץ קודם מותו נאמר לשבחו או לגנותו? איזו מילה רומזת לכך?</w:t>
      </w:r>
    </w:p>
    <w:p w:rsidR="00483E03" w:rsidRPr="00F1686B" w:rsidRDefault="00483E03" w:rsidP="00483E03">
      <w:pPr>
        <w:pStyle w:val="aff7"/>
        <w:rPr>
          <w:u w:val="single"/>
        </w:rPr>
      </w:pPr>
      <w:r>
        <w:rPr>
          <w:rFonts w:cs="Calibri" w:hint="cs"/>
          <w:u w:val="single"/>
          <w:rtl/>
        </w:rPr>
        <w:t>הדבר הוא לגנותו, משום שחשב שכל זמן שלא יכבוש את כל הארץ לא ימות. ולכן הנביא אומר שמהארץ נשאר לכבוש, וזה רומז שיהושע עשה זאת בכוונה.</w:t>
      </w:r>
    </w:p>
    <w:p w:rsidR="00483E03" w:rsidRDefault="00483E03" w:rsidP="00483E03">
      <w:pPr>
        <w:pStyle w:val="aff7"/>
        <w:numPr>
          <w:ilvl w:val="0"/>
          <w:numId w:val="82"/>
        </w:numPr>
      </w:pPr>
      <w:r>
        <w:rPr>
          <w:rFonts w:hint="cs"/>
          <w:rtl/>
        </w:rPr>
        <w:t xml:space="preserve">עיין בדברי </w:t>
      </w:r>
      <w:r w:rsidRPr="00A07156">
        <w:rPr>
          <w:rFonts w:hint="cs"/>
          <w:b/>
          <w:bCs/>
          <w:rtl/>
        </w:rPr>
        <w:t>מצודת דוד</w:t>
      </w:r>
      <w:r>
        <w:rPr>
          <w:rFonts w:hint="cs"/>
          <w:rtl/>
        </w:rPr>
        <w:t xml:space="preserve"> </w:t>
      </w:r>
      <w:r>
        <w:rPr>
          <w:rFonts w:cs="Calibri"/>
          <w:rtl/>
        </w:rPr>
        <w:t xml:space="preserve">(ז) </w:t>
      </w:r>
      <w:r>
        <w:rPr>
          <w:rFonts w:hint="cs"/>
          <w:rtl/>
        </w:rPr>
        <w:t>הבאים:</w:t>
      </w:r>
    </w:p>
    <w:p w:rsidR="00483E03" w:rsidRDefault="00483E03" w:rsidP="00483E03">
      <w:pPr>
        <w:pStyle w:val="aff7"/>
        <w:ind w:left="360"/>
        <w:rPr>
          <w:rtl/>
        </w:rPr>
      </w:pPr>
      <w:r>
        <w:rPr>
          <w:rFonts w:cs="Calibri"/>
          <w:rtl/>
        </w:rPr>
        <w:t>ועתה חלק - רצה לומר, בתחלה חלק הארץ לתשעה חלקים ומחצה כמנין השבטים הנוחלים, ואחר זה הטל הגורל לדעת איזה חלק למי:</w:t>
      </w:r>
    </w:p>
    <w:p w:rsidR="00483E03" w:rsidRDefault="00483E03" w:rsidP="00483E03">
      <w:pPr>
        <w:pStyle w:val="aff7"/>
        <w:ind w:left="360"/>
        <w:rPr>
          <w:rtl/>
        </w:rPr>
      </w:pPr>
      <w:r>
        <w:rPr>
          <w:rFonts w:hint="cs"/>
          <w:rtl/>
        </w:rPr>
        <w:lastRenderedPageBreak/>
        <w:t>מה נכלל בציווי לחלק את הארץ?</w:t>
      </w:r>
    </w:p>
    <w:p w:rsidR="00483E03" w:rsidRPr="003D2A43" w:rsidRDefault="00483E03" w:rsidP="00483E03">
      <w:pPr>
        <w:pStyle w:val="aff7"/>
        <w:ind w:left="360"/>
        <w:rPr>
          <w:u w:val="single"/>
        </w:rPr>
      </w:pPr>
      <w:r w:rsidRPr="003D2A43">
        <w:rPr>
          <w:rFonts w:hint="cs"/>
          <w:u w:val="single"/>
          <w:rtl/>
        </w:rPr>
        <w:t xml:space="preserve">לחלק </w:t>
      </w:r>
      <w:r>
        <w:rPr>
          <w:rFonts w:hint="cs"/>
          <w:u w:val="single"/>
          <w:rtl/>
        </w:rPr>
        <w:t>א</w:t>
      </w:r>
      <w:r w:rsidRPr="003D2A43">
        <w:rPr>
          <w:rFonts w:hint="cs"/>
          <w:u w:val="single"/>
          <w:rtl/>
        </w:rPr>
        <w:t>ת</w:t>
      </w:r>
      <w:r>
        <w:rPr>
          <w:rFonts w:hint="cs"/>
          <w:u w:val="single"/>
          <w:rtl/>
        </w:rPr>
        <w:t xml:space="preserve"> </w:t>
      </w:r>
      <w:r w:rsidRPr="003D2A43">
        <w:rPr>
          <w:rFonts w:hint="cs"/>
          <w:u w:val="single"/>
          <w:rtl/>
        </w:rPr>
        <w:t>ה</w:t>
      </w:r>
      <w:r>
        <w:rPr>
          <w:rFonts w:hint="cs"/>
          <w:u w:val="single"/>
          <w:rtl/>
        </w:rPr>
        <w:t>ארץ</w:t>
      </w:r>
      <w:r w:rsidRPr="003D2A43">
        <w:rPr>
          <w:rFonts w:hint="cs"/>
          <w:u w:val="single"/>
          <w:rtl/>
        </w:rPr>
        <w:t xml:space="preserve"> ל9 חלקים, ואח"כ להטיל גורלות כדי לדעת איזה חלק ראוי לאיזה שבט.</w:t>
      </w:r>
    </w:p>
    <w:p w:rsidR="00483E03" w:rsidRDefault="00483E03" w:rsidP="00483E03">
      <w:pPr>
        <w:pStyle w:val="aff7"/>
        <w:numPr>
          <w:ilvl w:val="0"/>
          <w:numId w:val="82"/>
        </w:numPr>
      </w:pPr>
      <w:r>
        <w:rPr>
          <w:rFonts w:hint="cs"/>
          <w:rtl/>
        </w:rPr>
        <w:t>מדוע שבטים גד וראובן אינם חולקים בארץ? (ח) היעזר בפירוש מצודת דוד</w:t>
      </w:r>
    </w:p>
    <w:p w:rsidR="00483E03" w:rsidRPr="000439B4" w:rsidRDefault="00483E03" w:rsidP="00483E03">
      <w:pPr>
        <w:rPr>
          <w:u w:val="single"/>
        </w:rPr>
      </w:pPr>
      <w:r w:rsidRPr="000439B4">
        <w:rPr>
          <w:rFonts w:hint="cs"/>
          <w:u w:val="single"/>
          <w:rtl/>
        </w:rPr>
        <w:t>משום שהם קיבלו את נחלתם בעבר הירדן המזרחי, והם נתרצו בה.</w:t>
      </w:r>
    </w:p>
    <w:p w:rsidR="00483E03" w:rsidRDefault="00483E03" w:rsidP="00483E03">
      <w:pPr>
        <w:pStyle w:val="aff7"/>
        <w:numPr>
          <w:ilvl w:val="0"/>
          <w:numId w:val="82"/>
        </w:numPr>
      </w:pPr>
      <w:r>
        <w:rPr>
          <w:rFonts w:hint="cs"/>
          <w:rtl/>
        </w:rPr>
        <w:t>מי היו העמים שישראל לא הורישו? (יג)</w:t>
      </w:r>
    </w:p>
    <w:p w:rsidR="00483E03" w:rsidRPr="00336BB3" w:rsidRDefault="00483E03" w:rsidP="00483E03">
      <w:pPr>
        <w:rPr>
          <w:u w:val="single"/>
        </w:rPr>
      </w:pPr>
      <w:r w:rsidRPr="00336BB3">
        <w:rPr>
          <w:rFonts w:cs="Calibri"/>
          <w:u w:val="single"/>
          <w:rtl/>
        </w:rPr>
        <w:t>לֹא הוֹרִישׁוּ בְּנֵי יִשְׂרָאֵל אֶת הַגְּשׁוּרִי וְאֶת הַמַּעֲכָתִי וַיֵּשֶׁב גְּשׁוּר וּמַעֲכָת בְּקֶרֶב יִשְׂרָאֵל עַד הַיּוֹם הַזֶּה:</w:t>
      </w:r>
    </w:p>
    <w:p w:rsidR="00483E03" w:rsidRDefault="00483E03" w:rsidP="00483E03">
      <w:pPr>
        <w:pStyle w:val="aff7"/>
        <w:numPr>
          <w:ilvl w:val="0"/>
          <w:numId w:val="82"/>
        </w:numPr>
      </w:pPr>
      <w:r>
        <w:rPr>
          <w:rFonts w:hint="cs"/>
          <w:rtl/>
        </w:rPr>
        <w:t>כתוב אלו שבטים לא נחלו נחלה על ידי יהושע, ומדוע?</w:t>
      </w:r>
    </w:p>
    <w:p w:rsidR="00483E03" w:rsidRPr="00690F94" w:rsidRDefault="00483E03" w:rsidP="00483E03">
      <w:pPr>
        <w:rPr>
          <w:u w:val="single"/>
        </w:rPr>
      </w:pPr>
      <w:r w:rsidRPr="00690F94">
        <w:rPr>
          <w:rFonts w:hint="cs"/>
          <w:u w:val="single"/>
          <w:rtl/>
        </w:rPr>
        <w:t xml:space="preserve">ראובן גד וחצי שבט מנשה </w:t>
      </w:r>
      <w:r w:rsidRPr="00690F94">
        <w:rPr>
          <w:u w:val="single"/>
          <w:rtl/>
        </w:rPr>
        <w:t>–</w:t>
      </w:r>
      <w:r w:rsidRPr="00690F94">
        <w:rPr>
          <w:rFonts w:hint="cs"/>
          <w:u w:val="single"/>
          <w:rtl/>
        </w:rPr>
        <w:t xml:space="preserve"> משום שנחלו בזמן משה ועל ידו. </w:t>
      </w:r>
      <w:r>
        <w:rPr>
          <w:rFonts w:hint="cs"/>
          <w:u w:val="single"/>
          <w:rtl/>
        </w:rPr>
        <w:t xml:space="preserve">לוי </w:t>
      </w:r>
      <w:r>
        <w:rPr>
          <w:u w:val="single"/>
          <w:rtl/>
        </w:rPr>
        <w:t>–</w:t>
      </w:r>
      <w:r>
        <w:rPr>
          <w:rFonts w:hint="cs"/>
          <w:u w:val="single"/>
          <w:rtl/>
        </w:rPr>
        <w:t xml:space="preserve"> כי אין להם נחלה מיוחדת, שה' הוא נחלתם.</w:t>
      </w:r>
    </w:p>
    <w:p w:rsidR="00483E03" w:rsidRDefault="00483E03" w:rsidP="00483E03">
      <w:pPr>
        <w:pStyle w:val="aff7"/>
        <w:numPr>
          <w:ilvl w:val="0"/>
          <w:numId w:val="82"/>
        </w:numPr>
      </w:pPr>
      <w:r>
        <w:rPr>
          <w:rFonts w:hint="cs"/>
          <w:rtl/>
        </w:rPr>
        <w:t>מדוע מוזכרים הכיבושים של משה בפרקנו?</w:t>
      </w:r>
    </w:p>
    <w:p w:rsidR="00483E03" w:rsidRPr="004B4519" w:rsidRDefault="00483E03" w:rsidP="00483E03">
      <w:pPr>
        <w:rPr>
          <w:u w:val="single"/>
        </w:rPr>
      </w:pPr>
      <w:r w:rsidRPr="004B4519">
        <w:rPr>
          <w:rFonts w:hint="cs"/>
          <w:u w:val="single"/>
          <w:rtl/>
        </w:rPr>
        <w:t>כי מסופרים כל הכיבושים</w:t>
      </w:r>
      <w:r>
        <w:rPr>
          <w:rFonts w:hint="cs"/>
          <w:u w:val="single"/>
          <w:rtl/>
        </w:rPr>
        <w:t>:</w:t>
      </w:r>
      <w:r w:rsidRPr="004B4519">
        <w:rPr>
          <w:rFonts w:hint="cs"/>
          <w:u w:val="single"/>
          <w:rtl/>
        </w:rPr>
        <w:t xml:space="preserve"> של משה ו</w:t>
      </w:r>
      <w:r>
        <w:rPr>
          <w:rFonts w:hint="cs"/>
          <w:u w:val="single"/>
          <w:rtl/>
        </w:rPr>
        <w:t xml:space="preserve">של </w:t>
      </w:r>
      <w:r w:rsidRPr="004B4519">
        <w:rPr>
          <w:rFonts w:hint="cs"/>
          <w:u w:val="single"/>
          <w:rtl/>
        </w:rPr>
        <w:t>יהושע</w:t>
      </w:r>
      <w:r>
        <w:rPr>
          <w:rFonts w:hint="cs"/>
          <w:u w:val="single"/>
          <w:rtl/>
        </w:rPr>
        <w:t>.</w:t>
      </w:r>
    </w:p>
    <w:p w:rsidR="00483E03" w:rsidRDefault="00483E03" w:rsidP="00483E03">
      <w:pPr>
        <w:pStyle w:val="aff7"/>
        <w:numPr>
          <w:ilvl w:val="0"/>
          <w:numId w:val="82"/>
        </w:numPr>
      </w:pPr>
      <w:r w:rsidRPr="00A01189">
        <w:rPr>
          <w:rFonts w:hint="cs"/>
          <w:b/>
          <w:bCs/>
          <w:rtl/>
        </w:rPr>
        <w:t>נחלת הלווים</w:t>
      </w:r>
      <w:r>
        <w:rPr>
          <w:rFonts w:hint="cs"/>
          <w:rtl/>
        </w:rPr>
        <w:t>:</w:t>
      </w:r>
    </w:p>
    <w:p w:rsidR="00483E03" w:rsidRDefault="00483E03" w:rsidP="00483E03">
      <w:pPr>
        <w:pStyle w:val="aff7"/>
        <w:numPr>
          <w:ilvl w:val="0"/>
          <w:numId w:val="33"/>
        </w:numPr>
      </w:pPr>
      <w:r>
        <w:rPr>
          <w:rFonts w:hint="cs"/>
          <w:rtl/>
        </w:rPr>
        <w:t>בשני מקומות בפרקנו מתואר שהלווים לא נוחלים. מהם שני הפסוקים? העתק אותם!</w:t>
      </w:r>
    </w:p>
    <w:p w:rsidR="00483E03" w:rsidRPr="00427699" w:rsidRDefault="00483E03" w:rsidP="00483E03">
      <w:pPr>
        <w:ind w:left="360"/>
        <w:rPr>
          <w:u w:val="single"/>
          <w:rtl/>
        </w:rPr>
      </w:pPr>
      <w:r w:rsidRPr="00427699">
        <w:rPr>
          <w:rFonts w:cs="Calibri"/>
          <w:u w:val="single"/>
          <w:rtl/>
        </w:rPr>
        <w:t xml:space="preserve">(יד) </w:t>
      </w:r>
      <w:r w:rsidRPr="00427699">
        <w:rPr>
          <w:rFonts w:cs="Calibri" w:hint="cs"/>
          <w:u w:val="single"/>
          <w:rtl/>
        </w:rPr>
        <w:t>"</w:t>
      </w:r>
      <w:r w:rsidRPr="00427699">
        <w:rPr>
          <w:rFonts w:cs="Calibri"/>
          <w:u w:val="single"/>
          <w:rtl/>
        </w:rPr>
        <w:t xml:space="preserve">רַק לְשֵׁבֶט הַלֵּוִי לֹא נָתַן נַחֲלָה אִשֵּׁי </w:t>
      </w:r>
      <w:r>
        <w:rPr>
          <w:rFonts w:cs="Calibri" w:hint="cs"/>
          <w:u w:val="single"/>
          <w:rtl/>
        </w:rPr>
        <w:t>ה'</w:t>
      </w:r>
      <w:r w:rsidRPr="00427699">
        <w:rPr>
          <w:rFonts w:cs="Calibri"/>
          <w:u w:val="single"/>
          <w:rtl/>
        </w:rPr>
        <w:t xml:space="preserve"> אֱלֹהֵי יִשְׂרָאֵל הוּא נַחֲלָתוֹ כַּאֲשֶׁר דִּבֶּר לוֹ</w:t>
      </w:r>
      <w:r w:rsidRPr="00427699">
        <w:rPr>
          <w:rFonts w:cs="Calibri" w:hint="cs"/>
          <w:u w:val="single"/>
          <w:rtl/>
        </w:rPr>
        <w:t>"</w:t>
      </w:r>
      <w:r w:rsidRPr="00427699">
        <w:rPr>
          <w:rFonts w:cs="Calibri"/>
          <w:u w:val="single"/>
          <w:rtl/>
        </w:rPr>
        <w:t>:</w:t>
      </w:r>
    </w:p>
    <w:p w:rsidR="00483E03" w:rsidRDefault="00483E03" w:rsidP="00483E03">
      <w:pPr>
        <w:ind w:left="360"/>
      </w:pPr>
      <w:r w:rsidRPr="00427699">
        <w:rPr>
          <w:rFonts w:cs="Calibri"/>
          <w:u w:val="single"/>
          <w:rtl/>
        </w:rPr>
        <w:t xml:space="preserve">(לג) </w:t>
      </w:r>
      <w:r w:rsidRPr="00427699">
        <w:rPr>
          <w:rFonts w:cs="Calibri" w:hint="cs"/>
          <w:u w:val="single"/>
          <w:rtl/>
        </w:rPr>
        <w:t>"</w:t>
      </w:r>
      <w:r w:rsidRPr="00427699">
        <w:rPr>
          <w:rFonts w:cs="Calibri"/>
          <w:u w:val="single"/>
          <w:rtl/>
        </w:rPr>
        <w:t xml:space="preserve">וּלְשֵׁבֶט הַלֵּוִי לֹא נָתַן מֹשֶׁה נַחֲלָה </w:t>
      </w:r>
      <w:r>
        <w:rPr>
          <w:rFonts w:cs="Calibri" w:hint="cs"/>
          <w:u w:val="single"/>
          <w:rtl/>
        </w:rPr>
        <w:t>ה'</w:t>
      </w:r>
      <w:r w:rsidRPr="00427699">
        <w:rPr>
          <w:rFonts w:cs="Calibri"/>
          <w:u w:val="single"/>
          <w:rtl/>
        </w:rPr>
        <w:t xml:space="preserve"> אֱלֹהֵי יִשְׂרָאֵל הוּא נַחֲלָתָם כַּאֲשֶׁר דִּבֶּר לָהֶם</w:t>
      </w:r>
      <w:r w:rsidRPr="00427699">
        <w:rPr>
          <w:rFonts w:cs="Calibri" w:hint="cs"/>
          <w:u w:val="single"/>
          <w:rtl/>
        </w:rPr>
        <w:t>"</w:t>
      </w:r>
      <w:r>
        <w:rPr>
          <w:rFonts w:cs="Calibri"/>
          <w:rtl/>
        </w:rPr>
        <w:t>:</w:t>
      </w:r>
    </w:p>
    <w:p w:rsidR="00483E03" w:rsidRDefault="00483E03" w:rsidP="00483E03">
      <w:pPr>
        <w:pStyle w:val="aff7"/>
        <w:numPr>
          <w:ilvl w:val="0"/>
          <w:numId w:val="33"/>
        </w:numPr>
      </w:pPr>
      <w:r>
        <w:rPr>
          <w:rFonts w:hint="cs"/>
          <w:rtl/>
        </w:rPr>
        <w:t>מהו ההבדל שיש בין האמור בשני הפסוקים?</w:t>
      </w:r>
    </w:p>
    <w:p w:rsidR="00483E03" w:rsidRPr="002F4879" w:rsidRDefault="00483E03" w:rsidP="00483E03">
      <w:pPr>
        <w:ind w:left="360"/>
        <w:rPr>
          <w:u w:val="single"/>
        </w:rPr>
      </w:pPr>
      <w:r w:rsidRPr="002F4879">
        <w:rPr>
          <w:rFonts w:hint="cs"/>
          <w:u w:val="single"/>
          <w:rtl/>
        </w:rPr>
        <w:t>בפסוק יד מוסבר שסיבת אי נחלת הלווים היא ש: "אשי ה' הוא נחלתו", ואילו בפסוק לג: הסיבה היא שה' הוא נחלת הלווים.</w:t>
      </w:r>
    </w:p>
    <w:p w:rsidR="00483E03" w:rsidRDefault="00483E03" w:rsidP="00483E03">
      <w:pPr>
        <w:pStyle w:val="aff7"/>
        <w:numPr>
          <w:ilvl w:val="0"/>
          <w:numId w:val="33"/>
        </w:numPr>
      </w:pPr>
      <w:r>
        <w:rPr>
          <w:rFonts w:hint="cs"/>
          <w:rtl/>
        </w:rPr>
        <w:t>עיין בספר דברים פרק יח, פסוקים א-ב. מה הקשר של הפסוקים שם לנאמר בפרקנו?</w:t>
      </w:r>
    </w:p>
    <w:p w:rsidR="00483E03" w:rsidRPr="00975472" w:rsidRDefault="00483E03" w:rsidP="00483E03">
      <w:pPr>
        <w:ind w:left="360"/>
        <w:rPr>
          <w:u w:val="single"/>
        </w:rPr>
      </w:pPr>
      <w:r w:rsidRPr="00975472">
        <w:rPr>
          <w:rFonts w:cs="Calibri"/>
          <w:u w:val="single"/>
          <w:rtl/>
        </w:rPr>
        <w:t>{א} לֹא יִֽהְיֶה לַכֹּֽהֲנִים הַֽלְוִיִּם כָּל שֵׁבֶט לֵוִי חֵלֶק וְנַֽחֲלָה עִם יִשְׂרָאֵל אִשֵּׁי ה' וְנַֽחֲלָתוֹ יֹֽאכֵלֽוּן: {ב} וְנַֽחֲלָה לֹא יִֽהְיֶה לּוֹ בְּקֶרֶב אֶחָיו ה' הוּא נַֽחֲלָתוֹ כַּֽאֲשֶׁר דִּבֶּר לֽוֹ:</w:t>
      </w:r>
      <w:r>
        <w:rPr>
          <w:rFonts w:cs="Calibri" w:hint="cs"/>
          <w:u w:val="single"/>
          <w:rtl/>
        </w:rPr>
        <w:t xml:space="preserve"> מוסבר שם מדוע הלויים לא נוחלים עם עם ישראל, כפי שמוסבר בפרקנו.</w:t>
      </w:r>
    </w:p>
    <w:p w:rsidR="00483E03" w:rsidRDefault="00483E03" w:rsidP="00483E03">
      <w:pPr>
        <w:pStyle w:val="aff7"/>
        <w:numPr>
          <w:ilvl w:val="0"/>
          <w:numId w:val="33"/>
        </w:numPr>
      </w:pPr>
      <w:r>
        <w:rPr>
          <w:rFonts w:hint="cs"/>
          <w:rtl/>
        </w:rPr>
        <w:t>עיין בדברי ה</w:t>
      </w:r>
      <w:r w:rsidRPr="00A872A0">
        <w:rPr>
          <w:rFonts w:hint="cs"/>
          <w:b/>
          <w:bCs/>
          <w:rtl/>
        </w:rPr>
        <w:t>מלבי"ם</w:t>
      </w:r>
      <w:r>
        <w:rPr>
          <w:rFonts w:hint="cs"/>
          <w:rtl/>
        </w:rPr>
        <w:t xml:space="preserve"> (לג) הבאים: </w:t>
      </w:r>
    </w:p>
    <w:p w:rsidR="00483E03" w:rsidRPr="00E843F7" w:rsidRDefault="00483E03" w:rsidP="00483E03">
      <w:pPr>
        <w:pStyle w:val="aff7"/>
        <w:rPr>
          <w:rFonts w:ascii="David" w:hAnsi="David" w:cs="David"/>
          <w:rtl/>
        </w:rPr>
      </w:pPr>
      <w:r>
        <w:rPr>
          <w:rFonts w:ascii="David" w:hAnsi="David" w:cs="David"/>
          <w:rtl/>
        </w:rPr>
        <w:t xml:space="preserve">ולשבט הלוי - כבר נזכר זאת </w:t>
      </w:r>
      <w:r w:rsidRPr="00096211">
        <w:rPr>
          <w:rFonts w:ascii="David" w:hAnsi="David" w:cs="David"/>
          <w:sz w:val="20"/>
          <w:szCs w:val="20"/>
          <w:rtl/>
        </w:rPr>
        <w:t>(בפ</w:t>
      </w:r>
      <w:r w:rsidRPr="00096211">
        <w:rPr>
          <w:rFonts w:ascii="David" w:hAnsi="David" w:cs="David" w:hint="cs"/>
          <w:sz w:val="20"/>
          <w:szCs w:val="20"/>
          <w:rtl/>
        </w:rPr>
        <w:t>סוק</w:t>
      </w:r>
      <w:r w:rsidRPr="00096211">
        <w:rPr>
          <w:rFonts w:ascii="David" w:hAnsi="David" w:cs="David"/>
          <w:sz w:val="20"/>
          <w:szCs w:val="20"/>
          <w:rtl/>
        </w:rPr>
        <w:t xml:space="preserve"> י"ד)</w:t>
      </w:r>
      <w:r w:rsidRPr="00E843F7">
        <w:rPr>
          <w:rFonts w:ascii="David" w:hAnsi="David" w:cs="David"/>
          <w:rtl/>
        </w:rPr>
        <w:t xml:space="preserve"> ושם אמר </w:t>
      </w:r>
      <w:r>
        <w:rPr>
          <w:rFonts w:ascii="David" w:hAnsi="David" w:cs="David" w:hint="cs"/>
          <w:rtl/>
        </w:rPr>
        <w:t>"</w:t>
      </w:r>
      <w:r w:rsidRPr="00E843F7">
        <w:rPr>
          <w:rFonts w:ascii="David" w:hAnsi="David" w:cs="David"/>
          <w:rtl/>
        </w:rPr>
        <w:t>אשי ה' הוא נחלתו</w:t>
      </w:r>
      <w:r>
        <w:rPr>
          <w:rFonts w:ascii="David" w:hAnsi="David" w:cs="David" w:hint="cs"/>
          <w:rtl/>
        </w:rPr>
        <w:t>"</w:t>
      </w:r>
      <w:r w:rsidRPr="00E843F7">
        <w:rPr>
          <w:rFonts w:ascii="David" w:hAnsi="David" w:cs="David"/>
          <w:rtl/>
        </w:rPr>
        <w:t>, ופה אמר</w:t>
      </w:r>
      <w:r>
        <w:rPr>
          <w:rFonts w:ascii="David" w:hAnsi="David" w:cs="David" w:hint="cs"/>
          <w:rtl/>
        </w:rPr>
        <w:t>:</w:t>
      </w:r>
      <w:r w:rsidRPr="00E843F7">
        <w:rPr>
          <w:rFonts w:ascii="David" w:hAnsi="David" w:cs="David"/>
          <w:rtl/>
        </w:rPr>
        <w:t xml:space="preserve"> </w:t>
      </w:r>
      <w:r>
        <w:rPr>
          <w:rFonts w:ascii="David" w:hAnsi="David" w:cs="David" w:hint="cs"/>
          <w:rtl/>
        </w:rPr>
        <w:t>"</w:t>
      </w:r>
      <w:r w:rsidRPr="00E843F7">
        <w:rPr>
          <w:rFonts w:ascii="David" w:hAnsi="David" w:cs="David"/>
          <w:rtl/>
        </w:rPr>
        <w:t>ה' הוא נחלתו</w:t>
      </w:r>
      <w:r>
        <w:rPr>
          <w:rFonts w:ascii="David" w:hAnsi="David" w:cs="David" w:hint="cs"/>
          <w:rtl/>
        </w:rPr>
        <w:t>"</w:t>
      </w:r>
      <w:r w:rsidRPr="00E843F7">
        <w:rPr>
          <w:rFonts w:ascii="David" w:hAnsi="David" w:cs="David"/>
          <w:rtl/>
        </w:rPr>
        <w:t xml:space="preserve">, ויובן על פי מה שנאמר </w:t>
      </w:r>
      <w:r w:rsidRPr="00E843F7">
        <w:rPr>
          <w:rFonts w:ascii="David" w:hAnsi="David" w:cs="David"/>
          <w:sz w:val="18"/>
          <w:szCs w:val="18"/>
          <w:rtl/>
        </w:rPr>
        <w:t>(פרשת שופטים – דברים יח, א-ב)</w:t>
      </w:r>
      <w:r w:rsidRPr="00E843F7">
        <w:rPr>
          <w:rFonts w:ascii="David" w:hAnsi="David" w:cs="David"/>
          <w:rtl/>
        </w:rPr>
        <w:t xml:space="preserve">: "לא יהיה לכהנים הלוים חלק ונחלה עם ישראל </w:t>
      </w:r>
      <w:r w:rsidRPr="00E843F7">
        <w:rPr>
          <w:rFonts w:ascii="David" w:hAnsi="David" w:cs="David"/>
          <w:b/>
          <w:bCs/>
          <w:rtl/>
        </w:rPr>
        <w:t>אשי ה' ונחלתו יאכלון</w:t>
      </w:r>
      <w:r w:rsidRPr="00E843F7">
        <w:rPr>
          <w:rFonts w:ascii="David" w:hAnsi="David" w:cs="David"/>
          <w:rtl/>
        </w:rPr>
        <w:t xml:space="preserve"> ונחלה לא יהיה לו בקרב אחיו </w:t>
      </w:r>
      <w:r w:rsidRPr="00E843F7">
        <w:rPr>
          <w:rFonts w:ascii="David" w:hAnsi="David" w:cs="David"/>
          <w:b/>
          <w:bCs/>
          <w:rtl/>
        </w:rPr>
        <w:t>ה' הוא נחלתו</w:t>
      </w:r>
      <w:r w:rsidRPr="00E843F7">
        <w:rPr>
          <w:rFonts w:ascii="David" w:hAnsi="David" w:cs="David"/>
          <w:rtl/>
        </w:rPr>
        <w:t>". שבא ג"כ המאמר כפול, תחלה אמר חלק ונחלה ואמר אשי ה' יאכלון, ואח"כ אמר נחלה לבד ואמר ה' הוא נחלתו. אך מדבר בשתי בחינות:</w:t>
      </w:r>
    </w:p>
    <w:p w:rsidR="00483E03" w:rsidRPr="00E843F7" w:rsidRDefault="00483E03" w:rsidP="00483E03">
      <w:pPr>
        <w:pStyle w:val="aff7"/>
        <w:numPr>
          <w:ilvl w:val="0"/>
          <w:numId w:val="34"/>
        </w:numPr>
        <w:rPr>
          <w:rFonts w:ascii="David" w:hAnsi="David" w:cs="David"/>
          <w:rtl/>
        </w:rPr>
      </w:pPr>
      <w:r w:rsidRPr="00E843F7">
        <w:rPr>
          <w:rFonts w:ascii="David" w:hAnsi="David" w:cs="David"/>
          <w:rtl/>
        </w:rPr>
        <w:t xml:space="preserve">שלא יקחו חלק בארץ, והוא: </w:t>
      </w:r>
      <w:r w:rsidRPr="00E843F7">
        <w:rPr>
          <w:rFonts w:ascii="David" w:hAnsi="David" w:cs="David"/>
          <w:b/>
          <w:bCs/>
          <w:rtl/>
        </w:rPr>
        <w:t>שלא יקחו השבט הזה מצר מיוחד עפ"י גורל בעת חילוק הארץ</w:t>
      </w:r>
      <w:r w:rsidRPr="00E843F7">
        <w:rPr>
          <w:rFonts w:ascii="David" w:hAnsi="David" w:cs="David"/>
          <w:rtl/>
        </w:rPr>
        <w:t xml:space="preserve"> כמו שלקחו יתר השבטים, ועז"א: "חלק ונחלה", ואמר הטעם כי </w:t>
      </w:r>
      <w:r w:rsidRPr="00E843F7">
        <w:rPr>
          <w:rFonts w:ascii="David" w:hAnsi="David" w:cs="David"/>
          <w:b/>
          <w:bCs/>
          <w:rtl/>
        </w:rPr>
        <w:t>תחת חלקם בארץ יתנו להם ישראל אשי ה' שהם מתנות כהונה ולויה</w:t>
      </w:r>
      <w:r w:rsidRPr="00E843F7">
        <w:rPr>
          <w:rFonts w:ascii="David" w:hAnsi="David" w:cs="David"/>
          <w:rtl/>
        </w:rPr>
        <w:t xml:space="preserve">, ועז"א: "חלק ונחלה עם אחיו", מלת "עם" מורה השיתוף שלא ישתתפו בחלוקת הארץ, </w:t>
      </w:r>
    </w:p>
    <w:p w:rsidR="00483E03" w:rsidRPr="00E843F7" w:rsidRDefault="00483E03" w:rsidP="00483E03">
      <w:pPr>
        <w:pStyle w:val="aff7"/>
        <w:numPr>
          <w:ilvl w:val="0"/>
          <w:numId w:val="34"/>
        </w:numPr>
        <w:rPr>
          <w:rFonts w:ascii="David" w:hAnsi="David" w:cs="David"/>
        </w:rPr>
      </w:pPr>
      <w:r w:rsidRPr="00E843F7">
        <w:rPr>
          <w:rFonts w:ascii="David" w:hAnsi="David" w:cs="David"/>
          <w:rtl/>
        </w:rPr>
        <w:t xml:space="preserve">ואח"כ אמר שהגם שנתנו להם ערים לשבת ומגרשיהם, וזה היה להם נחלה שהנחילום לבניהם, בכ"ז לא יהיה לו נחלה זו בקרב אחיו, ר"ל שלא יקחו ויפרישו הערים </w:t>
      </w:r>
      <w:r w:rsidRPr="00E843F7">
        <w:rPr>
          <w:rFonts w:ascii="David" w:hAnsi="David" w:cs="David"/>
          <w:b/>
          <w:bCs/>
          <w:rtl/>
        </w:rPr>
        <w:t>בעת החלוקה,</w:t>
      </w:r>
      <w:r w:rsidRPr="00E843F7">
        <w:rPr>
          <w:rFonts w:ascii="David" w:hAnsi="David" w:cs="David"/>
          <w:rtl/>
        </w:rPr>
        <w:t xml:space="preserve"> למשל שתכף עת יפול גורל השבט ויחלקו לגברים יפרישו ערי הלוים שמאותו שבט, וזה כיון בלשון "בקרב אחיו", רק אחר גמר חלוקת כל השבטים נתנו להם בני ישראל מנחלתם כמ"ש (לקמן כ"א) ובאר הטעם</w:t>
      </w:r>
      <w:r>
        <w:rPr>
          <w:rFonts w:ascii="David" w:hAnsi="David" w:cs="David" w:hint="cs"/>
          <w:rtl/>
        </w:rPr>
        <w:t>:</w:t>
      </w:r>
      <w:r w:rsidRPr="00E843F7">
        <w:rPr>
          <w:rFonts w:ascii="David" w:hAnsi="David" w:cs="David"/>
          <w:rtl/>
        </w:rPr>
        <w:t xml:space="preserve"> </w:t>
      </w:r>
      <w:r>
        <w:rPr>
          <w:rFonts w:ascii="David" w:hAnsi="David" w:cs="David" w:hint="cs"/>
          <w:rtl/>
        </w:rPr>
        <w:t>"</w:t>
      </w:r>
      <w:r w:rsidRPr="00E843F7">
        <w:rPr>
          <w:rFonts w:ascii="David" w:hAnsi="David" w:cs="David"/>
          <w:rtl/>
        </w:rPr>
        <w:t>כי ה' הוא נחלתו</w:t>
      </w:r>
      <w:r>
        <w:rPr>
          <w:rFonts w:ascii="David" w:hAnsi="David" w:cs="David" w:hint="cs"/>
          <w:rtl/>
        </w:rPr>
        <w:t>"</w:t>
      </w:r>
      <w:r w:rsidRPr="00E843F7">
        <w:rPr>
          <w:rFonts w:ascii="David" w:hAnsi="David" w:cs="David"/>
          <w:rtl/>
        </w:rPr>
        <w:t xml:space="preserve">, ויהיה זה כתרומת ה' שירימו כל שבט קדש מחלקו, </w:t>
      </w:r>
    </w:p>
    <w:p w:rsidR="00483E03" w:rsidRPr="00483E03" w:rsidRDefault="00483E03" w:rsidP="00483E03">
      <w:pPr>
        <w:pStyle w:val="aff7"/>
        <w:numPr>
          <w:ilvl w:val="0"/>
          <w:numId w:val="35"/>
        </w:numPr>
        <w:rPr>
          <w:rtl/>
        </w:rPr>
      </w:pPr>
      <w:r w:rsidRPr="00483E03">
        <w:rPr>
          <w:rFonts w:hint="cs"/>
          <w:rtl/>
        </w:rPr>
        <w:t>לפי הסבר המלבי"ם, מה רומזים הפסוקים בכך שפעם אחת נאמר: "אשי ה' הוא נחלתו" ופעם אחרת נאמר: "ה' הוא נחלתו"?</w:t>
      </w:r>
    </w:p>
    <w:p w:rsidR="00483E03" w:rsidRDefault="00483E03" w:rsidP="00483E03">
      <w:pPr>
        <w:ind w:left="720"/>
        <w:rPr>
          <w:u w:val="single"/>
          <w:rtl/>
        </w:rPr>
      </w:pPr>
      <w:r w:rsidRPr="00AD4EAF">
        <w:rPr>
          <w:rFonts w:hint="cs"/>
          <w:u w:val="single"/>
          <w:rtl/>
        </w:rPr>
        <w:t xml:space="preserve">שמדובר בשני דברים שונים: </w:t>
      </w:r>
      <w:r>
        <w:rPr>
          <w:rFonts w:hint="cs"/>
          <w:u w:val="single"/>
          <w:rtl/>
        </w:rPr>
        <w:t xml:space="preserve">א. שאין ללווים חלק בחלוקת הארץ, ובמקום זה זוכים למתנות כהונה ולויה. ב. זמן קבלתם את ערי הלויים והכהנים אינו בזמן חלוקת הארץ אלא רק אחר שכל אחד מהשבטים יושב בחלקו. </w:t>
      </w:r>
    </w:p>
    <w:p w:rsidR="00483E03" w:rsidRDefault="00483E03" w:rsidP="00483E03">
      <w:pPr>
        <w:pStyle w:val="aff7"/>
        <w:numPr>
          <w:ilvl w:val="0"/>
          <w:numId w:val="35"/>
        </w:numPr>
      </w:pPr>
      <w:r w:rsidRPr="000135AA">
        <w:rPr>
          <w:rFonts w:hint="cs"/>
          <w:rtl/>
        </w:rPr>
        <w:t xml:space="preserve">מדוע </w:t>
      </w:r>
      <w:r>
        <w:rPr>
          <w:rFonts w:hint="cs"/>
          <w:rtl/>
        </w:rPr>
        <w:t xml:space="preserve">הלויים מקבלים את ערי הלויים </w:t>
      </w:r>
      <w:r w:rsidRPr="00062BBD">
        <w:rPr>
          <w:rFonts w:hint="cs"/>
          <w:b/>
          <w:bCs/>
          <w:rtl/>
        </w:rPr>
        <w:t xml:space="preserve">רק אחרי שכל </w:t>
      </w:r>
      <w:r>
        <w:rPr>
          <w:rFonts w:hint="cs"/>
          <w:b/>
          <w:bCs/>
          <w:rtl/>
        </w:rPr>
        <w:t>אחד מ</w:t>
      </w:r>
      <w:r w:rsidRPr="00062BBD">
        <w:rPr>
          <w:rFonts w:hint="cs"/>
          <w:b/>
          <w:bCs/>
          <w:rtl/>
        </w:rPr>
        <w:t>השבטים יושב בחלקו</w:t>
      </w:r>
      <w:r>
        <w:rPr>
          <w:rFonts w:hint="cs"/>
          <w:rtl/>
        </w:rPr>
        <w:t>?</w:t>
      </w:r>
    </w:p>
    <w:p w:rsidR="00483E03" w:rsidRPr="00483E03" w:rsidRDefault="00483E03" w:rsidP="00483E03">
      <w:pPr>
        <w:ind w:left="720"/>
        <w:rPr>
          <w:sz w:val="22"/>
          <w:szCs w:val="22"/>
          <w:u w:val="single"/>
        </w:rPr>
      </w:pPr>
      <w:r w:rsidRPr="00483E03">
        <w:rPr>
          <w:rFonts w:hint="cs"/>
          <w:sz w:val="22"/>
          <w:szCs w:val="22"/>
          <w:u w:val="single"/>
          <w:rtl/>
        </w:rPr>
        <w:t>משום שערי הלוויים ניתנים להם כתרומה שכל אחד מהשבטים נותן להם, וזה אפשרי רק אחרי שכולם קיבלו את חלקם.</w:t>
      </w:r>
    </w:p>
    <w:p w:rsidR="00483E03" w:rsidRPr="00E76891" w:rsidRDefault="00483E03" w:rsidP="00483E03">
      <w:pPr>
        <w:pStyle w:val="aff7"/>
        <w:ind w:left="1080"/>
        <w:rPr>
          <w:rFonts w:ascii="David" w:hAnsi="David" w:cs="David"/>
        </w:rPr>
      </w:pPr>
      <w:r w:rsidRPr="00E76891">
        <w:rPr>
          <w:rFonts w:ascii="David" w:hAnsi="David" w:cs="David"/>
          <w:rtl/>
        </w:rPr>
        <w:t>ולכן לא הפריש משה ערי הלוים בחייו מנחלת בני ראובן ובני גד, רק יהושע הפרישם אחר גמר החילוק...</w:t>
      </w:r>
    </w:p>
    <w:p w:rsidR="00483E03" w:rsidRDefault="00483E03" w:rsidP="00483E03">
      <w:pPr>
        <w:pStyle w:val="aff7"/>
        <w:numPr>
          <w:ilvl w:val="0"/>
          <w:numId w:val="35"/>
        </w:numPr>
      </w:pPr>
      <w:r>
        <w:rPr>
          <w:rFonts w:hint="cs"/>
          <w:rtl/>
        </w:rPr>
        <w:t>מדוע למרות שמשה רבינו חילק את עבר הירדן המזרחי בחייו לבני גד וראובן, הוא לא נתן ללויים את עריהם שם?</w:t>
      </w:r>
    </w:p>
    <w:p w:rsidR="00483E03" w:rsidRPr="00004731" w:rsidRDefault="00483E03" w:rsidP="00483E03">
      <w:pPr>
        <w:ind w:left="720"/>
        <w:rPr>
          <w:u w:val="single"/>
          <w:rtl/>
        </w:rPr>
      </w:pPr>
      <w:r w:rsidRPr="00004731">
        <w:rPr>
          <w:rFonts w:hint="cs"/>
          <w:u w:val="single"/>
          <w:rtl/>
        </w:rPr>
        <w:t xml:space="preserve">משום </w:t>
      </w:r>
      <w:r>
        <w:rPr>
          <w:rFonts w:hint="cs"/>
          <w:u w:val="single"/>
          <w:rtl/>
        </w:rPr>
        <w:t xml:space="preserve">שאין הלויים מקבלים את חלקם אלא אחרי שכל ישראל נוחלים, כדין תרומה, ובזמן משה רבינו עדיין לא </w:t>
      </w:r>
      <w:r w:rsidRPr="00F9069D">
        <w:rPr>
          <w:rFonts w:hint="cs"/>
          <w:b/>
          <w:bCs/>
          <w:u w:val="single"/>
          <w:rtl/>
        </w:rPr>
        <w:t>כל השבטים</w:t>
      </w:r>
      <w:r>
        <w:rPr>
          <w:rFonts w:hint="cs"/>
          <w:u w:val="single"/>
          <w:rtl/>
        </w:rPr>
        <w:t xml:space="preserve"> נחלו את חלקם.</w:t>
      </w:r>
    </w:p>
    <w:p w:rsidR="00483E03" w:rsidRPr="00943F52" w:rsidRDefault="00483E03" w:rsidP="00483E03">
      <w:pPr>
        <w:jc w:val="center"/>
        <w:rPr>
          <w:rFonts w:cs="Abraham"/>
          <w:sz w:val="22"/>
          <w:szCs w:val="22"/>
          <w:rtl/>
        </w:rPr>
      </w:pPr>
      <w:r w:rsidRPr="00943F52">
        <w:rPr>
          <w:rFonts w:cs="Abraham" w:hint="cs"/>
          <w:sz w:val="22"/>
          <w:szCs w:val="22"/>
          <w:rtl/>
        </w:rPr>
        <w:t xml:space="preserve">מדהים </w:t>
      </w:r>
      <w:r w:rsidRPr="00943F52">
        <w:rPr>
          <w:rFonts w:cs="Abraham"/>
          <w:sz w:val="22"/>
          <w:szCs w:val="22"/>
          <w:rtl/>
        </w:rPr>
        <w:t>–</w:t>
      </w:r>
      <w:r w:rsidRPr="00943F52">
        <w:rPr>
          <w:rFonts w:cs="Abraham" w:hint="cs"/>
          <w:sz w:val="22"/>
          <w:szCs w:val="22"/>
          <w:rtl/>
        </w:rPr>
        <w:t xml:space="preserve"> </w:t>
      </w:r>
      <w:r>
        <w:rPr>
          <w:rFonts w:cs="Abraham" w:hint="cs"/>
          <w:sz w:val="22"/>
          <w:szCs w:val="22"/>
          <w:rtl/>
        </w:rPr>
        <w:t>כמה כללים יש לגבי נחלת הארץ. זה לא כזה פשוט!</w:t>
      </w:r>
    </w:p>
    <w:p w:rsidR="00483E03" w:rsidRDefault="00483E03" w:rsidP="00483E03">
      <w:pPr>
        <w:rPr>
          <w:rtl/>
        </w:rPr>
        <w:sectPr w:rsidR="00483E03" w:rsidSect="00483E0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483E03" w:rsidRDefault="00483E03" w:rsidP="00483E03">
      <w:pPr>
        <w:pStyle w:val="1"/>
        <w:rPr>
          <w:rtl/>
        </w:rPr>
      </w:pPr>
      <w:bookmarkStart w:id="16" w:name="_Toc143596441"/>
      <w:r>
        <w:rPr>
          <w:rFonts w:hint="cs"/>
          <w:rtl/>
        </w:rPr>
        <w:lastRenderedPageBreak/>
        <w:t xml:space="preserve">פרק יד </w:t>
      </w:r>
      <w:r>
        <w:rPr>
          <w:rtl/>
        </w:rPr>
        <w:t>–</w:t>
      </w:r>
      <w:r>
        <w:rPr>
          <w:rFonts w:hint="cs"/>
          <w:rtl/>
        </w:rPr>
        <w:t xml:space="preserve"> פתיחה לחלוקת עבר הירדן המערבי</w:t>
      </w:r>
      <w:bookmarkEnd w:id="16"/>
    </w:p>
    <w:p w:rsidR="00483E03" w:rsidRDefault="00483E03" w:rsidP="00483E03">
      <w:pPr>
        <w:rPr>
          <w:b/>
          <w:bCs/>
          <w:rtl/>
        </w:rPr>
      </w:pPr>
      <w:r>
        <w:rPr>
          <w:rFonts w:hint="cs"/>
          <w:b/>
          <w:bCs/>
          <w:rtl/>
        </w:rPr>
        <w:t>קרא את פרק יד</w:t>
      </w:r>
      <w:r w:rsidRPr="00B77166">
        <w:rPr>
          <w:rFonts w:hint="cs"/>
          <w:b/>
          <w:bCs/>
          <w:rtl/>
        </w:rPr>
        <w:t>, וענה על השאלות הבאות:</w:t>
      </w:r>
    </w:p>
    <w:p w:rsidR="00483E03" w:rsidRDefault="00483E03" w:rsidP="00483E03">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1252"/>
        <w:gridCol w:w="9204"/>
      </w:tblGrid>
      <w:tr w:rsidR="00483E03" w:rsidTr="00CF08B3">
        <w:tc>
          <w:tcPr>
            <w:tcW w:w="1252" w:type="dxa"/>
            <w:shd w:val="clear" w:color="auto" w:fill="E7E6E6" w:themeFill="background2"/>
          </w:tcPr>
          <w:p w:rsidR="00483E03" w:rsidRPr="004F76F8" w:rsidRDefault="00483E03" w:rsidP="00CF08B3">
            <w:pPr>
              <w:jc w:val="center"/>
              <w:rPr>
                <w:b/>
                <w:bCs/>
                <w:rtl/>
              </w:rPr>
            </w:pPr>
            <w:r w:rsidRPr="004F76F8">
              <w:rPr>
                <w:rFonts w:hint="cs"/>
                <w:b/>
                <w:bCs/>
                <w:rtl/>
              </w:rPr>
              <w:t>פסוקים</w:t>
            </w:r>
          </w:p>
        </w:tc>
        <w:tc>
          <w:tcPr>
            <w:tcW w:w="9204" w:type="dxa"/>
            <w:shd w:val="clear" w:color="auto" w:fill="E7E6E6" w:themeFill="background2"/>
          </w:tcPr>
          <w:p w:rsidR="00483E03" w:rsidRPr="004F76F8" w:rsidRDefault="00483E03" w:rsidP="00CF08B3">
            <w:pPr>
              <w:jc w:val="center"/>
              <w:rPr>
                <w:b/>
                <w:bCs/>
                <w:rtl/>
              </w:rPr>
            </w:pPr>
            <w:r w:rsidRPr="004F76F8">
              <w:rPr>
                <w:rFonts w:hint="cs"/>
                <w:b/>
                <w:bCs/>
                <w:rtl/>
              </w:rPr>
              <w:t>התוכן</w:t>
            </w:r>
          </w:p>
        </w:tc>
      </w:tr>
      <w:tr w:rsidR="00483E03" w:rsidTr="00CF08B3">
        <w:tc>
          <w:tcPr>
            <w:tcW w:w="1252" w:type="dxa"/>
          </w:tcPr>
          <w:p w:rsidR="00483E03" w:rsidRDefault="00483E03" w:rsidP="00CF08B3">
            <w:pPr>
              <w:rPr>
                <w:rtl/>
              </w:rPr>
            </w:pPr>
            <w:r>
              <w:rPr>
                <w:rFonts w:hint="cs"/>
                <w:rtl/>
              </w:rPr>
              <w:t>א-ה</w:t>
            </w:r>
          </w:p>
        </w:tc>
        <w:tc>
          <w:tcPr>
            <w:tcW w:w="9204" w:type="dxa"/>
          </w:tcPr>
          <w:p w:rsidR="00483E03" w:rsidRDefault="00483E03" w:rsidP="00CF08B3">
            <w:pPr>
              <w:rPr>
                <w:rtl/>
              </w:rPr>
            </w:pPr>
            <w:r>
              <w:rPr>
                <w:rFonts w:hint="cs"/>
                <w:rtl/>
              </w:rPr>
              <w:t>פתיחה לחלוקת עבר הירדן המערבי על ידי יהושע</w:t>
            </w:r>
          </w:p>
        </w:tc>
      </w:tr>
      <w:tr w:rsidR="00483E03" w:rsidTr="00CF08B3">
        <w:tc>
          <w:tcPr>
            <w:tcW w:w="1252" w:type="dxa"/>
          </w:tcPr>
          <w:p w:rsidR="00483E03" w:rsidRDefault="00483E03" w:rsidP="00CF08B3">
            <w:pPr>
              <w:rPr>
                <w:rtl/>
              </w:rPr>
            </w:pPr>
            <w:r>
              <w:rPr>
                <w:rFonts w:hint="cs"/>
                <w:rtl/>
              </w:rPr>
              <w:t>ו-יב</w:t>
            </w:r>
          </w:p>
        </w:tc>
        <w:tc>
          <w:tcPr>
            <w:tcW w:w="9204" w:type="dxa"/>
          </w:tcPr>
          <w:p w:rsidR="00483E03" w:rsidRDefault="00483E03" w:rsidP="00CF08B3">
            <w:pPr>
              <w:rPr>
                <w:rtl/>
              </w:rPr>
            </w:pPr>
            <w:r>
              <w:rPr>
                <w:rFonts w:hint="cs"/>
                <w:rtl/>
              </w:rPr>
              <w:t>בקשת שבט יהודה וכלב את העיר חברון</w:t>
            </w:r>
          </w:p>
        </w:tc>
      </w:tr>
      <w:tr w:rsidR="00483E03" w:rsidTr="00CF08B3">
        <w:tc>
          <w:tcPr>
            <w:tcW w:w="1252" w:type="dxa"/>
          </w:tcPr>
          <w:p w:rsidR="00483E03" w:rsidRDefault="00483E03" w:rsidP="00CF08B3">
            <w:pPr>
              <w:rPr>
                <w:rtl/>
              </w:rPr>
            </w:pPr>
            <w:r>
              <w:rPr>
                <w:rFonts w:hint="cs"/>
                <w:rtl/>
              </w:rPr>
              <w:t>יג-טו</w:t>
            </w:r>
          </w:p>
        </w:tc>
        <w:tc>
          <w:tcPr>
            <w:tcW w:w="9204" w:type="dxa"/>
          </w:tcPr>
          <w:p w:rsidR="00483E03" w:rsidRDefault="00483E03" w:rsidP="00CF08B3">
            <w:pPr>
              <w:rPr>
                <w:rtl/>
              </w:rPr>
            </w:pPr>
            <w:r>
              <w:rPr>
                <w:rFonts w:hint="cs"/>
                <w:rtl/>
              </w:rPr>
              <w:t>יהושע נענה לבקשת שבט יהודה</w:t>
            </w:r>
          </w:p>
        </w:tc>
      </w:tr>
    </w:tbl>
    <w:p w:rsidR="00483E03" w:rsidRDefault="00483E03" w:rsidP="00483E03">
      <w:pPr>
        <w:pStyle w:val="3"/>
        <w:rPr>
          <w:rtl/>
        </w:rPr>
      </w:pPr>
      <w:r>
        <w:rPr>
          <w:rFonts w:hint="cs"/>
          <w:rtl/>
        </w:rPr>
        <w:t>ביאורי מילים בפרק...</w:t>
      </w:r>
    </w:p>
    <w:p w:rsidR="00483E03" w:rsidRDefault="00483E03" w:rsidP="00483E03">
      <w:pPr>
        <w:rPr>
          <w:rtl/>
        </w:rPr>
        <w:sectPr w:rsidR="00483E03" w:rsidSect="00CF08B3">
          <w:headerReference w:type="default" r:id="rId35"/>
          <w:footerReference w:type="default" r:id="rId36"/>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483E03" w:rsidRPr="001B486A" w:rsidRDefault="00483E03" w:rsidP="00483E03">
      <w:pPr>
        <w:rPr>
          <w:sz w:val="20"/>
          <w:szCs w:val="20"/>
          <w:rtl/>
        </w:rPr>
      </w:pPr>
      <w:r w:rsidRPr="001B486A">
        <w:rPr>
          <w:rFonts w:cs="Calibri"/>
          <w:sz w:val="20"/>
          <w:szCs w:val="20"/>
          <w:rtl/>
        </w:rPr>
        <w:lastRenderedPageBreak/>
        <w:t>(א) הַמַּטּוֹת = השבטים</w:t>
      </w:r>
    </w:p>
    <w:p w:rsidR="00483E03" w:rsidRPr="001B486A" w:rsidRDefault="00483E03" w:rsidP="00483E03">
      <w:pPr>
        <w:rPr>
          <w:sz w:val="20"/>
          <w:szCs w:val="20"/>
          <w:rtl/>
        </w:rPr>
      </w:pPr>
      <w:r w:rsidRPr="001B486A">
        <w:rPr>
          <w:rFonts w:cs="Calibri"/>
          <w:sz w:val="20"/>
          <w:szCs w:val="20"/>
          <w:rtl/>
        </w:rPr>
        <w:t>(א) נָחֲלוּ =התיישבו</w:t>
      </w:r>
    </w:p>
    <w:p w:rsidR="00483E03" w:rsidRPr="001B486A" w:rsidRDefault="00483E03" w:rsidP="00483E03">
      <w:pPr>
        <w:rPr>
          <w:sz w:val="20"/>
          <w:szCs w:val="20"/>
          <w:rtl/>
        </w:rPr>
      </w:pPr>
      <w:r w:rsidRPr="001B486A">
        <w:rPr>
          <w:rFonts w:cs="Calibri"/>
          <w:sz w:val="20"/>
          <w:szCs w:val="20"/>
          <w:rtl/>
        </w:rPr>
        <w:t>(ב) בְּגוֹרַל = בהגרלה</w:t>
      </w:r>
    </w:p>
    <w:p w:rsidR="00483E03" w:rsidRPr="001B486A" w:rsidRDefault="00483E03" w:rsidP="00483E03">
      <w:pPr>
        <w:rPr>
          <w:sz w:val="20"/>
          <w:szCs w:val="20"/>
          <w:rtl/>
        </w:rPr>
      </w:pPr>
      <w:r w:rsidRPr="001B486A">
        <w:rPr>
          <w:rFonts w:cs="Calibri"/>
          <w:sz w:val="20"/>
          <w:szCs w:val="20"/>
          <w:rtl/>
        </w:rPr>
        <w:t>(ד)לְמִקְנֵיהֶם =</w:t>
      </w:r>
      <w:r>
        <w:rPr>
          <w:rFonts w:cs="Calibri" w:hint="cs"/>
          <w:sz w:val="20"/>
          <w:szCs w:val="20"/>
          <w:rtl/>
        </w:rPr>
        <w:t xml:space="preserve"> בהמות גסות</w:t>
      </w:r>
      <w:r w:rsidRPr="001B486A">
        <w:rPr>
          <w:rFonts w:cs="Calibri"/>
          <w:sz w:val="20"/>
          <w:szCs w:val="20"/>
          <w:rtl/>
        </w:rPr>
        <w:t xml:space="preserve"> </w:t>
      </w:r>
    </w:p>
    <w:p w:rsidR="00483E03" w:rsidRPr="001B486A" w:rsidRDefault="00483E03" w:rsidP="00483E03">
      <w:pPr>
        <w:rPr>
          <w:sz w:val="20"/>
          <w:szCs w:val="20"/>
          <w:rtl/>
        </w:rPr>
      </w:pPr>
      <w:r w:rsidRPr="001B486A">
        <w:rPr>
          <w:rFonts w:cs="Calibri"/>
          <w:sz w:val="20"/>
          <w:szCs w:val="20"/>
          <w:rtl/>
        </w:rPr>
        <w:t xml:space="preserve">(ד) וּלְקִנְיָנָם = </w:t>
      </w:r>
      <w:r>
        <w:rPr>
          <w:rFonts w:hint="cs"/>
          <w:sz w:val="20"/>
          <w:szCs w:val="20"/>
          <w:rtl/>
        </w:rPr>
        <w:t>בהמות דקות</w:t>
      </w:r>
    </w:p>
    <w:p w:rsidR="00483E03" w:rsidRPr="001B486A" w:rsidRDefault="00483E03" w:rsidP="00483E03">
      <w:pPr>
        <w:rPr>
          <w:sz w:val="20"/>
          <w:szCs w:val="20"/>
          <w:rtl/>
        </w:rPr>
      </w:pPr>
      <w:r w:rsidRPr="001B486A">
        <w:rPr>
          <w:rFonts w:cs="Calibri"/>
          <w:sz w:val="20"/>
          <w:szCs w:val="20"/>
          <w:rtl/>
        </w:rPr>
        <w:t>(ו) אֹדוֹתַי = על מעשַי</w:t>
      </w:r>
    </w:p>
    <w:p w:rsidR="00483E03" w:rsidRPr="001B486A" w:rsidRDefault="00483E03" w:rsidP="00483E03">
      <w:pPr>
        <w:rPr>
          <w:sz w:val="20"/>
          <w:szCs w:val="20"/>
          <w:rtl/>
        </w:rPr>
      </w:pPr>
      <w:r w:rsidRPr="001B486A">
        <w:rPr>
          <w:rFonts w:cs="Calibri"/>
          <w:sz w:val="20"/>
          <w:szCs w:val="20"/>
          <w:rtl/>
        </w:rPr>
        <w:t>(ז) כַּאֲשֶׁר עִם לְבָבִי = כמו שחשבתי</w:t>
      </w:r>
    </w:p>
    <w:p w:rsidR="00483E03" w:rsidRPr="001B486A" w:rsidRDefault="00483E03" w:rsidP="00483E03">
      <w:pPr>
        <w:rPr>
          <w:sz w:val="20"/>
          <w:szCs w:val="20"/>
          <w:rtl/>
        </w:rPr>
      </w:pPr>
      <w:r w:rsidRPr="001B486A">
        <w:rPr>
          <w:rFonts w:cs="Calibri"/>
          <w:sz w:val="20"/>
          <w:szCs w:val="20"/>
          <w:rtl/>
        </w:rPr>
        <w:t>(ח) הִמְסִיו אֶת לֵב הָעָם = גרמו להם פחד</w:t>
      </w:r>
    </w:p>
    <w:p w:rsidR="00483E03" w:rsidRPr="001B486A" w:rsidRDefault="00483E03" w:rsidP="00483E03">
      <w:pPr>
        <w:rPr>
          <w:sz w:val="20"/>
          <w:szCs w:val="20"/>
          <w:rtl/>
        </w:rPr>
      </w:pPr>
      <w:r w:rsidRPr="001B486A">
        <w:rPr>
          <w:rFonts w:cs="Calibri"/>
          <w:sz w:val="20"/>
          <w:szCs w:val="20"/>
          <w:rtl/>
        </w:rPr>
        <w:lastRenderedPageBreak/>
        <w:t>(ח) מִלֵּאתִי אַחֲרֵי ה' אֱלֹהָי = הייתי נאמן לדבר ה'</w:t>
      </w:r>
    </w:p>
    <w:p w:rsidR="00483E03" w:rsidRPr="001B486A" w:rsidRDefault="00483E03" w:rsidP="00483E03">
      <w:pPr>
        <w:rPr>
          <w:sz w:val="20"/>
          <w:szCs w:val="20"/>
          <w:rtl/>
        </w:rPr>
      </w:pPr>
      <w:r w:rsidRPr="001B486A">
        <w:rPr>
          <w:rFonts w:cs="Calibri"/>
          <w:sz w:val="20"/>
          <w:szCs w:val="20"/>
          <w:rtl/>
        </w:rPr>
        <w:t>(יא) כְּכֹחִי אָז וּכְכֹחִי עָתָּה = יש בי היום את אותו כח שהיה בי בעבר</w:t>
      </w:r>
    </w:p>
    <w:p w:rsidR="00483E03" w:rsidRPr="001B486A" w:rsidRDefault="00483E03" w:rsidP="00483E03">
      <w:pPr>
        <w:rPr>
          <w:sz w:val="20"/>
          <w:szCs w:val="20"/>
          <w:rtl/>
        </w:rPr>
      </w:pPr>
      <w:r w:rsidRPr="001B486A">
        <w:rPr>
          <w:rFonts w:cs="Calibri"/>
          <w:sz w:val="20"/>
          <w:szCs w:val="20"/>
          <w:rtl/>
        </w:rPr>
        <w:t>(יב) וְעָרִים גְּדֹלוֹת בְּצֻרוֹת = ערים חזקות מוקפות חומה</w:t>
      </w:r>
    </w:p>
    <w:p w:rsidR="00483E03" w:rsidRPr="001B486A" w:rsidRDefault="00483E03" w:rsidP="00483E03">
      <w:pPr>
        <w:rPr>
          <w:sz w:val="20"/>
          <w:szCs w:val="20"/>
          <w:rtl/>
        </w:rPr>
      </w:pPr>
      <w:r w:rsidRPr="001B486A">
        <w:rPr>
          <w:rFonts w:cs="Calibri"/>
          <w:sz w:val="20"/>
          <w:szCs w:val="20"/>
          <w:rtl/>
        </w:rPr>
        <w:t>(יב) אוּלַי ה' אוֹתִי = אולי ה' יהיה עמי ויסייע לי</w:t>
      </w:r>
    </w:p>
    <w:p w:rsidR="00483E03" w:rsidRPr="001B486A" w:rsidRDefault="00483E03" w:rsidP="00483E03">
      <w:pPr>
        <w:rPr>
          <w:sz w:val="20"/>
          <w:szCs w:val="20"/>
          <w:rtl/>
        </w:rPr>
      </w:pPr>
      <w:r w:rsidRPr="001B486A">
        <w:rPr>
          <w:rFonts w:cs="Calibri"/>
          <w:sz w:val="20"/>
          <w:szCs w:val="20"/>
          <w:rtl/>
        </w:rPr>
        <w:t>(יד) יַעַן = בגלל, בזכות</w:t>
      </w:r>
    </w:p>
    <w:p w:rsidR="00483E03" w:rsidRPr="001B486A" w:rsidRDefault="00483E03" w:rsidP="00483E03">
      <w:pPr>
        <w:rPr>
          <w:sz w:val="20"/>
          <w:szCs w:val="20"/>
          <w:rtl/>
        </w:rPr>
      </w:pPr>
      <w:r w:rsidRPr="001B486A">
        <w:rPr>
          <w:rFonts w:cs="Calibri"/>
          <w:sz w:val="20"/>
          <w:szCs w:val="20"/>
          <w:rtl/>
        </w:rPr>
        <w:t>(טו) לְפָנִים = בהתחלה, לפני כן</w:t>
      </w:r>
    </w:p>
    <w:p w:rsidR="00483E03" w:rsidRPr="00354E40" w:rsidRDefault="00483E03" w:rsidP="00483E03">
      <w:pPr>
        <w:rPr>
          <w:sz w:val="20"/>
          <w:szCs w:val="20"/>
          <w:rtl/>
        </w:rPr>
        <w:sectPr w:rsidR="00483E03" w:rsidRPr="00354E40"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sidRPr="001B486A">
        <w:rPr>
          <w:rFonts w:cs="Calibri"/>
          <w:sz w:val="20"/>
          <w:szCs w:val="20"/>
          <w:rtl/>
        </w:rPr>
        <w:t>(טו) הָאָדָם הַגָּדוֹל בָּעֲנָקִים = אביהם של הענקים</w:t>
      </w:r>
      <w:r>
        <w:rPr>
          <w:rFonts w:hint="cs"/>
          <w:sz w:val="20"/>
          <w:szCs w:val="20"/>
          <w:rtl/>
        </w:rPr>
        <w:t xml:space="preserve"> </w:t>
      </w:r>
    </w:p>
    <w:p w:rsidR="00483E03" w:rsidRDefault="00483E03" w:rsidP="00483E03">
      <w:pPr>
        <w:pStyle w:val="3"/>
        <w:rPr>
          <w:rtl/>
        </w:rPr>
      </w:pPr>
      <w:r>
        <w:rPr>
          <w:rFonts w:hint="cs"/>
          <w:rtl/>
        </w:rPr>
        <w:lastRenderedPageBreak/>
        <w:t>שאלות ידע והבנה</w:t>
      </w:r>
    </w:p>
    <w:p w:rsidR="00483E03" w:rsidRPr="00D6566E" w:rsidRDefault="00483E03" w:rsidP="00483E03">
      <w:pPr>
        <w:rPr>
          <w:b/>
          <w:bCs/>
          <w:rtl/>
        </w:rPr>
      </w:pPr>
      <w:r w:rsidRPr="00D6566E">
        <w:rPr>
          <w:rFonts w:hint="cs"/>
          <w:b/>
          <w:bCs/>
          <w:rtl/>
        </w:rPr>
        <w:t>חלוקת הארץ בגורל</w:t>
      </w:r>
    </w:p>
    <w:p w:rsidR="00483E03" w:rsidRDefault="00483E03" w:rsidP="00483E03">
      <w:pPr>
        <w:pStyle w:val="aff7"/>
        <w:numPr>
          <w:ilvl w:val="0"/>
          <w:numId w:val="84"/>
        </w:numPr>
      </w:pPr>
      <w:r>
        <w:rPr>
          <w:rFonts w:cs="Calibri"/>
          <w:rtl/>
        </w:rPr>
        <w:t xml:space="preserve">(ב) </w:t>
      </w:r>
      <w:r w:rsidRPr="00706B37">
        <w:rPr>
          <w:rFonts w:cs="Calibri" w:hint="cs"/>
          <w:b/>
          <w:bCs/>
          <w:rtl/>
        </w:rPr>
        <w:t>"</w:t>
      </w:r>
      <w:r w:rsidRPr="00706B37">
        <w:rPr>
          <w:rFonts w:cs="Calibri"/>
          <w:b/>
          <w:bCs/>
          <w:rtl/>
        </w:rPr>
        <w:t xml:space="preserve">בְּגוֹרַל נַחֲלָתָם כַּאֲשֶׁר צִוָּה </w:t>
      </w:r>
      <w:r w:rsidRPr="00706B37">
        <w:rPr>
          <w:rFonts w:cs="Calibri" w:hint="cs"/>
          <w:b/>
          <w:bCs/>
          <w:rtl/>
        </w:rPr>
        <w:t xml:space="preserve">ה' </w:t>
      </w:r>
      <w:r w:rsidRPr="00706B37">
        <w:rPr>
          <w:rFonts w:cs="Calibri"/>
          <w:b/>
          <w:bCs/>
          <w:rtl/>
        </w:rPr>
        <w:t>בְּיַד מֹשֶׁה לְתִשְׁעַת הַמַּטּוֹת וַחֲצִי הַמַּטֶּה</w:t>
      </w:r>
      <w:r w:rsidRPr="00706B37">
        <w:rPr>
          <w:rFonts w:hint="cs"/>
          <w:b/>
          <w:bCs/>
          <w:rtl/>
        </w:rPr>
        <w:t>"</w:t>
      </w:r>
    </w:p>
    <w:p w:rsidR="00483E03" w:rsidRDefault="00483E03" w:rsidP="00483E03">
      <w:pPr>
        <w:pStyle w:val="aff7"/>
        <w:ind w:left="360"/>
        <w:rPr>
          <w:rtl/>
        </w:rPr>
      </w:pPr>
      <w:r w:rsidRPr="00B85F7B">
        <w:rPr>
          <w:rFonts w:cs="Calibri"/>
          <w:b/>
          <w:bCs/>
          <w:rtl/>
        </w:rPr>
        <w:t>מצודות דוד</w:t>
      </w:r>
      <w:r>
        <w:rPr>
          <w:rFonts w:cs="Calibri" w:hint="cs"/>
          <w:rtl/>
        </w:rPr>
        <w:t xml:space="preserve"> </w:t>
      </w:r>
      <w:r w:rsidRPr="00B85F7B">
        <w:rPr>
          <w:rFonts w:cs="Calibri"/>
          <w:rtl/>
        </w:rPr>
        <w:t>(ב)</w:t>
      </w:r>
      <w:r>
        <w:rPr>
          <w:rFonts w:cs="Calibri" w:hint="cs"/>
          <w:rtl/>
        </w:rPr>
        <w:t>:</w:t>
      </w:r>
      <w:r w:rsidRPr="00B85F7B">
        <w:rPr>
          <w:rFonts w:cs="Calibri"/>
          <w:rtl/>
        </w:rPr>
        <w:t xml:space="preserve"> </w:t>
      </w:r>
      <w:r w:rsidRPr="00B85F7B">
        <w:rPr>
          <w:rStyle w:val="aff1"/>
          <w:rtl/>
        </w:rPr>
        <w:t>בגורל נחלתם - בגורל ח</w:t>
      </w:r>
      <w:r>
        <w:rPr>
          <w:rStyle w:val="aff1"/>
          <w:rFonts w:hint="cs"/>
          <w:rtl/>
        </w:rPr>
        <w:t>ִ</w:t>
      </w:r>
      <w:r w:rsidRPr="00B85F7B">
        <w:rPr>
          <w:rStyle w:val="aff1"/>
          <w:rtl/>
        </w:rPr>
        <w:t>ל</w:t>
      </w:r>
      <w:r>
        <w:rPr>
          <w:rStyle w:val="aff1"/>
          <w:rFonts w:hint="cs"/>
          <w:rtl/>
        </w:rPr>
        <w:t>ֵ</w:t>
      </w:r>
      <w:r>
        <w:rPr>
          <w:rStyle w:val="aff1"/>
          <w:rtl/>
        </w:rPr>
        <w:t>ק להם נחלתם</w:t>
      </w:r>
      <w:r>
        <w:rPr>
          <w:rStyle w:val="aff1"/>
          <w:rFonts w:hint="cs"/>
          <w:rtl/>
        </w:rPr>
        <w:t>.</w:t>
      </w:r>
    </w:p>
    <w:p w:rsidR="00483E03" w:rsidRPr="004C318A" w:rsidRDefault="00483E03" w:rsidP="00483E03">
      <w:pPr>
        <w:pStyle w:val="aff7"/>
        <w:ind w:left="360"/>
        <w:rPr>
          <w:u w:val="single"/>
        </w:rPr>
      </w:pPr>
      <w:r>
        <w:rPr>
          <w:rFonts w:hint="cs"/>
          <w:rtl/>
        </w:rPr>
        <w:t xml:space="preserve">באיזה אופן ידעו איזה חלק שייך לכל שבט? </w:t>
      </w:r>
      <w:r w:rsidRPr="004C318A">
        <w:rPr>
          <w:rFonts w:hint="cs"/>
          <w:u w:val="single"/>
          <w:rtl/>
        </w:rPr>
        <w:t>על ידי הגורל.</w:t>
      </w:r>
    </w:p>
    <w:p w:rsidR="00483E03" w:rsidRDefault="00483E03" w:rsidP="00483E03">
      <w:pPr>
        <w:pStyle w:val="aff7"/>
        <w:numPr>
          <w:ilvl w:val="0"/>
          <w:numId w:val="84"/>
        </w:numPr>
      </w:pPr>
      <w:r>
        <w:rPr>
          <w:rFonts w:hint="cs"/>
          <w:rtl/>
        </w:rPr>
        <w:t xml:space="preserve">עיין </w:t>
      </w:r>
      <w:r w:rsidRPr="00D615CA">
        <w:rPr>
          <w:rFonts w:hint="cs"/>
          <w:b/>
          <w:bCs/>
          <w:rtl/>
        </w:rPr>
        <w:t>בספר במדבר כו, נב-ו</w:t>
      </w:r>
      <w:r>
        <w:rPr>
          <w:rFonts w:hint="cs"/>
          <w:rtl/>
        </w:rPr>
        <w:t>:</w:t>
      </w:r>
    </w:p>
    <w:p w:rsidR="00483E03" w:rsidRDefault="00483E03" w:rsidP="00483E03">
      <w:pPr>
        <w:pStyle w:val="aff7"/>
        <w:ind w:left="360"/>
        <w:rPr>
          <w:rtl/>
        </w:rPr>
      </w:pPr>
      <w:r w:rsidRPr="006C56E8">
        <w:rPr>
          <w:rFonts w:cs="Calibri"/>
          <w:rtl/>
        </w:rPr>
        <w:t>וַיְדַבֵּר ה' אֶל מֹשֶׁה לֵּאמֹר: {נג} לָאֵלֶּה תֵּחָלֵק הָאָרֶץ בְּנַחֲלָה בְּמִסְפַּר שֵׁמוֹת: {נד} לָרַב תַּרְבֶּה נַחֲלָתוֹ וְלַמְעַט תַּמְעִיט נַחֲלָתוֹ אִישׁ לְפִי פְקֻדָיו יֻתַּן נַחֲלָתוֹ: {נה} אַךְ בְּגוֹרָל יֵחָלֵק אֶת הָאָרֶץ לִשְׁמוֹת מַטּוֹת אֲבֹתָם יִנְחָלוּ: {נו} עַל פִּי הַגּוֹרָל תֵּחָלֵק נַחֲלָתוֹ בֵּין רַב לִמְעָט:</w:t>
      </w:r>
    </w:p>
    <w:p w:rsidR="00483E03" w:rsidRPr="00A05AF5" w:rsidRDefault="00483E03" w:rsidP="00483E03">
      <w:pPr>
        <w:pStyle w:val="aff7"/>
        <w:ind w:left="360"/>
        <w:rPr>
          <w:u w:val="single"/>
        </w:rPr>
      </w:pPr>
      <w:r>
        <w:rPr>
          <w:rFonts w:hint="cs"/>
          <w:rtl/>
        </w:rPr>
        <w:t xml:space="preserve">לפי פשט הפסוקים בספר במדבר, מהו הקריטריון </w:t>
      </w:r>
      <w:r w:rsidRPr="004F1DEE">
        <w:rPr>
          <w:rFonts w:hint="cs"/>
          <w:sz w:val="22"/>
          <w:szCs w:val="22"/>
          <w:rtl/>
        </w:rPr>
        <w:t xml:space="preserve">(=הכלל) </w:t>
      </w:r>
      <w:r>
        <w:rPr>
          <w:rFonts w:hint="cs"/>
          <w:rtl/>
        </w:rPr>
        <w:t xml:space="preserve">לקבוע איזה חלק מתאים לכל שבט? </w:t>
      </w:r>
      <w:r w:rsidRPr="00A05AF5">
        <w:rPr>
          <w:rFonts w:hint="cs"/>
          <w:u w:val="single"/>
          <w:rtl/>
        </w:rPr>
        <w:t>גודל השבט.</w:t>
      </w:r>
    </w:p>
    <w:p w:rsidR="00483E03" w:rsidRPr="00402EC2" w:rsidRDefault="00483E03" w:rsidP="00483E03">
      <w:pPr>
        <w:pStyle w:val="aff7"/>
        <w:numPr>
          <w:ilvl w:val="0"/>
          <w:numId w:val="84"/>
        </w:numPr>
      </w:pPr>
      <w:r>
        <w:rPr>
          <w:rFonts w:cs="Calibri" w:hint="cs"/>
          <w:rtl/>
        </w:rPr>
        <w:t>עיין בפירוש ה</w:t>
      </w:r>
      <w:r w:rsidRPr="00771E98">
        <w:rPr>
          <w:rFonts w:cs="Calibri"/>
          <w:b/>
          <w:bCs/>
          <w:rtl/>
        </w:rPr>
        <w:t>מלבי"ם</w:t>
      </w:r>
      <w:r>
        <w:rPr>
          <w:rFonts w:cs="Calibri"/>
          <w:rtl/>
        </w:rPr>
        <w:t xml:space="preserve"> </w:t>
      </w:r>
      <w:r>
        <w:rPr>
          <w:rFonts w:cs="Calibri" w:hint="cs"/>
          <w:rtl/>
        </w:rPr>
        <w:t>(א):</w:t>
      </w:r>
    </w:p>
    <w:p w:rsidR="00483E03" w:rsidRPr="0019210E" w:rsidRDefault="00483E03" w:rsidP="00483E03">
      <w:pPr>
        <w:pStyle w:val="aff7"/>
        <w:ind w:left="360"/>
        <w:rPr>
          <w:rStyle w:val="aff1"/>
        </w:rPr>
      </w:pPr>
      <w:r w:rsidRPr="0019210E">
        <w:rPr>
          <w:rStyle w:val="aff1"/>
          <w:rFonts w:hint="cs"/>
          <w:rtl/>
        </w:rPr>
        <w:t>"</w:t>
      </w:r>
      <w:r w:rsidRPr="0019210E">
        <w:rPr>
          <w:rStyle w:val="aff1"/>
          <w:rtl/>
        </w:rPr>
        <w:t>ואלה אשר נחלו</w:t>
      </w:r>
      <w:r w:rsidRPr="0019210E">
        <w:rPr>
          <w:rStyle w:val="aff1"/>
          <w:rFonts w:hint="cs"/>
          <w:rtl/>
        </w:rPr>
        <w:t>"</w:t>
      </w:r>
      <w:r w:rsidRPr="0019210E">
        <w:rPr>
          <w:rStyle w:val="aff1"/>
          <w:rtl/>
        </w:rPr>
        <w:t xml:space="preserve"> - הדעת היותר צודקת באיכות החלוקה, היא דעת הראב"ד</w:t>
      </w:r>
      <w:r>
        <w:rPr>
          <w:rStyle w:val="aff1"/>
          <w:rtl/>
        </w:rPr>
        <w:t>, וז</w:t>
      </w:r>
      <w:r>
        <w:rPr>
          <w:rStyle w:val="aff1"/>
          <w:rFonts w:hint="cs"/>
          <w:rtl/>
        </w:rPr>
        <w:t xml:space="preserve">ה </w:t>
      </w:r>
      <w:r>
        <w:rPr>
          <w:rStyle w:val="aff1"/>
          <w:rtl/>
        </w:rPr>
        <w:t>ל</w:t>
      </w:r>
      <w:r>
        <w:rPr>
          <w:rStyle w:val="aff1"/>
          <w:rFonts w:hint="cs"/>
          <w:rtl/>
        </w:rPr>
        <w:t>שונו:</w:t>
      </w:r>
      <w:r w:rsidRPr="0019210E">
        <w:rPr>
          <w:rStyle w:val="aff1"/>
          <w:rtl/>
        </w:rPr>
        <w:t xml:space="preserve"> דע והבן כי </w:t>
      </w:r>
      <w:r>
        <w:rPr>
          <w:rStyle w:val="aff1"/>
          <w:rtl/>
        </w:rPr>
        <w:t>א"י נתחלקה לי"ב שבטים בגורל ואו</w:t>
      </w:r>
      <w:r>
        <w:rPr>
          <w:rStyle w:val="aff1"/>
          <w:rFonts w:hint="cs"/>
          <w:rtl/>
        </w:rPr>
        <w:t xml:space="preserve">רים ותומים... </w:t>
      </w:r>
      <w:r w:rsidRPr="0019210E">
        <w:rPr>
          <w:rStyle w:val="aff1"/>
          <w:rtl/>
        </w:rPr>
        <w:t>לא כתבו בגורלות כי אם תחומי המחוזות, כמו שנשער</w:t>
      </w:r>
      <w:r>
        <w:rPr>
          <w:rStyle w:val="aff1"/>
          <w:rFonts w:hint="cs"/>
          <w:rtl/>
        </w:rPr>
        <w:t>:</w:t>
      </w:r>
      <w:r w:rsidRPr="0019210E">
        <w:rPr>
          <w:rStyle w:val="aff1"/>
          <w:rtl/>
        </w:rPr>
        <w:t xml:space="preserve"> </w:t>
      </w:r>
      <w:r>
        <w:rPr>
          <w:rStyle w:val="aff1"/>
          <w:rFonts w:hint="cs"/>
          <w:rtl/>
        </w:rPr>
        <w:t>"</w:t>
      </w:r>
      <w:r w:rsidRPr="0019210E">
        <w:rPr>
          <w:rStyle w:val="aff1"/>
          <w:rtl/>
        </w:rPr>
        <w:t>מתחום פלוני ולהלן מחוז קטלוניא</w:t>
      </w:r>
      <w:r>
        <w:rPr>
          <w:rStyle w:val="aff1"/>
          <w:rFonts w:hint="cs"/>
          <w:rtl/>
        </w:rPr>
        <w:t>"</w:t>
      </w:r>
      <w:r w:rsidRPr="0019210E">
        <w:rPr>
          <w:rStyle w:val="aff1"/>
          <w:rtl/>
        </w:rPr>
        <w:t xml:space="preserve"> ו</w:t>
      </w:r>
      <w:r>
        <w:rPr>
          <w:rStyle w:val="aff1"/>
          <w:rFonts w:hint="cs"/>
          <w:rtl/>
        </w:rPr>
        <w:t>"</w:t>
      </w:r>
      <w:r w:rsidRPr="0019210E">
        <w:rPr>
          <w:rStyle w:val="aff1"/>
          <w:rtl/>
        </w:rPr>
        <w:t>מתחום פלוני ולהלן מחוז פרובינצא</w:t>
      </w:r>
      <w:r>
        <w:rPr>
          <w:rStyle w:val="aff1"/>
          <w:rFonts w:hint="cs"/>
          <w:rtl/>
        </w:rPr>
        <w:t>"</w:t>
      </w:r>
      <w:r w:rsidRPr="0019210E">
        <w:rPr>
          <w:rStyle w:val="aff1"/>
          <w:rtl/>
        </w:rPr>
        <w:t>, כך כתבו המחוזות ונתנו אותם בקלפי והמחוז שעלה בידו ש</w:t>
      </w:r>
      <w:r>
        <w:rPr>
          <w:rStyle w:val="aff1"/>
          <w:rFonts w:hint="cs"/>
          <w:rtl/>
        </w:rPr>
        <w:t>ָ</w:t>
      </w:r>
      <w:r w:rsidRPr="0019210E">
        <w:rPr>
          <w:rStyle w:val="aff1"/>
          <w:rtl/>
        </w:rPr>
        <w:t>ם היה חלקו</w:t>
      </w:r>
      <w:r>
        <w:rPr>
          <w:rStyle w:val="aff1"/>
          <w:rFonts w:hint="cs"/>
          <w:rtl/>
        </w:rPr>
        <w:t>,</w:t>
      </w:r>
      <w:r w:rsidRPr="0019210E">
        <w:rPr>
          <w:rStyle w:val="aff1"/>
          <w:rtl/>
        </w:rPr>
        <w:t xml:space="preserve"> </w:t>
      </w:r>
    </w:p>
    <w:p w:rsidR="00483E03" w:rsidRPr="00483E03" w:rsidRDefault="00483E03" w:rsidP="00483E03">
      <w:pPr>
        <w:pStyle w:val="aff7"/>
        <w:numPr>
          <w:ilvl w:val="0"/>
          <w:numId w:val="39"/>
        </w:numPr>
        <w:rPr>
          <w:rtl/>
        </w:rPr>
      </w:pPr>
      <w:r>
        <w:rPr>
          <w:rFonts w:hint="cs"/>
          <w:rtl/>
        </w:rPr>
        <w:t xml:space="preserve">מה גילה "הגורל"? </w:t>
      </w:r>
      <w:r w:rsidRPr="00483E03">
        <w:rPr>
          <w:rFonts w:hint="cs"/>
          <w:u w:val="single"/>
          <w:rtl/>
        </w:rPr>
        <w:t>איזה מחוז (=אזור) נופל לכל שבט</w:t>
      </w:r>
    </w:p>
    <w:p w:rsidR="00483E03" w:rsidRDefault="00483E03" w:rsidP="00483E03">
      <w:pPr>
        <w:pStyle w:val="aff7"/>
        <w:ind w:left="360"/>
        <w:rPr>
          <w:rStyle w:val="aff1"/>
          <w:rtl/>
        </w:rPr>
      </w:pPr>
      <w:r w:rsidRPr="0019210E">
        <w:rPr>
          <w:rStyle w:val="aff1"/>
          <w:rtl/>
        </w:rPr>
        <w:t>ולפי מה שהיה מרובה או מועט נותנים לו ש</w:t>
      </w:r>
      <w:r>
        <w:rPr>
          <w:rStyle w:val="aff1"/>
          <w:rFonts w:hint="cs"/>
          <w:rtl/>
        </w:rPr>
        <w:t>ָ</w:t>
      </w:r>
      <w:r w:rsidRPr="0019210E">
        <w:rPr>
          <w:rStyle w:val="aff1"/>
          <w:rtl/>
        </w:rPr>
        <w:t>ם, תדע שכן הוא שהרי נפלו תחלה גורלות ליהודה ובני יוסף קודם שחלקו שאר שבטים, והיו משאר שבטים שנפלו ביניהם, הא למדת שלא הפילו הג</w:t>
      </w:r>
      <w:r>
        <w:rPr>
          <w:rStyle w:val="aff1"/>
          <w:rtl/>
        </w:rPr>
        <w:t>ורלות כי אם לתחומי המחוזות עכ"ד</w:t>
      </w:r>
      <w:r>
        <w:rPr>
          <w:rStyle w:val="aff1"/>
          <w:rFonts w:hint="cs"/>
          <w:rtl/>
        </w:rPr>
        <w:t>.</w:t>
      </w:r>
    </w:p>
    <w:p w:rsidR="00483E03" w:rsidRDefault="00483E03" w:rsidP="00483E03">
      <w:pPr>
        <w:pStyle w:val="aff7"/>
        <w:ind w:left="360"/>
      </w:pPr>
      <w:r w:rsidRPr="0019210E">
        <w:rPr>
          <w:rStyle w:val="aff1"/>
          <w:rtl/>
        </w:rPr>
        <w:t>הנה תראה דעתו כדעת מהרי"א</w:t>
      </w:r>
      <w:r>
        <w:rPr>
          <w:rStyle w:val="aff1"/>
          <w:rFonts w:hint="cs"/>
          <w:rtl/>
        </w:rPr>
        <w:t xml:space="preserve"> </w:t>
      </w:r>
      <w:r w:rsidRPr="003C0C2F">
        <w:rPr>
          <w:rStyle w:val="aff1"/>
          <w:rFonts w:hint="cs"/>
          <w:sz w:val="18"/>
          <w:szCs w:val="18"/>
          <w:rtl/>
        </w:rPr>
        <w:t>(</w:t>
      </w:r>
      <w:r>
        <w:rPr>
          <w:rStyle w:val="aff1"/>
          <w:rFonts w:hint="cs"/>
          <w:sz w:val="18"/>
          <w:szCs w:val="18"/>
          <w:rtl/>
        </w:rPr>
        <w:t>=</w:t>
      </w:r>
      <w:r w:rsidRPr="003C0C2F">
        <w:rPr>
          <w:rStyle w:val="aff1"/>
          <w:rFonts w:hint="cs"/>
          <w:sz w:val="18"/>
          <w:szCs w:val="18"/>
          <w:rtl/>
        </w:rPr>
        <w:t>רבי יוסף אברבנל)</w:t>
      </w:r>
      <w:r w:rsidRPr="0019210E">
        <w:rPr>
          <w:rStyle w:val="aff1"/>
          <w:rtl/>
        </w:rPr>
        <w:t xml:space="preserve"> שהגורל לא היה רק </w:t>
      </w:r>
      <w:r>
        <w:rPr>
          <w:rStyle w:val="aff1"/>
          <w:rFonts w:hint="cs"/>
          <w:sz w:val="20"/>
          <w:szCs w:val="20"/>
          <w:rtl/>
        </w:rPr>
        <w:t xml:space="preserve">(=אלא) </w:t>
      </w:r>
      <w:r w:rsidRPr="0019210E">
        <w:rPr>
          <w:rStyle w:val="aff1"/>
          <w:rtl/>
        </w:rPr>
        <w:t>על התחומין, ואחר שידע באיזה תחום יקח השבט, ח</w:t>
      </w:r>
      <w:r>
        <w:rPr>
          <w:rStyle w:val="aff1"/>
          <w:rFonts w:hint="cs"/>
          <w:rtl/>
        </w:rPr>
        <w:t>ִ</w:t>
      </w:r>
      <w:r w:rsidRPr="0019210E">
        <w:rPr>
          <w:rStyle w:val="aff1"/>
          <w:rtl/>
        </w:rPr>
        <w:t>ל</w:t>
      </w:r>
      <w:r>
        <w:rPr>
          <w:rStyle w:val="aff1"/>
          <w:rFonts w:hint="cs"/>
          <w:rtl/>
        </w:rPr>
        <w:t>ֵ</w:t>
      </w:r>
      <w:r w:rsidRPr="0019210E">
        <w:rPr>
          <w:rStyle w:val="aff1"/>
          <w:rtl/>
        </w:rPr>
        <w:t>ק יהושע וראשי אבות המטות לפי מספר הגלגולת, ושבט שהיו אנשיו מרובים לקחו חלק מרובה וזה לא היה עפ"י גורל רק מדעת המנחילים, עי"ש בדבריו שהאריך בזה</w:t>
      </w:r>
      <w:r>
        <w:rPr>
          <w:rStyle w:val="aff1"/>
          <w:rFonts w:hint="cs"/>
          <w:rtl/>
        </w:rPr>
        <w:t>...</w:t>
      </w:r>
    </w:p>
    <w:p w:rsidR="00483E03" w:rsidRDefault="00483E03" w:rsidP="00483E03">
      <w:pPr>
        <w:pStyle w:val="aff7"/>
        <w:numPr>
          <w:ilvl w:val="0"/>
          <w:numId w:val="39"/>
        </w:numPr>
      </w:pPr>
      <w:r>
        <w:rPr>
          <w:rFonts w:hint="cs"/>
          <w:rtl/>
        </w:rPr>
        <w:t>מה התחלק לפי גודל המשפחות אם הן מרובות או מועטות? וכיצד חלוקה זו נעשתה?</w:t>
      </w:r>
    </w:p>
    <w:p w:rsidR="00483E03" w:rsidRPr="004C712D" w:rsidRDefault="00483E03" w:rsidP="00483E03">
      <w:pPr>
        <w:ind w:left="360"/>
        <w:rPr>
          <w:u w:val="single"/>
        </w:rPr>
      </w:pPr>
      <w:r>
        <w:rPr>
          <w:rFonts w:hint="cs"/>
          <w:u w:val="single"/>
          <w:rtl/>
        </w:rPr>
        <w:t>חלוקה</w:t>
      </w:r>
      <w:r w:rsidRPr="004C712D">
        <w:rPr>
          <w:rFonts w:hint="cs"/>
          <w:u w:val="single"/>
          <w:rtl/>
        </w:rPr>
        <w:t xml:space="preserve"> </w:t>
      </w:r>
      <w:r>
        <w:rPr>
          <w:rFonts w:hint="cs"/>
          <w:u w:val="single"/>
          <w:rtl/>
        </w:rPr>
        <w:t xml:space="preserve">בתוך </w:t>
      </w:r>
      <w:r w:rsidRPr="004C712D">
        <w:rPr>
          <w:rFonts w:hint="cs"/>
          <w:u w:val="single"/>
          <w:rtl/>
        </w:rPr>
        <w:t>המחוז שנפל בגורל למשפחות</w:t>
      </w:r>
      <w:r>
        <w:rPr>
          <w:rFonts w:hint="cs"/>
          <w:u w:val="single"/>
          <w:rtl/>
        </w:rPr>
        <w:t>,</w:t>
      </w:r>
      <w:r w:rsidRPr="004C712D">
        <w:rPr>
          <w:rFonts w:hint="cs"/>
          <w:u w:val="single"/>
          <w:rtl/>
        </w:rPr>
        <w:t xml:space="preserve"> </w:t>
      </w:r>
      <w:r>
        <w:rPr>
          <w:rFonts w:hint="cs"/>
          <w:u w:val="single"/>
          <w:rtl/>
        </w:rPr>
        <w:t>כל משפחה לפי גודלה.</w:t>
      </w:r>
      <w:r w:rsidRPr="004C712D">
        <w:rPr>
          <w:rFonts w:hint="cs"/>
          <w:u w:val="single"/>
          <w:rtl/>
        </w:rPr>
        <w:t xml:space="preserve"> חלוקה זו נעשתה על ידי יהושע.</w:t>
      </w:r>
    </w:p>
    <w:p w:rsidR="00483E03" w:rsidRPr="00A23706" w:rsidRDefault="00483E03" w:rsidP="00483E03">
      <w:pPr>
        <w:pStyle w:val="aff7"/>
        <w:numPr>
          <w:ilvl w:val="0"/>
          <w:numId w:val="84"/>
        </w:numPr>
      </w:pPr>
      <w:r>
        <w:rPr>
          <w:rFonts w:cs="Calibri" w:hint="cs"/>
          <w:rtl/>
        </w:rPr>
        <w:lastRenderedPageBreak/>
        <w:t xml:space="preserve">עיין בדברי הגמרא הבאים </w:t>
      </w:r>
      <w:r w:rsidRPr="00D8512D">
        <w:rPr>
          <w:rFonts w:cs="Calibri" w:hint="cs"/>
          <w:sz w:val="18"/>
          <w:szCs w:val="18"/>
          <w:rtl/>
        </w:rPr>
        <w:t>(בבא בתרא קכב/א)</w:t>
      </w:r>
      <w:r>
        <w:rPr>
          <w:rFonts w:cs="Calibri" w:hint="cs"/>
          <w:rtl/>
        </w:rPr>
        <w:t>, המסבירה כיצד היתה חלוקה לפי הגורל:</w:t>
      </w:r>
    </w:p>
    <w:p w:rsidR="00483E03" w:rsidRDefault="00483E03" w:rsidP="00483E03">
      <w:pPr>
        <w:pStyle w:val="aff7"/>
        <w:ind w:left="360"/>
        <w:rPr>
          <w:rStyle w:val="aff1"/>
          <w:rtl/>
        </w:rPr>
      </w:pPr>
      <w:r>
        <w:rPr>
          <w:rStyle w:val="aff1"/>
          <w:rFonts w:hint="cs"/>
          <w:b/>
          <w:bCs/>
          <w:rtl/>
        </w:rPr>
        <w:t>אמר רבי יהודה</w:t>
      </w:r>
      <w:r w:rsidRPr="001D14DC">
        <w:rPr>
          <w:rStyle w:val="aff1"/>
          <w:rFonts w:hint="cs"/>
          <w:rtl/>
        </w:rPr>
        <w:t>...</w:t>
      </w:r>
      <w:r>
        <w:rPr>
          <w:rStyle w:val="aff1"/>
          <w:rFonts w:hint="cs"/>
          <w:b/>
          <w:bCs/>
          <w:rtl/>
        </w:rPr>
        <w:t xml:space="preserve"> </w:t>
      </w:r>
      <w:r w:rsidRPr="000E3F8D">
        <w:rPr>
          <w:rStyle w:val="aff1"/>
          <w:rtl/>
        </w:rPr>
        <w:t xml:space="preserve">ולא נתחלקה אלא באורים ותומים, שנאמר: "על פי גורל". </w:t>
      </w:r>
    </w:p>
    <w:p w:rsidR="00483E03" w:rsidRPr="000E3F8D" w:rsidRDefault="00483E03" w:rsidP="00483E03">
      <w:pPr>
        <w:pStyle w:val="aff7"/>
        <w:ind w:left="360"/>
        <w:rPr>
          <w:rStyle w:val="aff1"/>
        </w:rPr>
      </w:pPr>
      <w:r w:rsidRPr="00ED2537">
        <w:rPr>
          <w:rStyle w:val="aff1"/>
          <w:b/>
          <w:bCs/>
          <w:rtl/>
        </w:rPr>
        <w:t>הא כיצד</w:t>
      </w:r>
      <w:r w:rsidRPr="000E3F8D">
        <w:rPr>
          <w:rStyle w:val="aff1"/>
          <w:rtl/>
        </w:rPr>
        <w:t xml:space="preserve">? אלעזר מלובש אורים ותומים ויהושע וכל ישראל עומדים לפניו, וקלפי של שבטים וקלפי של תחומין מונחין לפניו, והיה מכוין ברוח הקדש ואומר: זבולן עולה - תחום עכו עולה עמו, טרף בקלפי של שבטים ועלה בידו זבולן, טרף בקלפי של תחומין ועלה בידו תחום עכו. וחוזר ומכוין ברוח הקדש ואומר: נפתלי עולה ותחום גינוסר עולה עמו, טרף בקלפי של שבטים ועלה בידו נפתלי, טרף בקלפי של תחומין ועלה בידו תחום גינוסר, וכן כל שבט ושבט.  </w:t>
      </w:r>
    </w:p>
    <w:p w:rsidR="00483E03" w:rsidRPr="00A41925" w:rsidRDefault="00483E03" w:rsidP="00483E03">
      <w:pPr>
        <w:pStyle w:val="aff7"/>
        <w:ind w:left="360"/>
        <w:rPr>
          <w:b/>
          <w:bCs/>
          <w:rtl/>
        </w:rPr>
      </w:pPr>
      <w:r w:rsidRPr="00A41925">
        <w:rPr>
          <w:rFonts w:hint="cs"/>
          <w:b/>
          <w:bCs/>
          <w:rtl/>
        </w:rPr>
        <w:t>כתוב בלשונך כיצד היתה החלוקה על ידי הגורל!</w:t>
      </w:r>
    </w:p>
    <w:p w:rsidR="00483E03" w:rsidRPr="000A27F0" w:rsidRDefault="00483E03" w:rsidP="00483E03">
      <w:pPr>
        <w:pStyle w:val="aff7"/>
        <w:ind w:left="360"/>
        <w:rPr>
          <w:u w:val="single"/>
          <w:rtl/>
        </w:rPr>
      </w:pPr>
      <w:r w:rsidRPr="000A27F0">
        <w:rPr>
          <w:rFonts w:hint="cs"/>
          <w:u w:val="single"/>
          <w:rtl/>
        </w:rPr>
        <w:t>אלעזר הכהן היה לבוש באורים ותומים כשלפניו היו מונחות שתי קופסאות: אחת עם שמות של כל השבטים, ושניה עם שמות האזורים בארץ. היה מופיע באורים והתומים שם השבט וחלקו, וכך היו מוציאים גם פרחי הכהונה שני פתקים זהים למה שאמר אלעזר על פי האורים והתומים.</w:t>
      </w:r>
    </w:p>
    <w:p w:rsidR="00483E03" w:rsidRDefault="00483E03" w:rsidP="00483E03">
      <w:pPr>
        <w:pStyle w:val="aff7"/>
        <w:numPr>
          <w:ilvl w:val="0"/>
          <w:numId w:val="84"/>
        </w:numPr>
      </w:pPr>
      <w:r>
        <w:rPr>
          <w:rFonts w:hint="cs"/>
          <w:rtl/>
        </w:rPr>
        <w:t>רש"י בגמרא מסביר:</w:t>
      </w:r>
    </w:p>
    <w:p w:rsidR="00483E03" w:rsidRDefault="00483E03" w:rsidP="00483E03">
      <w:pPr>
        <w:pStyle w:val="aff7"/>
        <w:ind w:left="360"/>
        <w:rPr>
          <w:rStyle w:val="aff1"/>
          <w:rtl/>
        </w:rPr>
      </w:pPr>
      <w:r w:rsidRPr="006B7CDE">
        <w:rPr>
          <w:rStyle w:val="aff1"/>
          <w:b/>
          <w:bCs/>
          <w:rtl/>
        </w:rPr>
        <w:t>הא כיצד</w:t>
      </w:r>
      <w:r w:rsidRPr="0013000F">
        <w:rPr>
          <w:rStyle w:val="aff1"/>
          <w:rtl/>
        </w:rPr>
        <w:t>. אם אורים למה גורל ואם גורל למה אורים ושמא מכחישין זה את זה</w:t>
      </w:r>
      <w:r w:rsidRPr="0013000F">
        <w:rPr>
          <w:rStyle w:val="aff1"/>
          <w:rFonts w:hint="cs"/>
          <w:rtl/>
        </w:rPr>
        <w:t>.</w:t>
      </w:r>
    </w:p>
    <w:p w:rsidR="00483E03" w:rsidRPr="0013000F" w:rsidRDefault="00483E03" w:rsidP="00483E03">
      <w:pPr>
        <w:pStyle w:val="aff7"/>
        <w:ind w:left="360"/>
        <w:rPr>
          <w:rStyle w:val="aff1"/>
          <w:rtl/>
        </w:rPr>
      </w:pPr>
      <w:r w:rsidRPr="00BB6EE1">
        <w:rPr>
          <w:rStyle w:val="aff1"/>
          <w:b/>
          <w:bCs/>
          <w:rtl/>
        </w:rPr>
        <w:t>והיה מכוין ברוח הקודש</w:t>
      </w:r>
      <w:r w:rsidRPr="0013000F">
        <w:rPr>
          <w:rStyle w:val="aff1"/>
          <w:rtl/>
        </w:rPr>
        <w:t>. כלומר באורים ותומים ששואלים תחלה באורים ותומים קודם שיטרף הממונה בקלפי ובכך מתקררה דעתן של ישראל שרואין שהגורל היה עולה כמו שנתנבא תחלה ויודעים שחלוקה ישרה היא ולא היו מרננים ב</w:t>
      </w:r>
      <w:r>
        <w:rPr>
          <w:rStyle w:val="aff1"/>
          <w:rFonts w:hint="cs"/>
          <w:rtl/>
        </w:rPr>
        <w:t>ָּ</w:t>
      </w:r>
      <w:r w:rsidRPr="0013000F">
        <w:rPr>
          <w:rStyle w:val="aff1"/>
          <w:rtl/>
        </w:rPr>
        <w:t>ד</w:t>
      </w:r>
      <w:r>
        <w:rPr>
          <w:rStyle w:val="aff1"/>
          <w:rFonts w:hint="cs"/>
          <w:rtl/>
        </w:rPr>
        <w:t>ָ</w:t>
      </w:r>
      <w:r w:rsidRPr="0013000F">
        <w:rPr>
          <w:rStyle w:val="aff1"/>
          <w:rtl/>
        </w:rPr>
        <w:t>ב</w:t>
      </w:r>
      <w:r>
        <w:rPr>
          <w:rStyle w:val="aff1"/>
          <w:rFonts w:hint="cs"/>
          <w:rtl/>
        </w:rPr>
        <w:t>ַ</w:t>
      </w:r>
      <w:r w:rsidRPr="0013000F">
        <w:rPr>
          <w:rStyle w:val="aff1"/>
          <w:rtl/>
        </w:rPr>
        <w:t>ר השבטים מרובים</w:t>
      </w:r>
      <w:r>
        <w:rPr>
          <w:rStyle w:val="aff1"/>
          <w:rFonts w:hint="cs"/>
          <w:rtl/>
        </w:rPr>
        <w:t>.</w:t>
      </w:r>
    </w:p>
    <w:p w:rsidR="00483E03" w:rsidRDefault="00483E03" w:rsidP="00483E03">
      <w:pPr>
        <w:pStyle w:val="aff7"/>
        <w:ind w:left="360"/>
        <w:rPr>
          <w:rtl/>
        </w:rPr>
      </w:pPr>
      <w:r>
        <w:rPr>
          <w:rFonts w:cs="Calibri" w:hint="cs"/>
          <w:rtl/>
        </w:rPr>
        <w:t>לפי הסברו של רש"י, למה החלוקה היתה צריכה להיות גם על ידי אורים ותומים וגם על ידי קלפי</w:t>
      </w:r>
      <w:r>
        <w:rPr>
          <w:rFonts w:hint="cs"/>
          <w:rtl/>
        </w:rPr>
        <w:t>?</w:t>
      </w:r>
    </w:p>
    <w:p w:rsidR="00483E03" w:rsidRPr="00F44E0B" w:rsidRDefault="00483E03" w:rsidP="00483E03">
      <w:pPr>
        <w:pStyle w:val="aff7"/>
        <w:ind w:left="360"/>
        <w:rPr>
          <w:u w:val="single"/>
        </w:rPr>
      </w:pPr>
      <w:r w:rsidRPr="00F44E0B">
        <w:rPr>
          <w:rFonts w:hint="cs"/>
          <w:u w:val="single"/>
          <w:rtl/>
        </w:rPr>
        <w:t>כדי ש</w:t>
      </w:r>
      <w:r>
        <w:rPr>
          <w:rFonts w:hint="cs"/>
          <w:u w:val="single"/>
          <w:rtl/>
        </w:rPr>
        <w:t xml:space="preserve">כל העם ישתכנע </w:t>
      </w:r>
      <w:r w:rsidRPr="00F44E0B">
        <w:rPr>
          <w:rFonts w:hint="cs"/>
          <w:u w:val="single"/>
          <w:rtl/>
        </w:rPr>
        <w:t>שהחלוקה היא ישרה וצודקת.</w:t>
      </w:r>
      <w:r>
        <w:rPr>
          <w:rFonts w:hint="cs"/>
          <w:u w:val="single"/>
          <w:rtl/>
        </w:rPr>
        <w:t xml:space="preserve"> והסיבה שהיה צריך לעשות זאת היא מפני ששבטים שמרובים באוכלוסין עלולים ל</w:t>
      </w:r>
      <w:r>
        <w:rPr>
          <w:rFonts w:cs="Calibri" w:hint="cs"/>
          <w:u w:val="single"/>
          <w:rtl/>
        </w:rPr>
        <w:t>התלונן שהנחלה אינה מספיקה להם.</w:t>
      </w:r>
    </w:p>
    <w:p w:rsidR="00483E03" w:rsidRDefault="00483E03" w:rsidP="00483E03">
      <w:pPr>
        <w:pStyle w:val="aff7"/>
        <w:numPr>
          <w:ilvl w:val="0"/>
          <w:numId w:val="84"/>
        </w:numPr>
      </w:pPr>
      <w:r>
        <w:rPr>
          <w:rFonts w:hint="cs"/>
          <w:rtl/>
        </w:rPr>
        <w:t xml:space="preserve">עיין בדברי </w:t>
      </w:r>
      <w:r w:rsidRPr="00A93D78">
        <w:rPr>
          <w:rFonts w:hint="cs"/>
          <w:b/>
          <w:bCs/>
          <w:rtl/>
        </w:rPr>
        <w:t>הרב קוק</w:t>
      </w:r>
      <w:r>
        <w:rPr>
          <w:rFonts w:hint="cs"/>
          <w:rtl/>
        </w:rPr>
        <w:t xml:space="preserve"> </w:t>
      </w:r>
      <w:r w:rsidRPr="000024EC">
        <w:rPr>
          <w:rFonts w:hint="cs"/>
          <w:sz w:val="18"/>
          <w:szCs w:val="18"/>
          <w:rtl/>
        </w:rPr>
        <w:t>(שמועות ראיה, פרשת פנחס)</w:t>
      </w:r>
      <w:r>
        <w:rPr>
          <w:rFonts w:hint="cs"/>
          <w:rtl/>
        </w:rPr>
        <w:t xml:space="preserve">: </w:t>
      </w:r>
    </w:p>
    <w:p w:rsidR="00483E03" w:rsidRDefault="00483E03" w:rsidP="00483E03">
      <w:pPr>
        <w:pStyle w:val="aff7"/>
        <w:ind w:left="360"/>
        <w:rPr>
          <w:rStyle w:val="aff1"/>
          <w:rtl/>
        </w:rPr>
      </w:pPr>
      <w:r w:rsidRPr="00915B7F">
        <w:rPr>
          <w:rStyle w:val="aff1"/>
          <w:rtl/>
        </w:rPr>
        <w:t>ענינו של הגורל נזכר במשלי טז לג: "</w:t>
      </w:r>
      <w:r w:rsidRPr="00216FBE">
        <w:rPr>
          <w:rStyle w:val="aff1"/>
          <w:rtl/>
        </w:rPr>
        <w:t>בַּחֵיק יוּטַל אֶת הַגּוֹרָל וּמה' כָּל מִשְׁפָּטוֹ</w:t>
      </w:r>
      <w:r>
        <w:rPr>
          <w:rStyle w:val="aff1"/>
          <w:rtl/>
        </w:rPr>
        <w:t>", ולכן ביקש יהושע מעכן</w:t>
      </w:r>
      <w:r w:rsidRPr="00915B7F">
        <w:rPr>
          <w:rStyle w:val="aff1"/>
          <w:rtl/>
        </w:rPr>
        <w:t>:</w:t>
      </w:r>
      <w:r>
        <w:rPr>
          <w:rStyle w:val="aff1"/>
          <w:rFonts w:hint="cs"/>
          <w:rtl/>
        </w:rPr>
        <w:t xml:space="preserve"> </w:t>
      </w:r>
      <w:r w:rsidRPr="00915B7F">
        <w:rPr>
          <w:rStyle w:val="aff1"/>
          <w:rtl/>
        </w:rPr>
        <w:t>"אל תוציא לעז על הגורלות, שעתידה ארץ ישראל שתתחלק בגורל". תכנית עלומה וגנוזה בחיק הנסתר, אמורה להתגלות ע"י הגורל. הוא מה שאמר הכתוב: ומה' כל משפטו". הגילוי של הגורל הוא הגילוי של הרצון השמימי. …</w:t>
      </w:r>
    </w:p>
    <w:p w:rsidR="00483E03" w:rsidRDefault="00483E03" w:rsidP="00483E03">
      <w:pPr>
        <w:pStyle w:val="aff7"/>
        <w:ind w:left="360"/>
        <w:rPr>
          <w:rtl/>
        </w:rPr>
      </w:pPr>
      <w:r>
        <w:rPr>
          <w:rFonts w:hint="cs"/>
          <w:rtl/>
        </w:rPr>
        <w:t>לפי דברי הרב קוק, מה משמעות הגורל, האם הוא רק ענין של מזל?</w:t>
      </w:r>
    </w:p>
    <w:p w:rsidR="00483E03" w:rsidRPr="00CD107C" w:rsidRDefault="00483E03" w:rsidP="00483E03">
      <w:pPr>
        <w:pStyle w:val="aff7"/>
        <w:ind w:left="360"/>
        <w:rPr>
          <w:u w:val="single"/>
        </w:rPr>
      </w:pPr>
      <w:r w:rsidRPr="00CD107C">
        <w:rPr>
          <w:rFonts w:hint="cs"/>
          <w:u w:val="single"/>
          <w:rtl/>
        </w:rPr>
        <w:t>לא, גורל הוא הגילוי של רצון ה'</w:t>
      </w:r>
      <w:r>
        <w:rPr>
          <w:rFonts w:hint="cs"/>
          <w:u w:val="single"/>
          <w:rtl/>
        </w:rPr>
        <w:t>.</w:t>
      </w:r>
    </w:p>
    <w:p w:rsidR="00483E03" w:rsidRPr="00915B7F" w:rsidRDefault="00483E03" w:rsidP="00483E03">
      <w:pPr>
        <w:pStyle w:val="aff7"/>
        <w:ind w:left="360"/>
        <w:rPr>
          <w:rStyle w:val="aff1"/>
          <w:rtl/>
        </w:rPr>
      </w:pPr>
      <w:r w:rsidRPr="00915B7F">
        <w:rPr>
          <w:rStyle w:val="aff1"/>
          <w:rtl/>
        </w:rPr>
        <w:t>גילויים של רצון עליון נתבררו גם בחלוקת ארץ ישראל ע"י הגורל. היחס בין בני השבט, בין ענינם הפנימי ותכונותיהם, לבין נחלתם בארץ, אקלים האזור, סגולותיו וכיוצא בהם, גנוז הוא בכבשונה של הולדת הלאום. רק הגורל יוכל להוציא מחיקה של יצירה זו את החלק המיועד לשבט.</w:t>
      </w:r>
    </w:p>
    <w:p w:rsidR="00483E03" w:rsidRDefault="00483E03" w:rsidP="00483E03">
      <w:pPr>
        <w:pStyle w:val="aff7"/>
        <w:ind w:left="360"/>
        <w:rPr>
          <w:rtl/>
        </w:rPr>
      </w:pPr>
      <w:r>
        <w:rPr>
          <w:rFonts w:hint="cs"/>
          <w:rtl/>
        </w:rPr>
        <w:t>לפי מה נקבע איזה מקום יקבל כל שבט?</w:t>
      </w:r>
    </w:p>
    <w:p w:rsidR="00483E03" w:rsidRPr="00532904" w:rsidRDefault="00483E03" w:rsidP="00483E03">
      <w:pPr>
        <w:pStyle w:val="aff7"/>
        <w:ind w:left="360"/>
        <w:rPr>
          <w:u w:val="single"/>
        </w:rPr>
      </w:pPr>
      <w:r w:rsidRPr="00532904">
        <w:rPr>
          <w:rFonts w:hint="cs"/>
          <w:u w:val="single"/>
          <w:rtl/>
        </w:rPr>
        <w:t xml:space="preserve">ישנו קשר </w:t>
      </w:r>
      <w:r>
        <w:rPr>
          <w:rFonts w:hint="cs"/>
          <w:u w:val="single"/>
          <w:rtl/>
        </w:rPr>
        <w:t xml:space="preserve">והתאמה </w:t>
      </w:r>
      <w:r w:rsidRPr="00532904">
        <w:rPr>
          <w:rFonts w:hint="cs"/>
          <w:u w:val="single"/>
          <w:rtl/>
        </w:rPr>
        <w:t>בין מקום הנחלה לאופיו של כל שבט. המקום מסייע לכל שבט להוציא לפועל את תכונותיו המיוחדות.</w:t>
      </w:r>
    </w:p>
    <w:p w:rsidR="00483E03" w:rsidRDefault="00483E03" w:rsidP="00483E03">
      <w:pPr>
        <w:pStyle w:val="aff7"/>
        <w:numPr>
          <w:ilvl w:val="0"/>
          <w:numId w:val="84"/>
        </w:numPr>
        <w:rPr>
          <w:rtl/>
        </w:rPr>
      </w:pPr>
      <w:r>
        <w:rPr>
          <w:rFonts w:hint="cs"/>
          <w:rtl/>
        </w:rPr>
        <w:t xml:space="preserve">עיין בדברי </w:t>
      </w:r>
      <w:r w:rsidRPr="00054D5D">
        <w:rPr>
          <w:rFonts w:cs="Calibri"/>
          <w:b/>
          <w:bCs/>
          <w:rtl/>
        </w:rPr>
        <w:t>מצודות דוד</w:t>
      </w:r>
      <w:r w:rsidRPr="000961EF">
        <w:rPr>
          <w:rFonts w:cs="Calibri"/>
          <w:rtl/>
        </w:rPr>
        <w:t xml:space="preserve"> </w:t>
      </w:r>
      <w:r w:rsidRPr="00BE677B">
        <w:rPr>
          <w:rFonts w:cs="Calibri" w:hint="cs"/>
          <w:sz w:val="20"/>
          <w:szCs w:val="20"/>
          <w:rtl/>
        </w:rPr>
        <w:t>(ג</w:t>
      </w:r>
      <w:r>
        <w:rPr>
          <w:rFonts w:cs="Calibri" w:hint="cs"/>
          <w:sz w:val="20"/>
          <w:szCs w:val="20"/>
          <w:rtl/>
        </w:rPr>
        <w:t>-ד</w:t>
      </w:r>
      <w:r w:rsidRPr="00BE677B">
        <w:rPr>
          <w:rFonts w:cs="Calibri" w:hint="cs"/>
          <w:sz w:val="20"/>
          <w:szCs w:val="20"/>
          <w:rtl/>
        </w:rPr>
        <w:t>)</w:t>
      </w:r>
      <w:r>
        <w:rPr>
          <w:rFonts w:cs="Calibri" w:hint="cs"/>
          <w:rtl/>
        </w:rPr>
        <w:t xml:space="preserve"> הבאים:</w:t>
      </w:r>
    </w:p>
    <w:p w:rsidR="00483E03" w:rsidRPr="009D160D" w:rsidRDefault="00483E03" w:rsidP="00483E03">
      <w:pPr>
        <w:pStyle w:val="aff7"/>
        <w:ind w:left="360"/>
        <w:rPr>
          <w:rStyle w:val="aff1"/>
          <w:rtl/>
        </w:rPr>
      </w:pPr>
      <w:r w:rsidRPr="00663067">
        <w:rPr>
          <w:rStyle w:val="aff1"/>
          <w:b/>
          <w:bCs/>
          <w:rtl/>
        </w:rPr>
        <w:t>כי נתן משה</w:t>
      </w:r>
      <w:r w:rsidRPr="00911A2C">
        <w:rPr>
          <w:rStyle w:val="aff1"/>
          <w:rtl/>
        </w:rPr>
        <w:t xml:space="preserve"> </w:t>
      </w:r>
      <w:r>
        <w:rPr>
          <w:rStyle w:val="aff1"/>
          <w:rtl/>
        </w:rPr>
        <w:t>–</w:t>
      </w:r>
      <w:r w:rsidRPr="00911A2C">
        <w:rPr>
          <w:rStyle w:val="aff1"/>
          <w:rtl/>
        </w:rPr>
        <w:t xml:space="preserve"> יבאר מדוע חלק יהושע נחלה לתשעת המטות וחצי, ואמר עם כי משה נתן לשני המטות וחצי, וללוים לא נתן נחלה, כי אין לתת להם כאשר צוה ה', ולא נשארו אם כן ראויים לנחלה כי אם שמונת המטות וחצי, עם כל זה הוכרח י</w:t>
      </w:r>
      <w:r>
        <w:rPr>
          <w:rStyle w:val="aff1"/>
          <w:rtl/>
        </w:rPr>
        <w:t>הושע לחלק נחלה לתשעת המטות וחצי</w:t>
      </w:r>
      <w:r>
        <w:rPr>
          <w:rStyle w:val="aff1"/>
          <w:rFonts w:hint="cs"/>
          <w:rtl/>
        </w:rPr>
        <w:t xml:space="preserve">. </w:t>
      </w:r>
    </w:p>
    <w:p w:rsidR="00483E03" w:rsidRPr="00911A2C" w:rsidRDefault="00483E03" w:rsidP="00483E03">
      <w:pPr>
        <w:pStyle w:val="aff7"/>
        <w:ind w:left="360"/>
        <w:rPr>
          <w:rStyle w:val="aff1"/>
          <w:rtl/>
        </w:rPr>
      </w:pPr>
      <w:r w:rsidRPr="00E31324">
        <w:rPr>
          <w:rStyle w:val="aff1"/>
          <w:b/>
          <w:bCs/>
          <w:rtl/>
        </w:rPr>
        <w:t>כי היו</w:t>
      </w:r>
      <w:r w:rsidRPr="009D160D">
        <w:rPr>
          <w:rStyle w:val="aff1"/>
          <w:rtl/>
        </w:rPr>
        <w:t xml:space="preserve"> - רצה לומר, לפי שבני יוסף נחלקו לשתי מטות, והיו אם כן תשעה וחצי לבד הלוים, אבל ללוים לא נתנו נחלה לא משה ולא יהושע.</w:t>
      </w:r>
    </w:p>
    <w:p w:rsidR="00483E03" w:rsidRDefault="00483E03" w:rsidP="00483E03">
      <w:pPr>
        <w:pStyle w:val="aff7"/>
        <w:ind w:left="360"/>
        <w:rPr>
          <w:rFonts w:cs="Calibri"/>
          <w:rtl/>
        </w:rPr>
      </w:pPr>
      <w:r>
        <w:rPr>
          <w:rFonts w:hint="cs"/>
          <w:rtl/>
        </w:rPr>
        <w:t xml:space="preserve">מה הקושיא על דברי הפסוקים </w:t>
      </w:r>
      <w:r w:rsidRPr="00553028">
        <w:rPr>
          <w:rFonts w:hint="cs"/>
          <w:sz w:val="18"/>
          <w:szCs w:val="18"/>
          <w:rtl/>
        </w:rPr>
        <w:t>(א-ב)</w:t>
      </w:r>
      <w:r>
        <w:rPr>
          <w:rFonts w:hint="cs"/>
          <w:rtl/>
        </w:rPr>
        <w:t>: "</w:t>
      </w:r>
      <w:r>
        <w:rPr>
          <w:rFonts w:cs="Calibri"/>
          <w:rtl/>
        </w:rPr>
        <w:t>וְאֵלֶּה אֲשֶׁר נָחֲלוּ בְנֵי יִשְׂרָאֵל בְּאֶרֶץ כְּנָעַן</w:t>
      </w:r>
      <w:r>
        <w:rPr>
          <w:rFonts w:cs="Calibri" w:hint="cs"/>
          <w:rtl/>
        </w:rPr>
        <w:t>...</w:t>
      </w:r>
      <w:r>
        <w:rPr>
          <w:rFonts w:cs="Calibri"/>
          <w:rtl/>
        </w:rPr>
        <w:t xml:space="preserve"> בְּגוֹרַל נַחֲלָתָם</w:t>
      </w:r>
      <w:r>
        <w:rPr>
          <w:rFonts w:cs="Calibri" w:hint="cs"/>
          <w:rtl/>
        </w:rPr>
        <w:t>...</w:t>
      </w:r>
      <w:r>
        <w:rPr>
          <w:rFonts w:cs="Calibri" w:hint="cs"/>
          <w:b/>
          <w:bCs/>
          <w:rtl/>
        </w:rPr>
        <w:t xml:space="preserve"> </w:t>
      </w:r>
      <w:r w:rsidRPr="002947B8">
        <w:rPr>
          <w:rFonts w:cs="Calibri"/>
          <w:b/>
          <w:bCs/>
          <w:rtl/>
        </w:rPr>
        <w:t>לְתִשְׁעַת הַמַּטּוֹת וַחֲצִי הַמַּטֶּה</w:t>
      </w:r>
      <w:r>
        <w:rPr>
          <w:rFonts w:cs="Calibri" w:hint="cs"/>
          <w:rtl/>
        </w:rPr>
        <w:t>", ומהו ההסבר לכך?</w:t>
      </w:r>
    </w:p>
    <w:p w:rsidR="00483E03" w:rsidRPr="005F65DB" w:rsidRDefault="00483E03" w:rsidP="00483E03">
      <w:pPr>
        <w:pStyle w:val="aff7"/>
        <w:ind w:left="360"/>
        <w:rPr>
          <w:rFonts w:cs="Calibri"/>
          <w:u w:val="single"/>
          <w:rtl/>
        </w:rPr>
      </w:pPr>
      <w:r w:rsidRPr="005743BC">
        <w:rPr>
          <w:rFonts w:cs="Calibri" w:hint="cs"/>
          <w:b/>
          <w:bCs/>
          <w:u w:val="single"/>
          <w:rtl/>
        </w:rPr>
        <w:t>הקושיא היא</w:t>
      </w:r>
      <w:r w:rsidRPr="005F65DB">
        <w:rPr>
          <w:rFonts w:cs="Calibri" w:hint="cs"/>
          <w:u w:val="single"/>
          <w:rtl/>
        </w:rPr>
        <w:t xml:space="preserve"> שאם שבט לוי אינו נוחל, צריך לחלק את הארץ רק ל8 וחצי מטות ולא 9 וחצי! </w:t>
      </w:r>
    </w:p>
    <w:p w:rsidR="00483E03" w:rsidRPr="005F65DB" w:rsidRDefault="00483E03" w:rsidP="00483E03">
      <w:pPr>
        <w:pStyle w:val="aff7"/>
        <w:ind w:left="360"/>
        <w:rPr>
          <w:u w:val="single"/>
        </w:rPr>
      </w:pPr>
      <w:r w:rsidRPr="005743BC">
        <w:rPr>
          <w:rFonts w:cs="Calibri" w:hint="cs"/>
          <w:b/>
          <w:bCs/>
          <w:u w:val="single"/>
          <w:rtl/>
        </w:rPr>
        <w:t>וההסבר שלו</w:t>
      </w:r>
      <w:r w:rsidRPr="005F65DB">
        <w:rPr>
          <w:rFonts w:cs="Calibri" w:hint="cs"/>
          <w:u w:val="single"/>
          <w:rtl/>
        </w:rPr>
        <w:t>: ש</w:t>
      </w:r>
      <w:r>
        <w:rPr>
          <w:rFonts w:cs="Calibri" w:hint="cs"/>
          <w:u w:val="single"/>
          <w:rtl/>
        </w:rPr>
        <w:t xml:space="preserve">אמנם </w:t>
      </w:r>
      <w:r w:rsidRPr="005F65DB">
        <w:rPr>
          <w:rFonts w:cs="Calibri" w:hint="cs"/>
          <w:u w:val="single"/>
          <w:rtl/>
        </w:rPr>
        <w:t>שבט לוי לא נחל, כפי ציווי ה', א</w:t>
      </w:r>
      <w:r>
        <w:rPr>
          <w:rFonts w:cs="Calibri" w:hint="cs"/>
          <w:u w:val="single"/>
          <w:rtl/>
        </w:rPr>
        <w:t>בל שבט יוסף התחלק לשניים: מנשה ואפרים.</w:t>
      </w:r>
    </w:p>
    <w:p w:rsidR="00483E03" w:rsidRDefault="00483E03" w:rsidP="00483E03">
      <w:pPr>
        <w:pStyle w:val="3"/>
      </w:pPr>
      <w:r>
        <w:rPr>
          <w:rFonts w:hint="cs"/>
          <w:rtl/>
        </w:rPr>
        <w:t>בקשת כלב נחלה</w:t>
      </w:r>
    </w:p>
    <w:p w:rsidR="00483E03" w:rsidRPr="00A50E2E" w:rsidRDefault="00483E03" w:rsidP="00483E03">
      <w:pPr>
        <w:pStyle w:val="aff7"/>
        <w:numPr>
          <w:ilvl w:val="0"/>
          <w:numId w:val="84"/>
        </w:numPr>
      </w:pPr>
      <w:r>
        <w:rPr>
          <w:rFonts w:hint="cs"/>
          <w:rtl/>
        </w:rPr>
        <w:t>"</w:t>
      </w:r>
      <w:r w:rsidRPr="00A50E2E">
        <w:rPr>
          <w:rFonts w:cs="Calibri"/>
          <w:rtl/>
        </w:rPr>
        <w:t>וַיִּגְּשׁוּ בְנֵי יְהוּדָה אֶל יְהוֹשֻׁעַ בַּגִּלְגָּל וַיֹּאמֶר אֵלָיו כָּלֵב בֶּן יְפֻנֶּה הַקְּנִזִּי</w:t>
      </w:r>
      <w:r>
        <w:rPr>
          <w:rFonts w:cs="Calibri" w:hint="cs"/>
          <w:rtl/>
        </w:rPr>
        <w:t xml:space="preserve"> ... " (ו)</w:t>
      </w:r>
    </w:p>
    <w:p w:rsidR="00483E03" w:rsidRPr="00483E03" w:rsidRDefault="00483E03" w:rsidP="00CF08B3">
      <w:pPr>
        <w:pStyle w:val="aff7"/>
        <w:numPr>
          <w:ilvl w:val="0"/>
          <w:numId w:val="40"/>
        </w:numPr>
        <w:rPr>
          <w:u w:val="single"/>
        </w:rPr>
      </w:pPr>
      <w:r w:rsidRPr="00483E03">
        <w:rPr>
          <w:rFonts w:cs="Calibri" w:hint="cs"/>
          <w:rtl/>
        </w:rPr>
        <w:t>מה הקושיא שיש על פסוק זה?</w:t>
      </w:r>
      <w:r>
        <w:rPr>
          <w:rFonts w:hint="cs"/>
          <w:rtl/>
        </w:rPr>
        <w:t xml:space="preserve"> </w:t>
      </w:r>
      <w:r w:rsidRPr="00483E03">
        <w:rPr>
          <w:rFonts w:hint="cs"/>
          <w:u w:val="single"/>
          <w:rtl/>
        </w:rPr>
        <w:t>אם הטענה היא של כלב, מדוע כל בני יהודה הצטרפו אליו בפניה למשה?!</w:t>
      </w:r>
    </w:p>
    <w:p w:rsidR="00483E03" w:rsidRPr="00485D3A" w:rsidRDefault="00483E03" w:rsidP="00483E03">
      <w:pPr>
        <w:pStyle w:val="aff7"/>
        <w:numPr>
          <w:ilvl w:val="0"/>
          <w:numId w:val="40"/>
        </w:numPr>
      </w:pPr>
      <w:r w:rsidRPr="00864A75">
        <w:rPr>
          <w:rFonts w:cs="Calibri" w:hint="cs"/>
          <w:rtl/>
        </w:rPr>
        <w:t xml:space="preserve">עיין בדברי המצודת דוד (ו): </w:t>
      </w:r>
      <w:r w:rsidRPr="00977F08">
        <w:rPr>
          <w:rStyle w:val="aff1"/>
          <w:rtl/>
        </w:rPr>
        <w:t>ויגשו בני יהודה - לעזור לכלב בשאלת בקשתו.</w:t>
      </w:r>
    </w:p>
    <w:p w:rsidR="00483E03" w:rsidRDefault="00483E03" w:rsidP="00483E03">
      <w:pPr>
        <w:pStyle w:val="aff7"/>
        <w:rPr>
          <w:rFonts w:cs="Calibri"/>
          <w:rtl/>
        </w:rPr>
      </w:pPr>
      <w:r>
        <w:rPr>
          <w:rFonts w:cs="Calibri" w:hint="cs"/>
          <w:rtl/>
        </w:rPr>
        <w:t>כיצד הוא מתרץ את הקושיא?</w:t>
      </w:r>
    </w:p>
    <w:p w:rsidR="00483E03" w:rsidRPr="00375416" w:rsidRDefault="00483E03" w:rsidP="00483E03">
      <w:pPr>
        <w:pStyle w:val="aff7"/>
        <w:rPr>
          <w:u w:val="single"/>
        </w:rPr>
      </w:pPr>
      <w:r w:rsidRPr="00375416">
        <w:rPr>
          <w:rFonts w:hint="cs"/>
          <w:u w:val="single"/>
          <w:rtl/>
        </w:rPr>
        <w:lastRenderedPageBreak/>
        <w:t>שלמרות שהטענה היתה של כלב, הצטרפו אליו שאר בני יהודה לסייע לו ולתמוך בבקשתו.</w:t>
      </w:r>
    </w:p>
    <w:p w:rsidR="00483E03" w:rsidRDefault="00483E03" w:rsidP="00483E03">
      <w:pPr>
        <w:pStyle w:val="aff7"/>
        <w:numPr>
          <w:ilvl w:val="0"/>
          <w:numId w:val="84"/>
        </w:numPr>
      </w:pPr>
      <w:r>
        <w:rPr>
          <w:rFonts w:hint="cs"/>
          <w:rtl/>
        </w:rPr>
        <w:t>מהכתוב בפסוקים ו-יג, לומדים שלפעמים מותר לדבר אחד בפה ואחד בלב. מהו המקרה המתואר? היעזר בפרשנים</w:t>
      </w:r>
    </w:p>
    <w:p w:rsidR="00483E03" w:rsidRPr="00327E82" w:rsidRDefault="00483E03" w:rsidP="00483E03">
      <w:pPr>
        <w:rPr>
          <w:u w:val="single"/>
        </w:rPr>
      </w:pPr>
      <w:r w:rsidRPr="00327E82">
        <w:rPr>
          <w:rFonts w:hint="cs"/>
          <w:u w:val="single"/>
          <w:rtl/>
        </w:rPr>
        <w:t>כלב ויהושע שהיו עם המרגלים, עשה את עצמו כאילו הוא עם המרגלים באותה עצה רעה, ו</w:t>
      </w:r>
      <w:r>
        <w:rPr>
          <w:rFonts w:hint="cs"/>
          <w:u w:val="single"/>
          <w:rtl/>
        </w:rPr>
        <w:t>כשהגיע לפני משה אמר לו את אשר על ליבו, שטובה הארץ מאוד מאוד.</w:t>
      </w:r>
      <w:r w:rsidRPr="00327E82">
        <w:rPr>
          <w:rFonts w:hint="cs"/>
          <w:u w:val="single"/>
          <w:rtl/>
        </w:rPr>
        <w:t xml:space="preserve"> </w:t>
      </w:r>
    </w:p>
    <w:p w:rsidR="00483E03" w:rsidRDefault="00483E03" w:rsidP="00483E03">
      <w:pPr>
        <w:pStyle w:val="aff7"/>
        <w:numPr>
          <w:ilvl w:val="0"/>
          <w:numId w:val="84"/>
        </w:numPr>
      </w:pPr>
      <w:r>
        <w:rPr>
          <w:rFonts w:hint="cs"/>
          <w:rtl/>
        </w:rPr>
        <w:t xml:space="preserve">כמה זמן </w:t>
      </w:r>
      <w:r w:rsidRPr="00F25897">
        <w:rPr>
          <w:rFonts w:hint="cs"/>
          <w:b/>
          <w:bCs/>
          <w:rtl/>
        </w:rPr>
        <w:t>לדעתך</w:t>
      </w:r>
      <w:r>
        <w:rPr>
          <w:rFonts w:hint="cs"/>
          <w:rtl/>
        </w:rPr>
        <w:t xml:space="preserve"> ארך כיבוש הארץ על ידי יהושע? </w:t>
      </w:r>
    </w:p>
    <w:p w:rsidR="00483E03" w:rsidRPr="00EF06EF" w:rsidRDefault="00483E03" w:rsidP="00483E03">
      <w:pPr>
        <w:pStyle w:val="aff7"/>
        <w:numPr>
          <w:ilvl w:val="0"/>
          <w:numId w:val="84"/>
        </w:numPr>
      </w:pPr>
      <w:r>
        <w:rPr>
          <w:rFonts w:hint="cs"/>
          <w:rtl/>
        </w:rPr>
        <w:t xml:space="preserve">מדברי כלב לומדים חז"ל כמה זמן ארך כיבוש הארץ. כלב אמר ליהושע: </w:t>
      </w:r>
      <w:r w:rsidRPr="00B95158">
        <w:rPr>
          <w:rFonts w:cs="Calibri"/>
          <w:rtl/>
        </w:rPr>
        <w:t>ו</w:t>
      </w:r>
      <w:r>
        <w:rPr>
          <w:rFonts w:cs="Calibri" w:hint="cs"/>
          <w:rtl/>
        </w:rPr>
        <w:t>"</w:t>
      </w:r>
      <w:r w:rsidRPr="00B95158">
        <w:rPr>
          <w:rFonts w:cs="Calibri"/>
          <w:rtl/>
        </w:rPr>
        <w:t>ְעַתָּה הִנֵּה הֶחֱיָה ה' אוֹתִי כַּאֲשֶׁר דִּבֵּר זֶה אַרְבָּעִים וְחָמֵשׁ שָׁנָה מֵאָז דִּבֶּר ה' אֶת הַדָּבָר הַזֶּה אֶל מֹשֶׁה אֲשֶׁר הָלַךְ יִשְׂרָאֵל בַּמִּדְבָּר</w:t>
      </w:r>
      <w:r>
        <w:rPr>
          <w:rFonts w:cs="Calibri" w:hint="cs"/>
          <w:rtl/>
        </w:rPr>
        <w:t>" (י).</w:t>
      </w:r>
    </w:p>
    <w:p w:rsidR="00483E03" w:rsidRPr="007C4A40" w:rsidRDefault="00483E03" w:rsidP="00483E03">
      <w:pPr>
        <w:pStyle w:val="aff7"/>
        <w:ind w:left="360"/>
        <w:rPr>
          <w:rStyle w:val="aff1"/>
          <w:rtl/>
        </w:rPr>
      </w:pPr>
      <w:r>
        <w:rPr>
          <w:rFonts w:cs="Calibri" w:hint="cs"/>
          <w:rtl/>
        </w:rPr>
        <w:t xml:space="preserve">מסביר </w:t>
      </w:r>
      <w:r w:rsidRPr="007C4A40">
        <w:rPr>
          <w:rFonts w:cs="Calibri" w:hint="cs"/>
          <w:b/>
          <w:bCs/>
          <w:rtl/>
        </w:rPr>
        <w:t>רש"י</w:t>
      </w:r>
      <w:r>
        <w:rPr>
          <w:rFonts w:cs="Calibri" w:hint="cs"/>
          <w:rtl/>
        </w:rPr>
        <w:t xml:space="preserve"> (י): </w:t>
      </w:r>
      <w:r w:rsidRPr="007C4A40">
        <w:rPr>
          <w:rStyle w:val="aff1"/>
          <w:rtl/>
        </w:rPr>
        <w:t>זה ארבעים וחמש שנה - למדנו ששהו בכיבוש הארץ שבע שנים, שהרי בשנה השנית שלח משה המרגלים, נשארו שלשים ושמנה שהלכו במדבר, ושבע שכבשו, הרי ארבעים וחמש</w:t>
      </w:r>
      <w:r w:rsidRPr="007C4A40">
        <w:rPr>
          <w:rStyle w:val="aff1"/>
          <w:rFonts w:hint="cs"/>
          <w:rtl/>
        </w:rPr>
        <w:t>.</w:t>
      </w:r>
    </w:p>
    <w:p w:rsidR="00483E03" w:rsidRPr="001A3309" w:rsidRDefault="00483E03" w:rsidP="00483E03">
      <w:pPr>
        <w:pStyle w:val="aff7"/>
        <w:ind w:left="360"/>
        <w:rPr>
          <w:rFonts w:cs="Calibri"/>
          <w:b/>
          <w:bCs/>
          <w:rtl/>
        </w:rPr>
      </w:pPr>
      <w:r w:rsidRPr="001A3309">
        <w:rPr>
          <w:rFonts w:cs="Calibri" w:hint="cs"/>
          <w:b/>
          <w:bCs/>
          <w:rtl/>
        </w:rPr>
        <w:t>כמה שנים לפי דברי חז"ל ארך כיבוש הארץ? כתוב את ההוכחה בלשונך!</w:t>
      </w:r>
    </w:p>
    <w:p w:rsidR="00483E03" w:rsidRPr="00F942AB" w:rsidRDefault="00483E03" w:rsidP="00483E03">
      <w:pPr>
        <w:pStyle w:val="aff7"/>
        <w:ind w:left="360"/>
        <w:rPr>
          <w:u w:val="single"/>
        </w:rPr>
      </w:pPr>
      <w:r w:rsidRPr="00F942AB">
        <w:rPr>
          <w:rFonts w:cs="Calibri" w:hint="cs"/>
          <w:u w:val="single"/>
          <w:rtl/>
        </w:rPr>
        <w:t>שבע שנים. לומדים זאת מכך שכלב אומר שכעת עברו 45 שנים מאז שליחת המרגלים. המרגלים נשלחו בשנה השניה לצאת ישראל ממצרים, נגזרו עליהם 38 שנים במדבר, נותרו 7 שנים!</w:t>
      </w:r>
    </w:p>
    <w:p w:rsidR="00483E03" w:rsidRDefault="00483E03" w:rsidP="00483E03">
      <w:pPr>
        <w:pStyle w:val="aff7"/>
        <w:numPr>
          <w:ilvl w:val="0"/>
          <w:numId w:val="84"/>
        </w:numPr>
      </w:pPr>
      <w:r>
        <w:rPr>
          <w:rFonts w:hint="cs"/>
          <w:rtl/>
        </w:rPr>
        <w:t>מהי הזכות שגרמה לכך שכלב יזכה שחברון תהיה עבורו לנחלה? (ז-יד)</w:t>
      </w:r>
    </w:p>
    <w:p w:rsidR="00483E03" w:rsidRPr="000A20C6" w:rsidRDefault="00483E03" w:rsidP="00483E03">
      <w:pPr>
        <w:pStyle w:val="aff7"/>
        <w:ind w:left="360"/>
        <w:rPr>
          <w:u w:val="single"/>
          <w:rtl/>
        </w:rPr>
      </w:pPr>
      <w:r w:rsidRPr="000A20C6">
        <w:rPr>
          <w:rFonts w:hint="cs"/>
          <w:u w:val="single"/>
          <w:rtl/>
        </w:rPr>
        <w:t xml:space="preserve">בכך שלא הלך כעצת המרגלים שהוציאו דיבת הארץ אלא </w:t>
      </w:r>
      <w:r>
        <w:rPr>
          <w:rFonts w:hint="cs"/>
          <w:u w:val="single"/>
          <w:rtl/>
        </w:rPr>
        <w:t xml:space="preserve">דיבר על </w:t>
      </w:r>
      <w:r w:rsidRPr="000A20C6">
        <w:rPr>
          <w:rFonts w:hint="cs"/>
          <w:u w:val="single"/>
          <w:rtl/>
        </w:rPr>
        <w:t>טו</w:t>
      </w:r>
      <w:r>
        <w:rPr>
          <w:rFonts w:hint="cs"/>
          <w:u w:val="single"/>
          <w:rtl/>
        </w:rPr>
        <w:t>ּ</w:t>
      </w:r>
      <w:r w:rsidRPr="000A20C6">
        <w:rPr>
          <w:rFonts w:hint="cs"/>
          <w:u w:val="single"/>
          <w:rtl/>
        </w:rPr>
        <w:t>בה</w:t>
      </w:r>
      <w:r>
        <w:rPr>
          <w:rFonts w:hint="cs"/>
          <w:u w:val="single"/>
          <w:rtl/>
        </w:rPr>
        <w:t>ּ.</w:t>
      </w:r>
    </w:p>
    <w:p w:rsidR="00483E03" w:rsidRDefault="00483E03" w:rsidP="00483E03">
      <w:pPr>
        <w:pStyle w:val="aff7"/>
        <w:numPr>
          <w:ilvl w:val="0"/>
          <w:numId w:val="84"/>
        </w:numPr>
        <w:rPr>
          <w:rtl/>
        </w:rPr>
      </w:pPr>
      <w:r>
        <w:rPr>
          <w:rFonts w:cs="Calibri" w:hint="cs"/>
          <w:rtl/>
        </w:rPr>
        <w:t>עיין בדברי ה</w:t>
      </w:r>
      <w:r w:rsidRPr="00D70ED2">
        <w:rPr>
          <w:rFonts w:cs="Calibri"/>
          <w:b/>
          <w:bCs/>
          <w:rtl/>
        </w:rPr>
        <w:t>מלבי"ם</w:t>
      </w:r>
      <w:r>
        <w:rPr>
          <w:rFonts w:cs="Calibri"/>
          <w:rtl/>
        </w:rPr>
        <w:t xml:space="preserve"> </w:t>
      </w:r>
      <w:r>
        <w:rPr>
          <w:rFonts w:cs="Calibri" w:hint="cs"/>
          <w:rtl/>
        </w:rPr>
        <w:t>(יב) הבאים:</w:t>
      </w:r>
      <w:r>
        <w:rPr>
          <w:rFonts w:cs="Calibri"/>
          <w:rtl/>
        </w:rPr>
        <w:t xml:space="preserve"> </w:t>
      </w:r>
    </w:p>
    <w:p w:rsidR="00483E03" w:rsidRDefault="00483E03" w:rsidP="00483E03">
      <w:pPr>
        <w:pStyle w:val="aff7"/>
        <w:ind w:left="360"/>
        <w:rPr>
          <w:rtl/>
        </w:rPr>
      </w:pPr>
      <w:r w:rsidRPr="00311862">
        <w:rPr>
          <w:rStyle w:val="aff1"/>
          <w:rtl/>
        </w:rPr>
        <w:t>ועתה תנה לי את ההר - כי לכן החיה אותי וחזק כחי כדי שאנכי אורישם כאשר</w:t>
      </w:r>
      <w:r w:rsidRPr="00311862">
        <w:rPr>
          <w:rStyle w:val="aff1"/>
          <w:rFonts w:hint="cs"/>
          <w:rtl/>
        </w:rPr>
        <w:t xml:space="preserve"> </w:t>
      </w:r>
      <w:r w:rsidRPr="00311862">
        <w:rPr>
          <w:rStyle w:val="aff1"/>
          <w:rtl/>
        </w:rPr>
        <w:t>דבר ה' וזרעו יורישנה</w:t>
      </w:r>
      <w:r>
        <w:rPr>
          <w:rStyle w:val="aff1"/>
          <w:rFonts w:hint="cs"/>
          <w:rtl/>
        </w:rPr>
        <w:t>.</w:t>
      </w:r>
      <w:r w:rsidRPr="00311862">
        <w:rPr>
          <w:rStyle w:val="aff1"/>
          <w:rtl/>
        </w:rPr>
        <w:t xml:space="preserve"> </w:t>
      </w:r>
    </w:p>
    <w:p w:rsidR="00483E03" w:rsidRDefault="00483E03" w:rsidP="00483E03">
      <w:pPr>
        <w:pStyle w:val="aff7"/>
        <w:ind w:left="360"/>
      </w:pPr>
      <w:r>
        <w:rPr>
          <w:rFonts w:hint="cs"/>
          <w:rtl/>
        </w:rPr>
        <w:t xml:space="preserve">מהי ההוכחה של כלב לכך </w:t>
      </w:r>
      <w:r w:rsidRPr="00311862">
        <w:rPr>
          <w:rFonts w:hint="cs"/>
          <w:b/>
          <w:bCs/>
          <w:rtl/>
        </w:rPr>
        <w:t>שהוא</w:t>
      </w:r>
      <w:r>
        <w:rPr>
          <w:rFonts w:hint="cs"/>
          <w:rtl/>
        </w:rPr>
        <w:t xml:space="preserve"> צריך לכבוש את חברון?</w:t>
      </w:r>
    </w:p>
    <w:p w:rsidR="00483E03" w:rsidRPr="00B62580" w:rsidRDefault="00483E03" w:rsidP="00483E03">
      <w:pPr>
        <w:rPr>
          <w:u w:val="single"/>
        </w:rPr>
      </w:pPr>
      <w:r w:rsidRPr="00B62580">
        <w:rPr>
          <w:rFonts w:hint="cs"/>
          <w:u w:val="single"/>
          <w:rtl/>
        </w:rPr>
        <w:t xml:space="preserve">זה שה' החיה אותו עד תקופה זו ונתן לו מספיק כח </w:t>
      </w:r>
      <w:r>
        <w:rPr>
          <w:rFonts w:hint="cs"/>
          <w:u w:val="single"/>
          <w:rtl/>
        </w:rPr>
        <w:t>ויכולת לכבוש.</w:t>
      </w:r>
    </w:p>
    <w:p w:rsidR="00483E03" w:rsidRPr="00070921" w:rsidRDefault="00483E03" w:rsidP="00483E03">
      <w:pPr>
        <w:pStyle w:val="aff7"/>
        <w:ind w:left="360"/>
        <w:rPr>
          <w:rStyle w:val="aff1"/>
          <w:rtl/>
        </w:rPr>
      </w:pPr>
      <w:r w:rsidRPr="00070921">
        <w:rPr>
          <w:rStyle w:val="aff1"/>
          <w:rtl/>
        </w:rPr>
        <w:t xml:space="preserve">על כן היתה </w:t>
      </w:r>
      <w:r>
        <w:rPr>
          <w:rStyle w:val="aff1"/>
          <w:rtl/>
        </w:rPr>
        <w:t>–</w:t>
      </w:r>
      <w:r w:rsidRPr="00070921">
        <w:rPr>
          <w:rStyle w:val="aff1"/>
          <w:rtl/>
        </w:rPr>
        <w:t xml:space="preserve"> ר"ל שלא הגיע כ"כ בחלקו</w:t>
      </w:r>
      <w:r>
        <w:rPr>
          <w:rStyle w:val="aff1"/>
          <w:rtl/>
        </w:rPr>
        <w:t xml:space="preserve"> לפי לחק הגלגולת רק היה לו בשכר</w:t>
      </w:r>
      <w:r>
        <w:rPr>
          <w:rStyle w:val="aff1"/>
          <w:rFonts w:hint="cs"/>
          <w:rtl/>
        </w:rPr>
        <w:t>.</w:t>
      </w:r>
    </w:p>
    <w:p w:rsidR="00483E03" w:rsidRDefault="00483E03" w:rsidP="00483E03">
      <w:pPr>
        <w:pStyle w:val="aff7"/>
        <w:ind w:left="360"/>
        <w:rPr>
          <w:rFonts w:cs="Calibri"/>
          <w:rtl/>
        </w:rPr>
      </w:pPr>
      <w:r>
        <w:rPr>
          <w:rFonts w:cs="Calibri" w:hint="cs"/>
          <w:rtl/>
        </w:rPr>
        <w:t>האם חברון ניתנה לשבט יהודה לפי חלקם בארץ?</w:t>
      </w:r>
    </w:p>
    <w:p w:rsidR="00483E03" w:rsidRPr="00B47238" w:rsidRDefault="00483E03" w:rsidP="00483E03">
      <w:pPr>
        <w:pStyle w:val="aff7"/>
        <w:ind w:left="360"/>
        <w:rPr>
          <w:u w:val="single"/>
        </w:rPr>
      </w:pPr>
      <w:r w:rsidRPr="00B47238">
        <w:rPr>
          <w:rFonts w:cs="Calibri" w:hint="cs"/>
          <w:u w:val="single"/>
          <w:rtl/>
        </w:rPr>
        <w:t>לא, היא ניתנה להם כשכר עבור נאמנותו של כלב לדבר ה' ולא הלך כעצת המרגלים.</w:t>
      </w:r>
      <w:r w:rsidRPr="00B47238">
        <w:rPr>
          <w:rFonts w:hint="cs"/>
          <w:u w:val="single"/>
          <w:rtl/>
        </w:rPr>
        <w:t xml:space="preserve"> </w:t>
      </w:r>
    </w:p>
    <w:p w:rsidR="00483E03" w:rsidRDefault="00483E03" w:rsidP="00483E03">
      <w:pPr>
        <w:pStyle w:val="3"/>
      </w:pPr>
      <w:r>
        <w:rPr>
          <w:rFonts w:hint="cs"/>
          <w:rtl/>
        </w:rPr>
        <w:t>"</w:t>
      </w:r>
      <w:r w:rsidRPr="00A92218">
        <w:rPr>
          <w:rFonts w:cs="Calibri"/>
          <w:rtl/>
        </w:rPr>
        <w:t>הָאָדָם הַגָּדוֹל בָּעֲנָקִים הוּא</w:t>
      </w:r>
      <w:r>
        <w:rPr>
          <w:rFonts w:cs="Calibri" w:hint="cs"/>
          <w:rtl/>
        </w:rPr>
        <w:t>,</w:t>
      </w:r>
      <w:r w:rsidRPr="00A92218">
        <w:rPr>
          <w:rFonts w:cs="Calibri"/>
          <w:rtl/>
        </w:rPr>
        <w:t xml:space="preserve"> </w:t>
      </w:r>
      <w:r w:rsidRPr="00536FA4">
        <w:rPr>
          <w:rtl/>
        </w:rPr>
        <w:t>וְהָאָרֶץ שָׁקְטָה מִמִּלְחָמָה</w:t>
      </w:r>
      <w:r>
        <w:rPr>
          <w:rFonts w:hint="cs"/>
          <w:rtl/>
        </w:rPr>
        <w:t>"</w:t>
      </w:r>
      <w:r w:rsidRPr="00536FA4">
        <w:rPr>
          <w:rFonts w:hint="cs"/>
          <w:rtl/>
        </w:rPr>
        <w:t xml:space="preserve"> </w:t>
      </w:r>
      <w:r>
        <w:rPr>
          <w:rFonts w:hint="cs"/>
          <w:rtl/>
        </w:rPr>
        <w:t>(טו)</w:t>
      </w:r>
    </w:p>
    <w:p w:rsidR="00483E03" w:rsidRDefault="00483E03" w:rsidP="00483E03">
      <w:pPr>
        <w:pStyle w:val="aff7"/>
        <w:numPr>
          <w:ilvl w:val="0"/>
          <w:numId w:val="84"/>
        </w:numPr>
      </w:pPr>
      <w:r>
        <w:rPr>
          <w:rFonts w:hint="cs"/>
          <w:rtl/>
        </w:rPr>
        <w:t>לפי הפשט, מה הכוונה "הגדול בענקים"?</w:t>
      </w:r>
    </w:p>
    <w:p w:rsidR="00483E03" w:rsidRDefault="00483E03" w:rsidP="00483E03">
      <w:pPr>
        <w:rPr>
          <w:rFonts w:cs="Calibri"/>
          <w:rtl/>
        </w:rPr>
      </w:pPr>
      <w:r>
        <w:rPr>
          <w:rFonts w:hint="cs"/>
          <w:rtl/>
        </w:rPr>
        <w:t xml:space="preserve">עיין בדברי המדרש </w:t>
      </w:r>
      <w:r w:rsidRPr="00C72960">
        <w:rPr>
          <w:rFonts w:hint="cs"/>
          <w:sz w:val="18"/>
          <w:szCs w:val="18"/>
          <w:rtl/>
        </w:rPr>
        <w:t>(</w:t>
      </w:r>
      <w:r w:rsidRPr="00C72960">
        <w:rPr>
          <w:rFonts w:cs="Calibri"/>
          <w:sz w:val="18"/>
          <w:szCs w:val="18"/>
          <w:rtl/>
        </w:rPr>
        <w:t>ילקוט שמעוני יהושע - פרק יד - רמז כג</w:t>
      </w:r>
      <w:r w:rsidRPr="00C72960">
        <w:rPr>
          <w:rFonts w:cs="Calibri" w:hint="cs"/>
          <w:sz w:val="18"/>
          <w:szCs w:val="18"/>
          <w:rtl/>
        </w:rPr>
        <w:t>)</w:t>
      </w:r>
      <w:r w:rsidRPr="00C72960">
        <w:rPr>
          <w:rFonts w:cs="Calibri"/>
          <w:sz w:val="18"/>
          <w:szCs w:val="18"/>
          <w:rtl/>
        </w:rPr>
        <w:t xml:space="preserve"> </w:t>
      </w:r>
      <w:r>
        <w:rPr>
          <w:rFonts w:cs="Calibri" w:hint="cs"/>
          <w:rtl/>
        </w:rPr>
        <w:t>הבא:</w:t>
      </w:r>
    </w:p>
    <w:p w:rsidR="00483E03" w:rsidRDefault="00483E03" w:rsidP="00483E03">
      <w:pPr>
        <w:rPr>
          <w:rStyle w:val="aff1"/>
          <w:rtl/>
        </w:rPr>
      </w:pPr>
      <w:r w:rsidRPr="00826B4F">
        <w:rPr>
          <w:rStyle w:val="aff1"/>
          <w:b/>
          <w:bCs/>
          <w:rtl/>
        </w:rPr>
        <w:t>תניא</w:t>
      </w:r>
      <w:r w:rsidRPr="00826B4F">
        <w:rPr>
          <w:rStyle w:val="aff1"/>
          <w:rFonts w:hint="cs"/>
          <w:b/>
          <w:bCs/>
          <w:rtl/>
        </w:rPr>
        <w:t>,</w:t>
      </w:r>
      <w:r w:rsidRPr="00826B4F">
        <w:rPr>
          <w:rStyle w:val="aff1"/>
          <w:b/>
          <w:bCs/>
          <w:rtl/>
        </w:rPr>
        <w:t xml:space="preserve"> רבי יוסי הגלילי אומר</w:t>
      </w:r>
      <w:r>
        <w:rPr>
          <w:rStyle w:val="aff1"/>
          <w:rFonts w:hint="cs"/>
          <w:rtl/>
        </w:rPr>
        <w:t>:...</w:t>
      </w:r>
      <w:r w:rsidRPr="003027D2">
        <w:rPr>
          <w:rStyle w:val="aff1"/>
          <w:rtl/>
        </w:rPr>
        <w:t xml:space="preserve"> למה זכו כנעניים שישבו על ארצם מ"ז שנה</w:t>
      </w:r>
      <w:r>
        <w:rPr>
          <w:rStyle w:val="aff1"/>
          <w:rFonts w:hint="cs"/>
          <w:rtl/>
        </w:rPr>
        <w:t>...?</w:t>
      </w:r>
      <w:r w:rsidRPr="003027D2">
        <w:rPr>
          <w:rStyle w:val="aff1"/>
          <w:rtl/>
        </w:rPr>
        <w:t xml:space="preserve"> מפני שכבדו את אברהם אבינו שאמרו לו</w:t>
      </w:r>
      <w:r>
        <w:rPr>
          <w:rStyle w:val="aff1"/>
          <w:rFonts w:hint="cs"/>
          <w:rtl/>
        </w:rPr>
        <w:t>:</w:t>
      </w:r>
      <w:r w:rsidRPr="003027D2">
        <w:rPr>
          <w:rStyle w:val="aff1"/>
          <w:rtl/>
        </w:rPr>
        <w:t xml:space="preserve"> </w:t>
      </w:r>
      <w:r>
        <w:rPr>
          <w:rStyle w:val="aff1"/>
          <w:rFonts w:hint="cs"/>
          <w:rtl/>
        </w:rPr>
        <w:t>"</w:t>
      </w:r>
      <w:r w:rsidRPr="003027D2">
        <w:rPr>
          <w:rStyle w:val="aff1"/>
          <w:rtl/>
        </w:rPr>
        <w:t>נשיא אלהים אתה בתוכנו</w:t>
      </w:r>
      <w:r>
        <w:rPr>
          <w:rStyle w:val="aff1"/>
          <w:rFonts w:hint="cs"/>
          <w:rtl/>
        </w:rPr>
        <w:t>".</w:t>
      </w:r>
      <w:r w:rsidRPr="003027D2">
        <w:rPr>
          <w:rStyle w:val="aff1"/>
          <w:rtl/>
        </w:rPr>
        <w:t xml:space="preserve"> זכו שישבו על ארצם מ"ז שנה, </w:t>
      </w:r>
    </w:p>
    <w:p w:rsidR="00483E03" w:rsidRPr="003027D2" w:rsidRDefault="00483E03" w:rsidP="00483E03">
      <w:pPr>
        <w:rPr>
          <w:rStyle w:val="aff1"/>
        </w:rPr>
      </w:pPr>
      <w:r w:rsidRPr="00D5069A">
        <w:rPr>
          <w:rStyle w:val="aff1"/>
          <w:b/>
          <w:bCs/>
          <w:rtl/>
        </w:rPr>
        <w:t xml:space="preserve">רבן שמעון בן גמליאל אומר משום ר' יהודה בן לקיש </w:t>
      </w:r>
      <w:r w:rsidRPr="003027D2">
        <w:rPr>
          <w:rStyle w:val="aff1"/>
          <w:rtl/>
        </w:rPr>
        <w:t>הרי הוא אומר</w:t>
      </w:r>
      <w:r>
        <w:rPr>
          <w:rStyle w:val="aff1"/>
          <w:rFonts w:hint="cs"/>
          <w:rtl/>
        </w:rPr>
        <w:t>:</w:t>
      </w:r>
      <w:r w:rsidRPr="003027D2">
        <w:rPr>
          <w:rStyle w:val="aff1"/>
          <w:rtl/>
        </w:rPr>
        <w:t xml:space="preserve"> </w:t>
      </w:r>
      <w:r>
        <w:rPr>
          <w:rStyle w:val="aff1"/>
          <w:rFonts w:hint="cs"/>
          <w:rtl/>
        </w:rPr>
        <w:t>"</w:t>
      </w:r>
      <w:r w:rsidRPr="003027D2">
        <w:rPr>
          <w:rStyle w:val="aff1"/>
          <w:rtl/>
        </w:rPr>
        <w:t>האדם הגדול בענקים והארץ שקטה ממלחמה</w:t>
      </w:r>
      <w:r>
        <w:rPr>
          <w:rStyle w:val="aff1"/>
          <w:rFonts w:hint="cs"/>
          <w:rtl/>
        </w:rPr>
        <w:t>"</w:t>
      </w:r>
      <w:r w:rsidRPr="003027D2">
        <w:rPr>
          <w:rStyle w:val="aff1"/>
          <w:rtl/>
        </w:rPr>
        <w:t>, בני כנען שכבדו את אברהם אבינו זכו שתשקוט הארץ עליהם. האדם הגדול בענקים והארץ שקטה מה ענין זה לזה</w:t>
      </w:r>
      <w:r>
        <w:rPr>
          <w:rStyle w:val="aff1"/>
          <w:rFonts w:hint="cs"/>
          <w:rtl/>
        </w:rPr>
        <w:t>?</w:t>
      </w:r>
      <w:r w:rsidRPr="003027D2">
        <w:rPr>
          <w:rStyle w:val="aff1"/>
          <w:rtl/>
        </w:rPr>
        <w:t xml:space="preserve"> </w:t>
      </w:r>
      <w:r w:rsidRPr="004E15F5">
        <w:rPr>
          <w:rStyle w:val="aff1"/>
          <w:b/>
          <w:bCs/>
          <w:rtl/>
        </w:rPr>
        <w:t>מלמד שלא שקטה המלחמה מן הכנעניים אלא בזכות אברהם שנהגו בו כבוד</w:t>
      </w:r>
      <w:r>
        <w:rPr>
          <w:rStyle w:val="aff1"/>
          <w:rtl/>
        </w:rPr>
        <w:t xml:space="preserve"> </w:t>
      </w:r>
      <w:r w:rsidRPr="004E15F5">
        <w:rPr>
          <w:rStyle w:val="aff1"/>
          <w:b/>
          <w:bCs/>
          <w:rtl/>
        </w:rPr>
        <w:t>ואמרו לו נשיא אלהים אתה בתוכנו אדוני שמעני</w:t>
      </w:r>
      <w:r w:rsidRPr="003027D2">
        <w:rPr>
          <w:rStyle w:val="aff1"/>
          <w:rtl/>
        </w:rPr>
        <w:t>.</w:t>
      </w:r>
      <w:r>
        <w:rPr>
          <w:rStyle w:val="aff1"/>
          <w:rFonts w:hint="cs"/>
          <w:rtl/>
        </w:rPr>
        <w:t>..</w:t>
      </w:r>
      <w:r w:rsidRPr="003027D2">
        <w:rPr>
          <w:rStyle w:val="aff1"/>
          <w:rtl/>
        </w:rPr>
        <w:t xml:space="preserve"> ומה אם כנעניים על שכבדו אותו עמדה להם זכותו אע"פ שלא הלכו בדרכיו ולא אהבו את המקום בניו שהולכים בדרכיו ועושים צדקות וגמילות חסדים על אחת כמה וכמה:</w:t>
      </w:r>
    </w:p>
    <w:p w:rsidR="00483E03" w:rsidRDefault="00483E03" w:rsidP="00483E03">
      <w:pPr>
        <w:pStyle w:val="aff7"/>
        <w:numPr>
          <w:ilvl w:val="0"/>
          <w:numId w:val="41"/>
        </w:numPr>
        <w:rPr>
          <w:rtl/>
        </w:rPr>
      </w:pPr>
      <w:r>
        <w:rPr>
          <w:rFonts w:hint="cs"/>
          <w:rtl/>
        </w:rPr>
        <w:t xml:space="preserve">מיהו הגדול בענקים לפי המדרש? </w:t>
      </w:r>
      <w:r w:rsidR="004F6589">
        <w:rPr>
          <w:rFonts w:hint="cs"/>
          <w:rtl/>
        </w:rPr>
        <w:t xml:space="preserve"> </w:t>
      </w:r>
    </w:p>
    <w:p w:rsidR="00483E03" w:rsidRPr="006D609D" w:rsidRDefault="00483E03" w:rsidP="00483E03">
      <w:pPr>
        <w:pStyle w:val="aff7"/>
        <w:ind w:left="360"/>
        <w:rPr>
          <w:u w:val="single"/>
          <w:rtl/>
        </w:rPr>
      </w:pPr>
      <w:r w:rsidRPr="006D609D">
        <w:rPr>
          <w:rFonts w:hint="cs"/>
          <w:u w:val="single"/>
          <w:rtl/>
        </w:rPr>
        <w:t>אברהם אבינו, שהיה גדול האבות</w:t>
      </w:r>
      <w:r>
        <w:rPr>
          <w:rFonts w:hint="cs"/>
          <w:u w:val="single"/>
          <w:rtl/>
        </w:rPr>
        <w:t xml:space="preserve"> (שהיו ענקיים)</w:t>
      </w:r>
      <w:r w:rsidRPr="006D609D">
        <w:rPr>
          <w:rFonts w:hint="cs"/>
          <w:u w:val="single"/>
          <w:rtl/>
        </w:rPr>
        <w:t>.</w:t>
      </w:r>
    </w:p>
    <w:p w:rsidR="00483E03" w:rsidRDefault="00483E03" w:rsidP="00483E03">
      <w:pPr>
        <w:pStyle w:val="aff7"/>
        <w:numPr>
          <w:ilvl w:val="0"/>
          <w:numId w:val="41"/>
        </w:numPr>
      </w:pPr>
      <w:r>
        <w:rPr>
          <w:rFonts w:hint="cs"/>
          <w:rtl/>
        </w:rPr>
        <w:t>לפי המדרש, באיזו תקופה שקטה הארץ ממלחמה, ועבור מי?</w:t>
      </w:r>
    </w:p>
    <w:p w:rsidR="00483E03" w:rsidRPr="009B73F8" w:rsidRDefault="00483E03" w:rsidP="00483E03">
      <w:pPr>
        <w:ind w:left="360"/>
        <w:rPr>
          <w:u w:val="single"/>
          <w:rtl/>
        </w:rPr>
      </w:pPr>
      <w:r w:rsidRPr="009B73F8">
        <w:rPr>
          <w:rFonts w:hint="cs"/>
          <w:u w:val="single"/>
          <w:rtl/>
        </w:rPr>
        <w:t>הארץ שקטה ממלחמה עבור הכנענים מרגע שישראל יצאו ממצרים ועד שכבשו אותה.</w:t>
      </w:r>
    </w:p>
    <w:p w:rsidR="00483E03" w:rsidRPr="000D40BE" w:rsidRDefault="00483E03" w:rsidP="00483E03">
      <w:pPr>
        <w:pStyle w:val="aff7"/>
        <w:numPr>
          <w:ilvl w:val="0"/>
          <w:numId w:val="84"/>
        </w:numPr>
        <w:rPr>
          <w:rFonts w:cs="Calibri"/>
          <w:rtl/>
        </w:rPr>
      </w:pPr>
      <w:r w:rsidRPr="000D40BE">
        <w:rPr>
          <w:rFonts w:cs="Calibri"/>
          <w:b/>
          <w:bCs/>
          <w:rtl/>
        </w:rPr>
        <w:t>מצודות דוד</w:t>
      </w:r>
      <w:r w:rsidRPr="000D40BE">
        <w:rPr>
          <w:rFonts w:cs="Calibri"/>
          <w:rtl/>
        </w:rPr>
        <w:t xml:space="preserve"> </w:t>
      </w:r>
      <w:r w:rsidRPr="000D40BE">
        <w:rPr>
          <w:rFonts w:cs="Calibri" w:hint="cs"/>
          <w:rtl/>
        </w:rPr>
        <w:t>(</w:t>
      </w:r>
      <w:r w:rsidRPr="000D40BE">
        <w:rPr>
          <w:rFonts w:cs="Calibri"/>
          <w:rtl/>
        </w:rPr>
        <w:t>טו</w:t>
      </w:r>
      <w:r w:rsidRPr="000D40BE">
        <w:rPr>
          <w:rFonts w:cs="Calibri" w:hint="cs"/>
          <w:rtl/>
        </w:rPr>
        <w:t xml:space="preserve">): </w:t>
      </w:r>
      <w:r w:rsidRPr="00313954">
        <w:rPr>
          <w:rStyle w:val="aff1"/>
          <w:rtl/>
        </w:rPr>
        <w:t>והארץ שקטה ממלחמה - כאלו אמר הנה הדבר הזה, עם שנכתב פה אחר כל המלחמות, מכל מקום נהיה הדבר בזמן המלחמה, ולאחר זה שקטה הארץ ממלחמה</w:t>
      </w:r>
      <w:r w:rsidRPr="00313954">
        <w:rPr>
          <w:rStyle w:val="aff1"/>
          <w:rFonts w:hint="cs"/>
          <w:rtl/>
        </w:rPr>
        <w:t>.</w:t>
      </w:r>
    </w:p>
    <w:p w:rsidR="00483E03" w:rsidRDefault="00483E03" w:rsidP="00483E03">
      <w:pPr>
        <w:pStyle w:val="aff7"/>
        <w:numPr>
          <w:ilvl w:val="0"/>
          <w:numId w:val="42"/>
        </w:numPr>
        <w:rPr>
          <w:rFonts w:cs="Calibri"/>
        </w:rPr>
      </w:pPr>
      <w:r>
        <w:rPr>
          <w:rFonts w:cs="Calibri" w:hint="cs"/>
          <w:rtl/>
        </w:rPr>
        <w:t>מה הכוונה שהארץ שקטה ממלחמה לפי פירושו של המצודת דוד?</w:t>
      </w:r>
    </w:p>
    <w:p w:rsidR="00483E03" w:rsidRPr="00DC5E9F" w:rsidRDefault="00483E03" w:rsidP="00483E03">
      <w:pPr>
        <w:ind w:left="360"/>
        <w:rPr>
          <w:rFonts w:cs="Calibri"/>
          <w:u w:val="single"/>
          <w:rtl/>
        </w:rPr>
      </w:pPr>
      <w:r w:rsidRPr="00DC5E9F">
        <w:rPr>
          <w:rFonts w:cs="Calibri" w:hint="cs"/>
          <w:u w:val="single"/>
          <w:rtl/>
        </w:rPr>
        <w:t xml:space="preserve">אין הכוונה שהארץ שקטה ממלחמה </w:t>
      </w:r>
      <w:r>
        <w:rPr>
          <w:rFonts w:cs="Calibri" w:hint="cs"/>
          <w:u w:val="single"/>
          <w:rtl/>
        </w:rPr>
        <w:t>מיד, אלא אחר כל המלחמות הארץ שקטה ממלחמה.</w:t>
      </w:r>
    </w:p>
    <w:p w:rsidR="00483E03" w:rsidRDefault="00483E03" w:rsidP="00483E03">
      <w:pPr>
        <w:pStyle w:val="aff7"/>
        <w:ind w:left="360"/>
        <w:rPr>
          <w:rFonts w:cs="Calibri"/>
          <w:rtl/>
        </w:rPr>
      </w:pPr>
      <w:r w:rsidRPr="0058663A">
        <w:rPr>
          <w:rFonts w:cs="Calibri"/>
          <w:b/>
          <w:bCs/>
          <w:rtl/>
        </w:rPr>
        <w:t>רד"ק</w:t>
      </w:r>
      <w:r w:rsidRPr="00161B8A">
        <w:rPr>
          <w:rFonts w:cs="Calibri"/>
          <w:rtl/>
        </w:rPr>
        <w:t xml:space="preserve"> </w:t>
      </w:r>
      <w:r>
        <w:rPr>
          <w:rFonts w:cs="Calibri" w:hint="cs"/>
          <w:rtl/>
        </w:rPr>
        <w:t xml:space="preserve">(טו): </w:t>
      </w:r>
      <w:r w:rsidRPr="00313954">
        <w:rPr>
          <w:rStyle w:val="aff1"/>
          <w:rtl/>
        </w:rPr>
        <w:t>שקטה ממלחמה - כי התעצלו בני ישראל להוריש הנשארים</w:t>
      </w:r>
      <w:r w:rsidRPr="00313954">
        <w:rPr>
          <w:rStyle w:val="aff1"/>
          <w:rFonts w:hint="cs"/>
          <w:rtl/>
        </w:rPr>
        <w:t>.</w:t>
      </w:r>
    </w:p>
    <w:p w:rsidR="00483E03" w:rsidRPr="00161B8A" w:rsidRDefault="00483E03" w:rsidP="00483E03">
      <w:pPr>
        <w:pStyle w:val="aff7"/>
        <w:numPr>
          <w:ilvl w:val="0"/>
          <w:numId w:val="42"/>
        </w:numPr>
        <w:rPr>
          <w:rFonts w:cs="Calibri"/>
          <w:rtl/>
        </w:rPr>
      </w:pPr>
      <w:r>
        <w:rPr>
          <w:rFonts w:cs="Calibri" w:hint="cs"/>
          <w:rtl/>
        </w:rPr>
        <w:t>מה הכוונה שהארץ שקטה ממלחמה, האם זה חיובי או שלילי?</w:t>
      </w:r>
    </w:p>
    <w:p w:rsidR="00483E03" w:rsidRPr="00996559" w:rsidRDefault="00483E03" w:rsidP="00483E03">
      <w:pPr>
        <w:pStyle w:val="aff7"/>
        <w:ind w:left="360"/>
        <w:rPr>
          <w:u w:val="single"/>
        </w:rPr>
      </w:pPr>
      <w:r w:rsidRPr="00FE5A2F">
        <w:rPr>
          <w:rFonts w:hint="cs"/>
          <w:u w:val="single"/>
          <w:rtl/>
        </w:rPr>
        <w:t>דבר זה נאמר כביקורת על עם ישראל שהם לא יצאו למלחמה מתוך עצלות!</w:t>
      </w:r>
    </w:p>
    <w:p w:rsidR="004F6589" w:rsidRDefault="004F6589" w:rsidP="00483E03">
      <w:pPr>
        <w:rPr>
          <w:rtl/>
        </w:rPr>
        <w:sectPr w:rsidR="004F6589"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4F6589" w:rsidRDefault="004F6589" w:rsidP="004F6589">
      <w:pPr>
        <w:pStyle w:val="1"/>
        <w:rPr>
          <w:rtl/>
        </w:rPr>
      </w:pPr>
      <w:bookmarkStart w:id="17" w:name="_Toc143596442"/>
      <w:r>
        <w:rPr>
          <w:rFonts w:hint="cs"/>
          <w:rtl/>
        </w:rPr>
        <w:lastRenderedPageBreak/>
        <w:t xml:space="preserve">פרק טו </w:t>
      </w:r>
      <w:r>
        <w:rPr>
          <w:rtl/>
        </w:rPr>
        <w:t>–</w:t>
      </w:r>
      <w:r>
        <w:rPr>
          <w:rFonts w:hint="cs"/>
          <w:rtl/>
        </w:rPr>
        <w:t xml:space="preserve"> גבולות נחלת יהודה</w:t>
      </w:r>
      <w:bookmarkEnd w:id="17"/>
    </w:p>
    <w:p w:rsidR="004F6589" w:rsidRDefault="004F6589" w:rsidP="004F6589">
      <w:pPr>
        <w:rPr>
          <w:b/>
          <w:bCs/>
          <w:rtl/>
        </w:rPr>
      </w:pPr>
      <w:r>
        <w:rPr>
          <w:rFonts w:hint="cs"/>
          <w:b/>
          <w:bCs/>
          <w:rtl/>
        </w:rPr>
        <w:t>קרא את פרק טו</w:t>
      </w:r>
      <w:r w:rsidRPr="00B77166">
        <w:rPr>
          <w:rFonts w:hint="cs"/>
          <w:b/>
          <w:bCs/>
          <w:rtl/>
        </w:rPr>
        <w:t>, וענה על השאלות הבאות:</w:t>
      </w:r>
    </w:p>
    <w:p w:rsidR="004F6589" w:rsidRDefault="004F6589" w:rsidP="004F6589">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1252"/>
        <w:gridCol w:w="9204"/>
      </w:tblGrid>
      <w:tr w:rsidR="004F6589" w:rsidTr="00CF08B3">
        <w:tc>
          <w:tcPr>
            <w:tcW w:w="1252" w:type="dxa"/>
            <w:shd w:val="clear" w:color="auto" w:fill="E7E6E6" w:themeFill="background2"/>
          </w:tcPr>
          <w:p w:rsidR="004F6589" w:rsidRPr="004F76F8" w:rsidRDefault="004F6589" w:rsidP="00CF08B3">
            <w:pPr>
              <w:jc w:val="center"/>
              <w:rPr>
                <w:b/>
                <w:bCs/>
                <w:rtl/>
              </w:rPr>
            </w:pPr>
            <w:r w:rsidRPr="004F76F8">
              <w:rPr>
                <w:rFonts w:hint="cs"/>
                <w:b/>
                <w:bCs/>
                <w:rtl/>
              </w:rPr>
              <w:t>פסוקים</w:t>
            </w:r>
          </w:p>
        </w:tc>
        <w:tc>
          <w:tcPr>
            <w:tcW w:w="9204" w:type="dxa"/>
            <w:shd w:val="clear" w:color="auto" w:fill="E7E6E6" w:themeFill="background2"/>
          </w:tcPr>
          <w:p w:rsidR="004F6589" w:rsidRPr="004F76F8" w:rsidRDefault="004F6589" w:rsidP="00CF08B3">
            <w:pPr>
              <w:jc w:val="center"/>
              <w:rPr>
                <w:b/>
                <w:bCs/>
                <w:rtl/>
              </w:rPr>
            </w:pPr>
            <w:r w:rsidRPr="004F76F8">
              <w:rPr>
                <w:rFonts w:hint="cs"/>
                <w:b/>
                <w:bCs/>
                <w:rtl/>
              </w:rPr>
              <w:t>התוכן</w:t>
            </w:r>
          </w:p>
        </w:tc>
      </w:tr>
      <w:tr w:rsidR="004F6589" w:rsidTr="00CF08B3">
        <w:tc>
          <w:tcPr>
            <w:tcW w:w="1252" w:type="dxa"/>
          </w:tcPr>
          <w:p w:rsidR="004F6589" w:rsidRDefault="004F6589" w:rsidP="00CF08B3">
            <w:pPr>
              <w:rPr>
                <w:rtl/>
              </w:rPr>
            </w:pPr>
            <w:r>
              <w:rPr>
                <w:rFonts w:hint="cs"/>
                <w:rtl/>
              </w:rPr>
              <w:t>א-יב</w:t>
            </w:r>
          </w:p>
        </w:tc>
        <w:tc>
          <w:tcPr>
            <w:tcW w:w="9204" w:type="dxa"/>
          </w:tcPr>
          <w:p w:rsidR="004F6589" w:rsidRDefault="004F6589" w:rsidP="00CF08B3">
            <w:pPr>
              <w:rPr>
                <w:rtl/>
              </w:rPr>
            </w:pPr>
            <w:r>
              <w:rPr>
                <w:rFonts w:hint="cs"/>
                <w:rtl/>
              </w:rPr>
              <w:t>גבולות נחלת יהודה</w:t>
            </w:r>
          </w:p>
        </w:tc>
      </w:tr>
      <w:tr w:rsidR="004F6589" w:rsidTr="00CF08B3">
        <w:tc>
          <w:tcPr>
            <w:tcW w:w="1252" w:type="dxa"/>
          </w:tcPr>
          <w:p w:rsidR="004F6589" w:rsidRDefault="004F6589" w:rsidP="00CF08B3">
            <w:pPr>
              <w:rPr>
                <w:rtl/>
              </w:rPr>
            </w:pPr>
            <w:r>
              <w:rPr>
                <w:rFonts w:hint="cs"/>
                <w:rtl/>
              </w:rPr>
              <w:t>יג-יד</w:t>
            </w:r>
          </w:p>
        </w:tc>
        <w:tc>
          <w:tcPr>
            <w:tcW w:w="9204" w:type="dxa"/>
          </w:tcPr>
          <w:p w:rsidR="004F6589" w:rsidRDefault="004F6589" w:rsidP="00CF08B3">
            <w:pPr>
              <w:rPr>
                <w:rtl/>
              </w:rPr>
            </w:pPr>
            <w:r>
              <w:rPr>
                <w:rFonts w:hint="cs"/>
                <w:rtl/>
              </w:rPr>
              <w:t>חברון ניתנת לכלב, והוא מוריש את הענקים</w:t>
            </w:r>
          </w:p>
        </w:tc>
      </w:tr>
      <w:tr w:rsidR="004F6589" w:rsidTr="00CF08B3">
        <w:tc>
          <w:tcPr>
            <w:tcW w:w="1252" w:type="dxa"/>
          </w:tcPr>
          <w:p w:rsidR="004F6589" w:rsidRDefault="004F6589" w:rsidP="00CF08B3">
            <w:pPr>
              <w:rPr>
                <w:rtl/>
              </w:rPr>
            </w:pPr>
            <w:r>
              <w:rPr>
                <w:rFonts w:hint="cs"/>
                <w:rtl/>
              </w:rPr>
              <w:t>טו-יז</w:t>
            </w:r>
          </w:p>
        </w:tc>
        <w:tc>
          <w:tcPr>
            <w:tcW w:w="9204" w:type="dxa"/>
          </w:tcPr>
          <w:p w:rsidR="004F6589" w:rsidRDefault="004F6589" w:rsidP="00CF08B3">
            <w:pPr>
              <w:rPr>
                <w:rtl/>
              </w:rPr>
            </w:pPr>
            <w:r>
              <w:rPr>
                <w:rFonts w:hint="cs"/>
                <w:rtl/>
              </w:rPr>
              <w:t>עתניאל בן קנז מקבל את עכסה ביתו של כלב על כך שכבש את קרית ספר</w:t>
            </w:r>
          </w:p>
        </w:tc>
      </w:tr>
      <w:tr w:rsidR="004F6589" w:rsidTr="00CF08B3">
        <w:tc>
          <w:tcPr>
            <w:tcW w:w="1252" w:type="dxa"/>
          </w:tcPr>
          <w:p w:rsidR="004F6589" w:rsidRDefault="004F6589" w:rsidP="00CF08B3">
            <w:pPr>
              <w:rPr>
                <w:rtl/>
              </w:rPr>
            </w:pPr>
            <w:r>
              <w:rPr>
                <w:rFonts w:hint="cs"/>
                <w:rtl/>
              </w:rPr>
              <w:t>יח-יט</w:t>
            </w:r>
          </w:p>
        </w:tc>
        <w:tc>
          <w:tcPr>
            <w:tcW w:w="9204" w:type="dxa"/>
          </w:tcPr>
          <w:p w:rsidR="004F6589" w:rsidRDefault="004F6589" w:rsidP="00CF08B3">
            <w:pPr>
              <w:rPr>
                <w:rtl/>
              </w:rPr>
            </w:pPr>
            <w:r>
              <w:rPr>
                <w:rFonts w:hint="cs"/>
                <w:rtl/>
              </w:rPr>
              <w:t>עכסה מבקשת מאביה תוספת מקורות מים, ונענית בחיוב</w:t>
            </w:r>
          </w:p>
        </w:tc>
      </w:tr>
      <w:tr w:rsidR="004F6589" w:rsidTr="00CF08B3">
        <w:tc>
          <w:tcPr>
            <w:tcW w:w="1252" w:type="dxa"/>
          </w:tcPr>
          <w:p w:rsidR="004F6589" w:rsidRDefault="004F6589" w:rsidP="00CF08B3">
            <w:pPr>
              <w:rPr>
                <w:rtl/>
              </w:rPr>
            </w:pPr>
            <w:r>
              <w:rPr>
                <w:rFonts w:hint="cs"/>
                <w:rtl/>
              </w:rPr>
              <w:t>כ-סג</w:t>
            </w:r>
          </w:p>
        </w:tc>
        <w:tc>
          <w:tcPr>
            <w:tcW w:w="9204" w:type="dxa"/>
          </w:tcPr>
          <w:p w:rsidR="004F6589" w:rsidRDefault="004F6589" w:rsidP="00CF08B3">
            <w:pPr>
              <w:rPr>
                <w:rtl/>
              </w:rPr>
            </w:pPr>
            <w:r>
              <w:rPr>
                <w:rFonts w:hint="cs"/>
                <w:rtl/>
              </w:rPr>
              <w:t>רשימת ערי יהודה המחולקות באזורים השונים של הנחלה</w:t>
            </w:r>
          </w:p>
        </w:tc>
      </w:tr>
    </w:tbl>
    <w:p w:rsidR="004F6589" w:rsidRDefault="004F6589" w:rsidP="004F6589">
      <w:pPr>
        <w:pStyle w:val="3"/>
        <w:rPr>
          <w:rtl/>
        </w:rPr>
      </w:pPr>
      <w:r>
        <w:rPr>
          <w:rFonts w:hint="cs"/>
          <w:rtl/>
        </w:rPr>
        <w:t>ביאורי מילים בפרק...</w:t>
      </w:r>
    </w:p>
    <w:p w:rsidR="004F6589" w:rsidRDefault="004F6589" w:rsidP="004F6589">
      <w:pPr>
        <w:rPr>
          <w:rtl/>
        </w:rPr>
        <w:sectPr w:rsidR="004F6589" w:rsidSect="00CF08B3">
          <w:headerReference w:type="default" r:id="rId37"/>
          <w:footerReference w:type="default" r:id="rId3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4F6589" w:rsidRPr="0099310C" w:rsidRDefault="004F6589" w:rsidP="004F6589">
      <w:pPr>
        <w:rPr>
          <w:rFonts w:cs="Calibri"/>
          <w:sz w:val="20"/>
          <w:szCs w:val="20"/>
          <w:rtl/>
        </w:rPr>
      </w:pPr>
      <w:r w:rsidRPr="0099310C">
        <w:rPr>
          <w:rFonts w:cs="Calibri"/>
          <w:sz w:val="20"/>
          <w:szCs w:val="20"/>
          <w:rtl/>
        </w:rPr>
        <w:lastRenderedPageBreak/>
        <w:t>{א} הַגּוֹרָל = הגרלה</w:t>
      </w:r>
    </w:p>
    <w:p w:rsidR="004F6589" w:rsidRPr="0099310C" w:rsidRDefault="004F6589" w:rsidP="004F6589">
      <w:pPr>
        <w:rPr>
          <w:rFonts w:cs="Calibri"/>
          <w:sz w:val="20"/>
          <w:szCs w:val="20"/>
          <w:rtl/>
        </w:rPr>
      </w:pPr>
      <w:r w:rsidRPr="0099310C">
        <w:rPr>
          <w:rFonts w:cs="Calibri"/>
          <w:sz w:val="20"/>
          <w:szCs w:val="20"/>
          <w:rtl/>
        </w:rPr>
        <w:t>(א) גְּבוּל = מיצר (וסוף)</w:t>
      </w:r>
    </w:p>
    <w:p w:rsidR="004F6589" w:rsidRPr="0099310C" w:rsidRDefault="004F6589" w:rsidP="004F6589">
      <w:pPr>
        <w:rPr>
          <w:rFonts w:cs="Calibri"/>
          <w:sz w:val="20"/>
          <w:szCs w:val="20"/>
          <w:rtl/>
        </w:rPr>
      </w:pPr>
      <w:r w:rsidRPr="0099310C">
        <w:rPr>
          <w:rFonts w:cs="Calibri"/>
          <w:sz w:val="20"/>
          <w:szCs w:val="20"/>
          <w:rtl/>
        </w:rPr>
        <w:t>(ב) הַלָּשֹׁן = ראש הים המשוך כלשון</w:t>
      </w:r>
    </w:p>
    <w:p w:rsidR="004F6589" w:rsidRPr="0099310C" w:rsidRDefault="004F6589" w:rsidP="004F6589">
      <w:pPr>
        <w:rPr>
          <w:rFonts w:cs="Calibri"/>
          <w:sz w:val="20"/>
          <w:szCs w:val="20"/>
          <w:rtl/>
        </w:rPr>
      </w:pPr>
      <w:r w:rsidRPr="0099310C">
        <w:rPr>
          <w:rFonts w:cs="Calibri"/>
          <w:sz w:val="20"/>
          <w:szCs w:val="20"/>
          <w:rtl/>
        </w:rPr>
        <w:t>(ד) וְהָיוּ תֹּצְאוֹת הַגְּבוּל = הגבול מגיע עד נקודה מסויימת</w:t>
      </w:r>
    </w:p>
    <w:p w:rsidR="004F6589" w:rsidRPr="0099310C" w:rsidRDefault="004F6589" w:rsidP="004F6589">
      <w:pPr>
        <w:rPr>
          <w:rFonts w:cs="Calibri"/>
          <w:sz w:val="20"/>
          <w:szCs w:val="20"/>
          <w:rtl/>
        </w:rPr>
      </w:pPr>
      <w:r w:rsidRPr="0099310C">
        <w:rPr>
          <w:rFonts w:cs="Calibri"/>
          <w:sz w:val="20"/>
          <w:szCs w:val="20"/>
          <w:rtl/>
        </w:rPr>
        <w:t>(ה) לפאת = לצד</w:t>
      </w:r>
    </w:p>
    <w:p w:rsidR="004F6589" w:rsidRPr="0099310C" w:rsidRDefault="004F6589" w:rsidP="004F6589">
      <w:pPr>
        <w:rPr>
          <w:rFonts w:cs="Calibri"/>
          <w:sz w:val="20"/>
          <w:szCs w:val="20"/>
          <w:rtl/>
        </w:rPr>
      </w:pPr>
      <w:r w:rsidRPr="0099310C">
        <w:rPr>
          <w:rFonts w:cs="Calibri"/>
          <w:sz w:val="20"/>
          <w:szCs w:val="20"/>
          <w:rtl/>
        </w:rPr>
        <w:t>(ו) אֶבֶן בֹּהַן = שם של מקום</w:t>
      </w:r>
    </w:p>
    <w:p w:rsidR="004F6589" w:rsidRPr="0099310C" w:rsidRDefault="004F6589" w:rsidP="004F6589">
      <w:pPr>
        <w:rPr>
          <w:rFonts w:cs="Calibri"/>
          <w:sz w:val="20"/>
          <w:szCs w:val="20"/>
          <w:rtl/>
        </w:rPr>
      </w:pPr>
      <w:r w:rsidRPr="0099310C">
        <w:rPr>
          <w:rFonts w:cs="Calibri"/>
          <w:sz w:val="20"/>
          <w:szCs w:val="20"/>
          <w:rtl/>
        </w:rPr>
        <w:t>(ו) בֶּן רְאוּבֵן = שם של מקום</w:t>
      </w:r>
    </w:p>
    <w:p w:rsidR="004F6589" w:rsidRPr="0099310C" w:rsidRDefault="004F6589" w:rsidP="004F6589">
      <w:pPr>
        <w:rPr>
          <w:rFonts w:cs="Calibri"/>
          <w:sz w:val="20"/>
          <w:szCs w:val="20"/>
          <w:rtl/>
        </w:rPr>
      </w:pPr>
      <w:r w:rsidRPr="0099310C">
        <w:rPr>
          <w:rFonts w:cs="Calibri"/>
          <w:sz w:val="20"/>
          <w:szCs w:val="20"/>
          <w:rtl/>
        </w:rPr>
        <w:t xml:space="preserve">(ז) נוכח = מול, נגד </w:t>
      </w:r>
    </w:p>
    <w:p w:rsidR="004F6589" w:rsidRPr="0099310C" w:rsidRDefault="004F6589" w:rsidP="004F6589">
      <w:pPr>
        <w:rPr>
          <w:rFonts w:cs="Calibri"/>
          <w:sz w:val="20"/>
          <w:szCs w:val="20"/>
          <w:rtl/>
        </w:rPr>
      </w:pPr>
      <w:r w:rsidRPr="0099310C">
        <w:rPr>
          <w:rFonts w:cs="Calibri"/>
          <w:sz w:val="20"/>
          <w:szCs w:val="20"/>
          <w:rtl/>
        </w:rPr>
        <w:lastRenderedPageBreak/>
        <w:t>(ט) וְתָאַר הַגְּבוּל = והסתובב הגבול</w:t>
      </w:r>
    </w:p>
    <w:p w:rsidR="004F6589" w:rsidRPr="0099310C" w:rsidRDefault="004F6589" w:rsidP="004F6589">
      <w:pPr>
        <w:rPr>
          <w:rFonts w:cs="Calibri"/>
          <w:sz w:val="20"/>
          <w:szCs w:val="20"/>
          <w:rtl/>
        </w:rPr>
      </w:pPr>
      <w:r w:rsidRPr="0099310C">
        <w:rPr>
          <w:rFonts w:cs="Calibri"/>
          <w:sz w:val="20"/>
          <w:szCs w:val="20"/>
          <w:rtl/>
        </w:rPr>
        <w:t>(יד) וַיֹּרֶשׁ = ויכבוש</w:t>
      </w:r>
    </w:p>
    <w:p w:rsidR="004F6589" w:rsidRPr="0099310C" w:rsidRDefault="004F6589" w:rsidP="004F6589">
      <w:pPr>
        <w:rPr>
          <w:rFonts w:cs="Calibri"/>
          <w:sz w:val="20"/>
          <w:szCs w:val="20"/>
          <w:rtl/>
        </w:rPr>
      </w:pPr>
      <w:r w:rsidRPr="0099310C">
        <w:rPr>
          <w:rFonts w:cs="Calibri"/>
          <w:sz w:val="20"/>
          <w:szCs w:val="20"/>
          <w:rtl/>
        </w:rPr>
        <w:t>(יח) וַתִּצְנַח = הפילה את עצמה</w:t>
      </w:r>
    </w:p>
    <w:p w:rsidR="004F6589" w:rsidRPr="0099310C" w:rsidRDefault="004F6589" w:rsidP="004F6589">
      <w:pPr>
        <w:rPr>
          <w:rFonts w:cs="Calibri"/>
          <w:sz w:val="20"/>
          <w:szCs w:val="20"/>
          <w:rtl/>
        </w:rPr>
      </w:pPr>
      <w:r w:rsidRPr="0099310C">
        <w:rPr>
          <w:rFonts w:cs="Calibri"/>
          <w:sz w:val="20"/>
          <w:szCs w:val="20"/>
          <w:rtl/>
        </w:rPr>
        <w:t xml:space="preserve">(יט) גֻּלֹּת מָיִם = מעיינות </w:t>
      </w:r>
    </w:p>
    <w:p w:rsidR="004F6589" w:rsidRPr="0099310C" w:rsidRDefault="004F6589" w:rsidP="004F6589">
      <w:pPr>
        <w:rPr>
          <w:rFonts w:cs="Calibri"/>
          <w:sz w:val="20"/>
          <w:szCs w:val="20"/>
          <w:rtl/>
        </w:rPr>
      </w:pPr>
      <w:r w:rsidRPr="0099310C">
        <w:rPr>
          <w:rFonts w:cs="Calibri"/>
          <w:sz w:val="20"/>
          <w:szCs w:val="20"/>
          <w:rtl/>
        </w:rPr>
        <w:t>(יט) גֻּלֹּת עִלִּיּוֹת = מעיינות עליונים</w:t>
      </w:r>
    </w:p>
    <w:p w:rsidR="004F6589" w:rsidRPr="0099310C" w:rsidRDefault="004F6589" w:rsidP="004F6589">
      <w:pPr>
        <w:rPr>
          <w:rFonts w:cs="Calibri"/>
          <w:sz w:val="20"/>
          <w:szCs w:val="20"/>
          <w:rtl/>
        </w:rPr>
      </w:pPr>
      <w:r w:rsidRPr="0099310C">
        <w:rPr>
          <w:rFonts w:cs="Calibri"/>
          <w:sz w:val="20"/>
          <w:szCs w:val="20"/>
          <w:rtl/>
        </w:rPr>
        <w:t>(יט) גֻּלֹּת תַּחְתִּיּוֹת = מעיינות תחתונים</w:t>
      </w:r>
    </w:p>
    <w:p w:rsidR="004F6589" w:rsidRPr="0099310C" w:rsidRDefault="004F6589" w:rsidP="004F6589">
      <w:pPr>
        <w:rPr>
          <w:rFonts w:cs="Calibri"/>
          <w:sz w:val="20"/>
          <w:szCs w:val="20"/>
          <w:rtl/>
        </w:rPr>
      </w:pPr>
      <w:r w:rsidRPr="0099310C">
        <w:rPr>
          <w:rFonts w:cs="Calibri"/>
          <w:sz w:val="20"/>
          <w:szCs w:val="20"/>
          <w:rtl/>
        </w:rPr>
        <w:t>(מה) וּבְנֹתֶיהָ = הכפרים הסמוכים אליה</w:t>
      </w:r>
    </w:p>
    <w:p w:rsidR="004F6589" w:rsidRPr="00354E40" w:rsidRDefault="004F6589" w:rsidP="004F6589">
      <w:pPr>
        <w:rPr>
          <w:sz w:val="20"/>
          <w:szCs w:val="20"/>
          <w:rtl/>
        </w:rPr>
        <w:sectPr w:rsidR="004F6589" w:rsidRPr="00354E40"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sidRPr="0099310C">
        <w:rPr>
          <w:rFonts w:cs="Calibri"/>
          <w:sz w:val="20"/>
          <w:szCs w:val="20"/>
          <w:rtl/>
        </w:rPr>
        <w:t>(מו) עַל יַד = על מקום</w:t>
      </w:r>
      <w:r>
        <w:rPr>
          <w:rFonts w:hint="cs"/>
          <w:sz w:val="20"/>
          <w:szCs w:val="20"/>
          <w:rtl/>
        </w:rPr>
        <w:t xml:space="preserve"> </w:t>
      </w:r>
    </w:p>
    <w:p w:rsidR="004F6589" w:rsidRDefault="004F6589" w:rsidP="004F6589">
      <w:pPr>
        <w:pStyle w:val="3"/>
        <w:rPr>
          <w:rtl/>
        </w:rPr>
      </w:pPr>
      <w:r w:rsidRPr="007C007A">
        <w:rPr>
          <w:rFonts w:cs="Calibri"/>
          <w:rtl/>
          <w:lang w:eastAsia="en-US"/>
        </w:rPr>
        <w:lastRenderedPageBreak/>
        <w:drawing>
          <wp:anchor distT="0" distB="0" distL="114300" distR="114300" simplePos="0" relativeHeight="251665408" behindDoc="0" locked="0" layoutInCell="1" allowOverlap="1" wp14:anchorId="26003734" wp14:editId="71527BC3">
            <wp:simplePos x="0" y="0"/>
            <wp:positionH relativeFrom="column">
              <wp:posOffset>-19685</wp:posOffset>
            </wp:positionH>
            <wp:positionV relativeFrom="paragraph">
              <wp:posOffset>127000</wp:posOffset>
            </wp:positionV>
            <wp:extent cx="3207687" cy="1952625"/>
            <wp:effectExtent l="0" t="0" r="0" b="0"/>
            <wp:wrapNone/>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207687" cy="1952625"/>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שאלות ידע והבנה</w:t>
      </w:r>
    </w:p>
    <w:p w:rsidR="004F6589" w:rsidRDefault="004F6589" w:rsidP="004F6589">
      <w:pPr>
        <w:pStyle w:val="aff7"/>
        <w:numPr>
          <w:ilvl w:val="0"/>
          <w:numId w:val="44"/>
        </w:numPr>
      </w:pPr>
      <w:r>
        <w:rPr>
          <w:rFonts w:hint="cs"/>
          <w:rtl/>
        </w:rPr>
        <w:t>ראה בטבלה מה נכלל בנחלת יהודה. האם אתה מזהה חלק</w:t>
      </w:r>
    </w:p>
    <w:p w:rsidR="004F6589" w:rsidRDefault="004F6589" w:rsidP="004F6589">
      <w:pPr>
        <w:pStyle w:val="aff7"/>
        <w:ind w:left="360"/>
      </w:pPr>
      <w:r>
        <w:rPr>
          <w:rFonts w:hint="cs"/>
          <w:rtl/>
        </w:rPr>
        <w:t>מהמקומות?</w:t>
      </w:r>
    </w:p>
    <w:p w:rsidR="004F6589" w:rsidRDefault="004F6589" w:rsidP="004F6589">
      <w:pPr>
        <w:pStyle w:val="aff7"/>
        <w:numPr>
          <w:ilvl w:val="0"/>
          <w:numId w:val="44"/>
        </w:numPr>
      </w:pPr>
      <w:r>
        <w:rPr>
          <w:rFonts w:hint="cs"/>
          <w:rtl/>
        </w:rPr>
        <w:t xml:space="preserve">מדוע כלב מקבל את קרית ארבע? </w:t>
      </w:r>
    </w:p>
    <w:p w:rsidR="004F6589" w:rsidRDefault="004F6589" w:rsidP="004F6589">
      <w:r>
        <w:rPr>
          <w:rFonts w:hint="cs"/>
          <w:rtl/>
        </w:rPr>
        <w:t>עיין בפרק הקודם וכן: במדבר יג, כב; דברים א, לו</w:t>
      </w:r>
    </w:p>
    <w:p w:rsidR="004F6589" w:rsidRPr="00312CC4" w:rsidRDefault="004F6589" w:rsidP="004F6589">
      <w:pPr>
        <w:rPr>
          <w:u w:val="single"/>
          <w:rtl/>
        </w:rPr>
      </w:pPr>
      <w:r w:rsidRPr="00312CC4">
        <w:rPr>
          <w:rFonts w:hint="cs"/>
          <w:u w:val="single"/>
          <w:rtl/>
        </w:rPr>
        <w:t xml:space="preserve">מכיוון שבבואם לרשת את ארץ ישראל הוא עלה עד חברון, והוא </w:t>
      </w:r>
    </w:p>
    <w:p w:rsidR="004F6589" w:rsidRPr="00312CC4" w:rsidRDefault="004F6589" w:rsidP="004F6589">
      <w:pPr>
        <w:rPr>
          <w:u w:val="single"/>
          <w:rtl/>
        </w:rPr>
      </w:pPr>
      <w:r w:rsidRPr="00312CC4">
        <w:rPr>
          <w:rFonts w:hint="cs"/>
          <w:u w:val="single"/>
          <w:rtl/>
        </w:rPr>
        <w:t xml:space="preserve">עמד בשליחות כראוי, והראה את חיבת הארץ, לעומת שאר </w:t>
      </w:r>
    </w:p>
    <w:p w:rsidR="004F6589" w:rsidRPr="00312CC4" w:rsidRDefault="004F6589" w:rsidP="004F6589">
      <w:pPr>
        <w:rPr>
          <w:u w:val="single"/>
        </w:rPr>
      </w:pPr>
      <w:r w:rsidRPr="00312CC4">
        <w:rPr>
          <w:rFonts w:hint="cs"/>
          <w:u w:val="single"/>
          <w:rtl/>
        </w:rPr>
        <w:t>המרגלים.</w:t>
      </w:r>
    </w:p>
    <w:p w:rsidR="004F6589" w:rsidRDefault="004F6589" w:rsidP="004F6589">
      <w:pPr>
        <w:pStyle w:val="aff7"/>
        <w:numPr>
          <w:ilvl w:val="0"/>
          <w:numId w:val="44"/>
        </w:numPr>
      </w:pPr>
      <w:r>
        <w:rPr>
          <w:rFonts w:hint="cs"/>
          <w:rtl/>
        </w:rPr>
        <w:t xml:space="preserve">עיין בפירוש </w:t>
      </w:r>
      <w:r w:rsidRPr="00373003">
        <w:rPr>
          <w:rFonts w:hint="cs"/>
          <w:b/>
          <w:bCs/>
          <w:rtl/>
        </w:rPr>
        <w:t>מצודת דוד</w:t>
      </w:r>
      <w:r>
        <w:rPr>
          <w:rFonts w:hint="cs"/>
          <w:rtl/>
        </w:rPr>
        <w:t xml:space="preserve"> (יג) הבא: </w:t>
      </w:r>
    </w:p>
    <w:p w:rsidR="004F6589" w:rsidRDefault="004F6589" w:rsidP="004F6589">
      <w:pPr>
        <w:rPr>
          <w:rFonts w:cs="Calibri"/>
          <w:rtl/>
        </w:rPr>
      </w:pPr>
      <w:r w:rsidRPr="005D142D">
        <w:rPr>
          <w:rStyle w:val="aff1"/>
          <w:b/>
          <w:bCs/>
          <w:rtl/>
        </w:rPr>
        <w:t>אל פי ה'</w:t>
      </w:r>
      <w:r w:rsidRPr="005D142D">
        <w:rPr>
          <w:rStyle w:val="aff1"/>
          <w:rFonts w:hint="cs"/>
          <w:b/>
          <w:bCs/>
          <w:rtl/>
        </w:rPr>
        <w:t>.</w:t>
      </w:r>
      <w:r w:rsidRPr="00B74B76">
        <w:rPr>
          <w:rStyle w:val="aff1"/>
          <w:rtl/>
        </w:rPr>
        <w:t xml:space="preserve"> רצה לומר, לא מעצמו נתנו יהושע לכלב, כי אם על פי ה'.</w:t>
      </w:r>
    </w:p>
    <w:p w:rsidR="004F6589" w:rsidRPr="004805AB" w:rsidRDefault="004F6589" w:rsidP="004F6589">
      <w:pPr>
        <w:rPr>
          <w:u w:val="single"/>
        </w:rPr>
      </w:pPr>
      <w:r>
        <w:rPr>
          <w:rFonts w:cs="Calibri" w:hint="cs"/>
          <w:rtl/>
        </w:rPr>
        <w:t xml:space="preserve">מה חשוב לבעל המצודות להדגיש? </w:t>
      </w:r>
      <w:r w:rsidRPr="004805AB">
        <w:rPr>
          <w:rFonts w:cs="Calibri" w:hint="cs"/>
          <w:u w:val="single"/>
          <w:rtl/>
        </w:rPr>
        <w:t>שכלב קיבל בדין את קרית ארבע, ולא בגלל אהבת יהושע</w:t>
      </w:r>
      <w:r>
        <w:rPr>
          <w:rFonts w:cs="Calibri" w:hint="cs"/>
          <w:u w:val="single"/>
          <w:rtl/>
        </w:rPr>
        <w:t xml:space="preserve"> </w:t>
      </w:r>
      <w:r w:rsidRPr="004805AB">
        <w:rPr>
          <w:rFonts w:cs="Calibri" w:hint="cs"/>
          <w:u w:val="single"/>
          <w:rtl/>
        </w:rPr>
        <w:t>אליו.</w:t>
      </w:r>
    </w:p>
    <w:p w:rsidR="004F6589" w:rsidRDefault="004F6589" w:rsidP="004F6589">
      <w:pPr>
        <w:pStyle w:val="aff7"/>
        <w:numPr>
          <w:ilvl w:val="0"/>
          <w:numId w:val="44"/>
        </w:numPr>
      </w:pPr>
      <w:r w:rsidRPr="002B7844">
        <w:rPr>
          <w:rFonts w:hint="cs"/>
          <w:b/>
          <w:bCs/>
          <w:rtl/>
        </w:rPr>
        <w:t>חידה</w:t>
      </w:r>
      <w:r>
        <w:rPr>
          <w:rFonts w:hint="cs"/>
          <w:rtl/>
        </w:rPr>
        <w:t>: הוא עשה מעשה אחד והרוויח שני דברים. מיהו האדם, מה המעשה שעשה, ומה שני הדברים שהרוויח? (טז-יז)</w:t>
      </w:r>
    </w:p>
    <w:p w:rsidR="004F6589" w:rsidRDefault="004F6589" w:rsidP="004F6589">
      <w:pPr>
        <w:rPr>
          <w:u w:val="single"/>
        </w:rPr>
      </w:pPr>
      <w:r w:rsidRPr="00506B2C">
        <w:rPr>
          <w:rFonts w:hint="cs"/>
          <w:u w:val="single"/>
          <w:rtl/>
        </w:rPr>
        <w:t>עתניאל בן קנז, כבש את קרית ספר, וקיבל אותה ואת עכסה לאשה.</w:t>
      </w:r>
    </w:p>
    <w:p w:rsidR="004F6589" w:rsidRDefault="004F6589" w:rsidP="004F6589">
      <w:pPr>
        <w:pStyle w:val="aff7"/>
        <w:numPr>
          <w:ilvl w:val="0"/>
          <w:numId w:val="44"/>
        </w:numPr>
      </w:pPr>
      <w:r w:rsidRPr="00B718FF">
        <w:rPr>
          <w:rFonts w:hint="cs"/>
          <w:sz w:val="22"/>
          <w:szCs w:val="22"/>
          <w:rtl/>
        </w:rPr>
        <w:t>עכסה לא הסתפקה במה שנתן להם אביה. מה היא אמרה לבעלה שתבקש מאביה, ומה היא בפועל ביקשה מאביה?</w:t>
      </w:r>
      <w:r>
        <w:rPr>
          <w:rFonts w:hint="cs"/>
          <w:rtl/>
        </w:rPr>
        <w:t xml:space="preserve"> </w:t>
      </w:r>
      <w:r w:rsidRPr="00B718FF">
        <w:rPr>
          <w:rFonts w:hint="cs"/>
          <w:sz w:val="20"/>
          <w:szCs w:val="20"/>
          <w:rtl/>
        </w:rPr>
        <w:t>(יח-יט)</w:t>
      </w:r>
    </w:p>
    <w:p w:rsidR="004F6589" w:rsidRPr="00580629" w:rsidRDefault="004F6589" w:rsidP="004F6589">
      <w:pPr>
        <w:rPr>
          <w:u w:val="single"/>
        </w:rPr>
      </w:pPr>
      <w:r w:rsidRPr="00580629">
        <w:rPr>
          <w:u w:val="single"/>
          <w:rtl/>
        </w:rPr>
        <w:t>אמרה</w:t>
      </w:r>
      <w:r w:rsidRPr="00580629">
        <w:rPr>
          <w:u w:val="single"/>
        </w:rPr>
        <w:t xml:space="preserve"> </w:t>
      </w:r>
      <w:r w:rsidRPr="00580629">
        <w:rPr>
          <w:u w:val="single"/>
          <w:rtl/>
        </w:rPr>
        <w:t>שתבקש</w:t>
      </w:r>
      <w:r w:rsidRPr="00580629">
        <w:rPr>
          <w:u w:val="single"/>
        </w:rPr>
        <w:t xml:space="preserve"> </w:t>
      </w:r>
      <w:r w:rsidRPr="00580629">
        <w:rPr>
          <w:u w:val="single"/>
          <w:rtl/>
        </w:rPr>
        <w:t>שדה</w:t>
      </w:r>
      <w:r w:rsidRPr="00580629">
        <w:rPr>
          <w:rFonts w:hint="cs"/>
          <w:u w:val="single"/>
          <w:rtl/>
        </w:rPr>
        <w:t xml:space="preserve">, </w:t>
      </w:r>
      <w:r w:rsidRPr="00580629">
        <w:rPr>
          <w:u w:val="single"/>
          <w:rtl/>
        </w:rPr>
        <w:t>ובפועל</w:t>
      </w:r>
      <w:r w:rsidRPr="00580629">
        <w:rPr>
          <w:u w:val="single"/>
        </w:rPr>
        <w:t xml:space="preserve"> </w:t>
      </w:r>
      <w:r w:rsidRPr="00580629">
        <w:rPr>
          <w:u w:val="single"/>
          <w:rtl/>
        </w:rPr>
        <w:t>ביקשה</w:t>
      </w:r>
      <w:r w:rsidRPr="00580629">
        <w:rPr>
          <w:u w:val="single"/>
        </w:rPr>
        <w:t xml:space="preserve"> </w:t>
      </w:r>
      <w:r w:rsidRPr="00580629">
        <w:rPr>
          <w:u w:val="single"/>
          <w:rtl/>
        </w:rPr>
        <w:t>מקורות</w:t>
      </w:r>
      <w:r w:rsidRPr="00580629">
        <w:rPr>
          <w:u w:val="single"/>
        </w:rPr>
        <w:t xml:space="preserve"> </w:t>
      </w:r>
      <w:r w:rsidRPr="00580629">
        <w:rPr>
          <w:u w:val="single"/>
          <w:rtl/>
        </w:rPr>
        <w:t>מים</w:t>
      </w:r>
    </w:p>
    <w:p w:rsidR="004F6589" w:rsidRDefault="004F6589" w:rsidP="004F6589">
      <w:pPr>
        <w:pStyle w:val="aff7"/>
        <w:numPr>
          <w:ilvl w:val="0"/>
          <w:numId w:val="44"/>
        </w:numPr>
        <w:rPr>
          <w:rtl/>
        </w:rPr>
      </w:pPr>
      <w:r>
        <w:rPr>
          <w:rFonts w:hint="cs"/>
          <w:rtl/>
        </w:rPr>
        <w:t>עיין בדברי ה</w:t>
      </w:r>
      <w:r w:rsidRPr="00373003">
        <w:rPr>
          <w:rFonts w:hint="cs"/>
          <w:b/>
          <w:bCs/>
          <w:rtl/>
        </w:rPr>
        <w:t>רד"ק</w:t>
      </w:r>
      <w:r>
        <w:rPr>
          <w:rFonts w:hint="cs"/>
          <w:rtl/>
        </w:rPr>
        <w:t xml:space="preserve"> הבאים (יט): </w:t>
      </w:r>
    </w:p>
    <w:p w:rsidR="004F6589" w:rsidRPr="008D56BE" w:rsidRDefault="004F6589" w:rsidP="004F6589">
      <w:pPr>
        <w:rPr>
          <w:rStyle w:val="aff1"/>
        </w:rPr>
      </w:pPr>
      <w:r w:rsidRPr="008D56BE">
        <w:rPr>
          <w:rStyle w:val="aff1"/>
          <w:rtl/>
        </w:rPr>
        <w:t>כלומר שיוסיף לו על מה שנתן לה כי ידמה שנתן לה ארץ צמאה ויבשה וזהו שאמרה ארץ הנגב נתתני תרגום חרבו המים נגיבו מיא ושאלה שיתן לה עוד השדה שהיו בו גלות המים להשקות ארץ הנגב שנתן לה</w:t>
      </w:r>
      <w:r w:rsidRPr="008D56BE">
        <w:rPr>
          <w:rStyle w:val="aff1"/>
          <w:rFonts w:hint="cs"/>
          <w:rtl/>
        </w:rPr>
        <w:t>.</w:t>
      </w:r>
    </w:p>
    <w:p w:rsidR="004F6589" w:rsidRDefault="004F6589" w:rsidP="004F6589">
      <w:pPr>
        <w:pStyle w:val="aff7"/>
        <w:numPr>
          <w:ilvl w:val="0"/>
          <w:numId w:val="45"/>
        </w:numPr>
        <w:rPr>
          <w:rtl/>
        </w:rPr>
      </w:pPr>
      <w:r>
        <w:rPr>
          <w:rFonts w:hint="cs"/>
          <w:rtl/>
        </w:rPr>
        <w:t>כיצד ניתן להסביר את ההבדל בין מה שאמרה לעתניאל שתבקש לעומת מה שביקשה בפועל?</w:t>
      </w:r>
    </w:p>
    <w:p w:rsidR="004F6589" w:rsidRPr="00580629" w:rsidRDefault="004F6589" w:rsidP="004F6589">
      <w:pPr>
        <w:rPr>
          <w:sz w:val="28"/>
          <w:szCs w:val="28"/>
          <w:u w:val="single"/>
          <w:rtl/>
        </w:rPr>
      </w:pPr>
      <w:r w:rsidRPr="00580629">
        <w:rPr>
          <w:rFonts w:cs="Calibri"/>
          <w:u w:val="single"/>
          <w:rtl/>
        </w:rPr>
        <w:t>היא לא התכוונה לבקש שדה תבואה אלא שדה שיש בו מקורות מים.</w:t>
      </w:r>
    </w:p>
    <w:p w:rsidR="004F6589" w:rsidRDefault="004F6589" w:rsidP="004F6589">
      <w:pPr>
        <w:pStyle w:val="aff7"/>
        <w:numPr>
          <w:ilvl w:val="0"/>
          <w:numId w:val="45"/>
        </w:numPr>
      </w:pPr>
      <w:r>
        <w:rPr>
          <w:rFonts w:hint="cs"/>
          <w:rtl/>
        </w:rPr>
        <w:t>כיצד עכסה מנמקת את בקשתה למים?</w:t>
      </w:r>
    </w:p>
    <w:p w:rsidR="004F6589" w:rsidRPr="00580629" w:rsidRDefault="004F6589" w:rsidP="004F6589">
      <w:pPr>
        <w:rPr>
          <w:sz w:val="28"/>
          <w:szCs w:val="28"/>
          <w:u w:val="single"/>
        </w:rPr>
      </w:pPr>
      <w:r w:rsidRPr="00580629">
        <w:rPr>
          <w:rFonts w:cs="Calibri"/>
          <w:u w:val="single"/>
          <w:rtl/>
        </w:rPr>
        <w:lastRenderedPageBreak/>
        <w:t>שלא</w:t>
      </w:r>
      <w:r w:rsidRPr="00580629">
        <w:rPr>
          <w:rFonts w:cs="Calibri"/>
          <w:u w:val="single"/>
        </w:rPr>
        <w:t xml:space="preserve"> </w:t>
      </w:r>
      <w:r w:rsidRPr="00580629">
        <w:rPr>
          <w:rFonts w:cs="Calibri"/>
          <w:u w:val="single"/>
          <w:rtl/>
        </w:rPr>
        <w:t>ניתן</w:t>
      </w:r>
      <w:r w:rsidRPr="00580629">
        <w:rPr>
          <w:rFonts w:cs="Calibri"/>
          <w:u w:val="single"/>
        </w:rPr>
        <w:t xml:space="preserve"> </w:t>
      </w:r>
      <w:r w:rsidRPr="00580629">
        <w:rPr>
          <w:rFonts w:cs="Calibri"/>
          <w:u w:val="single"/>
          <w:rtl/>
        </w:rPr>
        <w:t>להשתמש</w:t>
      </w:r>
      <w:r w:rsidRPr="00580629">
        <w:rPr>
          <w:rFonts w:cs="Calibri"/>
          <w:u w:val="single"/>
        </w:rPr>
        <w:t xml:space="preserve"> </w:t>
      </w:r>
      <w:r w:rsidRPr="00580629">
        <w:rPr>
          <w:rFonts w:cs="Calibri"/>
          <w:u w:val="single"/>
          <w:rtl/>
        </w:rPr>
        <w:t>במה</w:t>
      </w:r>
      <w:r w:rsidRPr="00580629">
        <w:rPr>
          <w:rFonts w:cs="Calibri"/>
          <w:u w:val="single"/>
        </w:rPr>
        <w:t xml:space="preserve"> </w:t>
      </w:r>
      <w:r w:rsidRPr="00580629">
        <w:rPr>
          <w:rFonts w:cs="Calibri"/>
          <w:u w:val="single"/>
          <w:rtl/>
        </w:rPr>
        <w:t>שנתן</w:t>
      </w:r>
      <w:r w:rsidRPr="00580629">
        <w:rPr>
          <w:rFonts w:cs="Calibri"/>
          <w:u w:val="single"/>
        </w:rPr>
        <w:t xml:space="preserve"> </w:t>
      </w:r>
      <w:r w:rsidRPr="00580629">
        <w:rPr>
          <w:rFonts w:cs="Calibri"/>
          <w:u w:val="single"/>
          <w:rtl/>
        </w:rPr>
        <w:t>לה</w:t>
      </w:r>
      <w:r w:rsidRPr="00580629">
        <w:rPr>
          <w:rFonts w:cs="Calibri"/>
          <w:u w:val="single"/>
        </w:rPr>
        <w:t xml:space="preserve"> </w:t>
      </w:r>
      <w:r w:rsidRPr="00580629">
        <w:rPr>
          <w:rFonts w:cs="Calibri"/>
          <w:u w:val="single"/>
          <w:rtl/>
        </w:rPr>
        <w:t>אביה</w:t>
      </w:r>
      <w:r w:rsidRPr="00580629">
        <w:rPr>
          <w:rFonts w:cs="Calibri"/>
          <w:u w:val="single"/>
        </w:rPr>
        <w:t xml:space="preserve"> </w:t>
      </w:r>
      <w:r w:rsidRPr="00580629">
        <w:rPr>
          <w:rFonts w:cs="Calibri"/>
          <w:u w:val="single"/>
          <w:rtl/>
        </w:rPr>
        <w:t>בלא</w:t>
      </w:r>
      <w:r w:rsidRPr="00580629">
        <w:rPr>
          <w:rFonts w:cs="Calibri"/>
          <w:u w:val="single"/>
        </w:rPr>
        <w:t xml:space="preserve"> </w:t>
      </w:r>
      <w:r w:rsidRPr="00580629">
        <w:rPr>
          <w:rFonts w:cs="Calibri"/>
          <w:u w:val="single"/>
          <w:rtl/>
        </w:rPr>
        <w:t>מים</w:t>
      </w:r>
      <w:r w:rsidRPr="00580629">
        <w:rPr>
          <w:rFonts w:cs="Calibri"/>
          <w:u w:val="single"/>
        </w:rPr>
        <w:t xml:space="preserve">, </w:t>
      </w:r>
      <w:r w:rsidRPr="00580629">
        <w:rPr>
          <w:rFonts w:cs="Calibri"/>
          <w:u w:val="single"/>
          <w:rtl/>
        </w:rPr>
        <w:t>מכיוון</w:t>
      </w:r>
      <w:r w:rsidRPr="00580629">
        <w:rPr>
          <w:rFonts w:cs="Calibri"/>
          <w:u w:val="single"/>
        </w:rPr>
        <w:t xml:space="preserve"> </w:t>
      </w:r>
      <w:r w:rsidRPr="00580629">
        <w:rPr>
          <w:rFonts w:cs="Calibri"/>
          <w:u w:val="single"/>
          <w:rtl/>
        </w:rPr>
        <w:t>שאזור</w:t>
      </w:r>
      <w:r w:rsidRPr="00580629">
        <w:rPr>
          <w:rFonts w:cs="Calibri"/>
          <w:u w:val="single"/>
        </w:rPr>
        <w:t xml:space="preserve"> </w:t>
      </w:r>
      <w:r w:rsidRPr="00580629">
        <w:rPr>
          <w:rFonts w:cs="Calibri"/>
          <w:u w:val="single"/>
          <w:rtl/>
        </w:rPr>
        <w:t>הארץ</w:t>
      </w:r>
      <w:r w:rsidRPr="00580629">
        <w:rPr>
          <w:rFonts w:cs="Calibri"/>
          <w:u w:val="single"/>
        </w:rPr>
        <w:t xml:space="preserve"> </w:t>
      </w:r>
      <w:r w:rsidRPr="00580629">
        <w:rPr>
          <w:rFonts w:cs="Calibri"/>
          <w:u w:val="single"/>
          <w:rtl/>
        </w:rPr>
        <w:t>ההוא</w:t>
      </w:r>
      <w:r w:rsidRPr="00580629">
        <w:rPr>
          <w:rFonts w:cs="Calibri"/>
          <w:u w:val="single"/>
        </w:rPr>
        <w:t xml:space="preserve"> </w:t>
      </w:r>
      <w:r w:rsidRPr="00580629">
        <w:rPr>
          <w:rFonts w:cs="Calibri"/>
          <w:u w:val="single"/>
          <w:rtl/>
        </w:rPr>
        <w:t>יבש</w:t>
      </w:r>
      <w:r>
        <w:rPr>
          <w:rFonts w:cs="Calibri" w:hint="cs"/>
          <w:u w:val="single"/>
          <w:rtl/>
        </w:rPr>
        <w:t>.</w:t>
      </w:r>
    </w:p>
    <w:p w:rsidR="004F6589" w:rsidRDefault="004F6589" w:rsidP="004F6589">
      <w:pPr>
        <w:pStyle w:val="3"/>
        <w:rPr>
          <w:rtl/>
        </w:rPr>
      </w:pPr>
      <w:r>
        <w:rPr>
          <w:rFonts w:hint="cs"/>
          <w:rtl/>
        </w:rPr>
        <w:t>אזור ששבט יהודה לא הוריש</w:t>
      </w:r>
    </w:p>
    <w:p w:rsidR="004F6589" w:rsidRDefault="004F6589" w:rsidP="004F6589">
      <w:pPr>
        <w:rPr>
          <w:rtl/>
        </w:rPr>
      </w:pPr>
      <w:r>
        <w:rPr>
          <w:rFonts w:hint="cs"/>
          <w:rtl/>
        </w:rPr>
        <w:t>קרא את ספר שמואל ב פרק ה, פסוקים ו-י.</w:t>
      </w:r>
    </w:p>
    <w:p w:rsidR="004F6589" w:rsidRPr="002B1EA7" w:rsidRDefault="004F6589" w:rsidP="002B1EA7">
      <w:pPr>
        <w:pStyle w:val="aff7"/>
        <w:numPr>
          <w:ilvl w:val="0"/>
          <w:numId w:val="44"/>
        </w:numPr>
      </w:pPr>
      <w:r>
        <w:rPr>
          <w:rFonts w:hint="cs"/>
          <w:rtl/>
        </w:rPr>
        <w:t>איזה אזור שבט יהודה לא הוריש? (סג)</w:t>
      </w:r>
      <w:r w:rsidR="002B1EA7">
        <w:rPr>
          <w:rFonts w:hint="cs"/>
          <w:rtl/>
        </w:rPr>
        <w:t xml:space="preserve"> </w:t>
      </w:r>
      <w:r w:rsidRPr="002B1EA7">
        <w:rPr>
          <w:rFonts w:cs="Calibri"/>
          <w:u w:val="single"/>
          <w:rtl/>
        </w:rPr>
        <w:t>אנשי</w:t>
      </w:r>
      <w:r w:rsidRPr="002B1EA7">
        <w:rPr>
          <w:rFonts w:cs="Calibri"/>
          <w:u w:val="single"/>
        </w:rPr>
        <w:t xml:space="preserve"> </w:t>
      </w:r>
      <w:r w:rsidRPr="002B1EA7">
        <w:rPr>
          <w:rFonts w:cs="Calibri"/>
          <w:u w:val="single"/>
          <w:rtl/>
        </w:rPr>
        <w:t>יבוס</w:t>
      </w:r>
      <w:r w:rsidRPr="002B1EA7">
        <w:rPr>
          <w:rFonts w:cs="Calibri"/>
          <w:u w:val="single"/>
        </w:rPr>
        <w:t xml:space="preserve"> </w:t>
      </w:r>
      <w:r w:rsidRPr="002B1EA7">
        <w:rPr>
          <w:rFonts w:cs="Calibri"/>
          <w:u w:val="single"/>
          <w:rtl/>
        </w:rPr>
        <w:t>יושבי</w:t>
      </w:r>
      <w:r w:rsidRPr="002B1EA7">
        <w:rPr>
          <w:rFonts w:cs="Calibri"/>
          <w:u w:val="single"/>
        </w:rPr>
        <w:t xml:space="preserve"> </w:t>
      </w:r>
      <w:r w:rsidRPr="002B1EA7">
        <w:rPr>
          <w:rFonts w:cs="Calibri"/>
          <w:u w:val="single"/>
          <w:rtl/>
        </w:rPr>
        <w:t>ירושלים</w:t>
      </w:r>
    </w:p>
    <w:p w:rsidR="004F6589" w:rsidRPr="002B1EA7" w:rsidRDefault="004F6589" w:rsidP="002B1EA7">
      <w:pPr>
        <w:pStyle w:val="aff7"/>
        <w:numPr>
          <w:ilvl w:val="0"/>
          <w:numId w:val="44"/>
        </w:numPr>
      </w:pPr>
      <w:r>
        <w:rPr>
          <w:rFonts w:hint="cs"/>
          <w:rtl/>
        </w:rPr>
        <w:t>לפי הפשט, מאיזו סיבה אנשי שבט יהודה לא הורישו את אותו אזור?</w:t>
      </w:r>
      <w:r w:rsidR="002B1EA7">
        <w:rPr>
          <w:rFonts w:hint="cs"/>
          <w:rtl/>
        </w:rPr>
        <w:t xml:space="preserve"> </w:t>
      </w:r>
      <w:r w:rsidRPr="002B1EA7">
        <w:rPr>
          <w:rFonts w:cs="Calibri"/>
          <w:u w:val="single"/>
          <w:rtl/>
        </w:rPr>
        <w:t>מכיוון הם לא יכלו להוריש אותם</w:t>
      </w:r>
    </w:p>
    <w:p w:rsidR="004F6589" w:rsidRDefault="004F6589" w:rsidP="004F6589">
      <w:pPr>
        <w:pStyle w:val="aff7"/>
        <w:numPr>
          <w:ilvl w:val="0"/>
          <w:numId w:val="44"/>
        </w:numPr>
      </w:pPr>
      <w:r>
        <w:rPr>
          <w:rFonts w:hint="cs"/>
          <w:rtl/>
        </w:rPr>
        <w:t xml:space="preserve">עיין בדברי </w:t>
      </w:r>
      <w:r w:rsidRPr="002C43A0">
        <w:rPr>
          <w:rFonts w:hint="cs"/>
          <w:b/>
          <w:bCs/>
          <w:rtl/>
        </w:rPr>
        <w:t>רש"י</w:t>
      </w:r>
      <w:r>
        <w:rPr>
          <w:rFonts w:hint="cs"/>
          <w:rtl/>
        </w:rPr>
        <w:t xml:space="preserve"> </w:t>
      </w:r>
      <w:r w:rsidRPr="006A2FF3">
        <w:rPr>
          <w:rFonts w:cs="Calibri"/>
          <w:sz w:val="18"/>
          <w:szCs w:val="18"/>
          <w:rtl/>
        </w:rPr>
        <w:t>(סג)</w:t>
      </w:r>
      <w:r>
        <w:rPr>
          <w:rFonts w:cs="Calibri" w:hint="cs"/>
          <w:rtl/>
        </w:rPr>
        <w:t xml:space="preserve"> </w:t>
      </w:r>
      <w:r>
        <w:rPr>
          <w:rFonts w:hint="cs"/>
          <w:rtl/>
        </w:rPr>
        <w:t>הבאים:</w:t>
      </w:r>
    </w:p>
    <w:p w:rsidR="004F6589" w:rsidRPr="00684667" w:rsidRDefault="004F6589" w:rsidP="004F6589">
      <w:pPr>
        <w:rPr>
          <w:rStyle w:val="aff1"/>
        </w:rPr>
      </w:pPr>
      <w:r w:rsidRPr="001F04A0">
        <w:rPr>
          <w:rStyle w:val="aff1"/>
          <w:sz w:val="22"/>
          <w:szCs w:val="22"/>
          <w:rtl/>
        </w:rPr>
        <w:t>שנינו בספרי: רבי יהושע בן קרחה אומר יכולין היו, אלא שלא היו רשאין מחמת השבועה שנשבע אברהם לאבימלך</w:t>
      </w:r>
      <w:r w:rsidRPr="001F04A0">
        <w:rPr>
          <w:rStyle w:val="aff1"/>
          <w:rFonts w:hint="cs"/>
          <w:sz w:val="22"/>
          <w:szCs w:val="22"/>
          <w:rtl/>
        </w:rPr>
        <w:t xml:space="preserve"> </w:t>
      </w:r>
      <w:r w:rsidRPr="001F04A0">
        <w:rPr>
          <w:rStyle w:val="aff1"/>
          <w:rFonts w:hint="cs"/>
          <w:sz w:val="16"/>
          <w:szCs w:val="16"/>
          <w:rtl/>
        </w:rPr>
        <w:t>(עיין בראשית כא, כב-כד)</w:t>
      </w:r>
      <w:r w:rsidRPr="001F04A0">
        <w:rPr>
          <w:rStyle w:val="aff1"/>
          <w:rFonts w:hint="cs"/>
          <w:sz w:val="22"/>
          <w:szCs w:val="22"/>
          <w:rtl/>
        </w:rPr>
        <w:t>.</w:t>
      </w:r>
    </w:p>
    <w:p w:rsidR="004F6589" w:rsidRPr="001F04A0" w:rsidRDefault="004F6589" w:rsidP="001F04A0">
      <w:pPr>
        <w:pStyle w:val="aff7"/>
        <w:numPr>
          <w:ilvl w:val="0"/>
          <w:numId w:val="46"/>
        </w:numPr>
        <w:rPr>
          <w:rtl/>
        </w:rPr>
      </w:pPr>
      <w:r>
        <w:rPr>
          <w:rFonts w:hint="cs"/>
          <w:rtl/>
        </w:rPr>
        <w:t>מה הכוונה: "לא יכלו"?</w:t>
      </w:r>
      <w:r w:rsidR="001F04A0">
        <w:rPr>
          <w:rFonts w:hint="cs"/>
          <w:rtl/>
        </w:rPr>
        <w:t xml:space="preserve"> </w:t>
      </w:r>
      <w:r w:rsidRPr="001F04A0">
        <w:rPr>
          <w:rFonts w:cs="Calibri" w:hint="cs"/>
          <w:u w:val="single"/>
          <w:rtl/>
        </w:rPr>
        <w:t>לא היו רשאים</w:t>
      </w:r>
    </w:p>
    <w:p w:rsidR="004F6589" w:rsidRDefault="004F6589" w:rsidP="004F6589">
      <w:pPr>
        <w:pStyle w:val="aff7"/>
        <w:numPr>
          <w:ilvl w:val="0"/>
          <w:numId w:val="46"/>
        </w:numPr>
      </w:pPr>
      <w:r>
        <w:rPr>
          <w:rFonts w:hint="cs"/>
          <w:rtl/>
        </w:rPr>
        <w:t>מהי הסיבה שאנשי יהודה לא "יכלו" לכובשם?</w:t>
      </w:r>
    </w:p>
    <w:p w:rsidR="004F6589" w:rsidRPr="00AA3C3B" w:rsidRDefault="004F6589" w:rsidP="00CF08B3">
      <w:pPr>
        <w:ind w:left="360"/>
        <w:rPr>
          <w:sz w:val="28"/>
          <w:szCs w:val="28"/>
          <w:u w:val="single"/>
          <w:rtl/>
        </w:rPr>
      </w:pPr>
      <w:r w:rsidRPr="00AA3C3B">
        <w:rPr>
          <w:rFonts w:cs="Calibri"/>
          <w:u w:val="single"/>
          <w:rtl/>
        </w:rPr>
        <w:t>בגלל</w:t>
      </w:r>
      <w:r w:rsidRPr="00AA3C3B">
        <w:rPr>
          <w:rFonts w:cs="Calibri"/>
          <w:u w:val="single"/>
        </w:rPr>
        <w:t xml:space="preserve"> </w:t>
      </w:r>
      <w:r w:rsidRPr="00AA3C3B">
        <w:rPr>
          <w:rFonts w:cs="Calibri"/>
          <w:u w:val="single"/>
          <w:rtl/>
        </w:rPr>
        <w:t>השבועה</w:t>
      </w:r>
      <w:r w:rsidRPr="00AA3C3B">
        <w:rPr>
          <w:rFonts w:cs="Calibri"/>
          <w:u w:val="single"/>
        </w:rPr>
        <w:t xml:space="preserve"> </w:t>
      </w:r>
      <w:r w:rsidRPr="00AA3C3B">
        <w:rPr>
          <w:rFonts w:cs="Calibri"/>
          <w:u w:val="single"/>
          <w:rtl/>
        </w:rPr>
        <w:t>שנשבע</w:t>
      </w:r>
      <w:r w:rsidRPr="00AA3C3B">
        <w:rPr>
          <w:rFonts w:cs="Calibri"/>
          <w:u w:val="single"/>
        </w:rPr>
        <w:t xml:space="preserve"> </w:t>
      </w:r>
      <w:r w:rsidRPr="00AA3C3B">
        <w:rPr>
          <w:rFonts w:cs="Calibri"/>
          <w:u w:val="single"/>
          <w:rtl/>
        </w:rPr>
        <w:t>אברהם</w:t>
      </w:r>
      <w:r w:rsidRPr="00AA3C3B">
        <w:rPr>
          <w:rFonts w:cs="Calibri"/>
          <w:u w:val="single"/>
        </w:rPr>
        <w:t xml:space="preserve"> </w:t>
      </w:r>
      <w:r w:rsidRPr="00AA3C3B">
        <w:rPr>
          <w:rFonts w:cs="Calibri"/>
          <w:u w:val="single"/>
          <w:rtl/>
        </w:rPr>
        <w:t>לאבימלך</w:t>
      </w:r>
      <w:r w:rsidRPr="00AA3C3B">
        <w:rPr>
          <w:rFonts w:cs="Calibri"/>
          <w:u w:val="single"/>
        </w:rPr>
        <w:t xml:space="preserve"> </w:t>
      </w:r>
      <w:r w:rsidRPr="00AA3C3B">
        <w:rPr>
          <w:rFonts w:cs="Calibri"/>
          <w:u w:val="single"/>
          <w:rtl/>
        </w:rPr>
        <w:t>שלא</w:t>
      </w:r>
      <w:r w:rsidRPr="00AA3C3B">
        <w:rPr>
          <w:rFonts w:cs="Calibri"/>
          <w:u w:val="single"/>
        </w:rPr>
        <w:t xml:space="preserve"> </w:t>
      </w:r>
      <w:r w:rsidRPr="00AA3C3B">
        <w:rPr>
          <w:rFonts w:cs="Calibri"/>
          <w:u w:val="single"/>
          <w:rtl/>
        </w:rPr>
        <w:t>יעשה</w:t>
      </w:r>
      <w:r w:rsidRPr="00AA3C3B">
        <w:rPr>
          <w:rFonts w:cs="Calibri"/>
          <w:u w:val="single"/>
        </w:rPr>
        <w:t xml:space="preserve"> </w:t>
      </w:r>
      <w:r w:rsidRPr="00AA3C3B">
        <w:rPr>
          <w:rFonts w:cs="Calibri"/>
          <w:u w:val="single"/>
          <w:rtl/>
        </w:rPr>
        <w:t>לו</w:t>
      </w:r>
      <w:r w:rsidRPr="00AA3C3B">
        <w:rPr>
          <w:rFonts w:cs="Calibri"/>
          <w:u w:val="single"/>
        </w:rPr>
        <w:t xml:space="preserve"> </w:t>
      </w:r>
      <w:r w:rsidRPr="00AA3C3B">
        <w:rPr>
          <w:rFonts w:cs="Calibri"/>
          <w:u w:val="single"/>
          <w:rtl/>
        </w:rPr>
        <w:t>רע</w:t>
      </w:r>
      <w:r w:rsidR="00CF08B3">
        <w:rPr>
          <w:rFonts w:cs="Calibri" w:hint="cs"/>
          <w:u w:val="single"/>
          <w:rtl/>
        </w:rPr>
        <w:t xml:space="preserve"> </w:t>
      </w:r>
      <w:r w:rsidRPr="00AA3C3B">
        <w:rPr>
          <w:rFonts w:cs="Calibri"/>
          <w:u w:val="single"/>
        </w:rPr>
        <w:t>)</w:t>
      </w:r>
      <w:r w:rsidRPr="00AA3C3B">
        <w:rPr>
          <w:rFonts w:cs="Calibri"/>
          <w:u w:val="single"/>
          <w:rtl/>
        </w:rPr>
        <w:t>לו</w:t>
      </w:r>
      <w:r w:rsidRPr="00AA3C3B">
        <w:rPr>
          <w:rFonts w:cs="Calibri"/>
          <w:u w:val="single"/>
        </w:rPr>
        <w:t xml:space="preserve"> </w:t>
      </w:r>
      <w:r w:rsidRPr="00AA3C3B">
        <w:rPr>
          <w:rFonts w:cs="Calibri"/>
          <w:u w:val="single"/>
          <w:rtl/>
        </w:rPr>
        <w:t>ולנינו</w:t>
      </w:r>
      <w:r w:rsidRPr="00AA3C3B">
        <w:rPr>
          <w:rFonts w:cs="Calibri"/>
          <w:u w:val="single"/>
        </w:rPr>
        <w:t xml:space="preserve"> </w:t>
      </w:r>
      <w:r w:rsidRPr="00AA3C3B">
        <w:rPr>
          <w:rFonts w:cs="Calibri"/>
          <w:u w:val="single"/>
          <w:rtl/>
        </w:rPr>
        <w:t>ולנכדו</w:t>
      </w:r>
      <w:r w:rsidRPr="00AA3C3B">
        <w:rPr>
          <w:rFonts w:cs="Calibri"/>
          <w:u w:val="single"/>
        </w:rPr>
        <w:t>(</w:t>
      </w:r>
    </w:p>
    <w:p w:rsidR="004F6589" w:rsidRPr="00201D51" w:rsidRDefault="004F6589" w:rsidP="004F6589">
      <w:pPr>
        <w:pStyle w:val="aff7"/>
        <w:numPr>
          <w:ilvl w:val="0"/>
          <w:numId w:val="46"/>
        </w:numPr>
        <w:rPr>
          <w:u w:val="single"/>
        </w:rPr>
      </w:pPr>
      <w:r>
        <w:rPr>
          <w:rFonts w:hint="cs"/>
          <w:rtl/>
        </w:rPr>
        <w:t xml:space="preserve">עיין בדברי </w:t>
      </w:r>
      <w:r w:rsidRPr="00373003">
        <w:rPr>
          <w:rFonts w:hint="cs"/>
          <w:b/>
          <w:bCs/>
          <w:rtl/>
        </w:rPr>
        <w:t>הרד"ק</w:t>
      </w:r>
      <w:r>
        <w:rPr>
          <w:rFonts w:hint="cs"/>
          <w:rtl/>
        </w:rPr>
        <w:t xml:space="preserve"> (סג) הבאים: </w:t>
      </w:r>
    </w:p>
    <w:p w:rsidR="004F6589" w:rsidRDefault="004F6589" w:rsidP="004F6589">
      <w:pPr>
        <w:ind w:left="284"/>
        <w:rPr>
          <w:rtl/>
        </w:rPr>
      </w:pPr>
      <w:r w:rsidRPr="00AB36EC">
        <w:rPr>
          <w:rStyle w:val="aff1"/>
          <w:rtl/>
        </w:rPr>
        <w:t>ולפי הפשט היה המבצר חזק ולא היה כח לבני יהודה להורישם אולי היתה סבה מאת ה' שלא תלכד המצודה ההיא עד מלוך דוד מלך ישראל כדי שתקרא על שמו לפי שהיה ראש ממלכת ישראל ומה שאמר עד היום הזה יהושע כתב כן כי הוא כתב ספרו לפי הקבלה ובימיו לא הורישם מיר</w:t>
      </w:r>
      <w:r>
        <w:rPr>
          <w:rStyle w:val="aff1"/>
          <w:rtl/>
        </w:rPr>
        <w:t>ושלם ואף בימי דוד מצאנו שהיו שם</w:t>
      </w:r>
      <w:r>
        <w:rPr>
          <w:rStyle w:val="aff1"/>
          <w:rFonts w:hint="cs"/>
          <w:rtl/>
        </w:rPr>
        <w:t>.</w:t>
      </w:r>
    </w:p>
    <w:p w:rsidR="004F6589" w:rsidRDefault="004F6589" w:rsidP="004F6589">
      <w:pPr>
        <w:pStyle w:val="aff7"/>
        <w:numPr>
          <w:ilvl w:val="0"/>
          <w:numId w:val="48"/>
        </w:numPr>
        <w:rPr>
          <w:rtl/>
        </w:rPr>
      </w:pPr>
      <w:r>
        <w:rPr>
          <w:rFonts w:hint="cs"/>
          <w:rtl/>
        </w:rPr>
        <w:t>מדוע לדברי הרד"ק, אנשי יהודה לא יכלו לכבוש את אותו אזור בירושלים?</w:t>
      </w:r>
    </w:p>
    <w:p w:rsidR="004F6589" w:rsidRPr="00AA3C3B" w:rsidRDefault="004F6589" w:rsidP="004F6589">
      <w:pPr>
        <w:pStyle w:val="aff7"/>
        <w:ind w:left="644"/>
        <w:rPr>
          <w:sz w:val="28"/>
          <w:szCs w:val="28"/>
          <w:u w:val="single"/>
          <w:rtl/>
        </w:rPr>
      </w:pPr>
      <w:r w:rsidRPr="00AA3C3B">
        <w:rPr>
          <w:rFonts w:cs="Calibri"/>
          <w:u w:val="single"/>
          <w:rtl/>
        </w:rPr>
        <w:t>משום</w:t>
      </w:r>
      <w:r w:rsidRPr="00AA3C3B">
        <w:rPr>
          <w:rFonts w:cs="Calibri"/>
          <w:u w:val="single"/>
        </w:rPr>
        <w:t xml:space="preserve"> </w:t>
      </w:r>
      <w:r w:rsidRPr="00AA3C3B">
        <w:rPr>
          <w:rFonts w:cs="Calibri"/>
          <w:u w:val="single"/>
          <w:rtl/>
        </w:rPr>
        <w:t>שהיתה</w:t>
      </w:r>
      <w:r w:rsidRPr="00AA3C3B">
        <w:rPr>
          <w:rFonts w:cs="Calibri"/>
          <w:u w:val="single"/>
        </w:rPr>
        <w:t xml:space="preserve"> </w:t>
      </w:r>
      <w:r w:rsidRPr="00AA3C3B">
        <w:rPr>
          <w:rFonts w:cs="Calibri"/>
          <w:u w:val="single"/>
          <w:rtl/>
        </w:rPr>
        <w:t>מצודה</w:t>
      </w:r>
      <w:r w:rsidRPr="00AA3C3B">
        <w:rPr>
          <w:rFonts w:cs="Calibri"/>
          <w:u w:val="single"/>
        </w:rPr>
        <w:t xml:space="preserve"> </w:t>
      </w:r>
      <w:r w:rsidRPr="00AA3C3B">
        <w:rPr>
          <w:rFonts w:cs="Calibri"/>
          <w:u w:val="single"/>
          <w:rtl/>
        </w:rPr>
        <w:t>חזקה</w:t>
      </w:r>
      <w:r w:rsidRPr="00AA3C3B">
        <w:rPr>
          <w:rFonts w:cs="Calibri"/>
          <w:u w:val="single"/>
        </w:rPr>
        <w:t xml:space="preserve">. </w:t>
      </w:r>
      <w:r w:rsidRPr="00AA3C3B">
        <w:rPr>
          <w:rFonts w:cs="Calibri"/>
          <w:u w:val="single"/>
          <w:rtl/>
        </w:rPr>
        <w:t>ולכן</w:t>
      </w:r>
      <w:r w:rsidRPr="00AA3C3B">
        <w:rPr>
          <w:rFonts w:cs="Calibri"/>
          <w:u w:val="single"/>
        </w:rPr>
        <w:t xml:space="preserve"> </w:t>
      </w:r>
      <w:r w:rsidRPr="00AA3C3B">
        <w:rPr>
          <w:rFonts w:cs="Calibri"/>
          <w:u w:val="single"/>
          <w:rtl/>
        </w:rPr>
        <w:t>מבחינה</w:t>
      </w:r>
      <w:r w:rsidRPr="00AA3C3B">
        <w:rPr>
          <w:rFonts w:cs="Calibri"/>
          <w:u w:val="single"/>
        </w:rPr>
        <w:t xml:space="preserve"> </w:t>
      </w:r>
      <w:r w:rsidRPr="00AA3C3B">
        <w:rPr>
          <w:rFonts w:cs="Calibri"/>
          <w:u w:val="single"/>
          <w:rtl/>
        </w:rPr>
        <w:t>צבאית</w:t>
      </w:r>
      <w:r w:rsidRPr="00AA3C3B">
        <w:rPr>
          <w:rFonts w:cs="Calibri"/>
          <w:u w:val="single"/>
        </w:rPr>
        <w:t xml:space="preserve"> </w:t>
      </w:r>
      <w:r w:rsidRPr="00AA3C3B">
        <w:rPr>
          <w:rFonts w:cs="Calibri"/>
          <w:u w:val="single"/>
          <w:rtl/>
        </w:rPr>
        <w:t>הם</w:t>
      </w:r>
      <w:r w:rsidRPr="00AA3C3B">
        <w:rPr>
          <w:rFonts w:cs="Calibri"/>
          <w:u w:val="single"/>
        </w:rPr>
        <w:t xml:space="preserve"> </w:t>
      </w:r>
      <w:r w:rsidRPr="00AA3C3B">
        <w:rPr>
          <w:rFonts w:cs="Calibri"/>
          <w:u w:val="single"/>
          <w:rtl/>
        </w:rPr>
        <w:t>לא</w:t>
      </w:r>
      <w:r w:rsidRPr="00AA3C3B">
        <w:rPr>
          <w:rFonts w:cs="Calibri"/>
          <w:u w:val="single"/>
        </w:rPr>
        <w:t xml:space="preserve"> </w:t>
      </w:r>
      <w:r w:rsidRPr="00AA3C3B">
        <w:rPr>
          <w:rFonts w:cs="Calibri"/>
          <w:u w:val="single"/>
          <w:rtl/>
        </w:rPr>
        <w:t>הצליחו</w:t>
      </w:r>
      <w:r w:rsidRPr="00AA3C3B">
        <w:rPr>
          <w:rFonts w:cs="Calibri"/>
          <w:u w:val="single"/>
        </w:rPr>
        <w:t xml:space="preserve"> </w:t>
      </w:r>
      <w:r w:rsidRPr="00AA3C3B">
        <w:rPr>
          <w:rFonts w:cs="Calibri"/>
          <w:u w:val="single"/>
          <w:rtl/>
        </w:rPr>
        <w:t>לכובשה</w:t>
      </w:r>
    </w:p>
    <w:p w:rsidR="004F6589" w:rsidRPr="001940D7" w:rsidRDefault="004F6589" w:rsidP="004F6589">
      <w:pPr>
        <w:pStyle w:val="aff7"/>
        <w:numPr>
          <w:ilvl w:val="0"/>
          <w:numId w:val="48"/>
        </w:numPr>
      </w:pPr>
      <w:r w:rsidRPr="001940D7">
        <w:rPr>
          <w:rFonts w:hint="cs"/>
          <w:rtl/>
        </w:rPr>
        <w:t>מה הסיבה שמציע הרד"ק מדוע בני יהודה לא הצליחו לכובשה?</w:t>
      </w:r>
    </w:p>
    <w:p w:rsidR="004F6589" w:rsidRPr="00AA3C3B" w:rsidRDefault="004F6589" w:rsidP="004F6589">
      <w:pPr>
        <w:ind w:left="644"/>
        <w:rPr>
          <w:u w:val="single"/>
        </w:rPr>
      </w:pPr>
      <w:r w:rsidRPr="00373003">
        <w:rPr>
          <w:rFonts w:cs="Calibri"/>
          <w:u w:val="single"/>
          <w:rtl/>
        </w:rPr>
        <w:t>כדי</w:t>
      </w:r>
      <w:r w:rsidRPr="00373003">
        <w:rPr>
          <w:rFonts w:cs="Calibri"/>
          <w:u w:val="single"/>
        </w:rPr>
        <w:t xml:space="preserve"> </w:t>
      </w:r>
      <w:r w:rsidRPr="00373003">
        <w:rPr>
          <w:rFonts w:cs="Calibri"/>
          <w:u w:val="single"/>
          <w:rtl/>
        </w:rPr>
        <w:t>שדוד</w:t>
      </w:r>
      <w:r w:rsidRPr="00373003">
        <w:rPr>
          <w:rFonts w:cs="Calibri"/>
          <w:u w:val="single"/>
        </w:rPr>
        <w:t xml:space="preserve"> </w:t>
      </w:r>
      <w:r w:rsidRPr="00373003">
        <w:rPr>
          <w:rFonts w:cs="Calibri"/>
          <w:u w:val="single"/>
          <w:rtl/>
        </w:rPr>
        <w:t>המלך</w:t>
      </w:r>
      <w:r w:rsidRPr="00373003">
        <w:rPr>
          <w:rFonts w:cs="Calibri"/>
          <w:u w:val="single"/>
        </w:rPr>
        <w:t xml:space="preserve"> </w:t>
      </w:r>
      <w:r w:rsidRPr="00373003">
        <w:rPr>
          <w:rFonts w:cs="Calibri"/>
          <w:u w:val="single"/>
          <w:rtl/>
        </w:rPr>
        <w:t>יכבוש</w:t>
      </w:r>
      <w:r w:rsidRPr="00373003">
        <w:rPr>
          <w:rFonts w:cs="Calibri"/>
          <w:u w:val="single"/>
        </w:rPr>
        <w:t xml:space="preserve"> </w:t>
      </w:r>
      <w:r w:rsidRPr="00373003">
        <w:rPr>
          <w:rFonts w:cs="Calibri"/>
          <w:u w:val="single"/>
          <w:rtl/>
        </w:rPr>
        <w:t>אותה</w:t>
      </w:r>
      <w:r w:rsidRPr="00373003">
        <w:rPr>
          <w:rFonts w:cs="Calibri"/>
          <w:u w:val="single"/>
        </w:rPr>
        <w:t xml:space="preserve"> </w:t>
      </w:r>
      <w:r w:rsidRPr="00373003">
        <w:rPr>
          <w:rFonts w:cs="Calibri"/>
          <w:u w:val="single"/>
          <w:rtl/>
        </w:rPr>
        <w:t>וכך</w:t>
      </w:r>
      <w:r w:rsidRPr="00373003">
        <w:rPr>
          <w:rFonts w:cs="Calibri"/>
          <w:u w:val="single"/>
        </w:rPr>
        <w:t xml:space="preserve"> </w:t>
      </w:r>
      <w:r w:rsidRPr="00373003">
        <w:rPr>
          <w:rFonts w:cs="Calibri"/>
          <w:u w:val="single"/>
          <w:rtl/>
        </w:rPr>
        <w:t>המצודה</w:t>
      </w:r>
      <w:r w:rsidRPr="00373003">
        <w:rPr>
          <w:rFonts w:cs="Calibri"/>
          <w:u w:val="single"/>
        </w:rPr>
        <w:t xml:space="preserve"> </w:t>
      </w:r>
      <w:r w:rsidRPr="00373003">
        <w:rPr>
          <w:rFonts w:cs="Calibri"/>
          <w:u w:val="single"/>
          <w:rtl/>
        </w:rPr>
        <w:t>תקרא</w:t>
      </w:r>
      <w:r w:rsidRPr="00373003">
        <w:rPr>
          <w:rFonts w:cs="Calibri"/>
          <w:u w:val="single"/>
        </w:rPr>
        <w:t xml:space="preserve"> </w:t>
      </w:r>
      <w:r w:rsidRPr="00373003">
        <w:rPr>
          <w:rFonts w:cs="Calibri"/>
          <w:u w:val="single"/>
          <w:rtl/>
        </w:rPr>
        <w:t>על</w:t>
      </w:r>
      <w:r w:rsidRPr="00373003">
        <w:rPr>
          <w:rFonts w:cs="Calibri"/>
          <w:u w:val="single"/>
        </w:rPr>
        <w:t xml:space="preserve"> </w:t>
      </w:r>
      <w:r w:rsidRPr="00373003">
        <w:rPr>
          <w:rFonts w:cs="Calibri"/>
          <w:u w:val="single"/>
          <w:rtl/>
        </w:rPr>
        <w:t>שמו</w:t>
      </w:r>
      <w:r w:rsidRPr="00373003">
        <w:rPr>
          <w:rFonts w:cs="Calibri" w:hint="cs"/>
          <w:u w:val="single"/>
          <w:rtl/>
        </w:rPr>
        <w:t>: "</w:t>
      </w:r>
      <w:r w:rsidRPr="00373003">
        <w:rPr>
          <w:rFonts w:cs="Calibri"/>
          <w:u w:val="single"/>
          <w:rtl/>
        </w:rPr>
        <w:t>מצודת</w:t>
      </w:r>
      <w:r w:rsidRPr="00373003">
        <w:rPr>
          <w:rFonts w:cs="Calibri" w:hint="cs"/>
          <w:u w:val="single"/>
          <w:rtl/>
        </w:rPr>
        <w:t xml:space="preserve"> דוד"</w:t>
      </w:r>
      <w:r w:rsidRPr="00373003">
        <w:rPr>
          <w:rFonts w:cs="Calibri"/>
          <w:u w:val="single"/>
        </w:rPr>
        <w:t xml:space="preserve"> </w:t>
      </w:r>
    </w:p>
    <w:p w:rsidR="004F6589" w:rsidRDefault="004F6589" w:rsidP="004F6589">
      <w:pPr>
        <w:pStyle w:val="aff7"/>
        <w:numPr>
          <w:ilvl w:val="0"/>
          <w:numId w:val="44"/>
        </w:numPr>
      </w:pPr>
      <w:r>
        <w:rPr>
          <w:rFonts w:hint="cs"/>
          <w:rtl/>
        </w:rPr>
        <w:t xml:space="preserve">עיין בדברי </w:t>
      </w:r>
      <w:r w:rsidRPr="00373003">
        <w:rPr>
          <w:rFonts w:hint="cs"/>
          <w:b/>
          <w:bCs/>
          <w:rtl/>
        </w:rPr>
        <w:t>רד"ק</w:t>
      </w:r>
      <w:r>
        <w:rPr>
          <w:rFonts w:hint="cs"/>
          <w:rtl/>
        </w:rPr>
        <w:t xml:space="preserve"> הבאים (סג):</w:t>
      </w:r>
    </w:p>
    <w:p w:rsidR="004F6589" w:rsidRPr="006F7450" w:rsidRDefault="004F6589" w:rsidP="004F6589">
      <w:pPr>
        <w:rPr>
          <w:rStyle w:val="aff1"/>
        </w:rPr>
      </w:pPr>
      <w:r w:rsidRPr="006F7450">
        <w:rPr>
          <w:rStyle w:val="aff1"/>
          <w:rtl/>
        </w:rPr>
        <w:t>והיבוסי הזה לא היה היבוסי משבעה גוים אלא אדם אחד שהיה שמו יבוס והיה מפלשתים מזרע אבימלך ונקרא המקום על שמו יבוס ואנשי המשפחה ההיא יושבי ירושלם היה שמם יבוסי מתיחסים אל יבוס וכן ארונה היבוסי שהיה מלך המקו' ההוא ומבצר המקום הזה הוא ציון שהיא בירושל</w:t>
      </w:r>
      <w:r>
        <w:rPr>
          <w:rStyle w:val="aff1"/>
          <w:rFonts w:hint="cs"/>
          <w:rtl/>
        </w:rPr>
        <w:t>י</w:t>
      </w:r>
      <w:r w:rsidRPr="006F7450">
        <w:rPr>
          <w:rStyle w:val="aff1"/>
          <w:rtl/>
        </w:rPr>
        <w:t>ם</w:t>
      </w:r>
      <w:r>
        <w:rPr>
          <w:rStyle w:val="aff1"/>
          <w:rFonts w:hint="cs"/>
          <w:rtl/>
        </w:rPr>
        <w:t>.</w:t>
      </w:r>
    </w:p>
    <w:p w:rsidR="004F6589" w:rsidRDefault="004F6589" w:rsidP="004F6589">
      <w:pPr>
        <w:pStyle w:val="aff7"/>
        <w:numPr>
          <w:ilvl w:val="0"/>
          <w:numId w:val="47"/>
        </w:numPr>
      </w:pPr>
      <w:r>
        <w:rPr>
          <w:rFonts w:hint="cs"/>
          <w:rtl/>
        </w:rPr>
        <w:t>מדוע אנשי יבוס נקראו כך, והאם מדובר ביבוסי, שהוא אחד משבעת העממים?</w:t>
      </w:r>
    </w:p>
    <w:p w:rsidR="004F6589" w:rsidRPr="00883976" w:rsidRDefault="004F6589" w:rsidP="004F6589">
      <w:pPr>
        <w:tabs>
          <w:tab w:val="clear" w:pos="284"/>
        </w:tabs>
        <w:suppressAutoHyphens w:val="0"/>
        <w:autoSpaceDE w:val="0"/>
        <w:autoSpaceDN w:val="0"/>
        <w:adjustRightInd w:val="0"/>
        <w:spacing w:line="240" w:lineRule="auto"/>
        <w:ind w:left="284"/>
        <w:rPr>
          <w:rFonts w:ascii="Calibri" w:hAnsi="Calibri" w:cs="Calibri"/>
          <w:noProof w:val="0"/>
          <w:u w:val="single"/>
          <w:lang w:eastAsia="en-US"/>
        </w:rPr>
      </w:pPr>
      <w:r w:rsidRPr="00883976">
        <w:rPr>
          <w:rFonts w:ascii="Calibri" w:hAnsi="Calibri" w:cs="Calibri"/>
          <w:noProof w:val="0"/>
          <w:u w:val="single"/>
          <w:rtl/>
          <w:lang w:eastAsia="en-US"/>
        </w:rPr>
        <w:t>אין</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מדובר</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ביבוס</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שהוא</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מז</w:t>
      </w:r>
      <w:r>
        <w:rPr>
          <w:rFonts w:ascii="Calibri" w:hAnsi="Calibri" w:cs="Calibri" w:hint="cs"/>
          <w:noProof w:val="0"/>
          <w:u w:val="single"/>
          <w:rtl/>
          <w:lang w:eastAsia="en-US"/>
        </w:rPr>
        <w:t>'</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עממים</w:t>
      </w:r>
      <w:r>
        <w:rPr>
          <w:rFonts w:ascii="Calibri" w:hAnsi="Calibri" w:cs="Calibri" w:hint="cs"/>
          <w:noProof w:val="0"/>
          <w:u w:val="single"/>
          <w:rtl/>
          <w:lang w:eastAsia="en-US"/>
        </w:rPr>
        <w:t>,</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אלא</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במשפחה</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של</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פלישתי</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מצאצאי</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אבימלך</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שנקרא</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שמו</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יבוס</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ועל</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שמו</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נקראו</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אנשי</w:t>
      </w:r>
      <w:r w:rsidRPr="00883976">
        <w:rPr>
          <w:rFonts w:ascii="Calibri" w:hAnsi="Calibri" w:cs="Calibri" w:hint="cs"/>
          <w:noProof w:val="0"/>
          <w:u w:val="single"/>
          <w:rtl/>
          <w:lang w:eastAsia="en-US"/>
        </w:rPr>
        <w:t xml:space="preserve"> </w:t>
      </w:r>
      <w:r w:rsidRPr="00883976">
        <w:rPr>
          <w:rFonts w:ascii="Calibri" w:hAnsi="Calibri" w:cs="Calibri"/>
          <w:noProof w:val="0"/>
          <w:u w:val="single"/>
          <w:rtl/>
          <w:lang w:eastAsia="en-US"/>
        </w:rPr>
        <w:t>אותה</w:t>
      </w:r>
      <w:r w:rsidRPr="00883976">
        <w:rPr>
          <w:rFonts w:ascii="Calibri" w:hAnsi="Calibri" w:cs="Calibri"/>
          <w:noProof w:val="0"/>
          <w:u w:val="single"/>
          <w:lang w:eastAsia="en-US"/>
        </w:rPr>
        <w:t xml:space="preserve"> </w:t>
      </w:r>
      <w:r w:rsidRPr="00883976">
        <w:rPr>
          <w:rFonts w:ascii="Calibri" w:hAnsi="Calibri" w:cs="Calibri"/>
          <w:noProof w:val="0"/>
          <w:u w:val="single"/>
          <w:rtl/>
          <w:lang w:eastAsia="en-US"/>
        </w:rPr>
        <w:t>משפחה</w:t>
      </w:r>
      <w:r w:rsidRPr="00883976">
        <w:rPr>
          <w:rFonts w:ascii="Calibri" w:hAnsi="Calibri" w:cs="Calibri"/>
          <w:noProof w:val="0"/>
          <w:u w:val="single"/>
          <w:lang w:eastAsia="en-US"/>
        </w:rPr>
        <w:t>.</w:t>
      </w:r>
    </w:p>
    <w:p w:rsidR="004F6589" w:rsidRPr="004F6589" w:rsidRDefault="004F6589" w:rsidP="004F6589">
      <w:pPr>
        <w:pStyle w:val="aff7"/>
        <w:numPr>
          <w:ilvl w:val="0"/>
          <w:numId w:val="47"/>
        </w:numPr>
        <w:rPr>
          <w:u w:val="single"/>
          <w:rtl/>
        </w:rPr>
      </w:pPr>
      <w:r>
        <w:rPr>
          <w:rFonts w:hint="cs"/>
          <w:rtl/>
        </w:rPr>
        <w:t xml:space="preserve">מהו שמו של המקום שאותו לא כבשו אנשי יהודה? </w:t>
      </w:r>
      <w:r w:rsidRPr="004F6589">
        <w:rPr>
          <w:rFonts w:asciiTheme="minorHAnsi" w:hAnsiTheme="minorHAnsi"/>
          <w:u w:val="single"/>
          <w:rtl/>
        </w:rPr>
        <w:t>מצודת</w:t>
      </w:r>
      <w:r w:rsidRPr="004F6589">
        <w:rPr>
          <w:rFonts w:asciiTheme="minorHAnsi" w:hAnsiTheme="minorHAnsi"/>
          <w:u w:val="single"/>
        </w:rPr>
        <w:t xml:space="preserve"> </w:t>
      </w:r>
      <w:r w:rsidRPr="004F6589">
        <w:rPr>
          <w:rFonts w:asciiTheme="minorHAnsi" w:hAnsiTheme="minorHAnsi"/>
          <w:u w:val="single"/>
          <w:rtl/>
        </w:rPr>
        <w:t>ציון</w:t>
      </w:r>
      <w:r w:rsidRPr="004F6589">
        <w:rPr>
          <w:rFonts w:asciiTheme="minorHAnsi" w:hAnsiTheme="minorHAnsi"/>
          <w:u w:val="single"/>
        </w:rPr>
        <w:t xml:space="preserve">, </w:t>
      </w:r>
      <w:r w:rsidRPr="004F6589">
        <w:rPr>
          <w:rFonts w:asciiTheme="minorHAnsi" w:hAnsiTheme="minorHAnsi"/>
          <w:u w:val="single"/>
          <w:rtl/>
        </w:rPr>
        <w:t>שבהמשך</w:t>
      </w:r>
      <w:r w:rsidRPr="004F6589">
        <w:rPr>
          <w:rFonts w:asciiTheme="minorHAnsi" w:hAnsiTheme="minorHAnsi"/>
          <w:u w:val="single"/>
        </w:rPr>
        <w:t xml:space="preserve"> </w:t>
      </w:r>
      <w:r w:rsidRPr="004F6589">
        <w:rPr>
          <w:rFonts w:asciiTheme="minorHAnsi" w:hAnsiTheme="minorHAnsi"/>
          <w:u w:val="single"/>
          <w:rtl/>
        </w:rPr>
        <w:t>יוסב</w:t>
      </w:r>
      <w:r w:rsidRPr="004F6589">
        <w:rPr>
          <w:rFonts w:asciiTheme="minorHAnsi" w:hAnsiTheme="minorHAnsi"/>
          <w:u w:val="single"/>
        </w:rPr>
        <w:t xml:space="preserve"> </w:t>
      </w:r>
      <w:r w:rsidRPr="004F6589">
        <w:rPr>
          <w:rFonts w:asciiTheme="minorHAnsi" w:hAnsiTheme="minorHAnsi"/>
          <w:u w:val="single"/>
          <w:rtl/>
        </w:rPr>
        <w:t>שמה</w:t>
      </w:r>
      <w:r w:rsidRPr="004F6589">
        <w:rPr>
          <w:rFonts w:asciiTheme="minorHAnsi" w:hAnsiTheme="minorHAnsi"/>
          <w:u w:val="single"/>
        </w:rPr>
        <w:t xml:space="preserve"> </w:t>
      </w:r>
      <w:r w:rsidRPr="004F6589">
        <w:rPr>
          <w:rFonts w:asciiTheme="minorHAnsi" w:hAnsiTheme="minorHAnsi"/>
          <w:u w:val="single"/>
          <w:rtl/>
        </w:rPr>
        <w:t>למצודת</w:t>
      </w:r>
      <w:r w:rsidRPr="004F6589">
        <w:rPr>
          <w:rFonts w:asciiTheme="minorHAnsi" w:hAnsiTheme="minorHAnsi"/>
          <w:u w:val="single"/>
        </w:rPr>
        <w:t xml:space="preserve"> </w:t>
      </w:r>
      <w:r w:rsidRPr="004F6589">
        <w:rPr>
          <w:rFonts w:asciiTheme="minorHAnsi" w:hAnsiTheme="minorHAnsi"/>
          <w:u w:val="single"/>
          <w:rtl/>
        </w:rPr>
        <w:t>דוד</w:t>
      </w:r>
    </w:p>
    <w:p w:rsidR="004F6589" w:rsidRDefault="004F6589" w:rsidP="004F6589">
      <w:pPr>
        <w:rPr>
          <w:rStyle w:val="aff1"/>
          <w:rtl/>
        </w:rPr>
      </w:pPr>
      <w:r w:rsidRPr="00AB36EC">
        <w:rPr>
          <w:rStyle w:val="aff1"/>
          <w:rtl/>
        </w:rPr>
        <w:t>ועד דוד לא היה נכבש המקום הזה</w:t>
      </w:r>
      <w:r>
        <w:rPr>
          <w:rStyle w:val="aff1"/>
          <w:rFonts w:hint="cs"/>
          <w:rtl/>
        </w:rPr>
        <w:t>.</w:t>
      </w:r>
      <w:r w:rsidRPr="00AB36EC">
        <w:rPr>
          <w:rStyle w:val="aff1"/>
          <w:rtl/>
        </w:rPr>
        <w:t xml:space="preserve"> </w:t>
      </w:r>
    </w:p>
    <w:p w:rsidR="004F6589" w:rsidRPr="004F6589" w:rsidRDefault="004F6589" w:rsidP="004F6589">
      <w:pPr>
        <w:pStyle w:val="aff7"/>
        <w:numPr>
          <w:ilvl w:val="0"/>
          <w:numId w:val="47"/>
        </w:numPr>
      </w:pPr>
      <w:r w:rsidRPr="0027597C">
        <w:rPr>
          <w:rFonts w:hint="cs"/>
          <w:rtl/>
        </w:rPr>
        <w:t>מי כבש את אותו מקום בירושלים?</w:t>
      </w:r>
      <w:r>
        <w:rPr>
          <w:rFonts w:hint="cs"/>
          <w:rtl/>
        </w:rPr>
        <w:t xml:space="preserve"> </w:t>
      </w:r>
      <w:r w:rsidRPr="004F6589">
        <w:rPr>
          <w:rFonts w:cs="Calibri" w:hint="cs"/>
          <w:u w:val="single"/>
          <w:rtl/>
        </w:rPr>
        <w:t>דוד המלך</w:t>
      </w:r>
    </w:p>
    <w:p w:rsidR="004F6589" w:rsidRDefault="004F6589" w:rsidP="004F6589">
      <w:pPr>
        <w:rPr>
          <w:rStyle w:val="aff1"/>
          <w:rtl/>
        </w:rPr>
      </w:pPr>
      <w:r w:rsidRPr="00AB36EC">
        <w:rPr>
          <w:rStyle w:val="aff1"/>
          <w:rtl/>
        </w:rPr>
        <w:t xml:space="preserve">ולדעת רז"ל לא כבשוהו מפני השבועה ודוד הסיר העורים והפסחים שהיו צלמי נחשת והיה כתוב בהם דבר השבועה ואחר כך כבש המגדל ההוא ואחר כך קנה דוד את עיר היבוסי לישראל בממכר זהב בכתב לאחוזת עולם שנאמר ויתן דוד לארונה במקום וגו', </w:t>
      </w:r>
    </w:p>
    <w:p w:rsidR="004F6589" w:rsidRDefault="004F6589" w:rsidP="004F6589">
      <w:pPr>
        <w:pStyle w:val="aff7"/>
        <w:numPr>
          <w:ilvl w:val="0"/>
          <w:numId w:val="47"/>
        </w:numPr>
      </w:pPr>
      <w:r>
        <w:rPr>
          <w:rFonts w:hint="cs"/>
          <w:rtl/>
        </w:rPr>
        <w:t>כיצד אותו אדם כבש את העיר, ומה עשה אח"כ על מנת "לוודא" שלא עבר על השבועה</w:t>
      </w:r>
      <w:r w:rsidRPr="0027597C">
        <w:rPr>
          <w:rFonts w:hint="cs"/>
          <w:rtl/>
        </w:rPr>
        <w:t>?</w:t>
      </w:r>
    </w:p>
    <w:p w:rsidR="004F6589" w:rsidRPr="00363138" w:rsidRDefault="004F6589" w:rsidP="004F6589">
      <w:pPr>
        <w:tabs>
          <w:tab w:val="clear" w:pos="284"/>
        </w:tabs>
        <w:suppressAutoHyphens w:val="0"/>
        <w:autoSpaceDE w:val="0"/>
        <w:autoSpaceDN w:val="0"/>
        <w:adjustRightInd w:val="0"/>
        <w:spacing w:line="240" w:lineRule="auto"/>
        <w:ind w:left="284"/>
        <w:jc w:val="left"/>
        <w:rPr>
          <w:rFonts w:ascii="Calibri" w:hAnsi="Calibri" w:cs="Calibri"/>
          <w:noProof w:val="0"/>
          <w:u w:val="single"/>
          <w:lang w:eastAsia="en-US"/>
        </w:rPr>
      </w:pPr>
      <w:r w:rsidRPr="00363138">
        <w:rPr>
          <w:rFonts w:ascii="Calibri" w:hAnsi="Calibri" w:cs="Calibri"/>
          <w:noProof w:val="0"/>
          <w:u w:val="single"/>
          <w:rtl/>
          <w:lang w:eastAsia="en-US"/>
        </w:rPr>
        <w:t>דוד</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הרג</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את</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צלמי</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הנחושת</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של</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עורים</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ופסחים</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שהיתה</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כתובה</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עליהם</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השבועה</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עם</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אבימלך</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וכבש</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את</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העיר</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אח</w:t>
      </w:r>
      <w:r w:rsidRPr="00363138">
        <w:rPr>
          <w:rFonts w:ascii="Calibri" w:hAnsi="Calibri" w:cs="Calibri"/>
          <w:noProof w:val="0"/>
          <w:u w:val="single"/>
          <w:lang w:eastAsia="en-US"/>
        </w:rPr>
        <w:t>"</w:t>
      </w:r>
      <w:r w:rsidRPr="00363138">
        <w:rPr>
          <w:rFonts w:ascii="Calibri" w:hAnsi="Calibri" w:cs="Calibri"/>
          <w:noProof w:val="0"/>
          <w:u w:val="single"/>
          <w:rtl/>
          <w:lang w:eastAsia="en-US"/>
        </w:rPr>
        <w:t>כ</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קנה</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את</w:t>
      </w:r>
      <w:r w:rsidRPr="00363138">
        <w:rPr>
          <w:rFonts w:ascii="Calibri" w:hAnsi="Calibri" w:cs="Calibri" w:hint="cs"/>
          <w:noProof w:val="0"/>
          <w:u w:val="single"/>
          <w:rtl/>
          <w:lang w:eastAsia="en-US"/>
        </w:rPr>
        <w:t xml:space="preserve"> </w:t>
      </w:r>
      <w:r w:rsidRPr="00363138">
        <w:rPr>
          <w:rFonts w:ascii="Calibri" w:hAnsi="Calibri" w:cs="Calibri"/>
          <w:noProof w:val="0"/>
          <w:u w:val="single"/>
          <w:rtl/>
          <w:lang w:eastAsia="en-US"/>
        </w:rPr>
        <w:t>המקום</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מארונה</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היבוסי</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בכסף</w:t>
      </w:r>
      <w:r w:rsidRPr="00363138">
        <w:rPr>
          <w:rFonts w:ascii="Calibri" w:hAnsi="Calibri" w:cs="Calibri"/>
          <w:noProof w:val="0"/>
          <w:u w:val="single"/>
          <w:lang w:eastAsia="en-US"/>
        </w:rPr>
        <w:t xml:space="preserve"> </w:t>
      </w:r>
      <w:r w:rsidRPr="00363138">
        <w:rPr>
          <w:rFonts w:ascii="Calibri" w:hAnsi="Calibri" w:cs="Calibri"/>
          <w:noProof w:val="0"/>
          <w:u w:val="single"/>
          <w:rtl/>
          <w:lang w:eastAsia="en-US"/>
        </w:rPr>
        <w:t>מלא</w:t>
      </w:r>
    </w:p>
    <w:p w:rsidR="004F6589" w:rsidRPr="00AB36EC" w:rsidRDefault="004F6589" w:rsidP="004F6589">
      <w:pPr>
        <w:rPr>
          <w:rStyle w:val="aff1"/>
        </w:rPr>
      </w:pPr>
      <w:r w:rsidRPr="00AB36EC">
        <w:rPr>
          <w:rStyle w:val="aff1"/>
          <w:rtl/>
        </w:rPr>
        <w:t>ועוד אמרו כי השבועה היתה לי ולניני ולנכדי וכשכבשו בני יהודה את ירושלם היה נכד אבימלך חי עדיין ולא יכלו לכבוש המצודה עדיין מפני השבועה ובימי דוד לא היה עוד הנכד חי ועוד נכתב כזה עוד בספר שמואל</w:t>
      </w:r>
      <w:r>
        <w:rPr>
          <w:rStyle w:val="aff1"/>
          <w:rFonts w:hint="cs"/>
          <w:rtl/>
        </w:rPr>
        <w:t>.</w:t>
      </w:r>
      <w:r w:rsidRPr="00AB36EC">
        <w:rPr>
          <w:rStyle w:val="aff1"/>
          <w:rtl/>
        </w:rPr>
        <w:t xml:space="preserve"> </w:t>
      </w:r>
    </w:p>
    <w:p w:rsidR="004F6589" w:rsidRPr="00B32440" w:rsidRDefault="004F6589" w:rsidP="004F6589">
      <w:pPr>
        <w:pStyle w:val="aff7"/>
        <w:numPr>
          <w:ilvl w:val="0"/>
          <w:numId w:val="47"/>
        </w:numPr>
        <w:rPr>
          <w:u w:val="single"/>
        </w:rPr>
      </w:pPr>
      <w:r>
        <w:rPr>
          <w:rFonts w:hint="cs"/>
          <w:rtl/>
        </w:rPr>
        <w:t>מדוע בימי דוד היה מותר לכבוש את עיר יבוס, ואין זה נחשב כעובר על השבועה?</w:t>
      </w:r>
    </w:p>
    <w:p w:rsidR="004F6589" w:rsidRPr="00883A0B" w:rsidRDefault="004F6589" w:rsidP="004F6589">
      <w:pPr>
        <w:ind w:left="284"/>
        <w:rPr>
          <w:sz w:val="28"/>
          <w:szCs w:val="28"/>
          <w:u w:val="single"/>
        </w:rPr>
      </w:pPr>
      <w:r w:rsidRPr="00883A0B">
        <w:rPr>
          <w:rFonts w:cs="Calibri"/>
          <w:u w:val="single"/>
          <w:rtl/>
        </w:rPr>
        <w:t>מפני שהברית היתה כל עוד אבימלך או בנו או נכדו חיים, ובימי דוד הנכד כבר מת, לכן השבועה בטלה</w:t>
      </w:r>
    </w:p>
    <w:p w:rsidR="004F6589" w:rsidRDefault="004F6589" w:rsidP="004F6589">
      <w:pPr>
        <w:rPr>
          <w:u w:val="single"/>
          <w:rtl/>
        </w:rPr>
      </w:pPr>
    </w:p>
    <w:p w:rsidR="004F6589" w:rsidRPr="00D83AA5" w:rsidRDefault="004F6589" w:rsidP="004F6589">
      <w:pPr>
        <w:jc w:val="center"/>
        <w:rPr>
          <w:rFonts w:cs="Abraham"/>
          <w:b/>
          <w:bCs/>
        </w:rPr>
      </w:pPr>
      <w:r w:rsidRPr="00D83AA5">
        <w:rPr>
          <w:rFonts w:cs="Abraham" w:hint="cs"/>
          <w:b/>
          <w:bCs/>
          <w:rtl/>
        </w:rPr>
        <w:t xml:space="preserve">מה אתה אומר, גבולות זה טוב או לא? ... אולי גם בכיתה </w:t>
      </w:r>
      <w:r>
        <w:rPr>
          <w:rFonts w:cs="Abraham" w:hint="cs"/>
          <w:b/>
          <w:bCs/>
          <w:rtl/>
        </w:rPr>
        <w:t>צריך לשים</w:t>
      </w:r>
      <w:r w:rsidRPr="00D83AA5">
        <w:rPr>
          <w:rFonts w:cs="Abraham" w:hint="cs"/>
          <w:b/>
          <w:bCs/>
          <w:rtl/>
        </w:rPr>
        <w:t xml:space="preserve"> יותר גבולות...</w:t>
      </w:r>
    </w:p>
    <w:p w:rsidR="004F6589" w:rsidRPr="00580629" w:rsidRDefault="004F6589" w:rsidP="004F6589">
      <w:pPr>
        <w:rPr>
          <w:u w:val="single"/>
        </w:rPr>
      </w:pPr>
    </w:p>
    <w:p w:rsidR="00CF08B3" w:rsidRDefault="00CF08B3" w:rsidP="00483E03">
      <w:pPr>
        <w:rPr>
          <w:rtl/>
        </w:rPr>
        <w:sectPr w:rsidR="00CF08B3"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CF08B3" w:rsidRDefault="00CF08B3" w:rsidP="00CF08B3">
      <w:pPr>
        <w:pStyle w:val="1"/>
        <w:rPr>
          <w:rtl/>
        </w:rPr>
      </w:pPr>
      <w:bookmarkStart w:id="18" w:name="_Toc143596443"/>
      <w:r>
        <w:rPr>
          <w:rFonts w:hint="cs"/>
          <w:rtl/>
        </w:rPr>
        <w:lastRenderedPageBreak/>
        <w:t xml:space="preserve">פרקים טז,יז </w:t>
      </w:r>
      <w:r>
        <w:rPr>
          <w:rtl/>
        </w:rPr>
        <w:t>–</w:t>
      </w:r>
      <w:r>
        <w:rPr>
          <w:rFonts w:hint="cs"/>
          <w:rtl/>
        </w:rPr>
        <w:t xml:space="preserve"> גבולות נחלת בני יוסף</w:t>
      </w:r>
      <w:bookmarkEnd w:id="18"/>
    </w:p>
    <w:p w:rsidR="00CF08B3" w:rsidRDefault="00CF08B3" w:rsidP="00CF08B3">
      <w:pPr>
        <w:rPr>
          <w:b/>
          <w:bCs/>
          <w:rtl/>
        </w:rPr>
      </w:pPr>
      <w:r>
        <w:rPr>
          <w:rFonts w:hint="cs"/>
          <w:b/>
          <w:bCs/>
          <w:rtl/>
        </w:rPr>
        <w:t>קרא את פרקים טז-יז</w:t>
      </w:r>
      <w:r w:rsidRPr="00B77166">
        <w:rPr>
          <w:rFonts w:hint="cs"/>
          <w:b/>
          <w:bCs/>
          <w:rtl/>
        </w:rPr>
        <w:t>, וענה על השאלות הבאות:</w:t>
      </w:r>
    </w:p>
    <w:p w:rsidR="00CF08B3" w:rsidRDefault="00CF08B3" w:rsidP="00CF08B3">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1252"/>
        <w:gridCol w:w="9204"/>
      </w:tblGrid>
      <w:tr w:rsidR="00CF08B3" w:rsidTr="00CF08B3">
        <w:tc>
          <w:tcPr>
            <w:tcW w:w="1252" w:type="dxa"/>
            <w:shd w:val="clear" w:color="auto" w:fill="E7E6E6" w:themeFill="background2"/>
          </w:tcPr>
          <w:p w:rsidR="00CF08B3" w:rsidRPr="004F76F8" w:rsidRDefault="00CF08B3" w:rsidP="00CF08B3">
            <w:pPr>
              <w:jc w:val="center"/>
              <w:rPr>
                <w:b/>
                <w:bCs/>
                <w:rtl/>
              </w:rPr>
            </w:pPr>
            <w:r w:rsidRPr="004F76F8">
              <w:rPr>
                <w:rFonts w:hint="cs"/>
                <w:b/>
                <w:bCs/>
                <w:rtl/>
              </w:rPr>
              <w:t>פסוקים</w:t>
            </w:r>
          </w:p>
        </w:tc>
        <w:tc>
          <w:tcPr>
            <w:tcW w:w="9204" w:type="dxa"/>
            <w:shd w:val="clear" w:color="auto" w:fill="E7E6E6" w:themeFill="background2"/>
          </w:tcPr>
          <w:p w:rsidR="00CF08B3" w:rsidRPr="004F76F8" w:rsidRDefault="00CF08B3" w:rsidP="00CF08B3">
            <w:pPr>
              <w:jc w:val="center"/>
              <w:rPr>
                <w:b/>
                <w:bCs/>
                <w:rtl/>
              </w:rPr>
            </w:pPr>
            <w:r w:rsidRPr="004F76F8">
              <w:rPr>
                <w:rFonts w:hint="cs"/>
                <w:b/>
                <w:bCs/>
                <w:rtl/>
              </w:rPr>
              <w:t>התוכן</w:t>
            </w:r>
          </w:p>
        </w:tc>
      </w:tr>
      <w:tr w:rsidR="00CF08B3" w:rsidTr="00CF08B3">
        <w:tc>
          <w:tcPr>
            <w:tcW w:w="1252" w:type="dxa"/>
          </w:tcPr>
          <w:p w:rsidR="00CF08B3" w:rsidRDefault="00CF08B3" w:rsidP="00CF08B3">
            <w:pPr>
              <w:rPr>
                <w:rtl/>
              </w:rPr>
            </w:pPr>
            <w:r>
              <w:rPr>
                <w:rFonts w:hint="cs"/>
                <w:rtl/>
              </w:rPr>
              <w:t>א-ד</w:t>
            </w:r>
          </w:p>
        </w:tc>
        <w:tc>
          <w:tcPr>
            <w:tcW w:w="9204" w:type="dxa"/>
          </w:tcPr>
          <w:p w:rsidR="00CF08B3" w:rsidRDefault="00CF08B3" w:rsidP="00CF08B3">
            <w:pPr>
              <w:rPr>
                <w:rtl/>
              </w:rPr>
            </w:pPr>
            <w:r>
              <w:rPr>
                <w:rFonts w:hint="cs"/>
                <w:rtl/>
              </w:rPr>
              <w:t>גבולות נחלת כל בני יוסף</w:t>
            </w:r>
          </w:p>
        </w:tc>
      </w:tr>
      <w:tr w:rsidR="00CF08B3" w:rsidTr="00CF08B3">
        <w:tc>
          <w:tcPr>
            <w:tcW w:w="1252" w:type="dxa"/>
          </w:tcPr>
          <w:p w:rsidR="00CF08B3" w:rsidRDefault="00CF08B3" w:rsidP="00CF08B3">
            <w:pPr>
              <w:rPr>
                <w:rtl/>
              </w:rPr>
            </w:pPr>
            <w:r>
              <w:rPr>
                <w:rFonts w:hint="cs"/>
                <w:rtl/>
              </w:rPr>
              <w:t>ה-י</w:t>
            </w:r>
          </w:p>
        </w:tc>
        <w:tc>
          <w:tcPr>
            <w:tcW w:w="9204" w:type="dxa"/>
          </w:tcPr>
          <w:p w:rsidR="00CF08B3" w:rsidRDefault="00CF08B3" w:rsidP="00CF08B3">
            <w:pPr>
              <w:rPr>
                <w:rtl/>
              </w:rPr>
            </w:pPr>
            <w:r>
              <w:rPr>
                <w:rFonts w:hint="cs"/>
                <w:rtl/>
              </w:rPr>
              <w:t>גבולות נחלת שבט אפרים</w:t>
            </w:r>
          </w:p>
        </w:tc>
      </w:tr>
      <w:tr w:rsidR="00CF08B3" w:rsidTr="00CF08B3">
        <w:tc>
          <w:tcPr>
            <w:tcW w:w="10456" w:type="dxa"/>
            <w:gridSpan w:val="2"/>
            <w:shd w:val="clear" w:color="auto" w:fill="E7E6E6" w:themeFill="background2"/>
          </w:tcPr>
          <w:p w:rsidR="00CF08B3" w:rsidRPr="00B15D69" w:rsidRDefault="00CF08B3" w:rsidP="00CF08B3">
            <w:pPr>
              <w:jc w:val="left"/>
              <w:rPr>
                <w:b/>
                <w:bCs/>
                <w:sz w:val="30"/>
                <w:szCs w:val="30"/>
                <w:rtl/>
              </w:rPr>
            </w:pPr>
            <w:r w:rsidRPr="00B15D69">
              <w:rPr>
                <w:rFonts w:hint="cs"/>
                <w:b/>
                <w:bCs/>
                <w:sz w:val="30"/>
                <w:szCs w:val="30"/>
                <w:rtl/>
              </w:rPr>
              <w:t>פרק יז</w:t>
            </w:r>
          </w:p>
        </w:tc>
      </w:tr>
      <w:tr w:rsidR="00CF08B3" w:rsidTr="00CF08B3">
        <w:tc>
          <w:tcPr>
            <w:tcW w:w="1252" w:type="dxa"/>
          </w:tcPr>
          <w:p w:rsidR="00CF08B3" w:rsidRDefault="00CF08B3" w:rsidP="00CF08B3">
            <w:pPr>
              <w:rPr>
                <w:rtl/>
              </w:rPr>
            </w:pPr>
            <w:r>
              <w:rPr>
                <w:rFonts w:hint="cs"/>
                <w:rtl/>
              </w:rPr>
              <w:t>א-ו</w:t>
            </w:r>
          </w:p>
        </w:tc>
        <w:tc>
          <w:tcPr>
            <w:tcW w:w="9204" w:type="dxa"/>
          </w:tcPr>
          <w:p w:rsidR="00CF08B3" w:rsidRDefault="00CF08B3" w:rsidP="00CF08B3">
            <w:pPr>
              <w:rPr>
                <w:rtl/>
              </w:rPr>
            </w:pPr>
            <w:r>
              <w:rPr>
                <w:rFonts w:hint="cs"/>
                <w:rtl/>
              </w:rPr>
              <w:t>נחלת בני מנשה ובתוכם בנות צלפחד</w:t>
            </w:r>
          </w:p>
        </w:tc>
      </w:tr>
      <w:tr w:rsidR="00CF08B3" w:rsidTr="00CF08B3">
        <w:tc>
          <w:tcPr>
            <w:tcW w:w="1252" w:type="dxa"/>
          </w:tcPr>
          <w:p w:rsidR="00CF08B3" w:rsidRDefault="00CF08B3" w:rsidP="00CF08B3">
            <w:pPr>
              <w:rPr>
                <w:rtl/>
              </w:rPr>
            </w:pPr>
            <w:r>
              <w:rPr>
                <w:rFonts w:hint="cs"/>
                <w:rtl/>
              </w:rPr>
              <w:t>ז-יג</w:t>
            </w:r>
          </w:p>
        </w:tc>
        <w:tc>
          <w:tcPr>
            <w:tcW w:w="9204" w:type="dxa"/>
          </w:tcPr>
          <w:p w:rsidR="00CF08B3" w:rsidRDefault="00CF08B3" w:rsidP="00CF08B3">
            <w:pPr>
              <w:rPr>
                <w:rtl/>
              </w:rPr>
            </w:pPr>
            <w:r>
              <w:rPr>
                <w:rFonts w:hint="cs"/>
                <w:rtl/>
              </w:rPr>
              <w:t>נחלת בני מנשה</w:t>
            </w:r>
          </w:p>
        </w:tc>
      </w:tr>
      <w:tr w:rsidR="00CF08B3" w:rsidTr="00CF08B3">
        <w:tc>
          <w:tcPr>
            <w:tcW w:w="1252" w:type="dxa"/>
          </w:tcPr>
          <w:p w:rsidR="00CF08B3" w:rsidRDefault="00CF08B3" w:rsidP="00CF08B3">
            <w:pPr>
              <w:rPr>
                <w:rtl/>
              </w:rPr>
            </w:pPr>
            <w:r>
              <w:rPr>
                <w:rFonts w:hint="cs"/>
                <w:rtl/>
              </w:rPr>
              <w:t>יד-יח</w:t>
            </w:r>
          </w:p>
        </w:tc>
        <w:tc>
          <w:tcPr>
            <w:tcW w:w="9204" w:type="dxa"/>
          </w:tcPr>
          <w:p w:rsidR="00CF08B3" w:rsidRDefault="00CF08B3" w:rsidP="00CF08B3">
            <w:pPr>
              <w:rPr>
                <w:rtl/>
              </w:rPr>
            </w:pPr>
            <w:r>
              <w:rPr>
                <w:rFonts w:hint="cs"/>
                <w:rtl/>
              </w:rPr>
              <w:t>ויכוח בני יוסף עם יהושע על נחלתם הקטנה ביחס למספרם, נתינת היער לבני יוסף</w:t>
            </w:r>
          </w:p>
        </w:tc>
      </w:tr>
    </w:tbl>
    <w:p w:rsidR="00CF08B3" w:rsidRDefault="00CF08B3" w:rsidP="00CF08B3">
      <w:pPr>
        <w:pStyle w:val="3"/>
        <w:rPr>
          <w:rtl/>
        </w:rPr>
      </w:pPr>
      <w:r>
        <w:rPr>
          <w:rFonts w:hint="cs"/>
          <w:rtl/>
        </w:rPr>
        <w:t>ביאורי מילים בפרקים</w:t>
      </w:r>
    </w:p>
    <w:p w:rsidR="00CF08B3" w:rsidRDefault="00CF08B3" w:rsidP="00CF08B3">
      <w:pPr>
        <w:rPr>
          <w:rtl/>
        </w:rPr>
        <w:sectPr w:rsidR="00CF08B3" w:rsidSect="00CF08B3">
          <w:headerReference w:type="default" r:id="rId40"/>
          <w:footerReference w:type="default" r:id="rId41"/>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CF08B3" w:rsidRPr="00F47B89" w:rsidRDefault="00CF08B3" w:rsidP="00CF08B3">
      <w:pPr>
        <w:rPr>
          <w:rFonts w:cs="Calibri"/>
          <w:b/>
          <w:bCs/>
          <w:sz w:val="20"/>
          <w:szCs w:val="20"/>
          <w:u w:val="single"/>
          <w:rtl/>
        </w:rPr>
      </w:pPr>
      <w:r w:rsidRPr="00F47B89">
        <w:rPr>
          <w:rFonts w:cs="Calibri" w:hint="cs"/>
          <w:b/>
          <w:bCs/>
          <w:sz w:val="20"/>
          <w:szCs w:val="20"/>
          <w:u w:val="single"/>
          <w:rtl/>
        </w:rPr>
        <w:lastRenderedPageBreak/>
        <w:t xml:space="preserve">טז: </w:t>
      </w:r>
    </w:p>
    <w:p w:rsidR="00CF08B3" w:rsidRDefault="00CF08B3" w:rsidP="00CF08B3">
      <w:pPr>
        <w:rPr>
          <w:rFonts w:cs="Calibri"/>
          <w:sz w:val="20"/>
          <w:szCs w:val="20"/>
          <w:rtl/>
        </w:rPr>
        <w:sectPr w:rsidR="00CF08B3"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CF08B3" w:rsidRPr="0099310C" w:rsidRDefault="00CF08B3" w:rsidP="00CF08B3">
      <w:pPr>
        <w:rPr>
          <w:rFonts w:cs="Calibri"/>
          <w:sz w:val="20"/>
          <w:szCs w:val="20"/>
          <w:rtl/>
        </w:rPr>
      </w:pPr>
      <w:r>
        <w:rPr>
          <w:rFonts w:cs="Calibri"/>
          <w:sz w:val="20"/>
          <w:szCs w:val="20"/>
          <w:rtl/>
        </w:rPr>
        <w:lastRenderedPageBreak/>
        <w:t>(</w:t>
      </w:r>
      <w:r w:rsidRPr="0099310C">
        <w:rPr>
          <w:rFonts w:cs="Calibri"/>
          <w:sz w:val="20"/>
          <w:szCs w:val="20"/>
          <w:rtl/>
        </w:rPr>
        <w:t>א</w:t>
      </w:r>
      <w:r>
        <w:rPr>
          <w:rFonts w:cs="Calibri"/>
          <w:sz w:val="20"/>
          <w:szCs w:val="20"/>
          <w:rtl/>
        </w:rPr>
        <w:t xml:space="preserve">) </w:t>
      </w:r>
      <w:r w:rsidRPr="0099310C">
        <w:rPr>
          <w:rFonts w:cs="Calibri"/>
          <w:sz w:val="20"/>
          <w:szCs w:val="20"/>
          <w:rtl/>
        </w:rPr>
        <w:t>גּוֹרָל = הגרלה</w:t>
      </w:r>
    </w:p>
    <w:p w:rsidR="00CF08B3" w:rsidRDefault="00CF08B3" w:rsidP="00CF08B3">
      <w:pPr>
        <w:rPr>
          <w:rFonts w:cs="Calibri"/>
          <w:sz w:val="20"/>
          <w:szCs w:val="20"/>
          <w:rtl/>
        </w:rPr>
      </w:pPr>
      <w:r>
        <w:rPr>
          <w:rFonts w:cs="Calibri"/>
          <w:sz w:val="20"/>
          <w:szCs w:val="20"/>
          <w:rtl/>
        </w:rPr>
        <w:t>(</w:t>
      </w:r>
      <w:r>
        <w:rPr>
          <w:rFonts w:cs="Calibri" w:hint="cs"/>
          <w:sz w:val="20"/>
          <w:szCs w:val="20"/>
          <w:rtl/>
        </w:rPr>
        <w:t>ג</w:t>
      </w:r>
      <w:r w:rsidRPr="0099310C">
        <w:rPr>
          <w:rFonts w:cs="Calibri"/>
          <w:sz w:val="20"/>
          <w:szCs w:val="20"/>
          <w:rtl/>
        </w:rPr>
        <w:t xml:space="preserve">) </w:t>
      </w:r>
      <w:r w:rsidRPr="008043C4">
        <w:rPr>
          <w:rFonts w:cs="Calibri"/>
          <w:sz w:val="20"/>
          <w:szCs w:val="20"/>
          <w:rtl/>
        </w:rPr>
        <w:t>יָמָּה</w:t>
      </w:r>
      <w:r>
        <w:rPr>
          <w:rFonts w:cs="Calibri" w:hint="cs"/>
          <w:sz w:val="20"/>
          <w:szCs w:val="20"/>
          <w:rtl/>
        </w:rPr>
        <w:t xml:space="preserve"> = לכיוון מערב</w:t>
      </w:r>
    </w:p>
    <w:p w:rsidR="00CF08B3" w:rsidRDefault="00CF08B3" w:rsidP="00CF08B3">
      <w:pPr>
        <w:rPr>
          <w:rFonts w:cs="Calibri"/>
          <w:sz w:val="20"/>
          <w:szCs w:val="20"/>
          <w:rtl/>
        </w:rPr>
      </w:pPr>
      <w:r>
        <w:rPr>
          <w:rFonts w:cs="Calibri" w:hint="cs"/>
          <w:sz w:val="20"/>
          <w:szCs w:val="20"/>
          <w:rtl/>
        </w:rPr>
        <w:t xml:space="preserve">(ג) </w:t>
      </w:r>
      <w:r>
        <w:rPr>
          <w:rFonts w:cs="Calibri"/>
          <w:sz w:val="20"/>
          <w:szCs w:val="20"/>
          <w:rtl/>
        </w:rPr>
        <w:t xml:space="preserve">וְהָיוּ </w:t>
      </w:r>
      <w:r w:rsidRPr="00984E3F">
        <w:rPr>
          <w:rFonts w:cs="Calibri"/>
          <w:sz w:val="20"/>
          <w:szCs w:val="20"/>
          <w:rtl/>
        </w:rPr>
        <w:t>תֹצְאֹתָיו</w:t>
      </w:r>
      <w:r>
        <w:rPr>
          <w:rFonts w:cs="Calibri" w:hint="cs"/>
          <w:sz w:val="20"/>
          <w:szCs w:val="20"/>
          <w:rtl/>
        </w:rPr>
        <w:t>= הגבול הגיע עד...</w:t>
      </w:r>
    </w:p>
    <w:p w:rsidR="00CF08B3" w:rsidRDefault="00CF08B3" w:rsidP="00CF08B3">
      <w:pPr>
        <w:rPr>
          <w:rFonts w:cs="Calibri"/>
          <w:sz w:val="20"/>
          <w:szCs w:val="20"/>
          <w:rtl/>
        </w:rPr>
      </w:pPr>
      <w:r>
        <w:rPr>
          <w:rFonts w:cs="Calibri" w:hint="cs"/>
          <w:sz w:val="20"/>
          <w:szCs w:val="20"/>
          <w:rtl/>
        </w:rPr>
        <w:lastRenderedPageBreak/>
        <w:t xml:space="preserve">(ו) </w:t>
      </w:r>
      <w:r>
        <w:rPr>
          <w:rFonts w:cs="Calibri"/>
          <w:sz w:val="20"/>
          <w:szCs w:val="20"/>
          <w:rtl/>
        </w:rPr>
        <w:t>וְנָסַב</w:t>
      </w:r>
      <w:r>
        <w:rPr>
          <w:rFonts w:cs="Calibri" w:hint="cs"/>
          <w:sz w:val="20"/>
          <w:szCs w:val="20"/>
          <w:rtl/>
        </w:rPr>
        <w:t xml:space="preserve">  = הסתובב</w:t>
      </w:r>
    </w:p>
    <w:p w:rsidR="00CF08B3" w:rsidRDefault="00CF08B3" w:rsidP="00CF08B3">
      <w:pPr>
        <w:rPr>
          <w:rFonts w:cs="Calibri"/>
          <w:sz w:val="20"/>
          <w:szCs w:val="20"/>
          <w:rtl/>
        </w:rPr>
      </w:pPr>
      <w:r>
        <w:rPr>
          <w:rFonts w:cs="Calibri" w:hint="cs"/>
          <w:sz w:val="20"/>
          <w:szCs w:val="20"/>
          <w:rtl/>
        </w:rPr>
        <w:t xml:space="preserve">(ט) </w:t>
      </w:r>
      <w:r w:rsidRPr="00984E3F">
        <w:rPr>
          <w:rFonts w:cs="Calibri"/>
          <w:sz w:val="20"/>
          <w:szCs w:val="20"/>
          <w:rtl/>
        </w:rPr>
        <w:t>וְהֶעָרִים הַמִּבְדָּלוֹת</w:t>
      </w:r>
      <w:r>
        <w:rPr>
          <w:rFonts w:cs="Calibri" w:hint="cs"/>
          <w:sz w:val="20"/>
          <w:szCs w:val="20"/>
          <w:rtl/>
        </w:rPr>
        <w:t xml:space="preserve"> = ערים מובלעות בתוך נחלת שבט אחר</w:t>
      </w:r>
    </w:p>
    <w:p w:rsidR="00CF08B3" w:rsidRDefault="00CF08B3" w:rsidP="00CF08B3">
      <w:pPr>
        <w:rPr>
          <w:rFonts w:cs="Calibri"/>
          <w:sz w:val="20"/>
          <w:szCs w:val="20"/>
          <w:rtl/>
        </w:rPr>
      </w:pPr>
      <w:r>
        <w:rPr>
          <w:rFonts w:cs="Calibri" w:hint="cs"/>
          <w:sz w:val="20"/>
          <w:szCs w:val="20"/>
          <w:rtl/>
        </w:rPr>
        <w:t xml:space="preserve">(י) </w:t>
      </w:r>
      <w:r w:rsidRPr="00984E3F">
        <w:rPr>
          <w:rFonts w:cs="Calibri"/>
          <w:sz w:val="20"/>
          <w:szCs w:val="20"/>
          <w:rtl/>
        </w:rPr>
        <w:t>וַיְהִי לְמַס עֹבֵד</w:t>
      </w:r>
      <w:r>
        <w:rPr>
          <w:rFonts w:cs="Calibri" w:hint="cs"/>
          <w:sz w:val="20"/>
          <w:szCs w:val="20"/>
          <w:rtl/>
        </w:rPr>
        <w:t xml:space="preserve"> = מס על ידי עבודה ולא על ידי תשלום כסף</w:t>
      </w:r>
    </w:p>
    <w:p w:rsidR="00CF08B3" w:rsidRDefault="00CF08B3" w:rsidP="00CF08B3">
      <w:pPr>
        <w:rPr>
          <w:rFonts w:cs="Calibri"/>
          <w:b/>
          <w:bCs/>
          <w:sz w:val="20"/>
          <w:szCs w:val="20"/>
          <w:u w:val="single"/>
          <w:rtl/>
        </w:rPr>
        <w:sectPr w:rsidR="00CF08B3"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p>
    <w:p w:rsidR="00CF08B3" w:rsidRPr="00984E3F" w:rsidRDefault="00CF08B3" w:rsidP="00CF08B3">
      <w:pPr>
        <w:rPr>
          <w:rFonts w:cs="Calibri"/>
          <w:b/>
          <w:bCs/>
          <w:sz w:val="20"/>
          <w:szCs w:val="20"/>
          <w:u w:val="single"/>
          <w:rtl/>
        </w:rPr>
      </w:pPr>
      <w:r w:rsidRPr="00984E3F">
        <w:rPr>
          <w:rFonts w:cs="Calibri" w:hint="cs"/>
          <w:b/>
          <w:bCs/>
          <w:sz w:val="20"/>
          <w:szCs w:val="20"/>
          <w:u w:val="single"/>
          <w:rtl/>
        </w:rPr>
        <w:lastRenderedPageBreak/>
        <w:t>פרק יז:</w:t>
      </w:r>
    </w:p>
    <w:p w:rsidR="00CF08B3" w:rsidRDefault="00CF08B3" w:rsidP="00CF08B3">
      <w:pPr>
        <w:rPr>
          <w:rFonts w:cs="Calibri"/>
          <w:sz w:val="20"/>
          <w:szCs w:val="20"/>
          <w:rtl/>
        </w:rPr>
        <w:sectPr w:rsidR="00CF08B3"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CF08B3" w:rsidRDefault="00CF08B3" w:rsidP="00CF08B3">
      <w:pPr>
        <w:rPr>
          <w:rFonts w:cs="Calibri"/>
          <w:sz w:val="20"/>
          <w:szCs w:val="20"/>
          <w:rtl/>
        </w:rPr>
      </w:pPr>
      <w:r>
        <w:rPr>
          <w:rFonts w:cs="Calibri" w:hint="cs"/>
          <w:sz w:val="20"/>
          <w:szCs w:val="20"/>
          <w:rtl/>
        </w:rPr>
        <w:lastRenderedPageBreak/>
        <w:t xml:space="preserve">(ה) </w:t>
      </w:r>
      <w:r w:rsidRPr="001A2DC1">
        <w:rPr>
          <w:rFonts w:cs="Calibri"/>
          <w:sz w:val="20"/>
          <w:szCs w:val="20"/>
          <w:rtl/>
        </w:rPr>
        <w:t>לְבַד</w:t>
      </w:r>
      <w:r>
        <w:rPr>
          <w:rFonts w:cs="Calibri" w:hint="cs"/>
          <w:sz w:val="20"/>
          <w:szCs w:val="20"/>
          <w:rtl/>
        </w:rPr>
        <w:t xml:space="preserve"> = חוץ מ...</w:t>
      </w:r>
    </w:p>
    <w:p w:rsidR="00CF08B3" w:rsidRDefault="00CF08B3" w:rsidP="00CF08B3">
      <w:pPr>
        <w:rPr>
          <w:rFonts w:cs="Calibri"/>
          <w:sz w:val="20"/>
          <w:szCs w:val="20"/>
          <w:rtl/>
        </w:rPr>
      </w:pPr>
      <w:r>
        <w:rPr>
          <w:rFonts w:cs="Calibri" w:hint="cs"/>
          <w:sz w:val="20"/>
          <w:szCs w:val="20"/>
          <w:rtl/>
        </w:rPr>
        <w:t xml:space="preserve">(ט) </w:t>
      </w:r>
      <w:r w:rsidRPr="001A2DC1">
        <w:rPr>
          <w:rFonts w:cs="Calibri"/>
          <w:sz w:val="20"/>
          <w:szCs w:val="20"/>
          <w:rtl/>
        </w:rPr>
        <w:t>נֶגְבָּה</w:t>
      </w:r>
      <w:r>
        <w:rPr>
          <w:rFonts w:cs="Calibri" w:hint="cs"/>
          <w:sz w:val="20"/>
          <w:szCs w:val="20"/>
          <w:rtl/>
        </w:rPr>
        <w:t xml:space="preserve"> = דרומה</w:t>
      </w:r>
    </w:p>
    <w:p w:rsidR="00CF08B3" w:rsidRDefault="00CF08B3" w:rsidP="00CF08B3">
      <w:pPr>
        <w:rPr>
          <w:rFonts w:cs="Calibri"/>
          <w:sz w:val="20"/>
          <w:szCs w:val="20"/>
          <w:rtl/>
        </w:rPr>
      </w:pPr>
      <w:r>
        <w:rPr>
          <w:rFonts w:cs="Calibri" w:hint="cs"/>
          <w:sz w:val="20"/>
          <w:szCs w:val="20"/>
          <w:rtl/>
        </w:rPr>
        <w:t xml:space="preserve">(י) </w:t>
      </w:r>
      <w:r w:rsidRPr="00CD7FBF">
        <w:rPr>
          <w:rFonts w:cs="Calibri"/>
          <w:sz w:val="20"/>
          <w:szCs w:val="20"/>
          <w:rtl/>
        </w:rPr>
        <w:t>יִפְגְּעוּן</w:t>
      </w:r>
      <w:r>
        <w:rPr>
          <w:rFonts w:cs="Calibri" w:hint="cs"/>
          <w:sz w:val="20"/>
          <w:szCs w:val="20"/>
          <w:rtl/>
        </w:rPr>
        <w:t xml:space="preserve"> = יפגשו</w:t>
      </w:r>
    </w:p>
    <w:p w:rsidR="00CF08B3" w:rsidRDefault="00CF08B3" w:rsidP="00CF08B3">
      <w:pPr>
        <w:rPr>
          <w:rFonts w:cs="Calibri"/>
          <w:sz w:val="20"/>
          <w:szCs w:val="20"/>
          <w:rtl/>
        </w:rPr>
      </w:pPr>
      <w:r>
        <w:rPr>
          <w:rFonts w:cs="Calibri" w:hint="cs"/>
          <w:sz w:val="20"/>
          <w:szCs w:val="20"/>
          <w:rtl/>
        </w:rPr>
        <w:t xml:space="preserve">(יב) </w:t>
      </w:r>
      <w:r w:rsidRPr="002F3D2E">
        <w:rPr>
          <w:rFonts w:cs="Calibri"/>
          <w:sz w:val="20"/>
          <w:szCs w:val="20"/>
          <w:rtl/>
        </w:rPr>
        <w:t>וַיּוֹאֶל</w:t>
      </w:r>
      <w:r>
        <w:rPr>
          <w:rFonts w:cs="Calibri" w:hint="cs"/>
          <w:sz w:val="20"/>
          <w:szCs w:val="20"/>
          <w:rtl/>
        </w:rPr>
        <w:t xml:space="preserve"> = וירצה</w:t>
      </w:r>
    </w:p>
    <w:p w:rsidR="00CF08B3" w:rsidRDefault="00CF08B3" w:rsidP="00CF08B3">
      <w:pPr>
        <w:rPr>
          <w:rFonts w:cs="Calibri"/>
          <w:sz w:val="20"/>
          <w:szCs w:val="20"/>
          <w:rtl/>
        </w:rPr>
      </w:pPr>
      <w:r>
        <w:rPr>
          <w:rFonts w:cs="Calibri" w:hint="cs"/>
          <w:sz w:val="20"/>
          <w:szCs w:val="20"/>
          <w:rtl/>
        </w:rPr>
        <w:lastRenderedPageBreak/>
        <w:t xml:space="preserve">(יג) </w:t>
      </w:r>
      <w:r w:rsidRPr="00256217">
        <w:rPr>
          <w:rFonts w:cs="Calibri"/>
          <w:sz w:val="20"/>
          <w:szCs w:val="20"/>
          <w:rtl/>
        </w:rPr>
        <w:t>וְהוֹרֵשׁ לֹא הוֹרִישׁוֹ</w:t>
      </w:r>
      <w:r>
        <w:rPr>
          <w:rFonts w:cs="Calibri" w:hint="cs"/>
          <w:sz w:val="20"/>
          <w:szCs w:val="20"/>
          <w:rtl/>
        </w:rPr>
        <w:t xml:space="preserve"> = לא כבש אותו</w:t>
      </w:r>
    </w:p>
    <w:p w:rsidR="00CF08B3" w:rsidRDefault="00CF08B3" w:rsidP="00CF08B3">
      <w:pPr>
        <w:rPr>
          <w:rFonts w:cs="Calibri"/>
          <w:sz w:val="20"/>
          <w:szCs w:val="20"/>
          <w:rtl/>
        </w:rPr>
      </w:pPr>
      <w:r>
        <w:rPr>
          <w:rFonts w:cs="Calibri" w:hint="cs"/>
          <w:sz w:val="20"/>
          <w:szCs w:val="20"/>
          <w:rtl/>
        </w:rPr>
        <w:t xml:space="preserve">(טו) </w:t>
      </w:r>
      <w:r w:rsidRPr="00490EC0">
        <w:rPr>
          <w:rFonts w:cs="Calibri"/>
          <w:sz w:val="20"/>
          <w:szCs w:val="20"/>
          <w:rtl/>
        </w:rPr>
        <w:t>וּבֵרֵאתָ לְךָ שָׁם</w:t>
      </w:r>
      <w:r>
        <w:rPr>
          <w:rFonts w:cs="Calibri" w:hint="cs"/>
          <w:sz w:val="20"/>
          <w:szCs w:val="20"/>
          <w:rtl/>
        </w:rPr>
        <w:t xml:space="preserve"> = וכרתת</w:t>
      </w:r>
    </w:p>
    <w:p w:rsidR="00CF08B3" w:rsidRDefault="00CF08B3" w:rsidP="00CF08B3">
      <w:pPr>
        <w:rPr>
          <w:rFonts w:cs="Calibri"/>
          <w:sz w:val="20"/>
          <w:szCs w:val="20"/>
          <w:rtl/>
        </w:rPr>
      </w:pPr>
      <w:r>
        <w:rPr>
          <w:rFonts w:cs="Calibri" w:hint="cs"/>
          <w:sz w:val="20"/>
          <w:szCs w:val="20"/>
          <w:rtl/>
        </w:rPr>
        <w:t xml:space="preserve">(טו) </w:t>
      </w:r>
      <w:r w:rsidRPr="005438D8">
        <w:rPr>
          <w:rFonts w:cs="Calibri"/>
          <w:sz w:val="20"/>
          <w:szCs w:val="20"/>
          <w:rtl/>
        </w:rPr>
        <w:t>אָץ</w:t>
      </w:r>
      <w:r>
        <w:rPr>
          <w:rFonts w:cs="Calibri" w:hint="cs"/>
          <w:sz w:val="20"/>
          <w:szCs w:val="20"/>
          <w:rtl/>
        </w:rPr>
        <w:t xml:space="preserve"> = מיהר</w:t>
      </w:r>
    </w:p>
    <w:p w:rsidR="00CF08B3" w:rsidRDefault="00CF08B3" w:rsidP="00CF08B3">
      <w:pPr>
        <w:rPr>
          <w:rFonts w:cs="Calibri"/>
          <w:sz w:val="20"/>
          <w:szCs w:val="20"/>
          <w:rtl/>
        </w:rPr>
        <w:sectPr w:rsidR="00CF08B3"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Pr>
          <w:rFonts w:cs="Calibri" w:hint="cs"/>
          <w:sz w:val="20"/>
          <w:szCs w:val="20"/>
          <w:rtl/>
        </w:rPr>
        <w:t xml:space="preserve">(טז) </w:t>
      </w:r>
      <w:r w:rsidRPr="00213BDB">
        <w:rPr>
          <w:rFonts w:cs="Calibri"/>
          <w:sz w:val="20"/>
          <w:szCs w:val="20"/>
          <w:rtl/>
        </w:rPr>
        <w:t>לֹא יִמָּצֵא לָנוּ</w:t>
      </w:r>
      <w:r>
        <w:rPr>
          <w:rFonts w:cs="Calibri" w:hint="cs"/>
          <w:sz w:val="20"/>
          <w:szCs w:val="20"/>
          <w:rtl/>
        </w:rPr>
        <w:t xml:space="preserve"> = לא יספיק לנו</w:t>
      </w:r>
    </w:p>
    <w:p w:rsidR="00CF08B3" w:rsidRDefault="00CF08B3" w:rsidP="00CF08B3">
      <w:pPr>
        <w:rPr>
          <w:rFonts w:cs="Calibri"/>
          <w:sz w:val="20"/>
          <w:szCs w:val="20"/>
          <w:rtl/>
        </w:rPr>
      </w:pPr>
      <w:r w:rsidRPr="00AF23C1">
        <w:rPr>
          <w:rFonts w:cs="Calibri"/>
          <w:rtl/>
          <w:lang w:eastAsia="en-US"/>
        </w:rPr>
        <w:lastRenderedPageBreak/>
        <w:drawing>
          <wp:anchor distT="0" distB="0" distL="114300" distR="114300" simplePos="0" relativeHeight="251667456" behindDoc="0" locked="0" layoutInCell="1" allowOverlap="1" wp14:anchorId="48183091" wp14:editId="630BF8E6">
            <wp:simplePos x="0" y="0"/>
            <wp:positionH relativeFrom="column">
              <wp:posOffset>-292963</wp:posOffset>
            </wp:positionH>
            <wp:positionV relativeFrom="paragraph">
              <wp:posOffset>191207</wp:posOffset>
            </wp:positionV>
            <wp:extent cx="2680204" cy="1445116"/>
            <wp:effectExtent l="0" t="0" r="6350" b="3175"/>
            <wp:wrapNone/>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680204" cy="1445116"/>
                    </a:xfrm>
                    <a:prstGeom prst="rect">
                      <a:avLst/>
                    </a:prstGeom>
                  </pic:spPr>
                </pic:pic>
              </a:graphicData>
            </a:graphic>
            <wp14:sizeRelH relativeFrom="margin">
              <wp14:pctWidth>0</wp14:pctWidth>
            </wp14:sizeRelH>
            <wp14:sizeRelV relativeFrom="margin">
              <wp14:pctHeight>0</wp14:pctHeight>
            </wp14:sizeRelV>
          </wp:anchor>
        </w:drawing>
      </w:r>
    </w:p>
    <w:p w:rsidR="00CF08B3" w:rsidRPr="00354E40" w:rsidRDefault="00CF08B3" w:rsidP="00CF08B3">
      <w:pPr>
        <w:rPr>
          <w:sz w:val="20"/>
          <w:szCs w:val="20"/>
          <w:rtl/>
        </w:rPr>
        <w:sectPr w:rsidR="00CF08B3" w:rsidRPr="00354E40"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CF08B3" w:rsidRDefault="00CF08B3" w:rsidP="00CF08B3">
      <w:pPr>
        <w:pStyle w:val="3"/>
        <w:rPr>
          <w:rtl/>
        </w:rPr>
      </w:pPr>
      <w:r>
        <w:rPr>
          <w:rFonts w:hint="cs"/>
          <w:rtl/>
        </w:rPr>
        <w:lastRenderedPageBreak/>
        <w:t>שאלות ידע והבנה</w:t>
      </w:r>
    </w:p>
    <w:p w:rsidR="00CF08B3" w:rsidRPr="007B41B6" w:rsidRDefault="00CF08B3" w:rsidP="00CF08B3">
      <w:pPr>
        <w:rPr>
          <w:b/>
          <w:bCs/>
          <w:u w:val="single"/>
          <w:rtl/>
        </w:rPr>
      </w:pPr>
      <w:r w:rsidRPr="007B41B6">
        <w:rPr>
          <w:rFonts w:hint="cs"/>
          <w:b/>
          <w:bCs/>
          <w:u w:val="single"/>
          <w:rtl/>
        </w:rPr>
        <w:t>פרק טז</w:t>
      </w:r>
      <w:r>
        <w:rPr>
          <w:rFonts w:hint="cs"/>
          <w:b/>
          <w:bCs/>
          <w:u w:val="single"/>
          <w:rtl/>
        </w:rPr>
        <w:t>: נחלת שבט אפרים</w:t>
      </w:r>
    </w:p>
    <w:p w:rsidR="00CF08B3" w:rsidRDefault="00CF08B3" w:rsidP="00CF08B3">
      <w:pPr>
        <w:pStyle w:val="aff7"/>
        <w:numPr>
          <w:ilvl w:val="0"/>
          <w:numId w:val="49"/>
        </w:numPr>
      </w:pPr>
      <w:r>
        <w:rPr>
          <w:rFonts w:hint="cs"/>
          <w:rtl/>
        </w:rPr>
        <w:t>עיין במפה המצורפת וראה את נחלת בני יוסף.</w:t>
      </w:r>
    </w:p>
    <w:p w:rsidR="00CF08B3" w:rsidRDefault="00CF08B3" w:rsidP="00CF08B3">
      <w:pPr>
        <w:pStyle w:val="aff7"/>
        <w:ind w:left="360"/>
        <w:rPr>
          <w:rtl/>
        </w:rPr>
      </w:pPr>
      <w:r>
        <w:rPr>
          <w:rFonts w:hint="cs"/>
          <w:rtl/>
        </w:rPr>
        <w:t>זהה במפה את הערים שבתוך נחלת בני יוסף וכתוב מהן!</w:t>
      </w:r>
    </w:p>
    <w:p w:rsidR="00CF08B3" w:rsidRPr="00992FFD" w:rsidRDefault="00CF08B3" w:rsidP="00CF08B3">
      <w:pPr>
        <w:pStyle w:val="aff7"/>
        <w:ind w:left="360"/>
        <w:rPr>
          <w:u w:val="single"/>
        </w:rPr>
      </w:pPr>
      <w:r w:rsidRPr="00992FFD">
        <w:rPr>
          <w:rFonts w:hint="cs"/>
          <w:u w:val="single"/>
          <w:rtl/>
        </w:rPr>
        <w:t>שכם, שילה, בית אל</w:t>
      </w:r>
    </w:p>
    <w:p w:rsidR="00CF08B3" w:rsidRDefault="00CF08B3" w:rsidP="00CF08B3">
      <w:pPr>
        <w:rPr>
          <w:rtl/>
        </w:rPr>
      </w:pPr>
    </w:p>
    <w:p w:rsidR="00CF08B3" w:rsidRPr="00C57B0B" w:rsidRDefault="00CF08B3" w:rsidP="00CF08B3">
      <w:pPr>
        <w:pStyle w:val="aff7"/>
        <w:numPr>
          <w:ilvl w:val="0"/>
          <w:numId w:val="49"/>
        </w:numPr>
        <w:rPr>
          <w:b/>
          <w:bCs/>
        </w:rPr>
      </w:pPr>
      <w:r w:rsidRPr="00C57B0B">
        <w:rPr>
          <w:rFonts w:hint="cs"/>
          <w:b/>
          <w:bCs/>
          <w:rtl/>
        </w:rPr>
        <w:t>ערים מוב</w:t>
      </w:r>
      <w:r>
        <w:rPr>
          <w:rFonts w:hint="cs"/>
          <w:b/>
          <w:bCs/>
          <w:rtl/>
        </w:rPr>
        <w:t>לע</w:t>
      </w:r>
      <w:r w:rsidRPr="00C57B0B">
        <w:rPr>
          <w:rFonts w:hint="cs"/>
          <w:b/>
          <w:bCs/>
          <w:rtl/>
        </w:rPr>
        <w:t>ות ש</w:t>
      </w:r>
      <w:r>
        <w:rPr>
          <w:rFonts w:hint="cs"/>
          <w:b/>
          <w:bCs/>
          <w:rtl/>
        </w:rPr>
        <w:t xml:space="preserve">ל </w:t>
      </w:r>
      <w:r w:rsidRPr="00C57B0B">
        <w:rPr>
          <w:rFonts w:hint="cs"/>
          <w:b/>
          <w:bCs/>
          <w:rtl/>
        </w:rPr>
        <w:t>נחלת שבט אפרים</w:t>
      </w:r>
      <w:r w:rsidRPr="00C57B0B">
        <w:rPr>
          <w:rFonts w:hint="cs"/>
          <w:rtl/>
        </w:rPr>
        <w:t>:</w:t>
      </w:r>
    </w:p>
    <w:p w:rsidR="00CF08B3" w:rsidRDefault="00CF08B3" w:rsidP="00CF08B3">
      <w:pPr>
        <w:pStyle w:val="aff7"/>
        <w:numPr>
          <w:ilvl w:val="0"/>
          <w:numId w:val="50"/>
        </w:numPr>
      </w:pPr>
      <w:r>
        <w:rPr>
          <w:rFonts w:hint="cs"/>
          <w:rtl/>
        </w:rPr>
        <w:t>העתק את הפסוק המתאר שלשבט אפרים היו ערים מובלעות בתוך נחלת שבט אחר!</w:t>
      </w:r>
    </w:p>
    <w:p w:rsidR="00CF08B3" w:rsidRPr="008375B5" w:rsidRDefault="00CF08B3" w:rsidP="00CF08B3">
      <w:pPr>
        <w:ind w:left="360"/>
        <w:rPr>
          <w:u w:val="single"/>
        </w:rPr>
      </w:pPr>
      <w:r>
        <w:rPr>
          <w:rFonts w:cs="Calibri" w:hint="cs"/>
          <w:u w:val="single"/>
          <w:rtl/>
        </w:rPr>
        <w:t>פסוק ט: "</w:t>
      </w:r>
      <w:r w:rsidRPr="008375B5">
        <w:rPr>
          <w:rFonts w:cs="Calibri"/>
          <w:u w:val="single"/>
          <w:rtl/>
        </w:rPr>
        <w:t>וְהֶעָרִים הַמִּבְדָּלוֹת לִבְנֵי אֶפְרַיִם בְּתוֹךְ נַחֲלַת בְּנֵי מְנַשֶּׁה כָּל הֶעָרִים וְחַצְרֵיהֶן</w:t>
      </w:r>
      <w:r>
        <w:rPr>
          <w:rFonts w:cs="Calibri" w:hint="cs"/>
          <w:u w:val="single"/>
          <w:rtl/>
        </w:rPr>
        <w:t>"</w:t>
      </w:r>
      <w:r w:rsidRPr="008375B5">
        <w:rPr>
          <w:rFonts w:cs="Calibri"/>
          <w:u w:val="single"/>
          <w:rtl/>
        </w:rPr>
        <w:t>:</w:t>
      </w:r>
    </w:p>
    <w:p w:rsidR="00CF08B3" w:rsidRDefault="00CF08B3" w:rsidP="00CF08B3">
      <w:pPr>
        <w:pStyle w:val="aff7"/>
        <w:numPr>
          <w:ilvl w:val="0"/>
          <w:numId w:val="50"/>
        </w:numPr>
      </w:pPr>
      <w:r>
        <w:rPr>
          <w:rFonts w:hint="cs"/>
          <w:rtl/>
        </w:rPr>
        <w:t>בתוך איזו נחלה היו ערי שבט אפרים המובלעות?</w:t>
      </w:r>
    </w:p>
    <w:p w:rsidR="00CF08B3" w:rsidRPr="0067708A" w:rsidRDefault="00CF08B3" w:rsidP="00CF08B3">
      <w:pPr>
        <w:ind w:left="284"/>
        <w:rPr>
          <w:u w:val="single"/>
        </w:rPr>
      </w:pPr>
      <w:r w:rsidRPr="0067708A">
        <w:rPr>
          <w:rFonts w:hint="cs"/>
          <w:u w:val="single"/>
          <w:rtl/>
        </w:rPr>
        <w:t>בתוך נחלת שבט מנשה</w:t>
      </w:r>
    </w:p>
    <w:p w:rsidR="00CF08B3" w:rsidRDefault="00CF08B3" w:rsidP="00CF08B3">
      <w:pPr>
        <w:pStyle w:val="aff7"/>
        <w:numPr>
          <w:ilvl w:val="0"/>
          <w:numId w:val="50"/>
        </w:numPr>
      </w:pPr>
      <w:r>
        <w:rPr>
          <w:rFonts w:hint="cs"/>
          <w:rtl/>
        </w:rPr>
        <w:t xml:space="preserve">מה הכוונה </w:t>
      </w:r>
      <w:r w:rsidRPr="004374BB">
        <w:rPr>
          <w:rFonts w:hint="cs"/>
          <w:b/>
          <w:bCs/>
          <w:i/>
          <w:iCs/>
          <w:rtl/>
        </w:rPr>
        <w:t>'חצרות הערים'</w:t>
      </w:r>
      <w:r>
        <w:rPr>
          <w:rFonts w:hint="cs"/>
          <w:rtl/>
        </w:rPr>
        <w:t>? היעזר בפירוש המצודות על יג, כג</w:t>
      </w:r>
    </w:p>
    <w:p w:rsidR="00CF08B3" w:rsidRPr="00832506" w:rsidRDefault="00CF08B3" w:rsidP="00CF08B3">
      <w:pPr>
        <w:ind w:left="284"/>
        <w:rPr>
          <w:u w:val="single"/>
        </w:rPr>
      </w:pPr>
      <w:r w:rsidRPr="00832506">
        <w:rPr>
          <w:rFonts w:cs="Calibri"/>
          <w:u w:val="single"/>
          <w:rtl/>
        </w:rPr>
        <w:t>עיירות פרוזות מבלי חומה, העומדים סביב עיר חומה</w:t>
      </w:r>
    </w:p>
    <w:p w:rsidR="00CF08B3" w:rsidRDefault="00CF08B3" w:rsidP="00CF08B3">
      <w:r>
        <w:rPr>
          <w:rFonts w:hint="cs"/>
          <w:rtl/>
        </w:rPr>
        <w:t xml:space="preserve"> </w:t>
      </w:r>
    </w:p>
    <w:p w:rsidR="00CF08B3" w:rsidRDefault="00CF08B3" w:rsidP="00CF08B3">
      <w:pPr>
        <w:pStyle w:val="aff7"/>
        <w:numPr>
          <w:ilvl w:val="0"/>
          <w:numId w:val="49"/>
        </w:numPr>
      </w:pPr>
      <w:r>
        <w:rPr>
          <w:rFonts w:hint="cs"/>
          <w:rtl/>
        </w:rPr>
        <w:t>מה עשו בני אפרים עם תושבי גזר? (י)</w:t>
      </w:r>
    </w:p>
    <w:p w:rsidR="00CF08B3" w:rsidRPr="00CA05EF" w:rsidRDefault="00CF08B3" w:rsidP="00CF08B3">
      <w:pPr>
        <w:rPr>
          <w:u w:val="single"/>
        </w:rPr>
      </w:pPr>
      <w:r w:rsidRPr="00CA05EF">
        <w:rPr>
          <w:rFonts w:hint="cs"/>
          <w:u w:val="single"/>
          <w:rtl/>
        </w:rPr>
        <w:t>לא הצליחו להוריש אותם, אך רדו בהם, שיעבדו עבורם</w:t>
      </w:r>
      <w:r>
        <w:rPr>
          <w:rFonts w:hint="cs"/>
          <w:u w:val="single"/>
          <w:rtl/>
        </w:rPr>
        <w:t xml:space="preserve"> (בגופם)</w:t>
      </w:r>
      <w:r w:rsidRPr="00CA05EF">
        <w:rPr>
          <w:rFonts w:hint="cs"/>
          <w:u w:val="single"/>
          <w:rtl/>
        </w:rPr>
        <w:t xml:space="preserve">. </w:t>
      </w:r>
    </w:p>
    <w:p w:rsidR="00CF08B3" w:rsidRDefault="00CF08B3" w:rsidP="00CF08B3">
      <w:pPr>
        <w:rPr>
          <w:b/>
          <w:bCs/>
          <w:rtl/>
        </w:rPr>
      </w:pPr>
    </w:p>
    <w:p w:rsidR="00CF08B3" w:rsidRDefault="00CF08B3" w:rsidP="00CF08B3">
      <w:pPr>
        <w:rPr>
          <w:b/>
          <w:bCs/>
          <w:rtl/>
        </w:rPr>
      </w:pPr>
      <w:r>
        <w:rPr>
          <w:b/>
          <w:bCs/>
          <w:rtl/>
        </w:rPr>
        <w:br w:type="page"/>
      </w:r>
    </w:p>
    <w:p w:rsidR="00CF08B3" w:rsidRDefault="00CF08B3" w:rsidP="00CF08B3">
      <w:pPr>
        <w:rPr>
          <w:b/>
          <w:bCs/>
          <w:rtl/>
        </w:rPr>
      </w:pPr>
      <w:r w:rsidRPr="007B41B6">
        <w:rPr>
          <w:rFonts w:hint="cs"/>
          <w:b/>
          <w:bCs/>
          <w:rtl/>
        </w:rPr>
        <w:lastRenderedPageBreak/>
        <w:t>פרק יז:</w:t>
      </w:r>
      <w:r>
        <w:rPr>
          <w:rFonts w:hint="cs"/>
          <w:b/>
          <w:bCs/>
          <w:rtl/>
        </w:rPr>
        <w:t xml:space="preserve"> נחלת שבט מנשה</w:t>
      </w:r>
    </w:p>
    <w:p w:rsidR="00CF08B3" w:rsidRPr="007B41B6" w:rsidRDefault="00CF08B3" w:rsidP="00CF08B3">
      <w:pPr>
        <w:rPr>
          <w:b/>
          <w:bCs/>
        </w:rPr>
      </w:pPr>
      <w:r w:rsidRPr="001948DB">
        <w:rPr>
          <w:rFonts w:cs="Calibri"/>
          <w:rtl/>
          <w:lang w:eastAsia="en-US"/>
        </w:rPr>
        <w:drawing>
          <wp:anchor distT="0" distB="0" distL="114300" distR="114300" simplePos="0" relativeHeight="251668480" behindDoc="0" locked="0" layoutInCell="1" allowOverlap="1" wp14:anchorId="446A0E6E" wp14:editId="33B86116">
            <wp:simplePos x="0" y="0"/>
            <wp:positionH relativeFrom="column">
              <wp:posOffset>-250166</wp:posOffset>
            </wp:positionH>
            <wp:positionV relativeFrom="paragraph">
              <wp:posOffset>-70976</wp:posOffset>
            </wp:positionV>
            <wp:extent cx="2510287" cy="1838115"/>
            <wp:effectExtent l="0" t="0" r="4445" b="0"/>
            <wp:wrapThrough wrapText="bothSides">
              <wp:wrapPolygon edited="0">
                <wp:start x="0" y="0"/>
                <wp:lineTo x="0" y="21272"/>
                <wp:lineTo x="21474" y="21272"/>
                <wp:lineTo x="21474" y="0"/>
                <wp:lineTo x="0" y="0"/>
              </wp:wrapPolygon>
            </wp:wrapThrough>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10287" cy="1838115"/>
                    </a:xfrm>
                    <a:prstGeom prst="rect">
                      <a:avLst/>
                    </a:prstGeom>
                  </pic:spPr>
                </pic:pic>
              </a:graphicData>
            </a:graphic>
            <wp14:sizeRelH relativeFrom="margin">
              <wp14:pctWidth>0</wp14:pctWidth>
            </wp14:sizeRelH>
            <wp14:sizeRelV relativeFrom="margin">
              <wp14:pctHeight>0</wp14:pctHeight>
            </wp14:sizeRelV>
          </wp:anchor>
        </w:drawing>
      </w:r>
    </w:p>
    <w:p w:rsidR="00CF08B3" w:rsidRDefault="00CF08B3" w:rsidP="00CF08B3">
      <w:pPr>
        <w:pStyle w:val="aff7"/>
        <w:numPr>
          <w:ilvl w:val="0"/>
          <w:numId w:val="52"/>
        </w:numPr>
      </w:pPr>
      <w:r>
        <w:rPr>
          <w:rFonts w:hint="cs"/>
          <w:rtl/>
        </w:rPr>
        <w:t>עיין במפה המצורפת וראה את נחלת שבט מנשה.</w:t>
      </w:r>
    </w:p>
    <w:p w:rsidR="00CF08B3" w:rsidRDefault="00CF08B3" w:rsidP="00CF08B3">
      <w:pPr>
        <w:pStyle w:val="aff7"/>
        <w:numPr>
          <w:ilvl w:val="0"/>
          <w:numId w:val="52"/>
        </w:numPr>
      </w:pPr>
      <w:r>
        <w:rPr>
          <w:rFonts w:hint="cs"/>
          <w:rtl/>
        </w:rPr>
        <w:t>מהי טענת בנות צלפחד כלפי יהושע? וכיצד יהושע מגיב לטענתן? (א-ד)</w:t>
      </w:r>
    </w:p>
    <w:p w:rsidR="00CF08B3" w:rsidRPr="00C655B3" w:rsidRDefault="00CF08B3" w:rsidP="00CF08B3">
      <w:pPr>
        <w:rPr>
          <w:u w:val="single"/>
        </w:rPr>
      </w:pPr>
      <w:r>
        <w:rPr>
          <w:rFonts w:hint="cs"/>
          <w:u w:val="single"/>
          <w:rtl/>
        </w:rPr>
        <w:t xml:space="preserve">בנות צלפחד טענו: </w:t>
      </w:r>
      <w:r w:rsidRPr="00C655B3">
        <w:rPr>
          <w:rFonts w:hint="cs"/>
          <w:u w:val="single"/>
          <w:rtl/>
        </w:rPr>
        <w:t>שמשה רבינו ציווה שהן יקבלו את נחלת</w:t>
      </w:r>
      <w:r>
        <w:rPr>
          <w:rFonts w:hint="cs"/>
          <w:u w:val="single"/>
          <w:rtl/>
        </w:rPr>
        <w:t xml:space="preserve"> אביהן. יהושע קיבל את טענתן ונתן להן את נחלת אביהן.</w:t>
      </w:r>
    </w:p>
    <w:p w:rsidR="00CF08B3" w:rsidRDefault="00CF08B3" w:rsidP="00CF08B3">
      <w:pPr>
        <w:pStyle w:val="aff7"/>
        <w:numPr>
          <w:ilvl w:val="0"/>
          <w:numId w:val="52"/>
        </w:numPr>
      </w:pPr>
      <w:r>
        <w:rPr>
          <w:rFonts w:hint="cs"/>
          <w:rtl/>
        </w:rPr>
        <w:t>מה מיוחד במקרה של בנות צלפחד? עיין בפסוקים הבאים מספר במדבר כז, ו-יא:</w:t>
      </w:r>
    </w:p>
    <w:p w:rsidR="00CF08B3" w:rsidRPr="005D5551" w:rsidRDefault="00CF08B3" w:rsidP="00CF08B3">
      <w:pPr>
        <w:rPr>
          <w:rStyle w:val="aff1"/>
          <w:rtl/>
        </w:rPr>
      </w:pPr>
      <w:r>
        <w:rPr>
          <w:rStyle w:val="aff1"/>
          <w:rtl/>
        </w:rPr>
        <w:t>(</w:t>
      </w:r>
      <w:r w:rsidRPr="005D5551">
        <w:rPr>
          <w:rStyle w:val="aff1"/>
          <w:rtl/>
        </w:rPr>
        <w:t>ו</w:t>
      </w:r>
      <w:r>
        <w:rPr>
          <w:rStyle w:val="aff1"/>
          <w:rtl/>
        </w:rPr>
        <w:t>)</w:t>
      </w:r>
      <w:r w:rsidRPr="005D5551">
        <w:rPr>
          <w:rStyle w:val="aff1"/>
          <w:rtl/>
        </w:rPr>
        <w:t xml:space="preserve"> וַיֹּאמֶר ה' אֶל מֹשֶׁה לֵּאמֹר: </w:t>
      </w:r>
      <w:r>
        <w:rPr>
          <w:rStyle w:val="aff1"/>
          <w:rtl/>
        </w:rPr>
        <w:t>(</w:t>
      </w:r>
      <w:r w:rsidRPr="005D5551">
        <w:rPr>
          <w:rStyle w:val="aff1"/>
          <w:rtl/>
        </w:rPr>
        <w:t>ז</w:t>
      </w:r>
      <w:r>
        <w:rPr>
          <w:rStyle w:val="aff1"/>
          <w:rtl/>
        </w:rPr>
        <w:t>)</w:t>
      </w:r>
      <w:r w:rsidRPr="005D5551">
        <w:rPr>
          <w:rStyle w:val="aff1"/>
          <w:rtl/>
        </w:rPr>
        <w:t xml:space="preserve"> כֵּן בְּנוֹת צְלָפְחָד דֹּבְרֹת נָתֹן תִּתֵּן לָהֶם אֲחֻזַּת נַחֲלָה בְּתוֹךְ אֲחֵי אֲבִיהֶם וְהַעֲבַרְתָּ אֶת נַחֲלַת אֲבִיהֶן לָהֶן: </w:t>
      </w:r>
      <w:r>
        <w:rPr>
          <w:rStyle w:val="aff1"/>
          <w:rtl/>
        </w:rPr>
        <w:t>(</w:t>
      </w:r>
      <w:r w:rsidRPr="005D5551">
        <w:rPr>
          <w:rStyle w:val="aff1"/>
          <w:rtl/>
        </w:rPr>
        <w:t>ח</w:t>
      </w:r>
      <w:r>
        <w:rPr>
          <w:rStyle w:val="aff1"/>
          <w:rtl/>
        </w:rPr>
        <w:t>)</w:t>
      </w:r>
      <w:r w:rsidRPr="005D5551">
        <w:rPr>
          <w:rStyle w:val="aff1"/>
          <w:rtl/>
        </w:rPr>
        <w:t xml:space="preserve"> וְאֶל בְּנֵי יִשְׂרָאֵל תְּדַבֵּר לֵאמֹר אִישׁ כִּי יָמוּת וּבֵן אֵין לוֹ וְהַעֲבַרְתֶּם אֶת נַחֲלָתוֹ לְבִתּוֹ: </w:t>
      </w:r>
      <w:r>
        <w:rPr>
          <w:rStyle w:val="aff1"/>
          <w:rtl/>
        </w:rPr>
        <w:t>(</w:t>
      </w:r>
      <w:r w:rsidRPr="005D5551">
        <w:rPr>
          <w:rStyle w:val="aff1"/>
          <w:rtl/>
        </w:rPr>
        <w:t>ט</w:t>
      </w:r>
      <w:r>
        <w:rPr>
          <w:rStyle w:val="aff1"/>
          <w:rtl/>
        </w:rPr>
        <w:t>)</w:t>
      </w:r>
      <w:r w:rsidRPr="005D5551">
        <w:rPr>
          <w:rStyle w:val="aff1"/>
          <w:rtl/>
        </w:rPr>
        <w:t xml:space="preserve"> וְאִם אֵין לוֹ בַּת וּנְתַתֶּם אֶת נַחֲלָתוֹ לְאֶחָיו: </w:t>
      </w:r>
      <w:r>
        <w:rPr>
          <w:rStyle w:val="aff1"/>
          <w:rtl/>
        </w:rPr>
        <w:t>(</w:t>
      </w:r>
      <w:r w:rsidRPr="005D5551">
        <w:rPr>
          <w:rStyle w:val="aff1"/>
          <w:rtl/>
        </w:rPr>
        <w:t>י</w:t>
      </w:r>
      <w:r>
        <w:rPr>
          <w:rStyle w:val="aff1"/>
          <w:rtl/>
        </w:rPr>
        <w:t>)</w:t>
      </w:r>
      <w:r w:rsidRPr="005D5551">
        <w:rPr>
          <w:rStyle w:val="aff1"/>
          <w:rtl/>
        </w:rPr>
        <w:t xml:space="preserve"> וְאִם אֵין לוֹ אַחִים וּנְתַתֶּם אֶת נַחֲלָתוֹ לַאֲחֵי אָבִיו: </w:t>
      </w:r>
      <w:r>
        <w:rPr>
          <w:rStyle w:val="aff1"/>
          <w:rtl/>
        </w:rPr>
        <w:t>(</w:t>
      </w:r>
      <w:r w:rsidRPr="005D5551">
        <w:rPr>
          <w:rStyle w:val="aff1"/>
          <w:rtl/>
        </w:rPr>
        <w:t>יא</w:t>
      </w:r>
      <w:r>
        <w:rPr>
          <w:rStyle w:val="aff1"/>
          <w:rtl/>
        </w:rPr>
        <w:t>)</w:t>
      </w:r>
      <w:r w:rsidRPr="005D5551">
        <w:rPr>
          <w:rStyle w:val="aff1"/>
          <w:rtl/>
        </w:rPr>
        <w:t xml:space="preserve"> וְאִם אֵין אַחִים לְאָבִיו וּנְתַתֶּם אֶת נַחֲלָתוֹ לִשְׁאֵרוֹ הַקָּרֹב אֵלָיו מִמִּשְׁפַּחְתּוֹ וְיָרַשׁ אֹתָהּ וְהָיְתָה לִבְנֵי יִשְׂרָאֵל לְחֻקַּת מִשְׁפָּט כַּאֲשֶׁר צִוָּה ה' אֶת מֹשֶׁה:</w:t>
      </w:r>
    </w:p>
    <w:p w:rsidR="00CF08B3" w:rsidRDefault="00CF08B3" w:rsidP="00CF08B3">
      <w:pPr>
        <w:pStyle w:val="aff7"/>
        <w:numPr>
          <w:ilvl w:val="0"/>
          <w:numId w:val="51"/>
        </w:numPr>
        <w:rPr>
          <w:rFonts w:cs="Calibri"/>
        </w:rPr>
      </w:pPr>
      <w:r w:rsidRPr="004B6066">
        <w:rPr>
          <w:rFonts w:cs="Calibri" w:hint="cs"/>
          <w:rtl/>
        </w:rPr>
        <w:t>לפי פשט הפסוקים, האם בנות זכאיות לרשת את נחלת האב אם אין לו בנים?</w:t>
      </w:r>
    </w:p>
    <w:p w:rsidR="00CF08B3" w:rsidRPr="00EE713C" w:rsidRDefault="00CF08B3" w:rsidP="00CF08B3">
      <w:pPr>
        <w:ind w:left="360"/>
        <w:rPr>
          <w:rFonts w:cs="Calibri"/>
          <w:u w:val="single"/>
        </w:rPr>
      </w:pPr>
      <w:r w:rsidRPr="00EE713C">
        <w:rPr>
          <w:rFonts w:cs="Calibri" w:hint="cs"/>
          <w:u w:val="single"/>
          <w:rtl/>
        </w:rPr>
        <w:t>לפי פשט הפסוקים, בנות זכאיות לרשת אם אין אחים לאב</w:t>
      </w:r>
    </w:p>
    <w:p w:rsidR="00CF08B3" w:rsidRDefault="00CF08B3" w:rsidP="00CF08B3">
      <w:pPr>
        <w:pStyle w:val="aff7"/>
        <w:numPr>
          <w:ilvl w:val="0"/>
          <w:numId w:val="51"/>
        </w:numPr>
        <w:rPr>
          <w:rFonts w:cs="Calibri"/>
        </w:rPr>
      </w:pPr>
      <w:r>
        <w:rPr>
          <w:rFonts w:cs="Calibri" w:hint="cs"/>
          <w:rtl/>
        </w:rPr>
        <w:t xml:space="preserve">עיין בדברי </w:t>
      </w:r>
      <w:r w:rsidRPr="004E5708">
        <w:rPr>
          <w:rFonts w:cs="Calibri" w:hint="cs"/>
          <w:b/>
          <w:bCs/>
          <w:rtl/>
        </w:rPr>
        <w:t>רש"י</w:t>
      </w:r>
      <w:r>
        <w:rPr>
          <w:rFonts w:cs="Calibri" w:hint="cs"/>
          <w:rtl/>
        </w:rPr>
        <w:t xml:space="preserve"> הבאים: </w:t>
      </w:r>
      <w:r w:rsidRPr="00F33B39">
        <w:rPr>
          <w:rStyle w:val="aff1"/>
          <w:rtl/>
        </w:rPr>
        <w:t>והעברת.</w:t>
      </w:r>
      <w:r>
        <w:rPr>
          <w:rStyle w:val="aff1"/>
          <w:rFonts w:hint="cs"/>
          <w:rtl/>
        </w:rPr>
        <w:t>..</w:t>
      </w:r>
      <w:r w:rsidRPr="00F33B39">
        <w:rPr>
          <w:rStyle w:val="aff1"/>
          <w:rtl/>
        </w:rPr>
        <w:t xml:space="preserve"> </w:t>
      </w:r>
      <w:r w:rsidRPr="00C02757">
        <w:rPr>
          <w:rStyle w:val="aff1"/>
          <w:b/>
          <w:bCs/>
          <w:rtl/>
        </w:rPr>
        <w:t>דבר אחר</w:t>
      </w:r>
      <w:r>
        <w:rPr>
          <w:rStyle w:val="aff1"/>
          <w:rFonts w:hint="cs"/>
          <w:rtl/>
        </w:rPr>
        <w:t>:</w:t>
      </w:r>
      <w:r w:rsidRPr="00F33B39">
        <w:rPr>
          <w:rStyle w:val="aff1"/>
          <w:rtl/>
        </w:rPr>
        <w:t xml:space="preserve"> על שם שהבת מעברת נחלה משבט לשבט, שבנה ובעלה יורשין אותה, שלא תסוב נחלה לא נצטוה אלא לאותו הדור בלבד, וכן והעברתם את נחלתו לבתו</w:t>
      </w:r>
      <w:r>
        <w:rPr>
          <w:rStyle w:val="aff1"/>
          <w:rFonts w:hint="cs"/>
          <w:rtl/>
        </w:rPr>
        <w:t>.</w:t>
      </w:r>
    </w:p>
    <w:p w:rsidR="00CF08B3" w:rsidRDefault="00CF08B3" w:rsidP="00CF08B3">
      <w:pPr>
        <w:ind w:left="360"/>
        <w:rPr>
          <w:rFonts w:cs="Calibri"/>
          <w:rtl/>
        </w:rPr>
      </w:pPr>
      <w:r>
        <w:rPr>
          <w:rFonts w:cs="Calibri" w:hint="cs"/>
          <w:rtl/>
        </w:rPr>
        <w:t xml:space="preserve">האם לפי דברי רש"י בת יורשת את אביה אם אין לה אחים? </w:t>
      </w:r>
    </w:p>
    <w:p w:rsidR="00CF08B3" w:rsidRPr="008A37B9" w:rsidRDefault="00CF08B3" w:rsidP="00CF08B3">
      <w:pPr>
        <w:ind w:left="360"/>
        <w:rPr>
          <w:rFonts w:cs="Calibri"/>
          <w:u w:val="single"/>
        </w:rPr>
      </w:pPr>
      <w:r w:rsidRPr="008A37B9">
        <w:rPr>
          <w:rFonts w:cs="Calibri" w:hint="cs"/>
          <w:u w:val="single"/>
          <w:rtl/>
        </w:rPr>
        <w:t xml:space="preserve">באופן כללי </w:t>
      </w:r>
      <w:r>
        <w:rPr>
          <w:rFonts w:cs="Calibri" w:hint="cs"/>
          <w:u w:val="single"/>
          <w:rtl/>
        </w:rPr>
        <w:t>בת לא נוחלת אפילו אם אין לה אחים</w:t>
      </w:r>
      <w:r w:rsidRPr="008A37B9">
        <w:rPr>
          <w:rFonts w:cs="Calibri" w:hint="cs"/>
          <w:u w:val="single"/>
          <w:rtl/>
        </w:rPr>
        <w:t>, מלבד דור המדבר, שזה היה מקרה יוצא דופן</w:t>
      </w:r>
    </w:p>
    <w:p w:rsidR="00CF08B3" w:rsidRDefault="00CF08B3" w:rsidP="00CF08B3">
      <w:pPr>
        <w:pStyle w:val="aff7"/>
        <w:numPr>
          <w:ilvl w:val="0"/>
          <w:numId w:val="52"/>
        </w:numPr>
      </w:pPr>
      <w:r>
        <w:rPr>
          <w:rFonts w:hint="cs"/>
          <w:rtl/>
        </w:rPr>
        <w:t>עיין בפירוש ה</w:t>
      </w:r>
      <w:r w:rsidRPr="00BB4180">
        <w:rPr>
          <w:rFonts w:hint="cs"/>
          <w:b/>
          <w:bCs/>
          <w:rtl/>
        </w:rPr>
        <w:t>מלבי"ם</w:t>
      </w:r>
      <w:r>
        <w:rPr>
          <w:rFonts w:hint="cs"/>
          <w:rtl/>
        </w:rPr>
        <w:t xml:space="preserve"> (ד):</w:t>
      </w:r>
      <w:r>
        <w:rPr>
          <w:rFonts w:cs="Calibri" w:hint="cs"/>
          <w:rtl/>
        </w:rPr>
        <w:t xml:space="preserve"> </w:t>
      </w:r>
      <w:r w:rsidRPr="005057D2">
        <w:rPr>
          <w:rStyle w:val="aff1"/>
          <w:rtl/>
        </w:rPr>
        <w:t xml:space="preserve">בתוך אחי אביהן - בארו חז"ל </w:t>
      </w:r>
      <w:r w:rsidRPr="00031FF8">
        <w:rPr>
          <w:rStyle w:val="aff1"/>
          <w:rFonts w:hint="cs"/>
          <w:sz w:val="18"/>
          <w:szCs w:val="18"/>
          <w:rtl/>
        </w:rPr>
        <w:t>(ב"ב קיח/א)</w:t>
      </w:r>
      <w:r>
        <w:rPr>
          <w:rStyle w:val="aff1"/>
          <w:rFonts w:hint="cs"/>
          <w:rtl/>
        </w:rPr>
        <w:t xml:space="preserve"> </w:t>
      </w:r>
      <w:r w:rsidRPr="005057D2">
        <w:rPr>
          <w:rStyle w:val="aff1"/>
          <w:rtl/>
        </w:rPr>
        <w:t>שחוץ ממה שלקחו נחלת צלפחד שהיה מיוצאי מצרים לקחו עם אחי צלפחד חל</w:t>
      </w:r>
      <w:r>
        <w:rPr>
          <w:rStyle w:val="aff1"/>
          <w:rtl/>
        </w:rPr>
        <w:t>ק בנחלת חפר וז"ש בתוך אחי אביהן</w:t>
      </w:r>
      <w:r>
        <w:rPr>
          <w:rStyle w:val="aff1"/>
          <w:rFonts w:hint="cs"/>
          <w:rtl/>
        </w:rPr>
        <w:t>.</w:t>
      </w:r>
    </w:p>
    <w:p w:rsidR="00CF08B3" w:rsidRDefault="00CF08B3" w:rsidP="00CF08B3">
      <w:pPr>
        <w:rPr>
          <w:rtl/>
        </w:rPr>
      </w:pPr>
      <w:r>
        <w:rPr>
          <w:rFonts w:hint="cs"/>
          <w:rtl/>
        </w:rPr>
        <w:t>אילו שני חלקים בנות צלפחד זכו לנחול?</w:t>
      </w:r>
    </w:p>
    <w:p w:rsidR="00CF08B3" w:rsidRPr="00546D08" w:rsidRDefault="00CF08B3" w:rsidP="00CF08B3">
      <w:pPr>
        <w:rPr>
          <w:u w:val="single"/>
          <w:rtl/>
        </w:rPr>
      </w:pPr>
      <w:r w:rsidRPr="00546D08">
        <w:rPr>
          <w:rFonts w:hint="cs"/>
          <w:u w:val="single"/>
          <w:rtl/>
        </w:rPr>
        <w:t xml:space="preserve">לא רק את חלק אביהן המגיע לו מכיוון שיצא ממצרים, אלא אף את חלק אביהן מכוח ירושת סבן, </w:t>
      </w:r>
      <w:r>
        <w:rPr>
          <w:rFonts w:hint="cs"/>
          <w:u w:val="single"/>
          <w:rtl/>
        </w:rPr>
        <w:t xml:space="preserve">ששמו: </w:t>
      </w:r>
      <w:r w:rsidRPr="00546D08">
        <w:rPr>
          <w:rFonts w:hint="cs"/>
          <w:u w:val="single"/>
          <w:rtl/>
        </w:rPr>
        <w:t>חפר.</w:t>
      </w:r>
    </w:p>
    <w:p w:rsidR="00CF08B3" w:rsidRPr="009216DE" w:rsidRDefault="00CF08B3" w:rsidP="00CF08B3">
      <w:pPr>
        <w:pStyle w:val="aff7"/>
        <w:numPr>
          <w:ilvl w:val="0"/>
          <w:numId w:val="52"/>
        </w:numPr>
        <w:rPr>
          <w:b/>
          <w:bCs/>
        </w:rPr>
      </w:pPr>
      <w:r w:rsidRPr="009216DE">
        <w:rPr>
          <w:rFonts w:hint="cs"/>
          <w:b/>
          <w:bCs/>
          <w:rtl/>
        </w:rPr>
        <w:t>גם לבני מנשה היו ערים מובדלות=מובלעות בתוך נחלת שבטים אחר</w:t>
      </w:r>
      <w:r>
        <w:rPr>
          <w:rFonts w:hint="cs"/>
          <w:b/>
          <w:bCs/>
          <w:rtl/>
        </w:rPr>
        <w:t>ים (יא-יג)</w:t>
      </w:r>
    </w:p>
    <w:p w:rsidR="00CF08B3" w:rsidRDefault="00CF08B3" w:rsidP="00CF08B3">
      <w:pPr>
        <w:pStyle w:val="aff7"/>
        <w:numPr>
          <w:ilvl w:val="1"/>
          <w:numId w:val="52"/>
        </w:numPr>
        <w:ind w:left="720"/>
      </w:pPr>
      <w:r>
        <w:rPr>
          <w:rFonts w:hint="cs"/>
          <w:rtl/>
        </w:rPr>
        <w:t>מהם שמות השבטים שהיו בתוכם לשבט מנשה ערים מובדלות? (יא)</w:t>
      </w:r>
    </w:p>
    <w:p w:rsidR="00CF08B3" w:rsidRPr="00925436" w:rsidRDefault="00CF08B3" w:rsidP="00CF08B3">
      <w:pPr>
        <w:ind w:left="360"/>
        <w:rPr>
          <w:u w:val="single"/>
        </w:rPr>
      </w:pPr>
      <w:r w:rsidRPr="00925436">
        <w:rPr>
          <w:rFonts w:hint="cs"/>
          <w:u w:val="single"/>
          <w:rtl/>
        </w:rPr>
        <w:t>ביששכר ובאשר</w:t>
      </w:r>
    </w:p>
    <w:p w:rsidR="00CF08B3" w:rsidRDefault="00CF08B3" w:rsidP="00CF08B3">
      <w:pPr>
        <w:pStyle w:val="aff7"/>
        <w:numPr>
          <w:ilvl w:val="1"/>
          <w:numId w:val="52"/>
        </w:numPr>
        <w:ind w:left="720"/>
      </w:pPr>
      <w:r>
        <w:rPr>
          <w:rFonts w:hint="cs"/>
          <w:rtl/>
        </w:rPr>
        <w:t>מהם שמות הערים המובדלות של שבט מנשה? (יא)</w:t>
      </w:r>
    </w:p>
    <w:p w:rsidR="00CF08B3" w:rsidRPr="008A6880" w:rsidRDefault="00CF08B3" w:rsidP="00CF08B3">
      <w:pPr>
        <w:ind w:left="360"/>
        <w:rPr>
          <w:u w:val="single"/>
        </w:rPr>
      </w:pPr>
      <w:r w:rsidRPr="008A6880">
        <w:rPr>
          <w:rFonts w:hint="cs"/>
          <w:u w:val="single"/>
          <w:rtl/>
        </w:rPr>
        <w:t>בית שאן, יבלעם, יושבי דאר, עין דור, תענך, מגידו</w:t>
      </w:r>
    </w:p>
    <w:p w:rsidR="00CF08B3" w:rsidRPr="00CF08B3" w:rsidRDefault="00CF08B3" w:rsidP="00CF08B3">
      <w:pPr>
        <w:pStyle w:val="aff7"/>
        <w:numPr>
          <w:ilvl w:val="1"/>
          <w:numId w:val="52"/>
        </w:numPr>
        <w:ind w:left="720"/>
      </w:pPr>
      <w:r>
        <w:rPr>
          <w:rFonts w:hint="cs"/>
          <w:rtl/>
        </w:rPr>
        <w:t xml:space="preserve">מדוע לבני מנשה היו ערים מובדלות? (יב) </w:t>
      </w:r>
      <w:r w:rsidRPr="00CF08B3">
        <w:rPr>
          <w:rFonts w:hint="cs"/>
          <w:u w:val="single"/>
          <w:rtl/>
        </w:rPr>
        <w:t>כי בני מנשה לא הצליחו להוריש את אותן ערים</w:t>
      </w:r>
    </w:p>
    <w:p w:rsidR="00CF08B3" w:rsidRPr="00CF08B3" w:rsidRDefault="00CF08B3" w:rsidP="00CF08B3">
      <w:pPr>
        <w:pStyle w:val="aff7"/>
        <w:numPr>
          <w:ilvl w:val="1"/>
          <w:numId w:val="52"/>
        </w:numPr>
        <w:ind w:left="720"/>
      </w:pPr>
      <w:r>
        <w:rPr>
          <w:rFonts w:hint="cs"/>
          <w:rtl/>
        </w:rPr>
        <w:t xml:space="preserve">מי ישב באותן ערים? (יב) </w:t>
      </w:r>
      <w:r w:rsidRPr="00CF08B3">
        <w:rPr>
          <w:rFonts w:hint="cs"/>
          <w:u w:val="single"/>
          <w:rtl/>
        </w:rPr>
        <w:t>הכנענים</w:t>
      </w:r>
    </w:p>
    <w:p w:rsidR="00CF08B3" w:rsidRPr="00CF08B3" w:rsidRDefault="00CF08B3" w:rsidP="00CF08B3">
      <w:pPr>
        <w:pStyle w:val="aff7"/>
        <w:numPr>
          <w:ilvl w:val="1"/>
          <w:numId w:val="52"/>
        </w:numPr>
        <w:ind w:left="720"/>
      </w:pPr>
      <w:r>
        <w:rPr>
          <w:rFonts w:hint="cs"/>
          <w:rtl/>
        </w:rPr>
        <w:t xml:space="preserve">מה עשו בני מנשה עם מי שישב באותן ערים? (יג) </w:t>
      </w:r>
      <w:r w:rsidRPr="00CF08B3">
        <w:rPr>
          <w:rFonts w:hint="cs"/>
          <w:u w:val="single"/>
          <w:rtl/>
        </w:rPr>
        <w:t>נתנו אותם למס</w:t>
      </w:r>
    </w:p>
    <w:p w:rsidR="00CF08B3" w:rsidRPr="002E76E7" w:rsidRDefault="00CF08B3" w:rsidP="00CF08B3">
      <w:pPr>
        <w:pStyle w:val="aff7"/>
        <w:numPr>
          <w:ilvl w:val="0"/>
          <w:numId w:val="52"/>
        </w:numPr>
        <w:rPr>
          <w:b/>
          <w:bCs/>
        </w:rPr>
      </w:pPr>
      <w:r w:rsidRPr="002E76E7">
        <w:rPr>
          <w:rFonts w:hint="cs"/>
          <w:b/>
          <w:bCs/>
          <w:rtl/>
        </w:rPr>
        <w:t>טענת בני יוסף ליהושע</w:t>
      </w:r>
    </w:p>
    <w:p w:rsidR="00CF08B3" w:rsidRPr="00CF08B3" w:rsidRDefault="00CF08B3" w:rsidP="00CF08B3">
      <w:pPr>
        <w:pStyle w:val="aff7"/>
        <w:numPr>
          <w:ilvl w:val="0"/>
          <w:numId w:val="53"/>
        </w:numPr>
      </w:pPr>
      <w:r>
        <w:rPr>
          <w:rFonts w:hint="cs"/>
          <w:rtl/>
        </w:rPr>
        <w:t xml:space="preserve">מה טענו בני יוסף כלפי יהושע? (יד) </w:t>
      </w:r>
      <w:r w:rsidRPr="00CF08B3">
        <w:rPr>
          <w:rFonts w:hint="cs"/>
          <w:u w:val="single"/>
          <w:rtl/>
        </w:rPr>
        <w:t>טענתם שנחלתם קטנה ביחס למספרם (והם רוצים נחלה נוספת)</w:t>
      </w:r>
    </w:p>
    <w:p w:rsidR="00CF08B3" w:rsidRDefault="00CF08B3" w:rsidP="00CF08B3">
      <w:pPr>
        <w:pStyle w:val="aff7"/>
        <w:numPr>
          <w:ilvl w:val="0"/>
          <w:numId w:val="53"/>
        </w:numPr>
      </w:pPr>
      <w:r>
        <w:rPr>
          <w:rFonts w:hint="cs"/>
          <w:rtl/>
        </w:rPr>
        <w:t>כיצד יהושע מגיב לבקשתם? (טו, היעזר ברד"ק)</w:t>
      </w:r>
    </w:p>
    <w:p w:rsidR="00CF08B3" w:rsidRPr="00EB484D" w:rsidRDefault="00CF08B3" w:rsidP="00CF08B3">
      <w:pPr>
        <w:ind w:left="360"/>
        <w:rPr>
          <w:u w:val="single"/>
        </w:rPr>
      </w:pPr>
      <w:r w:rsidRPr="00EB484D">
        <w:rPr>
          <w:rFonts w:hint="cs"/>
          <w:u w:val="single"/>
          <w:rtl/>
        </w:rPr>
        <w:t>תגובת יהושע שעליהם להסתדר בכוחות עצמם ולכבוש שטחים נוספים</w:t>
      </w:r>
      <w:r>
        <w:rPr>
          <w:rFonts w:hint="cs"/>
          <w:u w:val="single"/>
          <w:rtl/>
        </w:rPr>
        <w:t xml:space="preserve"> על ידי כריתת היערות שבהרים והכשרתם למקום ישוב. וכן על ידי כיבוש שטחי העמק שסמוכים אליהם</w:t>
      </w:r>
    </w:p>
    <w:p w:rsidR="00CF08B3" w:rsidRDefault="00CF08B3" w:rsidP="00CF08B3">
      <w:pPr>
        <w:pStyle w:val="aff7"/>
        <w:numPr>
          <w:ilvl w:val="0"/>
          <w:numId w:val="53"/>
        </w:numPr>
      </w:pPr>
      <w:r>
        <w:rPr>
          <w:rFonts w:hint="cs"/>
          <w:rtl/>
        </w:rPr>
        <w:t>מהי טענת בני יוסף לתגובתו של יהושע? (טז)</w:t>
      </w:r>
    </w:p>
    <w:p w:rsidR="00CF08B3" w:rsidRPr="006759B2" w:rsidRDefault="00CF08B3" w:rsidP="00CF08B3">
      <w:pPr>
        <w:ind w:left="360"/>
        <w:rPr>
          <w:u w:val="single"/>
        </w:rPr>
      </w:pPr>
      <w:r w:rsidRPr="00CF08B3">
        <w:rPr>
          <w:rFonts w:hint="cs"/>
          <w:sz w:val="22"/>
          <w:szCs w:val="22"/>
          <w:u w:val="single"/>
          <w:rtl/>
        </w:rPr>
        <w:t>הם טוענים ששטח העיירות אינו מספיק להם וגם שאינם יכולים לכובשו, מכיוון שלכנענים ששם יש כח צבאי גדול של רכב ברזל</w:t>
      </w:r>
    </w:p>
    <w:p w:rsidR="00CF08B3" w:rsidRDefault="00CF08B3" w:rsidP="00CF08B3">
      <w:pPr>
        <w:pStyle w:val="aff7"/>
        <w:numPr>
          <w:ilvl w:val="0"/>
          <w:numId w:val="53"/>
        </w:numPr>
      </w:pPr>
      <w:r>
        <w:rPr>
          <w:rFonts w:hint="cs"/>
          <w:rtl/>
        </w:rPr>
        <w:t>כיצד יהושע משכנע את בני יוסף? (יז-יח)</w:t>
      </w:r>
    </w:p>
    <w:p w:rsidR="00CF08B3" w:rsidRPr="008E6CB6" w:rsidRDefault="00CF08B3" w:rsidP="00CF08B3">
      <w:pPr>
        <w:ind w:left="360"/>
        <w:rPr>
          <w:u w:val="single"/>
        </w:rPr>
      </w:pPr>
      <w:r w:rsidRPr="008E6CB6">
        <w:rPr>
          <w:rFonts w:hint="cs"/>
          <w:u w:val="single"/>
          <w:rtl/>
        </w:rPr>
        <w:t>מכיוון שאתם עם רב בכוחכם להרחיב את גבולכם. ורשאים אתם להרחיב גבולכם. תתחילו בהר ומשם תלחמו אף בכנענים שלמטה, ובודאי תוכלו להם.</w:t>
      </w:r>
    </w:p>
    <w:p w:rsidR="00CF08B3" w:rsidRDefault="00CF08B3" w:rsidP="00CF08B3">
      <w:pPr>
        <w:spacing w:line="360" w:lineRule="auto"/>
        <w:jc w:val="center"/>
        <w:rPr>
          <w:rFonts w:cs="Abraham"/>
          <w:b/>
          <w:bCs/>
          <w:rtl/>
        </w:rPr>
      </w:pPr>
    </w:p>
    <w:p w:rsidR="00CF08B3" w:rsidRPr="00BC635F" w:rsidRDefault="00CF08B3" w:rsidP="00CF08B3">
      <w:pPr>
        <w:spacing w:line="360" w:lineRule="auto"/>
        <w:jc w:val="center"/>
        <w:rPr>
          <w:rFonts w:asciiTheme="minorHAnsi" w:hAnsiTheme="minorHAnsi"/>
          <w:b/>
          <w:bCs/>
          <w:rtl/>
        </w:rPr>
      </w:pPr>
      <w:r>
        <w:rPr>
          <w:rFonts w:cs="Abraham" w:hint="cs"/>
          <w:b/>
          <w:bCs/>
          <w:rtl/>
        </w:rPr>
        <w:t>הפעם הסיומת שלך</w:t>
      </w:r>
      <w:r w:rsidRPr="00BC635F">
        <w:rPr>
          <w:rFonts w:asciiTheme="minorHAnsi" w:hAnsiTheme="minorHAnsi"/>
          <w:b/>
          <w:bCs/>
          <w:rtl/>
        </w:rPr>
        <w:t>:_________________________________________________________________</w:t>
      </w:r>
    </w:p>
    <w:p w:rsidR="00CD5398" w:rsidRDefault="00CF08B3" w:rsidP="00CF08B3">
      <w:pPr>
        <w:spacing w:line="360" w:lineRule="auto"/>
        <w:jc w:val="center"/>
        <w:rPr>
          <w:rFonts w:asciiTheme="minorHAnsi" w:hAnsiTheme="minorHAnsi"/>
          <w:b/>
          <w:bCs/>
          <w:rtl/>
        </w:rPr>
        <w:sectPr w:rsidR="00CD5398" w:rsidSect="00CF08B3">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BC635F">
        <w:rPr>
          <w:rFonts w:asciiTheme="minorHAnsi" w:hAnsiTheme="minorHAnsi"/>
          <w:b/>
          <w:bCs/>
          <w:rtl/>
        </w:rPr>
        <w:t>_______________________________________________________</w:t>
      </w:r>
      <w:r>
        <w:rPr>
          <w:rFonts w:asciiTheme="minorHAnsi" w:hAnsiTheme="minorHAnsi" w:hint="cs"/>
          <w:b/>
          <w:bCs/>
          <w:rtl/>
        </w:rPr>
        <w:t>__________________________</w:t>
      </w:r>
    </w:p>
    <w:p w:rsidR="009D2186" w:rsidRDefault="009D2186" w:rsidP="009D2186">
      <w:pPr>
        <w:pStyle w:val="1"/>
        <w:rPr>
          <w:rtl/>
        </w:rPr>
      </w:pPr>
      <w:bookmarkStart w:id="19" w:name="_Toc143596444"/>
      <w:r>
        <w:rPr>
          <w:rFonts w:hint="cs"/>
          <w:rtl/>
        </w:rPr>
        <w:lastRenderedPageBreak/>
        <w:t xml:space="preserve">פרק יח </w:t>
      </w:r>
      <w:r>
        <w:rPr>
          <w:rtl/>
        </w:rPr>
        <w:t>–</w:t>
      </w:r>
      <w:r>
        <w:rPr>
          <w:rFonts w:hint="cs"/>
          <w:rtl/>
        </w:rPr>
        <w:t xml:space="preserve"> חלוקת השבטים שטרם נחלו, נחלת בני בנימין</w:t>
      </w:r>
      <w:bookmarkEnd w:id="19"/>
    </w:p>
    <w:p w:rsidR="009D2186" w:rsidRDefault="009D2186" w:rsidP="009D2186">
      <w:pPr>
        <w:rPr>
          <w:b/>
          <w:bCs/>
          <w:rtl/>
        </w:rPr>
      </w:pPr>
      <w:r>
        <w:rPr>
          <w:rFonts w:hint="cs"/>
          <w:b/>
          <w:bCs/>
          <w:rtl/>
        </w:rPr>
        <w:t>קרא את פרק יח</w:t>
      </w:r>
      <w:r w:rsidRPr="00B77166">
        <w:rPr>
          <w:rFonts w:hint="cs"/>
          <w:b/>
          <w:bCs/>
          <w:rtl/>
        </w:rPr>
        <w:t>, וענה על השאלות הבאות:</w:t>
      </w:r>
    </w:p>
    <w:p w:rsidR="009D2186" w:rsidRDefault="009D2186" w:rsidP="009D2186">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9D2186" w:rsidTr="00BD46EF">
        <w:tc>
          <w:tcPr>
            <w:tcW w:w="885" w:type="dxa"/>
            <w:shd w:val="clear" w:color="auto" w:fill="E7E6E6" w:themeFill="background2"/>
          </w:tcPr>
          <w:p w:rsidR="009D2186" w:rsidRPr="004F76F8" w:rsidRDefault="009D2186" w:rsidP="00BD46EF">
            <w:pPr>
              <w:jc w:val="center"/>
              <w:rPr>
                <w:b/>
                <w:bCs/>
                <w:rtl/>
              </w:rPr>
            </w:pPr>
            <w:r w:rsidRPr="004F76F8">
              <w:rPr>
                <w:rFonts w:hint="cs"/>
                <w:b/>
                <w:bCs/>
                <w:rtl/>
              </w:rPr>
              <w:t>פסוקים</w:t>
            </w:r>
          </w:p>
        </w:tc>
        <w:tc>
          <w:tcPr>
            <w:tcW w:w="9571" w:type="dxa"/>
            <w:shd w:val="clear" w:color="auto" w:fill="E7E6E6" w:themeFill="background2"/>
          </w:tcPr>
          <w:p w:rsidR="009D2186" w:rsidRPr="004F76F8" w:rsidRDefault="009D2186" w:rsidP="00BD46EF">
            <w:pPr>
              <w:jc w:val="center"/>
              <w:rPr>
                <w:b/>
                <w:bCs/>
                <w:rtl/>
              </w:rPr>
            </w:pPr>
            <w:r w:rsidRPr="004F76F8">
              <w:rPr>
                <w:rFonts w:hint="cs"/>
                <w:b/>
                <w:bCs/>
                <w:rtl/>
              </w:rPr>
              <w:t>התוכן</w:t>
            </w:r>
          </w:p>
        </w:tc>
      </w:tr>
      <w:tr w:rsidR="009D2186" w:rsidTr="00BD46EF">
        <w:tc>
          <w:tcPr>
            <w:tcW w:w="885" w:type="dxa"/>
          </w:tcPr>
          <w:p w:rsidR="009D2186" w:rsidRDefault="009D2186" w:rsidP="00BD46EF">
            <w:pPr>
              <w:rPr>
                <w:rtl/>
              </w:rPr>
            </w:pPr>
            <w:r>
              <w:rPr>
                <w:rFonts w:hint="cs"/>
                <w:rtl/>
              </w:rPr>
              <w:t>א</w:t>
            </w:r>
          </w:p>
        </w:tc>
        <w:tc>
          <w:tcPr>
            <w:tcW w:w="9571" w:type="dxa"/>
          </w:tcPr>
          <w:p w:rsidR="009D2186" w:rsidRDefault="009D2186" w:rsidP="00BD46EF">
            <w:pPr>
              <w:rPr>
                <w:rtl/>
              </w:rPr>
            </w:pPr>
            <w:r>
              <w:rPr>
                <w:rFonts w:hint="cs"/>
                <w:rtl/>
              </w:rPr>
              <w:t>השכנת אוהל מועד בשילה</w:t>
            </w:r>
          </w:p>
        </w:tc>
      </w:tr>
      <w:tr w:rsidR="009D2186" w:rsidTr="00BD46EF">
        <w:tc>
          <w:tcPr>
            <w:tcW w:w="885" w:type="dxa"/>
          </w:tcPr>
          <w:p w:rsidR="009D2186" w:rsidRDefault="009D2186" w:rsidP="00BD46EF">
            <w:pPr>
              <w:rPr>
                <w:rtl/>
              </w:rPr>
            </w:pPr>
            <w:r>
              <w:rPr>
                <w:rFonts w:hint="cs"/>
                <w:rtl/>
              </w:rPr>
              <w:t>ב-י</w:t>
            </w:r>
          </w:p>
        </w:tc>
        <w:tc>
          <w:tcPr>
            <w:tcW w:w="9571" w:type="dxa"/>
          </w:tcPr>
          <w:p w:rsidR="009D2186" w:rsidRDefault="009D2186" w:rsidP="00BD46EF">
            <w:pPr>
              <w:rPr>
                <w:rtl/>
              </w:rPr>
            </w:pPr>
            <w:r>
              <w:rPr>
                <w:rFonts w:hint="cs"/>
                <w:rtl/>
              </w:rPr>
              <w:t>יהושע מחלק את הארץ בגורל לשבעת השבטים</w:t>
            </w:r>
          </w:p>
        </w:tc>
      </w:tr>
      <w:tr w:rsidR="009D2186" w:rsidTr="00BD46EF">
        <w:tc>
          <w:tcPr>
            <w:tcW w:w="885" w:type="dxa"/>
          </w:tcPr>
          <w:p w:rsidR="009D2186" w:rsidRDefault="009D2186" w:rsidP="00BD46EF">
            <w:pPr>
              <w:rPr>
                <w:rtl/>
              </w:rPr>
            </w:pPr>
            <w:r>
              <w:rPr>
                <w:rFonts w:hint="cs"/>
                <w:rtl/>
              </w:rPr>
              <w:t>יא-כ</w:t>
            </w:r>
          </w:p>
        </w:tc>
        <w:tc>
          <w:tcPr>
            <w:tcW w:w="9571" w:type="dxa"/>
          </w:tcPr>
          <w:p w:rsidR="009D2186" w:rsidRDefault="009D2186" w:rsidP="00BD46EF">
            <w:pPr>
              <w:rPr>
                <w:rtl/>
              </w:rPr>
            </w:pPr>
            <w:r>
              <w:rPr>
                <w:rFonts w:hint="cs"/>
                <w:rtl/>
              </w:rPr>
              <w:t>גבולות נחלת בני בנימין</w:t>
            </w:r>
          </w:p>
        </w:tc>
      </w:tr>
      <w:tr w:rsidR="009D2186" w:rsidTr="00BD46EF">
        <w:tc>
          <w:tcPr>
            <w:tcW w:w="885" w:type="dxa"/>
          </w:tcPr>
          <w:p w:rsidR="009D2186" w:rsidRDefault="009D2186" w:rsidP="00BD46EF">
            <w:pPr>
              <w:rPr>
                <w:rtl/>
              </w:rPr>
            </w:pPr>
            <w:r>
              <w:rPr>
                <w:rFonts w:hint="cs"/>
                <w:rtl/>
              </w:rPr>
              <w:t>כא-כח</w:t>
            </w:r>
          </w:p>
        </w:tc>
        <w:tc>
          <w:tcPr>
            <w:tcW w:w="9571" w:type="dxa"/>
          </w:tcPr>
          <w:p w:rsidR="009D2186" w:rsidRDefault="009D2186" w:rsidP="00BD46EF">
            <w:pPr>
              <w:rPr>
                <w:rtl/>
              </w:rPr>
            </w:pPr>
            <w:r>
              <w:rPr>
                <w:rFonts w:hint="cs"/>
                <w:rtl/>
              </w:rPr>
              <w:t>ערי נחלת בני בנימין</w:t>
            </w:r>
          </w:p>
        </w:tc>
      </w:tr>
    </w:tbl>
    <w:p w:rsidR="009D2186" w:rsidRDefault="009D2186" w:rsidP="009D2186">
      <w:pPr>
        <w:pStyle w:val="3"/>
        <w:rPr>
          <w:rtl/>
        </w:rPr>
      </w:pPr>
      <w:r>
        <w:rPr>
          <w:rFonts w:hint="cs"/>
          <w:rtl/>
        </w:rPr>
        <w:t>ביאורי מילים בפרקים</w:t>
      </w:r>
    </w:p>
    <w:p w:rsidR="009D2186" w:rsidRDefault="009D2186" w:rsidP="009D2186">
      <w:pPr>
        <w:rPr>
          <w:rtl/>
        </w:rPr>
        <w:sectPr w:rsidR="009D2186" w:rsidSect="0057413B">
          <w:headerReference w:type="default" r:id="rId44"/>
          <w:footerReference w:type="default" r:id="rId4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9D2186" w:rsidRDefault="009D2186" w:rsidP="009D2186">
      <w:pPr>
        <w:rPr>
          <w:rFonts w:cs="Calibri"/>
          <w:sz w:val="20"/>
          <w:szCs w:val="20"/>
          <w:rtl/>
        </w:rPr>
      </w:pPr>
      <w:r>
        <w:rPr>
          <w:rFonts w:cs="Calibri"/>
          <w:sz w:val="20"/>
          <w:szCs w:val="20"/>
          <w:rtl/>
        </w:rPr>
        <w:lastRenderedPageBreak/>
        <w:t>(</w:t>
      </w:r>
      <w:r w:rsidRPr="00E5562E">
        <w:rPr>
          <w:rFonts w:cs="Calibri"/>
          <w:sz w:val="20"/>
          <w:szCs w:val="20"/>
          <w:rtl/>
        </w:rPr>
        <w:t>ב</w:t>
      </w:r>
      <w:r>
        <w:rPr>
          <w:rFonts w:cs="Calibri"/>
          <w:sz w:val="20"/>
          <w:szCs w:val="20"/>
          <w:rtl/>
        </w:rPr>
        <w:t xml:space="preserve">) ויותרו. מלשון נותר </w:t>
      </w:r>
    </w:p>
    <w:p w:rsidR="009D2186" w:rsidRDefault="009D2186" w:rsidP="009D2186">
      <w:pPr>
        <w:rPr>
          <w:rFonts w:cs="Calibri"/>
          <w:sz w:val="20"/>
          <w:szCs w:val="20"/>
          <w:rtl/>
        </w:rPr>
      </w:pPr>
      <w:r>
        <w:rPr>
          <w:rFonts w:cs="Calibri"/>
          <w:sz w:val="20"/>
          <w:szCs w:val="20"/>
          <w:rtl/>
        </w:rPr>
        <w:t>(</w:t>
      </w:r>
      <w:r w:rsidRPr="00E5562E">
        <w:rPr>
          <w:rFonts w:cs="Calibri"/>
          <w:sz w:val="20"/>
          <w:szCs w:val="20"/>
          <w:rtl/>
        </w:rPr>
        <w:t>ג</w:t>
      </w:r>
      <w:r>
        <w:rPr>
          <w:rFonts w:cs="Calibri"/>
          <w:sz w:val="20"/>
          <w:szCs w:val="20"/>
          <w:rtl/>
        </w:rPr>
        <w:t>) עד אנה. עד מתי</w:t>
      </w:r>
    </w:p>
    <w:p w:rsidR="009D2186" w:rsidRDefault="009D2186" w:rsidP="009D2186">
      <w:pPr>
        <w:rPr>
          <w:rFonts w:cs="Calibri"/>
          <w:sz w:val="20"/>
          <w:szCs w:val="20"/>
          <w:rtl/>
        </w:rPr>
      </w:pPr>
      <w:r>
        <w:rPr>
          <w:rFonts w:cs="Calibri" w:hint="cs"/>
          <w:sz w:val="20"/>
          <w:szCs w:val="20"/>
          <w:rtl/>
        </w:rPr>
        <w:t xml:space="preserve">(ג) </w:t>
      </w:r>
      <w:r w:rsidRPr="00E5562E">
        <w:rPr>
          <w:rFonts w:cs="Calibri"/>
          <w:sz w:val="20"/>
          <w:szCs w:val="20"/>
          <w:rtl/>
        </w:rPr>
        <w:t>מתרפים. מלשון רפיון</w:t>
      </w:r>
      <w:r>
        <w:rPr>
          <w:rFonts w:cs="Calibri" w:hint="cs"/>
          <w:sz w:val="20"/>
          <w:szCs w:val="20"/>
          <w:rtl/>
        </w:rPr>
        <w:t>, עצלות</w:t>
      </w:r>
      <w:r w:rsidRPr="00E5562E">
        <w:rPr>
          <w:rFonts w:cs="Calibri"/>
          <w:sz w:val="20"/>
          <w:szCs w:val="20"/>
          <w:rtl/>
        </w:rPr>
        <w:t xml:space="preserve"> </w:t>
      </w:r>
    </w:p>
    <w:p w:rsidR="009D2186" w:rsidRDefault="009D2186" w:rsidP="009D2186">
      <w:pPr>
        <w:rPr>
          <w:rFonts w:cs="Calibri"/>
          <w:sz w:val="20"/>
          <w:szCs w:val="20"/>
          <w:rtl/>
        </w:rPr>
      </w:pPr>
      <w:r>
        <w:rPr>
          <w:rFonts w:cs="Calibri"/>
          <w:sz w:val="20"/>
          <w:szCs w:val="20"/>
          <w:rtl/>
        </w:rPr>
        <w:t>(</w:t>
      </w:r>
      <w:r w:rsidRPr="00E5562E">
        <w:rPr>
          <w:rFonts w:cs="Calibri"/>
          <w:sz w:val="20"/>
          <w:szCs w:val="20"/>
          <w:rtl/>
        </w:rPr>
        <w:t>ד</w:t>
      </w:r>
      <w:r>
        <w:rPr>
          <w:rFonts w:cs="Calibri"/>
          <w:sz w:val="20"/>
          <w:szCs w:val="20"/>
          <w:rtl/>
        </w:rPr>
        <w:t>)</w:t>
      </w:r>
      <w:r w:rsidRPr="00E5562E">
        <w:rPr>
          <w:rFonts w:cs="Calibri"/>
          <w:sz w:val="20"/>
          <w:szCs w:val="20"/>
          <w:rtl/>
        </w:rPr>
        <w:t xml:space="preserve"> הבו. </w:t>
      </w:r>
      <w:r>
        <w:rPr>
          <w:rFonts w:cs="Calibri" w:hint="cs"/>
          <w:sz w:val="20"/>
          <w:szCs w:val="20"/>
          <w:rtl/>
        </w:rPr>
        <w:t xml:space="preserve">לשון </w:t>
      </w:r>
      <w:r w:rsidRPr="00E5562E">
        <w:rPr>
          <w:rFonts w:cs="Calibri"/>
          <w:sz w:val="20"/>
          <w:szCs w:val="20"/>
          <w:rtl/>
        </w:rPr>
        <w:t>הזמנה</w:t>
      </w:r>
    </w:p>
    <w:p w:rsidR="009D2186" w:rsidRDefault="009D2186" w:rsidP="009D2186">
      <w:pPr>
        <w:rPr>
          <w:rFonts w:cs="Calibri"/>
          <w:sz w:val="20"/>
          <w:szCs w:val="20"/>
          <w:rtl/>
        </w:rPr>
      </w:pPr>
      <w:r>
        <w:rPr>
          <w:rFonts w:cs="Calibri"/>
          <w:sz w:val="20"/>
          <w:szCs w:val="20"/>
          <w:rtl/>
        </w:rPr>
        <w:t>(</w:t>
      </w:r>
      <w:r w:rsidRPr="00E5562E">
        <w:rPr>
          <w:rFonts w:cs="Calibri"/>
          <w:sz w:val="20"/>
          <w:szCs w:val="20"/>
          <w:rtl/>
        </w:rPr>
        <w:t>ו</w:t>
      </w:r>
      <w:r>
        <w:rPr>
          <w:rFonts w:cs="Calibri"/>
          <w:sz w:val="20"/>
          <w:szCs w:val="20"/>
          <w:rtl/>
        </w:rPr>
        <w:t xml:space="preserve">) הנה. להמקום הזה </w:t>
      </w:r>
    </w:p>
    <w:p w:rsidR="009D2186" w:rsidRDefault="009D2186" w:rsidP="009D2186">
      <w:pPr>
        <w:rPr>
          <w:rFonts w:cs="Calibri"/>
          <w:sz w:val="20"/>
          <w:szCs w:val="20"/>
          <w:rtl/>
        </w:rPr>
      </w:pPr>
      <w:r>
        <w:rPr>
          <w:rFonts w:cs="Calibri" w:hint="cs"/>
          <w:sz w:val="20"/>
          <w:szCs w:val="20"/>
          <w:rtl/>
        </w:rPr>
        <w:lastRenderedPageBreak/>
        <w:t>(ו)</w:t>
      </w:r>
      <w:r>
        <w:rPr>
          <w:rFonts w:cs="Calibri"/>
          <w:sz w:val="20"/>
          <w:szCs w:val="20"/>
          <w:rtl/>
        </w:rPr>
        <w:t xml:space="preserve"> ויריתי. והשלכתי</w:t>
      </w:r>
      <w:r w:rsidRPr="00E5562E">
        <w:rPr>
          <w:rFonts w:cs="Calibri"/>
          <w:sz w:val="20"/>
          <w:szCs w:val="20"/>
          <w:rtl/>
        </w:rPr>
        <w:t xml:space="preserve"> </w:t>
      </w:r>
    </w:p>
    <w:p w:rsidR="009D2186" w:rsidRDefault="009D2186" w:rsidP="009D2186">
      <w:pPr>
        <w:rPr>
          <w:rFonts w:cs="Calibri"/>
          <w:sz w:val="20"/>
          <w:szCs w:val="20"/>
          <w:rtl/>
        </w:rPr>
      </w:pPr>
      <w:r>
        <w:rPr>
          <w:rFonts w:cs="Calibri" w:hint="cs"/>
          <w:sz w:val="20"/>
          <w:szCs w:val="20"/>
          <w:rtl/>
        </w:rPr>
        <w:t xml:space="preserve">(ו) </w:t>
      </w:r>
      <w:r>
        <w:rPr>
          <w:rFonts w:cs="Calibri"/>
          <w:sz w:val="20"/>
          <w:szCs w:val="20"/>
          <w:rtl/>
        </w:rPr>
        <w:t>פה. במקום הזה</w:t>
      </w:r>
    </w:p>
    <w:p w:rsidR="009D2186" w:rsidRDefault="009D2186" w:rsidP="009D2186">
      <w:pPr>
        <w:rPr>
          <w:rFonts w:cs="Calibri"/>
          <w:sz w:val="20"/>
          <w:szCs w:val="20"/>
          <w:rtl/>
        </w:rPr>
      </w:pPr>
      <w:r>
        <w:rPr>
          <w:rFonts w:cs="Calibri"/>
          <w:sz w:val="20"/>
          <w:szCs w:val="20"/>
          <w:rtl/>
        </w:rPr>
        <w:t>(</w:t>
      </w:r>
      <w:r w:rsidRPr="00E5562E">
        <w:rPr>
          <w:rFonts w:cs="Calibri"/>
          <w:sz w:val="20"/>
          <w:szCs w:val="20"/>
          <w:rtl/>
        </w:rPr>
        <w:t>יד</w:t>
      </w:r>
      <w:r>
        <w:rPr>
          <w:rFonts w:cs="Calibri"/>
          <w:sz w:val="20"/>
          <w:szCs w:val="20"/>
          <w:rtl/>
        </w:rPr>
        <w:t xml:space="preserve">) ותאר. וסבב </w:t>
      </w:r>
      <w:r w:rsidRPr="00E5562E">
        <w:rPr>
          <w:rFonts w:cs="Calibri"/>
          <w:sz w:val="20"/>
          <w:szCs w:val="20"/>
          <w:rtl/>
        </w:rPr>
        <w:t xml:space="preserve"> </w:t>
      </w:r>
    </w:p>
    <w:p w:rsidR="009D2186" w:rsidRDefault="009D2186" w:rsidP="009D2186">
      <w:pPr>
        <w:rPr>
          <w:rFonts w:cs="Calibri"/>
          <w:sz w:val="20"/>
          <w:szCs w:val="20"/>
          <w:rtl/>
        </w:rPr>
      </w:pPr>
      <w:r>
        <w:rPr>
          <w:rFonts w:cs="Calibri"/>
          <w:sz w:val="20"/>
          <w:szCs w:val="20"/>
          <w:rtl/>
        </w:rPr>
        <w:t>(</w:t>
      </w:r>
      <w:r w:rsidRPr="00E5562E">
        <w:rPr>
          <w:rFonts w:cs="Calibri"/>
          <w:sz w:val="20"/>
          <w:szCs w:val="20"/>
          <w:rtl/>
        </w:rPr>
        <w:t>יז</w:t>
      </w:r>
      <w:r>
        <w:rPr>
          <w:rFonts w:cs="Calibri"/>
          <w:sz w:val="20"/>
          <w:szCs w:val="20"/>
          <w:rtl/>
        </w:rPr>
        <w:t xml:space="preserve">) נכח. נגד </w:t>
      </w:r>
    </w:p>
    <w:p w:rsidR="009D2186" w:rsidRPr="00354E40" w:rsidRDefault="009D2186" w:rsidP="009D2186">
      <w:pPr>
        <w:rPr>
          <w:sz w:val="20"/>
          <w:szCs w:val="20"/>
          <w:rtl/>
        </w:rPr>
        <w:sectPr w:rsidR="009D2186" w:rsidRPr="00354E40" w:rsidSect="001B486A">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Pr>
          <w:rFonts w:cs="Calibri"/>
          <w:sz w:val="20"/>
          <w:szCs w:val="20"/>
          <w:rtl/>
        </w:rPr>
        <w:t>(</w:t>
      </w:r>
      <w:r w:rsidRPr="00E5562E">
        <w:rPr>
          <w:rFonts w:cs="Calibri"/>
          <w:sz w:val="20"/>
          <w:szCs w:val="20"/>
          <w:rtl/>
        </w:rPr>
        <w:t>יט</w:t>
      </w:r>
      <w:r>
        <w:rPr>
          <w:rFonts w:cs="Calibri"/>
          <w:sz w:val="20"/>
          <w:szCs w:val="20"/>
          <w:rtl/>
        </w:rPr>
        <w:t>)</w:t>
      </w:r>
      <w:r w:rsidRPr="00E5562E">
        <w:rPr>
          <w:rFonts w:cs="Calibri"/>
          <w:sz w:val="20"/>
          <w:szCs w:val="20"/>
          <w:rtl/>
        </w:rPr>
        <w:t xml:space="preserve"> לשון. קצה הים המשוך כלשון </w:t>
      </w:r>
      <w:r>
        <w:rPr>
          <w:rFonts w:hint="cs"/>
          <w:sz w:val="20"/>
          <w:szCs w:val="20"/>
          <w:rtl/>
        </w:rPr>
        <w:t xml:space="preserve"> </w:t>
      </w:r>
    </w:p>
    <w:p w:rsidR="009D2186" w:rsidRDefault="009D2186" w:rsidP="009D2186">
      <w:pPr>
        <w:pStyle w:val="3"/>
        <w:rPr>
          <w:rtl/>
        </w:rPr>
      </w:pPr>
      <w:r>
        <w:rPr>
          <w:rFonts w:hint="cs"/>
          <w:rtl/>
        </w:rPr>
        <w:lastRenderedPageBreak/>
        <w:t>שאלות ידע והבנה</w:t>
      </w:r>
    </w:p>
    <w:p w:rsidR="009D2186" w:rsidRDefault="009D2186" w:rsidP="009D2186">
      <w:pPr>
        <w:pStyle w:val="aff7"/>
        <w:numPr>
          <w:ilvl w:val="0"/>
          <w:numId w:val="49"/>
        </w:numPr>
      </w:pPr>
      <w:r w:rsidRPr="000E103B">
        <w:rPr>
          <w:rFonts w:hint="cs"/>
          <w:b/>
          <w:bCs/>
          <w:rtl/>
        </w:rPr>
        <w:t>הש</w:t>
      </w:r>
      <w:r>
        <w:rPr>
          <w:rFonts w:hint="cs"/>
          <w:b/>
          <w:bCs/>
          <w:rtl/>
        </w:rPr>
        <w:t>כנ</w:t>
      </w:r>
      <w:r w:rsidRPr="000E103B">
        <w:rPr>
          <w:rFonts w:hint="cs"/>
          <w:b/>
          <w:bCs/>
          <w:rtl/>
        </w:rPr>
        <w:t>ת אוהל מועד</w:t>
      </w:r>
      <w:r>
        <w:rPr>
          <w:rFonts w:hint="cs"/>
          <w:rtl/>
        </w:rPr>
        <w:t xml:space="preserve">: </w:t>
      </w:r>
    </w:p>
    <w:p w:rsidR="009D2186" w:rsidRDefault="009D2186" w:rsidP="009D2186">
      <w:pPr>
        <w:pStyle w:val="aff7"/>
        <w:numPr>
          <w:ilvl w:val="0"/>
          <w:numId w:val="54"/>
        </w:numPr>
      </w:pPr>
      <w:r w:rsidRPr="00F039CF">
        <w:rPr>
          <w:rStyle w:val="aff1"/>
          <w:rFonts w:hint="cs"/>
          <w:rtl/>
        </w:rPr>
        <w:t>"</w:t>
      </w:r>
      <w:r w:rsidRPr="00F039CF">
        <w:rPr>
          <w:rStyle w:val="aff1"/>
          <w:rtl/>
        </w:rPr>
        <w:t>וַיִּקָּהֲלוּ כָּל עֲדַת בְּנֵי יִשְׂרָאֵל שִׁלֹה וַיַּשְׁכִּינוּ שָׁם אֶת אֹהֶל מוֹעֵד</w:t>
      </w:r>
      <w:r w:rsidRPr="00F039CF">
        <w:rPr>
          <w:rStyle w:val="aff1"/>
          <w:rFonts w:hint="cs"/>
          <w:rtl/>
        </w:rPr>
        <w:t>"</w:t>
      </w:r>
      <w:r w:rsidRPr="00F039CF">
        <w:rPr>
          <w:rFonts w:cs="Calibri"/>
          <w:rtl/>
        </w:rPr>
        <w:t xml:space="preserve"> </w:t>
      </w:r>
    </w:p>
    <w:p w:rsidR="009D2186" w:rsidRDefault="009D2186" w:rsidP="009D2186">
      <w:pPr>
        <w:ind w:left="360"/>
        <w:rPr>
          <w:rtl/>
        </w:rPr>
      </w:pPr>
      <w:r>
        <w:rPr>
          <w:rFonts w:hint="cs"/>
          <w:rtl/>
        </w:rPr>
        <w:t xml:space="preserve">כיצד עם ישראל את המשכן? </w:t>
      </w:r>
    </w:p>
    <w:p w:rsidR="009D2186" w:rsidRPr="002F4D24" w:rsidRDefault="009D2186" w:rsidP="009D2186">
      <w:pPr>
        <w:ind w:left="360"/>
        <w:rPr>
          <w:u w:val="single"/>
        </w:rPr>
      </w:pPr>
      <w:r w:rsidRPr="002F4D24">
        <w:rPr>
          <w:rFonts w:hint="cs"/>
          <w:u w:val="single"/>
          <w:rtl/>
        </w:rPr>
        <w:t xml:space="preserve">על ידי שכל העם מתאסף </w:t>
      </w:r>
      <w:r>
        <w:rPr>
          <w:rFonts w:hint="cs"/>
          <w:u w:val="single"/>
          <w:rtl/>
        </w:rPr>
        <w:t>בשילה</w:t>
      </w:r>
    </w:p>
    <w:p w:rsidR="009D2186" w:rsidRDefault="009D2186" w:rsidP="009D2186">
      <w:pPr>
        <w:pStyle w:val="aff7"/>
        <w:numPr>
          <w:ilvl w:val="0"/>
          <w:numId w:val="54"/>
        </w:numPr>
        <w:rPr>
          <w:rtl/>
        </w:rPr>
      </w:pPr>
      <w:r>
        <w:rPr>
          <w:rFonts w:hint="cs"/>
          <w:rtl/>
        </w:rPr>
        <w:t>עיין בפירוש ה</w:t>
      </w:r>
      <w:r w:rsidRPr="00C77CF5">
        <w:rPr>
          <w:rFonts w:hint="cs"/>
          <w:b/>
          <w:bCs/>
          <w:rtl/>
        </w:rPr>
        <w:t>מלבי"ם</w:t>
      </w:r>
      <w:r>
        <w:rPr>
          <w:rFonts w:hint="cs"/>
          <w:rtl/>
        </w:rPr>
        <w:t xml:space="preserve"> (א): </w:t>
      </w:r>
    </w:p>
    <w:p w:rsidR="009D2186" w:rsidRDefault="009D2186" w:rsidP="009D2186">
      <w:pPr>
        <w:pStyle w:val="aff7"/>
        <w:rPr>
          <w:rtl/>
        </w:rPr>
      </w:pPr>
      <w:r w:rsidRPr="00F555DC">
        <w:rPr>
          <w:rStyle w:val="aff1"/>
          <w:rtl/>
        </w:rPr>
        <w:t>וישכינו. כי עד עתה היה תחת האהל, ועתה עשו משכן, שהוא בית מאבנים מלמטה ואהל יריעות מלמעלה שהוא ממוצע בין המקדש (שהוא בית קבוע) ובין האהל מועד</w:t>
      </w:r>
      <w:r>
        <w:rPr>
          <w:rFonts w:hint="cs"/>
          <w:rtl/>
        </w:rPr>
        <w:t>.</w:t>
      </w:r>
    </w:p>
    <w:p w:rsidR="009D2186" w:rsidRDefault="009D2186" w:rsidP="009D2186">
      <w:pPr>
        <w:pStyle w:val="aff7"/>
        <w:numPr>
          <w:ilvl w:val="0"/>
          <w:numId w:val="55"/>
        </w:numPr>
      </w:pPr>
      <w:r>
        <w:rPr>
          <w:rFonts w:hint="cs"/>
          <w:rtl/>
        </w:rPr>
        <w:t>מה פירוש: "וישכינו"?</w:t>
      </w:r>
    </w:p>
    <w:p w:rsidR="009D2186" w:rsidRPr="00CE1596" w:rsidRDefault="009D2186" w:rsidP="009D2186">
      <w:pPr>
        <w:ind w:left="720"/>
        <w:rPr>
          <w:u w:val="single"/>
        </w:rPr>
      </w:pPr>
      <w:r w:rsidRPr="00CE1596">
        <w:rPr>
          <w:rFonts w:hint="cs"/>
          <w:u w:val="single"/>
          <w:rtl/>
        </w:rPr>
        <w:t xml:space="preserve">בנו משכן, בית מאבנים מלמטה ואוהל ויריעות מלמעלה, לעומת שעד אז היה רק אוהל. </w:t>
      </w:r>
    </w:p>
    <w:p w:rsidR="009D2186" w:rsidRDefault="009D2186" w:rsidP="009D2186">
      <w:pPr>
        <w:pStyle w:val="aff7"/>
        <w:numPr>
          <w:ilvl w:val="0"/>
          <w:numId w:val="55"/>
        </w:numPr>
      </w:pPr>
      <w:r>
        <w:rPr>
          <w:rFonts w:hint="cs"/>
          <w:rtl/>
        </w:rPr>
        <w:t>מה ההבדל בין אוהל מועד, המשכן והמקדש?</w:t>
      </w:r>
    </w:p>
    <w:p w:rsidR="009D2186" w:rsidRPr="00D90813" w:rsidRDefault="009D2186" w:rsidP="009D2186">
      <w:pPr>
        <w:ind w:left="720"/>
        <w:rPr>
          <w:u w:val="single"/>
        </w:rPr>
      </w:pPr>
      <w:r w:rsidRPr="00D90813">
        <w:rPr>
          <w:rFonts w:hint="cs"/>
          <w:u w:val="single"/>
          <w:rtl/>
        </w:rPr>
        <w:t xml:space="preserve">אוהל מועד = יריעות אוהל, משכן = קירות אבן וגג מיריעות, מקדש = כולו </w:t>
      </w:r>
      <w:r>
        <w:rPr>
          <w:rFonts w:hint="cs"/>
          <w:u w:val="single"/>
          <w:rtl/>
        </w:rPr>
        <w:t>בנוי מ</w:t>
      </w:r>
      <w:r w:rsidRPr="00D90813">
        <w:rPr>
          <w:rFonts w:hint="cs"/>
          <w:u w:val="single"/>
          <w:rtl/>
        </w:rPr>
        <w:t xml:space="preserve">אבן. </w:t>
      </w:r>
    </w:p>
    <w:p w:rsidR="009D2186" w:rsidRDefault="009D2186" w:rsidP="009D2186">
      <w:pPr>
        <w:pStyle w:val="aff7"/>
        <w:numPr>
          <w:ilvl w:val="0"/>
          <w:numId w:val="54"/>
        </w:numPr>
      </w:pPr>
      <w:r>
        <w:rPr>
          <w:rFonts w:hint="cs"/>
          <w:rtl/>
        </w:rPr>
        <w:t xml:space="preserve">עיין בפירוש </w:t>
      </w:r>
      <w:r w:rsidRPr="00FB15C6">
        <w:rPr>
          <w:rFonts w:hint="cs"/>
          <w:b/>
          <w:bCs/>
          <w:rtl/>
        </w:rPr>
        <w:t>רש"י</w:t>
      </w:r>
      <w:r>
        <w:rPr>
          <w:rFonts w:hint="cs"/>
          <w:rtl/>
        </w:rPr>
        <w:t xml:space="preserve"> (א): </w:t>
      </w:r>
      <w:r w:rsidRPr="00A26B44">
        <w:rPr>
          <w:rStyle w:val="aff1"/>
          <w:rtl/>
        </w:rPr>
        <w:t>והארץ נכבשה לפניהם - משנקבע המשכן, היתה הארץ נוחה ליכבש לפניהם:</w:t>
      </w:r>
    </w:p>
    <w:p w:rsidR="009D2186" w:rsidRDefault="009D2186" w:rsidP="009D2186">
      <w:pPr>
        <w:ind w:left="720"/>
        <w:rPr>
          <w:rtl/>
        </w:rPr>
      </w:pPr>
      <w:r>
        <w:rPr>
          <w:rFonts w:hint="cs"/>
          <w:rtl/>
        </w:rPr>
        <w:t xml:space="preserve">מה הקשר בין השכנת אוהל מועד לכיבוש הארץ? </w:t>
      </w:r>
    </w:p>
    <w:p w:rsidR="009D2186" w:rsidRDefault="009D2186" w:rsidP="009D2186">
      <w:pPr>
        <w:ind w:left="720"/>
        <w:rPr>
          <w:u w:val="single"/>
          <w:rtl/>
        </w:rPr>
      </w:pPr>
      <w:r w:rsidRPr="00705B30">
        <w:rPr>
          <w:rFonts w:hint="cs"/>
          <w:u w:val="single"/>
          <w:rtl/>
        </w:rPr>
        <w:t xml:space="preserve">בזכות השכנת אוהל מועד זכו </w:t>
      </w:r>
      <w:r>
        <w:rPr>
          <w:rFonts w:hint="cs"/>
          <w:u w:val="single"/>
          <w:rtl/>
        </w:rPr>
        <w:t xml:space="preserve">ישראל </w:t>
      </w:r>
      <w:r w:rsidRPr="00705B30">
        <w:rPr>
          <w:rFonts w:hint="cs"/>
          <w:u w:val="single"/>
          <w:rtl/>
        </w:rPr>
        <w:t>שהארץ נכבשה לפניהם בקלות, וללא מאמץ</w:t>
      </w:r>
    </w:p>
    <w:p w:rsidR="009D2186" w:rsidRDefault="009D2186" w:rsidP="009D2186">
      <w:pPr>
        <w:pStyle w:val="aff7"/>
        <w:numPr>
          <w:ilvl w:val="0"/>
          <w:numId w:val="54"/>
        </w:numPr>
      </w:pPr>
      <w:r w:rsidRPr="00665005">
        <w:rPr>
          <w:rFonts w:hint="cs"/>
          <w:rtl/>
        </w:rPr>
        <w:t>עיין בפירוש ה</w:t>
      </w:r>
      <w:r w:rsidRPr="00FB15C6">
        <w:rPr>
          <w:rFonts w:hint="cs"/>
          <w:b/>
          <w:bCs/>
          <w:rtl/>
        </w:rPr>
        <w:t>רד"ק</w:t>
      </w:r>
      <w:r>
        <w:rPr>
          <w:rFonts w:hint="cs"/>
          <w:rtl/>
        </w:rPr>
        <w:t xml:space="preserve"> (א)</w:t>
      </w:r>
      <w:r w:rsidRPr="00665005">
        <w:rPr>
          <w:rFonts w:hint="cs"/>
          <w:rtl/>
        </w:rPr>
        <w:t xml:space="preserve">: </w:t>
      </w:r>
    </w:p>
    <w:p w:rsidR="009D2186" w:rsidRPr="00D07463" w:rsidRDefault="009D2186" w:rsidP="009D2186">
      <w:pPr>
        <w:pStyle w:val="aff7"/>
        <w:rPr>
          <w:rStyle w:val="aff1"/>
          <w:rtl/>
        </w:rPr>
      </w:pPr>
      <w:r w:rsidRPr="00D07463">
        <w:rPr>
          <w:rStyle w:val="aff1"/>
          <w:rtl/>
        </w:rPr>
        <w:t>זה היה אחר י"ד שנה משבאו לארץ שבע שכבשו ושבע שחלקו וי"ד שנים אלו היה אהל מועד בגלגל</w:t>
      </w:r>
      <w:r>
        <w:rPr>
          <w:rStyle w:val="aff1"/>
          <w:rFonts w:hint="cs"/>
          <w:rtl/>
        </w:rPr>
        <w:t xml:space="preserve"> </w:t>
      </w:r>
      <w:r w:rsidRPr="003F707B">
        <w:rPr>
          <w:rStyle w:val="aff1"/>
          <w:rFonts w:hint="cs"/>
          <w:sz w:val="18"/>
          <w:szCs w:val="18"/>
          <w:rtl/>
        </w:rPr>
        <w:t>(זבחים קיח/ב)</w:t>
      </w:r>
      <w:r w:rsidRPr="00D07463">
        <w:rPr>
          <w:rStyle w:val="aff1"/>
          <w:rFonts w:hint="cs"/>
          <w:rtl/>
        </w:rPr>
        <w:t>,</w:t>
      </w:r>
      <w:r w:rsidRPr="00D07463">
        <w:rPr>
          <w:rStyle w:val="aff1"/>
          <w:rtl/>
        </w:rPr>
        <w:t xml:space="preserve"> ואחר כך השכינוהו בשילה</w:t>
      </w:r>
      <w:r w:rsidRPr="00D07463">
        <w:rPr>
          <w:rStyle w:val="aff1"/>
          <w:rFonts w:hint="cs"/>
          <w:rtl/>
        </w:rPr>
        <w:t>,</w:t>
      </w:r>
      <w:r w:rsidRPr="00D07463">
        <w:rPr>
          <w:rStyle w:val="aff1"/>
          <w:rtl/>
        </w:rPr>
        <w:t xml:space="preserve"> ואז נאסרו הבמות כל זמן שהיה בשילה</w:t>
      </w:r>
      <w:r w:rsidRPr="00D07463">
        <w:rPr>
          <w:rStyle w:val="aff1"/>
          <w:rFonts w:hint="cs"/>
          <w:rtl/>
        </w:rPr>
        <w:t>.</w:t>
      </w:r>
    </w:p>
    <w:p w:rsidR="009D2186" w:rsidRDefault="009D2186" w:rsidP="009D2186">
      <w:pPr>
        <w:pStyle w:val="aff7"/>
        <w:numPr>
          <w:ilvl w:val="0"/>
          <w:numId w:val="56"/>
        </w:numPr>
        <w:rPr>
          <w:rFonts w:cs="Calibri"/>
        </w:rPr>
      </w:pPr>
      <w:r>
        <w:rPr>
          <w:rFonts w:cs="Calibri" w:hint="cs"/>
          <w:rtl/>
        </w:rPr>
        <w:t xml:space="preserve">מתי התרחשה השכנת אוהל מועד? </w:t>
      </w:r>
    </w:p>
    <w:p w:rsidR="009D2186" w:rsidRPr="00183A19" w:rsidRDefault="009D2186" w:rsidP="009D2186">
      <w:pPr>
        <w:ind w:left="720"/>
        <w:rPr>
          <w:rFonts w:cs="Calibri"/>
          <w:u w:val="single"/>
        </w:rPr>
      </w:pPr>
      <w:r w:rsidRPr="00183A19">
        <w:rPr>
          <w:rFonts w:cs="Calibri" w:hint="cs"/>
          <w:u w:val="single"/>
          <w:rtl/>
        </w:rPr>
        <w:t>לאחר יד</w:t>
      </w:r>
      <w:r>
        <w:rPr>
          <w:rFonts w:cs="Calibri" w:hint="cs"/>
          <w:u w:val="single"/>
          <w:rtl/>
        </w:rPr>
        <w:t>'</w:t>
      </w:r>
      <w:r w:rsidRPr="00183A19">
        <w:rPr>
          <w:rFonts w:cs="Calibri" w:hint="cs"/>
          <w:u w:val="single"/>
          <w:rtl/>
        </w:rPr>
        <w:t xml:space="preserve"> שנים מכניסתם לארץ.</w:t>
      </w:r>
    </w:p>
    <w:p w:rsidR="009D2186" w:rsidRDefault="009D2186" w:rsidP="009D2186">
      <w:pPr>
        <w:pStyle w:val="aff7"/>
        <w:numPr>
          <w:ilvl w:val="0"/>
          <w:numId w:val="56"/>
        </w:numPr>
        <w:rPr>
          <w:rFonts w:cs="Calibri"/>
        </w:rPr>
      </w:pPr>
      <w:r>
        <w:rPr>
          <w:rFonts w:cs="Calibri" w:hint="cs"/>
          <w:rtl/>
        </w:rPr>
        <w:t>היכן היה נתון אוהל מועד מכניסתם לארת ועד השכנתו בשילה?</w:t>
      </w:r>
    </w:p>
    <w:p w:rsidR="009D2186" w:rsidRPr="00ED485E" w:rsidRDefault="009D2186" w:rsidP="009D2186">
      <w:pPr>
        <w:ind w:left="720"/>
        <w:rPr>
          <w:rFonts w:cs="Calibri"/>
          <w:u w:val="single"/>
        </w:rPr>
      </w:pPr>
      <w:r w:rsidRPr="00ED485E">
        <w:rPr>
          <w:rFonts w:cs="Calibri" w:hint="cs"/>
          <w:u w:val="single"/>
          <w:rtl/>
        </w:rPr>
        <w:t>האוהל היה שרוי בגלגל.</w:t>
      </w:r>
    </w:p>
    <w:p w:rsidR="009D2186" w:rsidRDefault="009D2186" w:rsidP="009D2186">
      <w:pPr>
        <w:pStyle w:val="aff7"/>
        <w:numPr>
          <w:ilvl w:val="0"/>
          <w:numId w:val="56"/>
        </w:numPr>
        <w:rPr>
          <w:rFonts w:cs="Calibri"/>
        </w:rPr>
      </w:pPr>
      <w:r>
        <w:rPr>
          <w:rFonts w:cs="Calibri" w:hint="cs"/>
          <w:rtl/>
        </w:rPr>
        <w:t>מה המשמעות ההלכתית של השכנת אוהל מועד?</w:t>
      </w:r>
    </w:p>
    <w:p w:rsidR="009D2186" w:rsidRPr="0090546A" w:rsidRDefault="009D2186" w:rsidP="009D2186">
      <w:pPr>
        <w:ind w:left="720"/>
        <w:rPr>
          <w:rFonts w:cs="Calibri"/>
          <w:u w:val="single"/>
          <w:rtl/>
        </w:rPr>
      </w:pPr>
      <w:r w:rsidRPr="0090546A">
        <w:rPr>
          <w:rFonts w:cs="Calibri" w:hint="cs"/>
          <w:u w:val="single"/>
          <w:rtl/>
        </w:rPr>
        <w:t>שעד השכנת אוהל מועד הבמות היו מותרות, וכעת נאסרו.</w:t>
      </w:r>
    </w:p>
    <w:p w:rsidR="009D2186" w:rsidRPr="00FB56D7" w:rsidRDefault="009D2186" w:rsidP="009D2186">
      <w:pPr>
        <w:pStyle w:val="aff7"/>
        <w:rPr>
          <w:rStyle w:val="aff1"/>
          <w:rtl/>
        </w:rPr>
      </w:pPr>
      <w:r w:rsidRPr="00FB56D7">
        <w:rPr>
          <w:rStyle w:val="aff1"/>
          <w:rtl/>
        </w:rPr>
        <w:lastRenderedPageBreak/>
        <w:t>ואמרו רז"ל כי עשו בית של אבנים מלמטה והיריעות מלמעלה</w:t>
      </w:r>
      <w:r w:rsidRPr="00FB56D7">
        <w:rPr>
          <w:rStyle w:val="aff1"/>
          <w:rFonts w:hint="cs"/>
          <w:rtl/>
        </w:rPr>
        <w:t xml:space="preserve">... </w:t>
      </w:r>
      <w:r w:rsidRPr="00FB56D7">
        <w:rPr>
          <w:rStyle w:val="aff1"/>
          <w:rtl/>
        </w:rPr>
        <w:t>והיה שם בשילה שפ"ט שנה עד שהגלו פלשתים את הארון ועליו נאמר ויטש משכן שילה אהל שיכן באדם</w:t>
      </w:r>
      <w:r w:rsidRPr="00FB56D7">
        <w:rPr>
          <w:rStyle w:val="aff1"/>
          <w:rFonts w:hint="cs"/>
          <w:rtl/>
        </w:rPr>
        <w:t>.</w:t>
      </w:r>
    </w:p>
    <w:p w:rsidR="009D2186" w:rsidRPr="0028699C" w:rsidRDefault="009D2186" w:rsidP="009D2186">
      <w:pPr>
        <w:pStyle w:val="aff7"/>
        <w:numPr>
          <w:ilvl w:val="0"/>
          <w:numId w:val="56"/>
        </w:numPr>
      </w:pPr>
      <w:r>
        <w:rPr>
          <w:rFonts w:cs="Calibri" w:hint="cs"/>
          <w:rtl/>
        </w:rPr>
        <w:t>לפי דברי חז"ל, כמה שנים עמד המשכן בשילה?</w:t>
      </w:r>
      <w:r w:rsidRPr="0028699C">
        <w:rPr>
          <w:rFonts w:hint="cs"/>
          <w:u w:val="single"/>
          <w:rtl/>
        </w:rPr>
        <w:t>שפט (=369) שנים.</w:t>
      </w:r>
    </w:p>
    <w:p w:rsidR="009D2186" w:rsidRPr="00D223C8" w:rsidRDefault="009D2186" w:rsidP="009D2186">
      <w:pPr>
        <w:pStyle w:val="aff7"/>
        <w:numPr>
          <w:ilvl w:val="0"/>
          <w:numId w:val="49"/>
        </w:numPr>
        <w:rPr>
          <w:b/>
          <w:bCs/>
        </w:rPr>
      </w:pPr>
      <w:r w:rsidRPr="00D223C8">
        <w:rPr>
          <w:rFonts w:hint="cs"/>
          <w:b/>
          <w:bCs/>
          <w:rtl/>
        </w:rPr>
        <w:t>משך זמן כיבוש הארץ וחלוקתה:</w:t>
      </w:r>
    </w:p>
    <w:p w:rsidR="009D2186" w:rsidRPr="00EC129B" w:rsidRDefault="009D2186" w:rsidP="009D2186">
      <w:pPr>
        <w:pStyle w:val="aff7"/>
        <w:numPr>
          <w:ilvl w:val="0"/>
          <w:numId w:val="57"/>
        </w:numPr>
        <w:rPr>
          <w:rStyle w:val="aff1"/>
        </w:rPr>
      </w:pPr>
      <w:r>
        <w:rPr>
          <w:rFonts w:hint="cs"/>
          <w:rtl/>
        </w:rPr>
        <w:t xml:space="preserve">הגמרא במסכת זבחים </w:t>
      </w:r>
      <w:r w:rsidRPr="00744CF8">
        <w:rPr>
          <w:rFonts w:hint="cs"/>
          <w:sz w:val="18"/>
          <w:szCs w:val="18"/>
          <w:rtl/>
        </w:rPr>
        <w:t>(קיח/ב)</w:t>
      </w:r>
      <w:r>
        <w:rPr>
          <w:rFonts w:hint="cs"/>
          <w:rtl/>
        </w:rPr>
        <w:t xml:space="preserve"> מסבירה: </w:t>
      </w:r>
      <w:r>
        <w:rPr>
          <w:rStyle w:val="aff1"/>
          <w:rFonts w:hint="cs"/>
          <w:rtl/>
        </w:rPr>
        <w:t>"</w:t>
      </w:r>
      <w:r w:rsidRPr="007A1BFD">
        <w:rPr>
          <w:rStyle w:val="aff1"/>
          <w:rtl/>
        </w:rPr>
        <w:t>ת"ר</w:t>
      </w:r>
      <w:r w:rsidRPr="007A1BFD">
        <w:rPr>
          <w:rStyle w:val="aff1"/>
          <w:rFonts w:hint="cs"/>
          <w:rtl/>
        </w:rPr>
        <w:t>: ...</w:t>
      </w:r>
      <w:r w:rsidRPr="007A1BFD">
        <w:rPr>
          <w:rStyle w:val="aff1"/>
          <w:rtl/>
        </w:rPr>
        <w:t xml:space="preserve"> </w:t>
      </w:r>
      <w:r w:rsidRPr="00E366D5">
        <w:rPr>
          <w:rStyle w:val="aff1"/>
          <w:rtl/>
        </w:rPr>
        <w:t xml:space="preserve">ימי אהל מועד שבגלגל </w:t>
      </w:r>
      <w:r w:rsidRPr="007A1BFD">
        <w:rPr>
          <w:rStyle w:val="aff1"/>
          <w:rtl/>
        </w:rPr>
        <w:t>ארבע עשרה</w:t>
      </w:r>
      <w:r>
        <w:rPr>
          <w:rStyle w:val="aff1"/>
          <w:rFonts w:hint="cs"/>
          <w:rtl/>
        </w:rPr>
        <w:t>:</w:t>
      </w:r>
      <w:r w:rsidRPr="007A1BFD">
        <w:rPr>
          <w:rStyle w:val="aff1"/>
          <w:rtl/>
        </w:rPr>
        <w:t xml:space="preserve"> ז' שכבשו</w:t>
      </w:r>
      <w:r>
        <w:rPr>
          <w:rStyle w:val="aff1"/>
          <w:rFonts w:hint="cs"/>
          <w:rtl/>
        </w:rPr>
        <w:t>,</w:t>
      </w:r>
      <w:r w:rsidRPr="007A1BFD">
        <w:rPr>
          <w:rStyle w:val="aff1"/>
          <w:rtl/>
        </w:rPr>
        <w:t xml:space="preserve"> וז' שחלקו</w:t>
      </w:r>
      <w:r w:rsidRPr="007A1BFD">
        <w:rPr>
          <w:rStyle w:val="aff1"/>
          <w:rFonts w:hint="cs"/>
          <w:rtl/>
        </w:rPr>
        <w:t>".</w:t>
      </w:r>
    </w:p>
    <w:p w:rsidR="009D2186" w:rsidRPr="007B6EE9" w:rsidRDefault="009D2186" w:rsidP="009D2186">
      <w:pPr>
        <w:pStyle w:val="aff7"/>
        <w:rPr>
          <w:u w:val="single"/>
        </w:rPr>
      </w:pPr>
      <w:r w:rsidRPr="007B6EE9">
        <w:rPr>
          <w:rFonts w:hint="cs"/>
          <w:u w:val="single"/>
          <w:rtl/>
        </w:rPr>
        <w:t>האם כיבוש (ירושת) הארץ במשך שבע שנים לדעתך נבעה מהתרשלות של עם ישראל או מפני שזהו זמן סביר?</w:t>
      </w:r>
    </w:p>
    <w:p w:rsidR="009D2186" w:rsidRDefault="009D2186" w:rsidP="009D2186">
      <w:pPr>
        <w:pStyle w:val="aff7"/>
        <w:numPr>
          <w:ilvl w:val="0"/>
          <w:numId w:val="57"/>
        </w:numPr>
      </w:pPr>
      <w:r>
        <w:rPr>
          <w:rFonts w:hint="cs"/>
          <w:rtl/>
        </w:rPr>
        <w:t xml:space="preserve">כמה שבטים </w:t>
      </w:r>
      <w:r w:rsidRPr="00911EA5">
        <w:rPr>
          <w:rFonts w:hint="cs"/>
          <w:b/>
          <w:bCs/>
          <w:rtl/>
        </w:rPr>
        <w:t>טרם</w:t>
      </w:r>
      <w:r>
        <w:rPr>
          <w:rFonts w:hint="cs"/>
          <w:rtl/>
        </w:rPr>
        <w:t xml:space="preserve"> כבשו את חלקם? ציין מיהם אותם שבטים (ב, היעזר במפרשים)</w:t>
      </w:r>
    </w:p>
    <w:p w:rsidR="009D2186" w:rsidRDefault="009D2186" w:rsidP="009D2186">
      <w:pPr>
        <w:ind w:left="360"/>
        <w:rPr>
          <w:u w:val="single"/>
          <w:rtl/>
        </w:rPr>
      </w:pPr>
      <w:r w:rsidRPr="00687A5A">
        <w:rPr>
          <w:rFonts w:hint="cs"/>
          <w:u w:val="single"/>
          <w:rtl/>
        </w:rPr>
        <w:t>שבעה שבטים.</w:t>
      </w:r>
      <w:r>
        <w:rPr>
          <w:rFonts w:hint="cs"/>
          <w:u w:val="single"/>
          <w:rtl/>
        </w:rPr>
        <w:t xml:space="preserve"> </w:t>
      </w:r>
      <w:r w:rsidRPr="00EF2F14">
        <w:rPr>
          <w:rFonts w:cs="Calibri"/>
          <w:u w:val="single"/>
          <w:rtl/>
        </w:rPr>
        <w:t>שִׁמְעוֹן יִשָׂשכָר וּזְבֻלוּן: דָּן וּבִנְיָמִן נַפְתָּלִי וְאָשֵׁר</w:t>
      </w:r>
      <w:r>
        <w:rPr>
          <w:rFonts w:hint="cs"/>
          <w:u w:val="single"/>
          <w:rtl/>
        </w:rPr>
        <w:t>.</w:t>
      </w:r>
    </w:p>
    <w:p w:rsidR="009D2186" w:rsidRDefault="009D2186" w:rsidP="009D2186">
      <w:pPr>
        <w:pStyle w:val="aff7"/>
        <w:numPr>
          <w:ilvl w:val="0"/>
          <w:numId w:val="57"/>
        </w:numPr>
      </w:pPr>
      <w:r>
        <w:rPr>
          <w:rFonts w:hint="cs"/>
          <w:rtl/>
        </w:rPr>
        <w:t xml:space="preserve">עיין בדברי מצודת דוד הבאים (ב): </w:t>
      </w:r>
    </w:p>
    <w:p w:rsidR="009D2186" w:rsidRPr="000C2B3C" w:rsidRDefault="009D2186" w:rsidP="009D2186">
      <w:pPr>
        <w:pStyle w:val="aff7"/>
        <w:rPr>
          <w:rStyle w:val="aff1"/>
          <w:rtl/>
        </w:rPr>
      </w:pPr>
      <w:r w:rsidRPr="000C2B3C">
        <w:rPr>
          <w:rStyle w:val="aff1"/>
          <w:rtl/>
        </w:rPr>
        <w:t>אשר לא חלקו - היות כי לא ידעו עדיין גבולות הארץ לחלקם בגורל.</w:t>
      </w:r>
    </w:p>
    <w:p w:rsidR="009D2186" w:rsidRDefault="009D2186" w:rsidP="009D2186">
      <w:pPr>
        <w:pStyle w:val="aff7"/>
        <w:rPr>
          <w:rtl/>
        </w:rPr>
      </w:pPr>
      <w:r>
        <w:rPr>
          <w:rFonts w:hint="cs"/>
          <w:rtl/>
        </w:rPr>
        <w:t>מדוע אותם שבטים טרם כבשו את חלקם?</w:t>
      </w:r>
    </w:p>
    <w:p w:rsidR="009D2186" w:rsidRPr="00D068C8" w:rsidRDefault="009D2186" w:rsidP="009D2186">
      <w:pPr>
        <w:pStyle w:val="aff7"/>
        <w:rPr>
          <w:u w:val="single"/>
        </w:rPr>
      </w:pPr>
      <w:r w:rsidRPr="00D068C8">
        <w:rPr>
          <w:rFonts w:hint="cs"/>
          <w:u w:val="single"/>
          <w:rtl/>
        </w:rPr>
        <w:t>כי עדיין לא היתה חלוקת הארץ בגורל עבורם</w:t>
      </w:r>
    </w:p>
    <w:p w:rsidR="009D2186" w:rsidRDefault="009D2186" w:rsidP="009D2186">
      <w:pPr>
        <w:pStyle w:val="aff7"/>
        <w:numPr>
          <w:ilvl w:val="0"/>
          <w:numId w:val="57"/>
        </w:numPr>
      </w:pPr>
      <w:r>
        <w:rPr>
          <w:rFonts w:hint="cs"/>
          <w:rtl/>
        </w:rPr>
        <w:t>מה טענת יהושע כלפי אותם שבטים?</w:t>
      </w:r>
    </w:p>
    <w:p w:rsidR="009D2186" w:rsidRPr="00A83EA2" w:rsidRDefault="009D2186" w:rsidP="009D2186">
      <w:pPr>
        <w:ind w:left="360"/>
        <w:rPr>
          <w:u w:val="single"/>
        </w:rPr>
      </w:pPr>
      <w:r w:rsidRPr="00A83EA2">
        <w:rPr>
          <w:rFonts w:hint="cs"/>
          <w:u w:val="single"/>
          <w:rtl/>
        </w:rPr>
        <w:t xml:space="preserve">טענתו </w:t>
      </w:r>
      <w:r>
        <w:rPr>
          <w:rFonts w:hint="cs"/>
          <w:u w:val="single"/>
          <w:rtl/>
        </w:rPr>
        <w:t>שדחיית</w:t>
      </w:r>
      <w:r w:rsidRPr="00A83EA2">
        <w:rPr>
          <w:rFonts w:hint="cs"/>
          <w:u w:val="single"/>
          <w:rtl/>
        </w:rPr>
        <w:t xml:space="preserve"> </w:t>
      </w:r>
      <w:r>
        <w:rPr>
          <w:rFonts w:hint="cs"/>
          <w:u w:val="single"/>
          <w:rtl/>
        </w:rPr>
        <w:t>חלוקת הארץ ו</w:t>
      </w:r>
      <w:r w:rsidRPr="00A83EA2">
        <w:rPr>
          <w:rFonts w:hint="cs"/>
          <w:u w:val="single"/>
          <w:rtl/>
        </w:rPr>
        <w:t>כיבוש</w:t>
      </w:r>
      <w:r>
        <w:rPr>
          <w:rFonts w:hint="cs"/>
          <w:u w:val="single"/>
          <w:rtl/>
        </w:rPr>
        <w:t>ה</w:t>
      </w:r>
      <w:r w:rsidRPr="00A83EA2">
        <w:rPr>
          <w:rFonts w:hint="cs"/>
          <w:u w:val="single"/>
          <w:rtl/>
        </w:rPr>
        <w:t xml:space="preserve"> עד כה נבעה מהתרפות </w:t>
      </w:r>
      <w:r>
        <w:rPr>
          <w:rFonts w:hint="cs"/>
          <w:u w:val="single"/>
          <w:rtl/>
        </w:rPr>
        <w:t xml:space="preserve">(=עצלות) </w:t>
      </w:r>
      <w:r w:rsidRPr="00A83EA2">
        <w:rPr>
          <w:rFonts w:hint="cs"/>
          <w:u w:val="single"/>
          <w:rtl/>
        </w:rPr>
        <w:t>אותם שבטים.</w:t>
      </w:r>
    </w:p>
    <w:p w:rsidR="009D2186" w:rsidRDefault="009D2186" w:rsidP="009D2186">
      <w:pPr>
        <w:pStyle w:val="aff7"/>
        <w:numPr>
          <w:ilvl w:val="0"/>
          <w:numId w:val="57"/>
        </w:numPr>
      </w:pPr>
      <w:r>
        <w:rPr>
          <w:rFonts w:hint="cs"/>
          <w:rtl/>
        </w:rPr>
        <w:t xml:space="preserve">עיין בדברי </w:t>
      </w:r>
      <w:r w:rsidRPr="00A919C5">
        <w:rPr>
          <w:rFonts w:hint="cs"/>
          <w:b/>
          <w:bCs/>
          <w:rtl/>
        </w:rPr>
        <w:t>אברבנל</w:t>
      </w:r>
      <w:r>
        <w:rPr>
          <w:rFonts w:hint="cs"/>
          <w:rtl/>
        </w:rPr>
        <w:t xml:space="preserve"> (ג) הבאים:</w:t>
      </w:r>
    </w:p>
    <w:p w:rsidR="009D2186" w:rsidRPr="005122C6" w:rsidRDefault="009D2186" w:rsidP="009D2186">
      <w:pPr>
        <w:pStyle w:val="aff7"/>
        <w:ind w:left="360"/>
        <w:rPr>
          <w:rStyle w:val="aff1"/>
          <w:rtl/>
        </w:rPr>
      </w:pPr>
      <w:r w:rsidRPr="005122C6">
        <w:rPr>
          <w:rStyle w:val="aff1"/>
          <w:rtl/>
        </w:rPr>
        <w:t>עד אנה אתה מתרפים לבא לרשת את הארץ וגו' - היה ראוי שיאמר: 'לבא </w:t>
      </w:r>
      <w:r w:rsidRPr="005122C6">
        <w:rPr>
          <w:rStyle w:val="aff1"/>
          <w:b/>
          <w:bCs/>
          <w:rtl/>
        </w:rPr>
        <w:t>לחלוק</w:t>
      </w:r>
      <w:r w:rsidRPr="005122C6">
        <w:rPr>
          <w:rStyle w:val="aff1"/>
          <w:rtl/>
        </w:rPr>
        <w:t xml:space="preserve"> את הארץ'! אבל היתה כוונתו שישראל היו דוחים חילוק הארץ, ובלתי חפצים בחלוקה, כדי שלא תישאר חובה על כל שבט ושבט ללחום עם האויבים אשר בתוך גבולו. וכדי שיעזרו אלו לאלו, וכדי שלא יקח כל אחד אותו העמל על עצמו, היו דוחים ענין החלוקה, ומפני זה התרעם יהושע נגדם. וביאר הסבה למה היו עושים כן, והוא אמרו: 'עד אנה אתם </w:t>
      </w:r>
      <w:r w:rsidRPr="005122C6">
        <w:rPr>
          <w:rStyle w:val="aff1"/>
          <w:b/>
          <w:bCs/>
          <w:rtl/>
        </w:rPr>
        <w:t>מתרפים</w:t>
      </w:r>
      <w:r w:rsidRPr="005122C6">
        <w:rPr>
          <w:rStyle w:val="aff1"/>
          <w:rtl/>
        </w:rPr>
        <w:t xml:space="preserve"> לבוא לרשת את הארץ', כי לבעבור שלא ילחמו לא היו מחלקים את הארץ</w:t>
      </w:r>
      <w:r w:rsidRPr="005122C6">
        <w:rPr>
          <w:rStyle w:val="aff1"/>
          <w:rFonts w:hint="cs"/>
          <w:rtl/>
        </w:rPr>
        <w:t>.</w:t>
      </w:r>
    </w:p>
    <w:p w:rsidR="009D2186" w:rsidRDefault="009D2186" w:rsidP="009D2186">
      <w:pPr>
        <w:ind w:left="284"/>
        <w:rPr>
          <w:rtl/>
        </w:rPr>
      </w:pPr>
      <w:r>
        <w:rPr>
          <w:rFonts w:hint="cs"/>
          <w:rtl/>
        </w:rPr>
        <w:t>ממה נבעה הימנעות אותם שבטים לחלק את הארץ? כיצד הוא מדייק זאת?</w:t>
      </w:r>
    </w:p>
    <w:p w:rsidR="009D2186" w:rsidRPr="007F50ED" w:rsidRDefault="009D2186" w:rsidP="009D2186">
      <w:pPr>
        <w:ind w:left="284"/>
        <w:rPr>
          <w:rStyle w:val="aff1"/>
          <w:u w:val="single"/>
          <w:rtl/>
        </w:rPr>
      </w:pPr>
      <w:r>
        <w:rPr>
          <w:rFonts w:hint="cs"/>
          <w:u w:val="single"/>
          <w:rtl/>
        </w:rPr>
        <w:t>אותם שבטים התעצלו לחלוק את הארץ, כי לא רצו שכל שבט יצטרך להילחם בעצמו עבור כיבוש חלקו, אלא שיכבשו כולם הכל ורק אח"כ יחלקו את הארץ לשבטים. ומחמת הימנעותם להילחם טען יהושע כלפיהם בגערה שהם מתרפים ולא רק זירז אותם לבוא לקיים את החלוקה.</w:t>
      </w:r>
    </w:p>
    <w:p w:rsidR="009D2186" w:rsidRDefault="009D2186" w:rsidP="009D2186">
      <w:pPr>
        <w:pStyle w:val="aff7"/>
        <w:numPr>
          <w:ilvl w:val="0"/>
          <w:numId w:val="57"/>
        </w:numPr>
      </w:pPr>
      <w:r>
        <w:rPr>
          <w:rFonts w:hint="cs"/>
          <w:rtl/>
        </w:rPr>
        <w:t>מה מצווה יהושע את אותם שבטים לעשות? (ד-ח)</w:t>
      </w:r>
    </w:p>
    <w:p w:rsidR="009D2186" w:rsidRPr="00497A3D" w:rsidRDefault="009D2186" w:rsidP="009D2186">
      <w:pPr>
        <w:ind w:left="360"/>
        <w:rPr>
          <w:u w:val="single"/>
        </w:rPr>
      </w:pPr>
      <w:r w:rsidRPr="00497A3D">
        <w:rPr>
          <w:rFonts w:hint="cs"/>
          <w:u w:val="single"/>
          <w:rtl/>
        </w:rPr>
        <w:t xml:space="preserve">לקחת מכל שבט שלושה אנשים וללכת יחד ולחלק את הארץ לשבעה חלקים, שאח"כ יחולקו ביניהם. </w:t>
      </w:r>
    </w:p>
    <w:p w:rsidR="009D2186" w:rsidRDefault="009D2186" w:rsidP="009D2186">
      <w:pPr>
        <w:pStyle w:val="aff7"/>
        <w:numPr>
          <w:ilvl w:val="0"/>
          <w:numId w:val="57"/>
        </w:numPr>
      </w:pPr>
      <w:r>
        <w:rPr>
          <w:rFonts w:hint="cs"/>
          <w:rtl/>
        </w:rPr>
        <w:t>עיין בדברי ה</w:t>
      </w:r>
      <w:r w:rsidRPr="000C0DEE">
        <w:rPr>
          <w:rFonts w:hint="cs"/>
          <w:b/>
          <w:bCs/>
          <w:rtl/>
        </w:rPr>
        <w:t>מלבי"ם</w:t>
      </w:r>
      <w:r>
        <w:rPr>
          <w:rFonts w:hint="cs"/>
          <w:rtl/>
        </w:rPr>
        <w:t xml:space="preserve"> (ד) הבאים:</w:t>
      </w:r>
    </w:p>
    <w:p w:rsidR="009D2186" w:rsidRPr="009470EF" w:rsidRDefault="009D2186" w:rsidP="009D2186">
      <w:pPr>
        <w:pStyle w:val="aff7"/>
        <w:rPr>
          <w:rFonts w:ascii="David" w:hAnsi="David" w:cs="David"/>
          <w:rtl/>
        </w:rPr>
      </w:pPr>
      <w:r w:rsidRPr="009470EF">
        <w:rPr>
          <w:rFonts w:ascii="David" w:hAnsi="David" w:cs="David"/>
          <w:b/>
          <w:bCs/>
          <w:rtl/>
        </w:rPr>
        <w:t>הבו לכם</w:t>
      </w:r>
      <w:r w:rsidRPr="009470EF">
        <w:rPr>
          <w:rFonts w:ascii="David" w:hAnsi="David" w:cs="David"/>
          <w:rtl/>
        </w:rPr>
        <w:t xml:space="preserve"> - דע שיש הבדל בין המפיל גורל - ובין המורה או המשליך: </w:t>
      </w:r>
    </w:p>
    <w:p w:rsidR="009D2186" w:rsidRDefault="009D2186" w:rsidP="009D2186">
      <w:pPr>
        <w:pStyle w:val="aff7"/>
        <w:rPr>
          <w:rFonts w:ascii="David" w:hAnsi="David" w:cs="David"/>
          <w:rtl/>
        </w:rPr>
      </w:pPr>
      <w:r w:rsidRPr="004139C2">
        <w:rPr>
          <w:rFonts w:ascii="David" w:hAnsi="David" w:cs="David" w:hint="cs"/>
          <w:rtl/>
        </w:rPr>
        <w:t>...</w:t>
      </w:r>
      <w:r>
        <w:rPr>
          <w:rFonts w:ascii="David" w:hAnsi="David" w:cs="David" w:hint="cs"/>
          <w:rtl/>
        </w:rPr>
        <w:t xml:space="preserve"> </w:t>
      </w:r>
      <w:r w:rsidRPr="009470EF">
        <w:rPr>
          <w:rFonts w:ascii="David" w:hAnsi="David" w:cs="David"/>
          <w:rtl/>
        </w:rPr>
        <w:t xml:space="preserve">המשליך - לא יכוין אל נקודה ידועה רק אל כל מקום שיפול שם יהיה, והמורה - יכוין למטרה אל נקודה ידועה, כמו המורה בחצים שקולע למטרה תמיד, וא"כ בכל הגורלות לא יצדק לשון יריה, כי א"א שיכוין אל מקום שיפול הגורל, כי נפילתו היא מקרית בלתי ידועה אל המפיל הגורלות, </w:t>
      </w:r>
    </w:p>
    <w:p w:rsidR="009D2186" w:rsidRDefault="009D2186" w:rsidP="009D2186">
      <w:pPr>
        <w:pStyle w:val="aff7"/>
        <w:numPr>
          <w:ilvl w:val="0"/>
          <w:numId w:val="58"/>
        </w:numPr>
        <w:rPr>
          <w:rFonts w:asciiTheme="minorHAnsi" w:hAnsiTheme="minorHAnsi"/>
          <w:rtl/>
        </w:rPr>
      </w:pPr>
      <w:r>
        <w:rPr>
          <w:rFonts w:asciiTheme="minorHAnsi" w:hAnsiTheme="minorHAnsi" w:hint="cs"/>
          <w:rtl/>
        </w:rPr>
        <w:t>מה ההבדל העקרוני בין מפיל גורל למשליך או יורה?</w:t>
      </w:r>
    </w:p>
    <w:p w:rsidR="009D2186" w:rsidRPr="006B30CB" w:rsidRDefault="009D2186" w:rsidP="009D2186">
      <w:pPr>
        <w:pStyle w:val="aff7"/>
        <w:rPr>
          <w:rFonts w:asciiTheme="minorHAnsi" w:hAnsiTheme="minorHAnsi"/>
          <w:u w:val="single"/>
          <w:rtl/>
        </w:rPr>
      </w:pPr>
      <w:r w:rsidRPr="006B30CB">
        <w:rPr>
          <w:rFonts w:asciiTheme="minorHAnsi" w:hAnsiTheme="minorHAnsi" w:hint="cs"/>
          <w:u w:val="single"/>
          <w:rtl/>
        </w:rPr>
        <w:t xml:space="preserve">מפיל גורל אינו יודע מה יצא. משליך/זורק </w:t>
      </w:r>
      <w:r w:rsidRPr="006B30CB">
        <w:rPr>
          <w:rFonts w:asciiTheme="minorHAnsi" w:hAnsiTheme="minorHAnsi"/>
          <w:u w:val="single"/>
          <w:rtl/>
        </w:rPr>
        <w:t>–</w:t>
      </w:r>
      <w:r w:rsidRPr="006B30CB">
        <w:rPr>
          <w:rFonts w:asciiTheme="minorHAnsi" w:hAnsiTheme="minorHAnsi" w:hint="cs"/>
          <w:u w:val="single"/>
          <w:rtl/>
        </w:rPr>
        <w:t xml:space="preserve"> הוא מכוון למקום מסויים.</w:t>
      </w:r>
    </w:p>
    <w:p w:rsidR="009D2186" w:rsidRDefault="009D2186" w:rsidP="009D2186">
      <w:pPr>
        <w:pStyle w:val="aff7"/>
        <w:rPr>
          <w:rFonts w:ascii="David" w:hAnsi="David" w:cs="David"/>
          <w:rtl/>
        </w:rPr>
      </w:pPr>
      <w:r w:rsidRPr="00C81DC5">
        <w:rPr>
          <w:rFonts w:ascii="David" w:hAnsi="David" w:cs="David"/>
          <w:b/>
          <w:bCs/>
          <w:rtl/>
        </w:rPr>
        <w:t>לבד פה</w:t>
      </w:r>
      <w:r w:rsidRPr="009470EF">
        <w:rPr>
          <w:rFonts w:ascii="David" w:hAnsi="David" w:cs="David"/>
          <w:rtl/>
        </w:rPr>
        <w:t xml:space="preserve"> נזכר לשון ויריתי לכם גורל - כי באמת היה נודע ליהושע בקבלה חלק כל שבט ותחומו איך ואן יפול, שכן יעקב ומשה בברכתם ברכו את כל שבט לפי נחלת ארצו, זבולון לחוף ימים ישכון, כי שפע ימים יינקו, וליוסף אמר מבורכת ה' ארצו וכן כולם, וא"כ היה באמת מורה לא משליך, ר"ל</w:t>
      </w:r>
      <w:r>
        <w:rPr>
          <w:rFonts w:ascii="David" w:hAnsi="David" w:cs="David" w:hint="cs"/>
          <w:rtl/>
        </w:rPr>
        <w:t xml:space="preserve"> </w:t>
      </w:r>
      <w:r w:rsidRPr="00C81DC5">
        <w:rPr>
          <w:rFonts w:ascii="David" w:hAnsi="David" w:cs="David" w:hint="cs"/>
          <w:sz w:val="20"/>
          <w:szCs w:val="20"/>
          <w:rtl/>
        </w:rPr>
        <w:t>(</w:t>
      </w:r>
      <w:r>
        <w:rPr>
          <w:rFonts w:ascii="David" w:hAnsi="David" w:cs="David" w:hint="cs"/>
          <w:sz w:val="20"/>
          <w:szCs w:val="20"/>
          <w:rtl/>
        </w:rPr>
        <w:t>=</w:t>
      </w:r>
      <w:r w:rsidRPr="00C81DC5">
        <w:rPr>
          <w:rFonts w:ascii="David" w:hAnsi="David" w:cs="David" w:hint="cs"/>
          <w:sz w:val="20"/>
          <w:szCs w:val="20"/>
          <w:rtl/>
        </w:rPr>
        <w:t>רצוני לומר)</w:t>
      </w:r>
      <w:r w:rsidRPr="009470EF">
        <w:rPr>
          <w:rFonts w:ascii="David" w:hAnsi="David" w:cs="David"/>
          <w:rtl/>
        </w:rPr>
        <w:t xml:space="preserve"> שהגם שלפי ראות העין היה נראה שמגריל כמסתפק אן יפול הגורל, באמת היה מכוון ברוח קדשו שיפול הגורל למטרה אל התחום שהיה ידוע אצלו בקבלה, וזה כוונת הכתובים פה, יהושע גלה דבר זה לבני ישראל, אמר שיכינו שלשה אנשים - מכל שבט - הם יקומו ויתה</w:t>
      </w:r>
      <w:r>
        <w:rPr>
          <w:rFonts w:ascii="David" w:hAnsi="David" w:cs="David"/>
          <w:rtl/>
        </w:rPr>
        <w:t>לכו בארץ ויכתבו אותה לפי נחלתם</w:t>
      </w:r>
      <w:r>
        <w:rPr>
          <w:rFonts w:ascii="David" w:hAnsi="David" w:cs="David" w:hint="cs"/>
          <w:rtl/>
        </w:rPr>
        <w:t xml:space="preserve">, </w:t>
      </w:r>
      <w:r w:rsidRPr="009470EF">
        <w:rPr>
          <w:rFonts w:ascii="David" w:hAnsi="David" w:cs="David"/>
          <w:rtl/>
        </w:rPr>
        <w:t xml:space="preserve">ר"ל שהגם שלפי ראות העין היה נראה שמגריל כמסתפק אן יפול הגורל, באמת היה מכוון ברוח קדשו שיפול הגורל למטרה אל התחום שהיה ידוע אצלו בקבלה, </w:t>
      </w:r>
    </w:p>
    <w:p w:rsidR="009D2186" w:rsidRDefault="009D2186" w:rsidP="009D2186">
      <w:pPr>
        <w:pStyle w:val="aff7"/>
        <w:numPr>
          <w:ilvl w:val="0"/>
          <w:numId w:val="58"/>
        </w:numPr>
        <w:rPr>
          <w:rFonts w:asciiTheme="minorHAnsi" w:hAnsiTheme="minorHAnsi"/>
          <w:rtl/>
        </w:rPr>
      </w:pPr>
      <w:r>
        <w:rPr>
          <w:rFonts w:asciiTheme="minorHAnsi" w:hAnsiTheme="minorHAnsi" w:hint="cs"/>
          <w:rtl/>
        </w:rPr>
        <w:t>במה יוצא דופן השימוש במילה "גורל" בנחלת גורלות ישראל?</w:t>
      </w:r>
    </w:p>
    <w:p w:rsidR="009D2186" w:rsidRPr="006B30CB" w:rsidRDefault="009D2186" w:rsidP="009D2186">
      <w:pPr>
        <w:pStyle w:val="aff7"/>
        <w:rPr>
          <w:rFonts w:asciiTheme="minorHAnsi" w:hAnsiTheme="minorHAnsi"/>
          <w:u w:val="single"/>
          <w:rtl/>
        </w:rPr>
      </w:pPr>
      <w:r>
        <w:rPr>
          <w:rFonts w:asciiTheme="minorHAnsi" w:hAnsiTheme="minorHAnsi" w:hint="cs"/>
          <w:u w:val="single"/>
          <w:rtl/>
        </w:rPr>
        <w:t>שבאמת לא היה מסופק ליהושע מה יצא, היה ברור לו מה יצא. אלא שרק כלפי חוץ היה נראה כאילו יש ספק כיצד יצא, למרות שיהושע ידע היטב מראש מה יצא (כך היה ידוע לו בקבלה=מסורת).</w:t>
      </w:r>
    </w:p>
    <w:p w:rsidR="009D2186" w:rsidRPr="009470EF" w:rsidRDefault="009D2186" w:rsidP="009D2186">
      <w:pPr>
        <w:pStyle w:val="aff7"/>
        <w:rPr>
          <w:rFonts w:ascii="David" w:hAnsi="David" w:cs="David"/>
        </w:rPr>
      </w:pPr>
      <w:r w:rsidRPr="009470EF">
        <w:rPr>
          <w:rFonts w:ascii="David" w:hAnsi="David" w:cs="David"/>
          <w:rtl/>
        </w:rPr>
        <w:t xml:space="preserve">וזה כוונת הכתובים פה, יהושע גלה דבר זה לבני ישראל, אמר שיכינו שלשה אנשים - מכל שבט - הם יקומו ויתהלכו בארץ ויכתבו אותה לפי נחלתם - ר"ל ידעתי כי יופיע רוה"ק במעשה השלוחים האלה עד שיתכוונו לכתוב כפי הנחלה </w:t>
      </w:r>
      <w:r w:rsidRPr="009470EF">
        <w:rPr>
          <w:rFonts w:ascii="David" w:hAnsi="David" w:cs="David"/>
          <w:rtl/>
        </w:rPr>
        <w:lastRenderedPageBreak/>
        <w:t xml:space="preserve">המיועדת אצל </w:t>
      </w:r>
      <w:r>
        <w:rPr>
          <w:rFonts w:ascii="David" w:hAnsi="David" w:cs="David"/>
          <w:rtl/>
        </w:rPr>
        <w:t>ה', ולכן אמר (ה) והתחלקו אותה-</w:t>
      </w:r>
      <w:r w:rsidRPr="0028699C">
        <w:rPr>
          <w:rFonts w:ascii="David" w:hAnsi="David" w:cs="David"/>
          <w:sz w:val="22"/>
          <w:szCs w:val="22"/>
          <w:rtl/>
        </w:rPr>
        <w:t>(בנין ההתפעל מורה על הפעולה המדומה, כמו יש מתעשר, מתרושש)</w:t>
      </w:r>
      <w:r>
        <w:rPr>
          <w:rFonts w:ascii="David" w:hAnsi="David" w:cs="David"/>
          <w:rtl/>
        </w:rPr>
        <w:t xml:space="preserve"> ר"ל:</w:t>
      </w:r>
      <w:r w:rsidRPr="009470EF">
        <w:rPr>
          <w:rFonts w:ascii="David" w:hAnsi="David" w:cs="David"/>
          <w:rtl/>
        </w:rPr>
        <w:t>שלמראית העין ידמה שהם המחלקים אותה לשבעה חלקים, כי באמת תעשה החלוקה מעצמה ברצון ה'.</w:t>
      </w:r>
    </w:p>
    <w:p w:rsidR="009D2186" w:rsidRDefault="009D2186" w:rsidP="009D2186">
      <w:pPr>
        <w:pStyle w:val="aff7"/>
        <w:numPr>
          <w:ilvl w:val="0"/>
          <w:numId w:val="58"/>
        </w:numPr>
      </w:pPr>
      <w:r>
        <w:rPr>
          <w:rFonts w:hint="cs"/>
          <w:rtl/>
        </w:rPr>
        <w:t>האם לפי הסבר המלבי"ם אותם שליחים קובעים על דעת עצמם כיצד לחלק את הארץ? הסבר!</w:t>
      </w:r>
    </w:p>
    <w:p w:rsidR="009D2186" w:rsidRPr="00AC5C55" w:rsidRDefault="009D2186" w:rsidP="009D2186">
      <w:pPr>
        <w:ind w:left="720"/>
        <w:rPr>
          <w:u w:val="single"/>
        </w:rPr>
      </w:pPr>
      <w:r w:rsidRPr="00AC5C55">
        <w:rPr>
          <w:rFonts w:hint="cs"/>
          <w:u w:val="single"/>
          <w:rtl/>
        </w:rPr>
        <w:t xml:space="preserve">לדברי המלבי"ם כלפי חוץ נראה כאילו אותם שליחים קובעים איך לחלק את הארץ, כפי דעתם, אלא שבאמת אין החלוקה נעשית על ידם אלא על ידי כוונת מכוון משמים! </w:t>
      </w:r>
    </w:p>
    <w:p w:rsidR="009D2186" w:rsidRDefault="009D2186" w:rsidP="009D2186">
      <w:pPr>
        <w:pStyle w:val="aff7"/>
        <w:numPr>
          <w:ilvl w:val="0"/>
          <w:numId w:val="57"/>
        </w:numPr>
      </w:pPr>
      <w:r>
        <w:rPr>
          <w:rFonts w:hint="cs"/>
          <w:rtl/>
        </w:rPr>
        <w:t xml:space="preserve">עיין בדברי </w:t>
      </w:r>
      <w:r w:rsidRPr="000C0DEE">
        <w:rPr>
          <w:rFonts w:hint="cs"/>
          <w:b/>
          <w:bCs/>
          <w:rtl/>
        </w:rPr>
        <w:t>הרלב"ג</w:t>
      </w:r>
      <w:r>
        <w:rPr>
          <w:rFonts w:hint="cs"/>
          <w:rtl/>
        </w:rPr>
        <w:t xml:space="preserve"> (ד) הבאים:</w:t>
      </w:r>
    </w:p>
    <w:p w:rsidR="009D2186" w:rsidRDefault="009D2186" w:rsidP="009D2186">
      <w:pPr>
        <w:pStyle w:val="aff7"/>
        <w:rPr>
          <w:rStyle w:val="aff1"/>
          <w:rtl/>
        </w:rPr>
      </w:pPr>
      <w:r w:rsidRPr="00231833">
        <w:rPr>
          <w:rStyle w:val="aff1"/>
          <w:b/>
          <w:bCs/>
          <w:rtl/>
        </w:rPr>
        <w:t>והנה יספק מספק</w:t>
      </w:r>
      <w:r w:rsidRPr="00FD048C">
        <w:rPr>
          <w:rStyle w:val="aff1"/>
          <w:rtl/>
        </w:rPr>
        <w:t xml:space="preserve"> איך צוה להם לכתוב את הארץ שבעה חלקים והנה לא היו השבטים שוים והתורה צותה להרבות לרב נחלתו ולהמעיט למעט</w:t>
      </w:r>
      <w:r>
        <w:rPr>
          <w:rStyle w:val="aff1"/>
          <w:rFonts w:hint="cs"/>
          <w:rtl/>
        </w:rPr>
        <w:t>,</w:t>
      </w:r>
      <w:r w:rsidRPr="00FD048C">
        <w:rPr>
          <w:rStyle w:val="aff1"/>
          <w:rtl/>
        </w:rPr>
        <w:t xml:space="preserve"> </w:t>
      </w:r>
    </w:p>
    <w:p w:rsidR="009D2186" w:rsidRDefault="009D2186" w:rsidP="009D2186">
      <w:pPr>
        <w:pStyle w:val="aff7"/>
        <w:numPr>
          <w:ilvl w:val="0"/>
          <w:numId w:val="59"/>
        </w:numPr>
        <w:rPr>
          <w:rFonts w:cs="Calibri"/>
        </w:rPr>
      </w:pPr>
      <w:r>
        <w:rPr>
          <w:rFonts w:cs="Calibri" w:hint="cs"/>
          <w:rtl/>
        </w:rPr>
        <w:t>מהו הספק שעולה בעקבות קריאת הפסוקים?</w:t>
      </w:r>
    </w:p>
    <w:p w:rsidR="009D2186" w:rsidRPr="001C1878" w:rsidRDefault="009D2186" w:rsidP="009D2186">
      <w:pPr>
        <w:ind w:left="720"/>
        <w:rPr>
          <w:rFonts w:cs="Calibri"/>
          <w:u w:val="single"/>
          <w:rtl/>
        </w:rPr>
      </w:pPr>
      <w:r w:rsidRPr="001C1878">
        <w:rPr>
          <w:rFonts w:cs="Calibri" w:hint="cs"/>
          <w:u w:val="single"/>
          <w:rtl/>
        </w:rPr>
        <w:t>אם אותם שליחים קובעים את החלוקה בעצמם, ודאי יחלקו בחלקים שווים, אך התורה אמרה שאין החלוקה שווה בגודל, אלא כל שבט צריך לקבל כפי החלק הנצרך לו!</w:t>
      </w:r>
    </w:p>
    <w:p w:rsidR="009D2186" w:rsidRPr="00FD048C" w:rsidRDefault="009D2186" w:rsidP="009D2186">
      <w:pPr>
        <w:pStyle w:val="aff7"/>
        <w:rPr>
          <w:rStyle w:val="aff1"/>
          <w:rtl/>
        </w:rPr>
      </w:pPr>
      <w:r w:rsidRPr="00FD048C">
        <w:rPr>
          <w:rStyle w:val="aff1"/>
          <w:rtl/>
        </w:rPr>
        <w:t>ואם אמרנו שהם היו יודעים מספר כל שבט ושבט אשר להם תחלק הארץ ולפי היחס ההוא היו כותבים החלקים</w:t>
      </w:r>
      <w:r>
        <w:rPr>
          <w:rStyle w:val="aff1"/>
          <w:rFonts w:hint="cs"/>
          <w:rtl/>
        </w:rPr>
        <w:t>,</w:t>
      </w:r>
      <w:r w:rsidRPr="00FD048C">
        <w:rPr>
          <w:rStyle w:val="aff1"/>
          <w:rtl/>
        </w:rPr>
        <w:t xml:space="preserve"> </w:t>
      </w:r>
      <w:r w:rsidRPr="004A7F8B">
        <w:rPr>
          <w:rStyle w:val="aff1"/>
          <w:b/>
          <w:bCs/>
          <w:rtl/>
        </w:rPr>
        <w:t>הנה</w:t>
      </w:r>
      <w:r w:rsidRPr="00FD048C">
        <w:rPr>
          <w:rStyle w:val="aff1"/>
          <w:rtl/>
        </w:rPr>
        <w:t xml:space="preserve"> לא יהיה רושם ליריית הגורל אחר זה כי לא יתכן שיגיע לשבט ההוא כי אם החלק אשר כתבו לו לפי היחס</w:t>
      </w:r>
      <w:r w:rsidRPr="00FD048C">
        <w:rPr>
          <w:rStyle w:val="aff1"/>
          <w:rFonts w:hint="cs"/>
          <w:rtl/>
        </w:rPr>
        <w:t>?</w:t>
      </w:r>
      <w:r>
        <w:rPr>
          <w:rStyle w:val="aff1"/>
          <w:rFonts w:hint="cs"/>
          <w:rtl/>
        </w:rPr>
        <w:t>!</w:t>
      </w:r>
    </w:p>
    <w:p w:rsidR="009D2186" w:rsidRDefault="009D2186" w:rsidP="009D2186">
      <w:pPr>
        <w:pStyle w:val="aff7"/>
        <w:numPr>
          <w:ilvl w:val="0"/>
          <w:numId w:val="59"/>
        </w:numPr>
        <w:rPr>
          <w:rFonts w:cs="Calibri"/>
        </w:rPr>
      </w:pPr>
      <w:r>
        <w:rPr>
          <w:rFonts w:cs="Calibri" w:hint="cs"/>
          <w:rtl/>
        </w:rPr>
        <w:t>מהי ההצעה שדוחה הרלב"ג להסבר, ומדוע?</w:t>
      </w:r>
    </w:p>
    <w:p w:rsidR="009D2186" w:rsidRPr="00903D3E" w:rsidRDefault="009D2186" w:rsidP="009D2186">
      <w:pPr>
        <w:rPr>
          <w:rFonts w:cs="Calibri"/>
          <w:u w:val="single"/>
        </w:rPr>
      </w:pPr>
      <w:r w:rsidRPr="00903D3E">
        <w:rPr>
          <w:rFonts w:cs="Calibri" w:hint="cs"/>
          <w:u w:val="single"/>
          <w:rtl/>
        </w:rPr>
        <w:t>לכאורה, ניתן היה לומר שהכוונה היא שהיו יודעים מה החלק שכל שבט מקבל ולפי זה היו קובעים את גודל החלק, בהתאם לגודלו של השבט! הוא דוחה את ההסבר הזה משום שאם כך, אין משמעות להטלת הגורל, שהרי הכל מוכתב מראש!</w:t>
      </w:r>
    </w:p>
    <w:p w:rsidR="009D2186" w:rsidRDefault="009D2186" w:rsidP="009D2186">
      <w:pPr>
        <w:pStyle w:val="aff7"/>
        <w:numPr>
          <w:ilvl w:val="0"/>
          <w:numId w:val="59"/>
        </w:numPr>
        <w:rPr>
          <w:rFonts w:cs="Calibri"/>
        </w:rPr>
      </w:pPr>
      <w:r>
        <w:rPr>
          <w:rFonts w:cs="Calibri" w:hint="cs"/>
          <w:rtl/>
        </w:rPr>
        <w:t>כיצד המלבי"ם הסביר את הקושיא הזו?</w:t>
      </w:r>
    </w:p>
    <w:p w:rsidR="009D2186" w:rsidRPr="00903D3E" w:rsidRDefault="009D2186" w:rsidP="009D2186">
      <w:pPr>
        <w:ind w:left="720"/>
        <w:rPr>
          <w:rFonts w:cs="Calibri"/>
          <w:u w:val="single"/>
          <w:rtl/>
        </w:rPr>
      </w:pPr>
      <w:r w:rsidRPr="00903D3E">
        <w:rPr>
          <w:rFonts w:cs="Calibri" w:hint="cs"/>
          <w:u w:val="single"/>
          <w:rtl/>
        </w:rPr>
        <w:t>כלפי חוץ אותם אנשים חילקו, אלא שלמעשה, החלקים נפלו בדיוק כפי החלוקה האלוקית</w:t>
      </w:r>
    </w:p>
    <w:p w:rsidR="009D2186" w:rsidRPr="001E57CC" w:rsidRDefault="009D2186" w:rsidP="009D2186">
      <w:pPr>
        <w:pStyle w:val="aff7"/>
        <w:rPr>
          <w:rStyle w:val="aff1"/>
          <w:rtl/>
        </w:rPr>
      </w:pPr>
      <w:r w:rsidRPr="001E57CC">
        <w:rPr>
          <w:rStyle w:val="aff1"/>
          <w:b/>
          <w:bCs/>
          <w:rtl/>
        </w:rPr>
        <w:t>הנכון בעיני</w:t>
      </w:r>
      <w:r w:rsidRPr="001E57CC">
        <w:rPr>
          <w:rStyle w:val="aff1"/>
          <w:rtl/>
        </w:rPr>
        <w:t xml:space="preserve"> ששבעת החלקים היו שוים וירה הגורל אחר זה יהושע לפני ה' בשילה ומשם לקח כל אחד מהשבטים ההם חלקו לפי הראוי לו אם מעט הוסיפו לו החלק הראוי לו וא</w:t>
      </w:r>
      <w:r>
        <w:rPr>
          <w:rStyle w:val="aff1"/>
          <w:rtl/>
        </w:rPr>
        <w:t>ם היה יותר רב מהראוי לו פחתו לו</w:t>
      </w:r>
      <w:r>
        <w:rPr>
          <w:rStyle w:val="aff1"/>
          <w:rFonts w:hint="cs"/>
          <w:rtl/>
        </w:rPr>
        <w:t>.</w:t>
      </w:r>
    </w:p>
    <w:p w:rsidR="009D2186" w:rsidRDefault="009D2186" w:rsidP="009D2186">
      <w:pPr>
        <w:pStyle w:val="aff7"/>
        <w:numPr>
          <w:ilvl w:val="0"/>
          <w:numId w:val="59"/>
        </w:numPr>
      </w:pPr>
      <w:r>
        <w:rPr>
          <w:rFonts w:hint="cs"/>
          <w:rtl/>
        </w:rPr>
        <w:t>מהו ההסבר של הרלב"ג לאותה קושיא?</w:t>
      </w:r>
    </w:p>
    <w:p w:rsidR="009D2186" w:rsidRDefault="009D2186" w:rsidP="009D2186">
      <w:pPr>
        <w:rPr>
          <w:u w:val="single"/>
          <w:rtl/>
        </w:rPr>
      </w:pPr>
      <w:r w:rsidRPr="0028699C">
        <w:rPr>
          <w:rFonts w:hint="cs"/>
          <w:sz w:val="22"/>
          <w:szCs w:val="22"/>
          <w:u w:val="single"/>
          <w:rtl/>
        </w:rPr>
        <w:t>נציגי השבטים קבעו לחלקים שווים, ואם בגורל נפל לשבט חלק גדול או קטן מידי היו עושים התאמות על פי הצורך האמיתי שלו.</w:t>
      </w:r>
    </w:p>
    <w:p w:rsidR="009D2186" w:rsidRPr="00A5560E" w:rsidRDefault="009D2186" w:rsidP="009D2186">
      <w:pPr>
        <w:pStyle w:val="aff7"/>
        <w:numPr>
          <w:ilvl w:val="0"/>
          <w:numId w:val="59"/>
        </w:numPr>
      </w:pPr>
      <w:r w:rsidRPr="00A5560E">
        <w:rPr>
          <w:rFonts w:hint="cs"/>
          <w:rtl/>
        </w:rPr>
        <w:t>מה הקושיא שניתן להקשות על הסברו של הרלב"ג?</w:t>
      </w:r>
    </w:p>
    <w:p w:rsidR="009D2186" w:rsidRPr="0028699C" w:rsidRDefault="009D2186" w:rsidP="009D2186">
      <w:pPr>
        <w:rPr>
          <w:u w:val="single"/>
        </w:rPr>
      </w:pPr>
      <w:r w:rsidRPr="0028699C">
        <w:rPr>
          <w:rFonts w:hint="cs"/>
          <w:rtl/>
        </w:rPr>
        <w:t xml:space="preserve">             </w:t>
      </w:r>
      <w:r w:rsidRPr="0028699C">
        <w:rPr>
          <w:rFonts w:hint="cs"/>
          <w:u w:val="single"/>
          <w:rtl/>
        </w:rPr>
        <w:t xml:space="preserve">שאם כך, אין משמעות לחלוקה, שהרי היא ודאי השתנתה לפי גודל השבט, אם כן, מה הועילו נציגי השבטים בחלוקתם. </w:t>
      </w:r>
    </w:p>
    <w:p w:rsidR="009D2186" w:rsidRDefault="009D2186" w:rsidP="009D2186">
      <w:pPr>
        <w:pStyle w:val="aff7"/>
        <w:numPr>
          <w:ilvl w:val="0"/>
          <w:numId w:val="57"/>
        </w:numPr>
      </w:pPr>
      <w:r>
        <w:rPr>
          <w:rFonts w:hint="cs"/>
          <w:rtl/>
        </w:rPr>
        <w:t>כיצד לדעתך שליחת נציגי השבטים תקנת את טענת יהושע על התרשלותם בחלוקת הארץ?</w:t>
      </w:r>
    </w:p>
    <w:p w:rsidR="009D2186" w:rsidRPr="00EB552C" w:rsidRDefault="009D2186" w:rsidP="009D2186">
      <w:pPr>
        <w:pStyle w:val="aff7"/>
        <w:rPr>
          <w:u w:val="single"/>
        </w:rPr>
      </w:pPr>
      <w:r>
        <w:rPr>
          <w:rFonts w:hint="cs"/>
          <w:u w:val="single"/>
          <w:rtl/>
        </w:rPr>
        <w:t xml:space="preserve">אולי </w:t>
      </w:r>
      <w:r w:rsidRPr="00EB552C">
        <w:rPr>
          <w:rFonts w:hint="cs"/>
          <w:u w:val="single"/>
          <w:rtl/>
        </w:rPr>
        <w:t>משו</w:t>
      </w:r>
      <w:r>
        <w:rPr>
          <w:rFonts w:hint="cs"/>
          <w:u w:val="single"/>
          <w:rtl/>
        </w:rPr>
        <w:t>ם</w:t>
      </w:r>
      <w:r w:rsidRPr="00EB552C">
        <w:rPr>
          <w:rFonts w:hint="cs"/>
          <w:u w:val="single"/>
          <w:rtl/>
        </w:rPr>
        <w:t xml:space="preserve"> שנציגי השבטים הולכים באופן יזום ופעיל לעשות את החלוקה, ונמצא שהם פועלים בצורה ישירה לטובת חלוקת הארץ</w:t>
      </w:r>
      <w:r>
        <w:rPr>
          <w:rFonts w:hint="cs"/>
          <w:u w:val="single"/>
          <w:rtl/>
        </w:rPr>
        <w:t>, שתתבצע אח"כ על ידי הגורל האלוקי</w:t>
      </w:r>
      <w:r w:rsidRPr="00EB552C">
        <w:rPr>
          <w:rFonts w:hint="cs"/>
          <w:u w:val="single"/>
          <w:rtl/>
        </w:rPr>
        <w:t>!</w:t>
      </w:r>
    </w:p>
    <w:p w:rsidR="009D2186" w:rsidRDefault="009D2186" w:rsidP="009D2186">
      <w:pPr>
        <w:pStyle w:val="aff7"/>
        <w:numPr>
          <w:ilvl w:val="0"/>
          <w:numId w:val="57"/>
        </w:numPr>
      </w:pPr>
      <w:r>
        <w:rPr>
          <w:rFonts w:hint="cs"/>
          <w:rtl/>
        </w:rPr>
        <w:t xml:space="preserve">עיין בפירוש המלבי"ם (ח): </w:t>
      </w:r>
    </w:p>
    <w:p w:rsidR="009D2186" w:rsidRPr="00BF4EEE" w:rsidRDefault="009D2186" w:rsidP="009D2186">
      <w:pPr>
        <w:ind w:left="360"/>
        <w:rPr>
          <w:rStyle w:val="aff1"/>
          <w:rtl/>
        </w:rPr>
      </w:pPr>
      <w:r w:rsidRPr="00BF4EEE">
        <w:rPr>
          <w:rStyle w:val="aff1"/>
          <w:rtl/>
        </w:rPr>
        <w:t>ויצו יהושע את ההלכים - הגם שלבני ישראל הודיע כי פרטי הפעולות הם מזומנים מאת ה' ומה' כל משפט הגורל והנחלה, בכ"ז אל השלוחים ההולכים צוה שילכו כבני אדם ההולכים ועושים ומחלקים בבחירתם, לכו - כו' וכתבו אותה ושובו אלי - וכן לא אמר להם שיורה גורל רק ופה אשליך לכם גורל - כי למראית העין ישליך כדרך בני אדם המשליכים גורל שאין יודעים ומתכוונים איך יפול הגורל</w:t>
      </w:r>
      <w:r>
        <w:rPr>
          <w:rStyle w:val="aff1"/>
          <w:rFonts w:hint="cs"/>
          <w:rtl/>
        </w:rPr>
        <w:t>.</w:t>
      </w:r>
    </w:p>
    <w:p w:rsidR="009D2186" w:rsidRDefault="009D2186" w:rsidP="009D2186">
      <w:pPr>
        <w:ind w:left="360"/>
        <w:rPr>
          <w:rFonts w:cs="Calibri"/>
          <w:rtl/>
        </w:rPr>
      </w:pPr>
      <w:r>
        <w:rPr>
          <w:rFonts w:cs="Calibri" w:hint="cs"/>
          <w:rtl/>
        </w:rPr>
        <w:t>מה הדגיש יהושע לעם ומה הדגיש לאותם שלוחים נציגי השבטים, ומדוע?</w:t>
      </w:r>
    </w:p>
    <w:p w:rsidR="009D2186" w:rsidRPr="00477E21" w:rsidRDefault="009D2186" w:rsidP="009D2186">
      <w:pPr>
        <w:ind w:left="360"/>
        <w:rPr>
          <w:u w:val="single"/>
        </w:rPr>
      </w:pPr>
      <w:r w:rsidRPr="00477E21">
        <w:rPr>
          <w:rFonts w:cs="Calibri" w:hint="cs"/>
          <w:u w:val="single"/>
          <w:rtl/>
        </w:rPr>
        <w:t>לעם יהושע הדגיש שכל מה שייעשה נעשה על ידי ה', ואין כאן מקרה או טעות. ואילו מהשלוחים ביקש שיתנהגו כאילו הם פועלים מתוך בחירה מלאה ואישית</w:t>
      </w:r>
      <w:r>
        <w:rPr>
          <w:rFonts w:cs="Calibri" w:hint="cs"/>
          <w:u w:val="single"/>
          <w:rtl/>
        </w:rPr>
        <w:t>, כדי להגדיל גודל הנס, וכדי שייראה טבעי</w:t>
      </w:r>
      <w:r w:rsidRPr="00477E21">
        <w:rPr>
          <w:rFonts w:cs="Calibri" w:hint="cs"/>
          <w:u w:val="single"/>
          <w:rtl/>
        </w:rPr>
        <w:t>.</w:t>
      </w:r>
    </w:p>
    <w:p w:rsidR="009D2186" w:rsidRDefault="009D2186" w:rsidP="009D2186">
      <w:pPr>
        <w:pStyle w:val="aff7"/>
        <w:numPr>
          <w:ilvl w:val="0"/>
          <w:numId w:val="57"/>
        </w:numPr>
      </w:pPr>
      <w:r>
        <w:rPr>
          <w:rFonts w:hint="cs"/>
          <w:rtl/>
        </w:rPr>
        <w:t>האם חלוקת אותם אנשים היתה כפי שעלה בגורל? (י)</w:t>
      </w:r>
    </w:p>
    <w:p w:rsidR="009D2186" w:rsidRPr="00B945CC" w:rsidRDefault="009D2186" w:rsidP="009D2186">
      <w:pPr>
        <w:pStyle w:val="aff7"/>
        <w:rPr>
          <w:u w:val="single"/>
        </w:rPr>
      </w:pPr>
      <w:r w:rsidRPr="00133315">
        <w:rPr>
          <w:rFonts w:cs="Calibri"/>
          <w:rtl/>
          <w:lang w:eastAsia="en-US"/>
        </w:rPr>
        <w:drawing>
          <wp:anchor distT="0" distB="0" distL="114300" distR="114300" simplePos="0" relativeHeight="251670528" behindDoc="0" locked="0" layoutInCell="1" allowOverlap="1" wp14:anchorId="34A73753" wp14:editId="0E023F60">
            <wp:simplePos x="0" y="0"/>
            <wp:positionH relativeFrom="column">
              <wp:posOffset>26059</wp:posOffset>
            </wp:positionH>
            <wp:positionV relativeFrom="paragraph">
              <wp:posOffset>272594</wp:posOffset>
            </wp:positionV>
            <wp:extent cx="1770654" cy="1431386"/>
            <wp:effectExtent l="0" t="0" r="1270" b="0"/>
            <wp:wrapNone/>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770654" cy="1431386"/>
                    </a:xfrm>
                    <a:prstGeom prst="rect">
                      <a:avLst/>
                    </a:prstGeom>
                  </pic:spPr>
                </pic:pic>
              </a:graphicData>
            </a:graphic>
            <wp14:sizeRelH relativeFrom="margin">
              <wp14:pctWidth>0</wp14:pctWidth>
            </wp14:sizeRelH>
            <wp14:sizeRelV relativeFrom="margin">
              <wp14:pctHeight>0</wp14:pctHeight>
            </wp14:sizeRelV>
          </wp:anchor>
        </w:drawing>
      </w:r>
      <w:r w:rsidRPr="00B945CC">
        <w:rPr>
          <w:rFonts w:hint="cs"/>
          <w:u w:val="single"/>
          <w:rtl/>
        </w:rPr>
        <w:t xml:space="preserve">כן, שנאמר: </w:t>
      </w:r>
      <w:r w:rsidRPr="00B945CC">
        <w:rPr>
          <w:rFonts w:cs="Calibri"/>
          <w:u w:val="single"/>
          <w:rtl/>
        </w:rPr>
        <w:t xml:space="preserve">(י) וַיַּשְׁלֵךְ לָהֶם יְהוֹשֻׁעַ גּוֹרָל בְּשִׁלֹה לִפְנֵי </w:t>
      </w:r>
      <w:r w:rsidRPr="00B945CC">
        <w:rPr>
          <w:rFonts w:cs="Calibri" w:hint="cs"/>
          <w:u w:val="single"/>
          <w:rtl/>
        </w:rPr>
        <w:t xml:space="preserve">ה' </w:t>
      </w:r>
      <w:r w:rsidRPr="00B945CC">
        <w:rPr>
          <w:rFonts w:cs="Calibri"/>
          <w:u w:val="single"/>
          <w:rtl/>
        </w:rPr>
        <w:t xml:space="preserve">וַיְחַלֶּק שָׁם יהוֹשֻּׁעַ אֶת הָאָרֶץ לִבְנֵי יִשְׂרָאֵל </w:t>
      </w:r>
      <w:r w:rsidRPr="00B945CC">
        <w:rPr>
          <w:rFonts w:cs="Calibri"/>
          <w:b/>
          <w:bCs/>
          <w:u w:val="single"/>
          <w:rtl/>
        </w:rPr>
        <w:t>כְּמַחְלְקֹתָם</w:t>
      </w:r>
      <w:r w:rsidRPr="00B945CC">
        <w:rPr>
          <w:rFonts w:cs="Calibri"/>
          <w:u w:val="single"/>
          <w:rtl/>
        </w:rPr>
        <w:t>:</w:t>
      </w:r>
      <w:r>
        <w:rPr>
          <w:rFonts w:hint="cs"/>
          <w:u w:val="single"/>
          <w:rtl/>
        </w:rPr>
        <w:t xml:space="preserve"> כלומר: כפי שאותם שלוחים חילקו!</w:t>
      </w:r>
    </w:p>
    <w:p w:rsidR="009D2186" w:rsidRPr="00133315" w:rsidRDefault="009D2186" w:rsidP="009D2186">
      <w:pPr>
        <w:pStyle w:val="aff7"/>
        <w:numPr>
          <w:ilvl w:val="0"/>
          <w:numId w:val="49"/>
        </w:numPr>
      </w:pPr>
      <w:r w:rsidRPr="006B7C0B">
        <w:rPr>
          <w:rFonts w:hint="cs"/>
          <w:rtl/>
        </w:rPr>
        <w:t xml:space="preserve">עיין </w:t>
      </w:r>
      <w:r>
        <w:rPr>
          <w:rFonts w:hint="cs"/>
          <w:rtl/>
        </w:rPr>
        <w:t>בנחלת בנימין</w:t>
      </w:r>
      <w:r w:rsidRPr="006B7C0B">
        <w:rPr>
          <w:rFonts w:hint="cs"/>
          <w:rtl/>
        </w:rPr>
        <w:t xml:space="preserve"> במפה הבאה:</w:t>
      </w:r>
    </w:p>
    <w:p w:rsidR="009D2186" w:rsidRDefault="009D2186" w:rsidP="009D2186">
      <w:pPr>
        <w:spacing w:line="360" w:lineRule="auto"/>
        <w:rPr>
          <w:rFonts w:asciiTheme="minorHAnsi" w:hAnsiTheme="minorHAnsi"/>
          <w:rtl/>
        </w:rPr>
        <w:sectPr w:rsidR="009D2186" w:rsidSect="00FF7BBB">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9D2186" w:rsidRDefault="009D2186" w:rsidP="009D2186">
      <w:pPr>
        <w:pStyle w:val="1"/>
        <w:rPr>
          <w:rtl/>
        </w:rPr>
      </w:pPr>
      <w:bookmarkStart w:id="20" w:name="_Toc143596445"/>
      <w:r>
        <w:rPr>
          <w:rFonts w:hint="cs"/>
          <w:rtl/>
        </w:rPr>
        <w:lastRenderedPageBreak/>
        <w:t xml:space="preserve">פרק יט </w:t>
      </w:r>
      <w:r>
        <w:rPr>
          <w:rtl/>
        </w:rPr>
        <w:t>–</w:t>
      </w:r>
      <w:r>
        <w:rPr>
          <w:rFonts w:hint="cs"/>
          <w:rtl/>
        </w:rPr>
        <w:t xml:space="preserve"> חלוקת נחלת בני שאר השבטים</w:t>
      </w:r>
      <w:bookmarkEnd w:id="20"/>
    </w:p>
    <w:p w:rsidR="009D2186" w:rsidRDefault="009D2186" w:rsidP="009D2186">
      <w:pPr>
        <w:rPr>
          <w:b/>
          <w:bCs/>
          <w:rtl/>
        </w:rPr>
      </w:pPr>
      <w:r>
        <w:rPr>
          <w:rFonts w:hint="cs"/>
          <w:b/>
          <w:bCs/>
          <w:rtl/>
        </w:rPr>
        <w:t>קרא את פרק יט</w:t>
      </w:r>
      <w:r w:rsidRPr="00B77166">
        <w:rPr>
          <w:rFonts w:hint="cs"/>
          <w:b/>
          <w:bCs/>
          <w:rtl/>
        </w:rPr>
        <w:t>, וענה על השאלות הבאות:</w:t>
      </w:r>
    </w:p>
    <w:p w:rsidR="009D2186" w:rsidRDefault="009D2186" w:rsidP="009D2186">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9D2186" w:rsidTr="00BD46EF">
        <w:tc>
          <w:tcPr>
            <w:tcW w:w="885" w:type="dxa"/>
            <w:shd w:val="clear" w:color="auto" w:fill="E7E6E6" w:themeFill="background2"/>
          </w:tcPr>
          <w:p w:rsidR="009D2186" w:rsidRPr="004F76F8" w:rsidRDefault="009D2186" w:rsidP="00BD46EF">
            <w:pPr>
              <w:jc w:val="center"/>
              <w:rPr>
                <w:b/>
                <w:bCs/>
                <w:rtl/>
              </w:rPr>
            </w:pPr>
            <w:r w:rsidRPr="004F76F8">
              <w:rPr>
                <w:rFonts w:hint="cs"/>
                <w:b/>
                <w:bCs/>
                <w:rtl/>
              </w:rPr>
              <w:t>פסוקים</w:t>
            </w:r>
          </w:p>
        </w:tc>
        <w:tc>
          <w:tcPr>
            <w:tcW w:w="9571" w:type="dxa"/>
            <w:shd w:val="clear" w:color="auto" w:fill="E7E6E6" w:themeFill="background2"/>
          </w:tcPr>
          <w:p w:rsidR="009D2186" w:rsidRPr="004F76F8" w:rsidRDefault="009D2186" w:rsidP="00BD46EF">
            <w:pPr>
              <w:jc w:val="center"/>
              <w:rPr>
                <w:b/>
                <w:bCs/>
                <w:rtl/>
              </w:rPr>
            </w:pPr>
            <w:r w:rsidRPr="004F76F8">
              <w:rPr>
                <w:rFonts w:hint="cs"/>
                <w:b/>
                <w:bCs/>
                <w:rtl/>
              </w:rPr>
              <w:t>התוכן</w:t>
            </w:r>
          </w:p>
        </w:tc>
      </w:tr>
      <w:tr w:rsidR="009D2186" w:rsidTr="00BD46EF">
        <w:tc>
          <w:tcPr>
            <w:tcW w:w="885" w:type="dxa"/>
          </w:tcPr>
          <w:p w:rsidR="009D2186" w:rsidRDefault="009D2186" w:rsidP="00BD46EF">
            <w:pPr>
              <w:rPr>
                <w:rtl/>
              </w:rPr>
            </w:pPr>
            <w:r>
              <w:rPr>
                <w:rFonts w:hint="cs"/>
                <w:rtl/>
              </w:rPr>
              <w:t>א-ט</w:t>
            </w:r>
          </w:p>
        </w:tc>
        <w:tc>
          <w:tcPr>
            <w:tcW w:w="9571" w:type="dxa"/>
          </w:tcPr>
          <w:p w:rsidR="009D2186" w:rsidRDefault="009D2186" w:rsidP="00BD46EF">
            <w:pPr>
              <w:rPr>
                <w:rtl/>
              </w:rPr>
            </w:pPr>
            <w:r>
              <w:rPr>
                <w:rFonts w:hint="cs"/>
                <w:rtl/>
              </w:rPr>
              <w:t>ערי נחלת שמעון (בדרום)המובלעת בתוך נחלת יהודה</w:t>
            </w:r>
          </w:p>
        </w:tc>
      </w:tr>
      <w:tr w:rsidR="009D2186" w:rsidTr="00BD46EF">
        <w:tc>
          <w:tcPr>
            <w:tcW w:w="885" w:type="dxa"/>
          </w:tcPr>
          <w:p w:rsidR="009D2186" w:rsidRDefault="009D2186" w:rsidP="00BD46EF">
            <w:pPr>
              <w:rPr>
                <w:rtl/>
              </w:rPr>
            </w:pPr>
            <w:r>
              <w:rPr>
                <w:rFonts w:hint="cs"/>
                <w:rtl/>
              </w:rPr>
              <w:t>י-טז</w:t>
            </w:r>
          </w:p>
        </w:tc>
        <w:tc>
          <w:tcPr>
            <w:tcW w:w="9571" w:type="dxa"/>
          </w:tcPr>
          <w:p w:rsidR="009D2186" w:rsidRDefault="009D2186" w:rsidP="00BD46EF">
            <w:pPr>
              <w:rPr>
                <w:rtl/>
              </w:rPr>
            </w:pPr>
            <w:r>
              <w:rPr>
                <w:rFonts w:hint="cs"/>
                <w:rtl/>
              </w:rPr>
              <w:t>ערי זבולון וגבולות נחלתם</w:t>
            </w:r>
          </w:p>
        </w:tc>
      </w:tr>
      <w:tr w:rsidR="009D2186" w:rsidTr="00BD46EF">
        <w:tc>
          <w:tcPr>
            <w:tcW w:w="885" w:type="dxa"/>
          </w:tcPr>
          <w:p w:rsidR="009D2186" w:rsidRDefault="009D2186" w:rsidP="00BD46EF">
            <w:pPr>
              <w:rPr>
                <w:rtl/>
              </w:rPr>
            </w:pPr>
            <w:r>
              <w:rPr>
                <w:rFonts w:hint="cs"/>
                <w:rtl/>
              </w:rPr>
              <w:t>יז-כג</w:t>
            </w:r>
          </w:p>
        </w:tc>
        <w:tc>
          <w:tcPr>
            <w:tcW w:w="9571" w:type="dxa"/>
          </w:tcPr>
          <w:p w:rsidR="009D2186" w:rsidRDefault="009D2186" w:rsidP="00BD46EF">
            <w:pPr>
              <w:rPr>
                <w:rtl/>
              </w:rPr>
            </w:pPr>
            <w:r>
              <w:rPr>
                <w:rFonts w:hint="cs"/>
                <w:rtl/>
              </w:rPr>
              <w:t>נחלת יששכר</w:t>
            </w:r>
          </w:p>
        </w:tc>
      </w:tr>
      <w:tr w:rsidR="009D2186" w:rsidTr="00BD46EF">
        <w:tc>
          <w:tcPr>
            <w:tcW w:w="885" w:type="dxa"/>
          </w:tcPr>
          <w:p w:rsidR="009D2186" w:rsidRDefault="009D2186" w:rsidP="00BD46EF">
            <w:pPr>
              <w:rPr>
                <w:rtl/>
              </w:rPr>
            </w:pPr>
            <w:r>
              <w:rPr>
                <w:rFonts w:hint="cs"/>
                <w:rtl/>
              </w:rPr>
              <w:t>כד-לא</w:t>
            </w:r>
          </w:p>
        </w:tc>
        <w:tc>
          <w:tcPr>
            <w:tcW w:w="9571" w:type="dxa"/>
          </w:tcPr>
          <w:p w:rsidR="009D2186" w:rsidRDefault="009D2186" w:rsidP="00BD46EF">
            <w:pPr>
              <w:rPr>
                <w:rtl/>
              </w:rPr>
            </w:pPr>
            <w:r>
              <w:rPr>
                <w:rFonts w:hint="cs"/>
                <w:rtl/>
              </w:rPr>
              <w:t>נחלת אשר</w:t>
            </w:r>
          </w:p>
        </w:tc>
      </w:tr>
      <w:tr w:rsidR="009D2186" w:rsidTr="00BD46EF">
        <w:tc>
          <w:tcPr>
            <w:tcW w:w="885" w:type="dxa"/>
          </w:tcPr>
          <w:p w:rsidR="009D2186" w:rsidRDefault="009D2186" w:rsidP="00BD46EF">
            <w:pPr>
              <w:rPr>
                <w:rtl/>
              </w:rPr>
            </w:pPr>
            <w:r>
              <w:rPr>
                <w:rFonts w:hint="cs"/>
                <w:rtl/>
              </w:rPr>
              <w:t>לב-לט</w:t>
            </w:r>
          </w:p>
        </w:tc>
        <w:tc>
          <w:tcPr>
            <w:tcW w:w="9571" w:type="dxa"/>
          </w:tcPr>
          <w:p w:rsidR="009D2186" w:rsidRDefault="009D2186" w:rsidP="00BD46EF">
            <w:pPr>
              <w:rPr>
                <w:rtl/>
              </w:rPr>
            </w:pPr>
            <w:r>
              <w:rPr>
                <w:rFonts w:hint="cs"/>
                <w:rtl/>
              </w:rPr>
              <w:t>נחלת נפתלי בצפון הארץ</w:t>
            </w:r>
          </w:p>
        </w:tc>
      </w:tr>
      <w:tr w:rsidR="009D2186" w:rsidTr="00BD46EF">
        <w:tc>
          <w:tcPr>
            <w:tcW w:w="885" w:type="dxa"/>
          </w:tcPr>
          <w:p w:rsidR="009D2186" w:rsidRDefault="009D2186" w:rsidP="00BD46EF">
            <w:pPr>
              <w:rPr>
                <w:rtl/>
              </w:rPr>
            </w:pPr>
            <w:r>
              <w:rPr>
                <w:rFonts w:hint="cs"/>
                <w:rtl/>
              </w:rPr>
              <w:t>מ-מח</w:t>
            </w:r>
          </w:p>
        </w:tc>
        <w:tc>
          <w:tcPr>
            <w:tcW w:w="9571" w:type="dxa"/>
          </w:tcPr>
          <w:p w:rsidR="009D2186" w:rsidRDefault="009D2186" w:rsidP="00BD46EF">
            <w:pPr>
              <w:rPr>
                <w:rtl/>
              </w:rPr>
            </w:pPr>
            <w:r>
              <w:rPr>
                <w:rFonts w:hint="cs"/>
                <w:rtl/>
              </w:rPr>
              <w:t>נחלת דן במרכז הארץ וכיבוש לשם שבצפון</w:t>
            </w:r>
          </w:p>
        </w:tc>
      </w:tr>
      <w:tr w:rsidR="009D2186" w:rsidTr="00BD46EF">
        <w:tc>
          <w:tcPr>
            <w:tcW w:w="885" w:type="dxa"/>
          </w:tcPr>
          <w:p w:rsidR="009D2186" w:rsidRDefault="009D2186" w:rsidP="00BD46EF">
            <w:pPr>
              <w:rPr>
                <w:rtl/>
              </w:rPr>
            </w:pPr>
            <w:r>
              <w:rPr>
                <w:rFonts w:hint="cs"/>
                <w:rtl/>
              </w:rPr>
              <w:t>מט-נ</w:t>
            </w:r>
          </w:p>
        </w:tc>
        <w:tc>
          <w:tcPr>
            <w:tcW w:w="9571" w:type="dxa"/>
          </w:tcPr>
          <w:p w:rsidR="009D2186" w:rsidRDefault="009D2186" w:rsidP="00BD46EF">
            <w:pPr>
              <w:rPr>
                <w:rtl/>
              </w:rPr>
            </w:pPr>
            <w:r>
              <w:rPr>
                <w:rFonts w:hint="cs"/>
                <w:rtl/>
              </w:rPr>
              <w:t>נחלת יהושע בן נון</w:t>
            </w:r>
          </w:p>
        </w:tc>
      </w:tr>
      <w:tr w:rsidR="009D2186" w:rsidTr="00BD46EF">
        <w:tc>
          <w:tcPr>
            <w:tcW w:w="885" w:type="dxa"/>
          </w:tcPr>
          <w:p w:rsidR="009D2186" w:rsidRDefault="009D2186" w:rsidP="00BD46EF">
            <w:pPr>
              <w:rPr>
                <w:rtl/>
              </w:rPr>
            </w:pPr>
            <w:r>
              <w:rPr>
                <w:rFonts w:hint="cs"/>
                <w:rtl/>
              </w:rPr>
              <w:t>נא</w:t>
            </w:r>
          </w:p>
        </w:tc>
        <w:tc>
          <w:tcPr>
            <w:tcW w:w="9571" w:type="dxa"/>
          </w:tcPr>
          <w:p w:rsidR="009D2186" w:rsidRDefault="009D2186" w:rsidP="00BD46EF">
            <w:pPr>
              <w:rPr>
                <w:rtl/>
              </w:rPr>
            </w:pPr>
            <w:r>
              <w:rPr>
                <w:rFonts w:hint="cs"/>
                <w:rtl/>
              </w:rPr>
              <w:t>סיכום הנחלות</w:t>
            </w:r>
          </w:p>
        </w:tc>
      </w:tr>
    </w:tbl>
    <w:p w:rsidR="009D2186" w:rsidRDefault="009D2186" w:rsidP="009D2186">
      <w:pPr>
        <w:pStyle w:val="3"/>
        <w:rPr>
          <w:rtl/>
        </w:rPr>
      </w:pPr>
      <w:r>
        <w:rPr>
          <w:rFonts w:hint="cs"/>
          <w:rtl/>
        </w:rPr>
        <w:t>ביאורי מילים בפרק</w:t>
      </w:r>
    </w:p>
    <w:p w:rsidR="009D2186" w:rsidRDefault="009D2186" w:rsidP="009D2186">
      <w:pPr>
        <w:rPr>
          <w:rtl/>
        </w:rPr>
        <w:sectPr w:rsidR="009D2186" w:rsidSect="0057413B">
          <w:headerReference w:type="default" r:id="rId47"/>
          <w:footerReference w:type="default" r:id="rId4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9D2186" w:rsidRDefault="009D2186" w:rsidP="009D2186">
      <w:pPr>
        <w:rPr>
          <w:rFonts w:cs="Calibri"/>
          <w:sz w:val="20"/>
          <w:szCs w:val="20"/>
          <w:rtl/>
        </w:rPr>
      </w:pPr>
      <w:r>
        <w:rPr>
          <w:rFonts w:cs="Calibri" w:hint="cs"/>
          <w:sz w:val="20"/>
          <w:szCs w:val="20"/>
          <w:rtl/>
        </w:rPr>
        <w:lastRenderedPageBreak/>
        <w:t xml:space="preserve">(ג) </w:t>
      </w:r>
      <w:r w:rsidRPr="006D3621">
        <w:rPr>
          <w:rFonts w:cs="Calibri"/>
          <w:sz w:val="20"/>
          <w:szCs w:val="20"/>
          <w:rtl/>
        </w:rPr>
        <w:t>עָרִים</w:t>
      </w:r>
      <w:r>
        <w:rPr>
          <w:rFonts w:cs="Calibri" w:hint="cs"/>
          <w:sz w:val="20"/>
          <w:szCs w:val="20"/>
          <w:rtl/>
        </w:rPr>
        <w:t xml:space="preserve"> = מוקפות חומה</w:t>
      </w:r>
    </w:p>
    <w:p w:rsidR="009D2186" w:rsidRDefault="009D2186" w:rsidP="009D2186">
      <w:pPr>
        <w:rPr>
          <w:rFonts w:cs="Calibri"/>
          <w:sz w:val="20"/>
          <w:szCs w:val="20"/>
          <w:rtl/>
        </w:rPr>
      </w:pPr>
      <w:r>
        <w:rPr>
          <w:rFonts w:cs="Calibri" w:hint="cs"/>
          <w:sz w:val="20"/>
          <w:szCs w:val="20"/>
          <w:rtl/>
        </w:rPr>
        <w:t xml:space="preserve">(ח) </w:t>
      </w:r>
      <w:r w:rsidRPr="00E9205A">
        <w:rPr>
          <w:rFonts w:cs="Calibri"/>
          <w:sz w:val="20"/>
          <w:szCs w:val="20"/>
          <w:rtl/>
        </w:rPr>
        <w:t xml:space="preserve">הַחֲצֵרִים </w:t>
      </w:r>
      <w:r>
        <w:rPr>
          <w:rFonts w:cs="Calibri" w:hint="cs"/>
          <w:sz w:val="20"/>
          <w:szCs w:val="20"/>
          <w:rtl/>
        </w:rPr>
        <w:t>[היעזר יג, כח]= ערים מפורזות בלא חומה</w:t>
      </w:r>
    </w:p>
    <w:p w:rsidR="009D2186" w:rsidRDefault="009D2186" w:rsidP="009D2186">
      <w:pPr>
        <w:rPr>
          <w:rFonts w:cs="Calibri"/>
          <w:sz w:val="20"/>
          <w:szCs w:val="20"/>
          <w:rtl/>
        </w:rPr>
      </w:pPr>
      <w:r>
        <w:rPr>
          <w:rFonts w:cs="Calibri"/>
          <w:sz w:val="20"/>
          <w:szCs w:val="20"/>
          <w:rtl/>
        </w:rPr>
        <w:t>(</w:t>
      </w:r>
      <w:r w:rsidRPr="00866774">
        <w:rPr>
          <w:rFonts w:cs="Calibri"/>
          <w:sz w:val="20"/>
          <w:szCs w:val="20"/>
          <w:rtl/>
        </w:rPr>
        <w:t>ט</w:t>
      </w:r>
      <w:r>
        <w:rPr>
          <w:rFonts w:cs="Calibri"/>
          <w:sz w:val="20"/>
          <w:szCs w:val="20"/>
          <w:rtl/>
        </w:rPr>
        <w:t xml:space="preserve">) מחבל. ענין מחוז </w:t>
      </w:r>
      <w:r w:rsidRPr="00866774">
        <w:rPr>
          <w:rFonts w:cs="Calibri"/>
          <w:sz w:val="20"/>
          <w:szCs w:val="20"/>
          <w:rtl/>
        </w:rPr>
        <w:t xml:space="preserve"> </w:t>
      </w:r>
    </w:p>
    <w:p w:rsidR="009D2186" w:rsidRPr="00233CB5" w:rsidRDefault="009D2186" w:rsidP="009D2186">
      <w:pPr>
        <w:rPr>
          <w:rFonts w:cs="Calibri"/>
          <w:sz w:val="20"/>
          <w:szCs w:val="20"/>
          <w:rtl/>
        </w:rPr>
      </w:pPr>
      <w:r>
        <w:rPr>
          <w:rFonts w:cs="Calibri" w:hint="cs"/>
          <w:sz w:val="20"/>
          <w:szCs w:val="20"/>
          <w:rtl/>
        </w:rPr>
        <w:t xml:space="preserve">(ט) </w:t>
      </w:r>
      <w:r w:rsidRPr="00233CB5">
        <w:rPr>
          <w:rFonts w:cs="Calibri"/>
          <w:sz w:val="20"/>
          <w:szCs w:val="20"/>
          <w:rtl/>
        </w:rPr>
        <w:t>רַב מֵהֶם</w:t>
      </w:r>
      <w:r>
        <w:rPr>
          <w:rFonts w:cs="Calibri" w:hint="cs"/>
          <w:sz w:val="20"/>
          <w:szCs w:val="20"/>
          <w:rtl/>
        </w:rPr>
        <w:t xml:space="preserve"> = גדול מהצורך שלהם</w:t>
      </w:r>
    </w:p>
    <w:p w:rsidR="009D2186" w:rsidRDefault="009D2186" w:rsidP="009D2186">
      <w:pPr>
        <w:rPr>
          <w:rFonts w:cs="Calibri"/>
          <w:sz w:val="20"/>
          <w:szCs w:val="20"/>
          <w:rtl/>
        </w:rPr>
      </w:pPr>
      <w:r>
        <w:rPr>
          <w:rFonts w:cs="Calibri"/>
          <w:sz w:val="20"/>
          <w:szCs w:val="20"/>
          <w:rtl/>
        </w:rPr>
        <w:t>(</w:t>
      </w:r>
      <w:r w:rsidRPr="00866774">
        <w:rPr>
          <w:rFonts w:cs="Calibri"/>
          <w:sz w:val="20"/>
          <w:szCs w:val="20"/>
          <w:rtl/>
        </w:rPr>
        <w:t>יג</w:t>
      </w:r>
      <w:r>
        <w:rPr>
          <w:rFonts w:cs="Calibri"/>
          <w:sz w:val="20"/>
          <w:szCs w:val="20"/>
          <w:rtl/>
        </w:rPr>
        <w:t xml:space="preserve">) המתאר. המסבב </w:t>
      </w:r>
      <w:r w:rsidRPr="00866774">
        <w:rPr>
          <w:rFonts w:cs="Calibri"/>
          <w:sz w:val="20"/>
          <w:szCs w:val="20"/>
          <w:rtl/>
        </w:rPr>
        <w:t xml:space="preserve"> </w:t>
      </w:r>
    </w:p>
    <w:p w:rsidR="009D2186" w:rsidRDefault="009D2186" w:rsidP="009D2186">
      <w:pPr>
        <w:rPr>
          <w:rFonts w:cs="Calibri"/>
          <w:sz w:val="20"/>
          <w:szCs w:val="20"/>
          <w:rtl/>
        </w:rPr>
      </w:pPr>
      <w:r>
        <w:rPr>
          <w:rFonts w:cs="Calibri" w:hint="cs"/>
          <w:sz w:val="20"/>
          <w:szCs w:val="20"/>
          <w:rtl/>
        </w:rPr>
        <w:lastRenderedPageBreak/>
        <w:t xml:space="preserve">(כו) </w:t>
      </w:r>
      <w:r w:rsidRPr="00580641">
        <w:rPr>
          <w:rFonts w:cs="Calibri"/>
          <w:sz w:val="20"/>
          <w:szCs w:val="20"/>
          <w:rtl/>
        </w:rPr>
        <w:t>וּפָגַע</w:t>
      </w:r>
      <w:r>
        <w:rPr>
          <w:rFonts w:cs="Calibri" w:hint="cs"/>
          <w:sz w:val="20"/>
          <w:szCs w:val="20"/>
          <w:rtl/>
        </w:rPr>
        <w:t xml:space="preserve"> = הגבול הגיע עד...</w:t>
      </w:r>
    </w:p>
    <w:p w:rsidR="009D2186" w:rsidRDefault="009D2186" w:rsidP="009D2186">
      <w:pPr>
        <w:rPr>
          <w:rFonts w:cs="Calibri"/>
          <w:sz w:val="20"/>
          <w:szCs w:val="20"/>
          <w:rtl/>
        </w:rPr>
      </w:pPr>
      <w:r>
        <w:rPr>
          <w:rFonts w:cs="Calibri"/>
          <w:sz w:val="20"/>
          <w:szCs w:val="20"/>
          <w:rtl/>
        </w:rPr>
        <w:t>(</w:t>
      </w:r>
      <w:r w:rsidRPr="00866774">
        <w:rPr>
          <w:rFonts w:cs="Calibri"/>
          <w:sz w:val="20"/>
          <w:szCs w:val="20"/>
          <w:rtl/>
        </w:rPr>
        <w:t>כט</w:t>
      </w:r>
      <w:r>
        <w:rPr>
          <w:rFonts w:cs="Calibri"/>
          <w:sz w:val="20"/>
          <w:szCs w:val="20"/>
          <w:rtl/>
        </w:rPr>
        <w:t xml:space="preserve">) </w:t>
      </w:r>
      <w:r w:rsidRPr="00DA1F7B">
        <w:rPr>
          <w:rFonts w:cs="Calibri"/>
          <w:sz w:val="20"/>
          <w:szCs w:val="20"/>
          <w:rtl/>
        </w:rPr>
        <w:t>עִיר מִבְצַר צֹר</w:t>
      </w:r>
      <w:r>
        <w:rPr>
          <w:rFonts w:cs="Calibri"/>
          <w:sz w:val="20"/>
          <w:szCs w:val="20"/>
          <w:rtl/>
        </w:rPr>
        <w:t xml:space="preserve">. מבצר הבנוי בצור </w:t>
      </w:r>
      <w:r>
        <w:rPr>
          <w:rFonts w:cs="Calibri" w:hint="cs"/>
          <w:sz w:val="20"/>
          <w:szCs w:val="20"/>
          <w:rtl/>
        </w:rPr>
        <w:t>=חזק</w:t>
      </w:r>
      <w:r w:rsidRPr="00866774">
        <w:rPr>
          <w:rFonts w:cs="Calibri"/>
          <w:sz w:val="20"/>
          <w:szCs w:val="20"/>
          <w:rtl/>
        </w:rPr>
        <w:t xml:space="preserve"> </w:t>
      </w:r>
    </w:p>
    <w:p w:rsidR="009D2186" w:rsidRDefault="009D2186" w:rsidP="009D2186">
      <w:pPr>
        <w:rPr>
          <w:rFonts w:cs="Calibri"/>
          <w:sz w:val="20"/>
          <w:szCs w:val="20"/>
          <w:rtl/>
        </w:rPr>
      </w:pPr>
      <w:r>
        <w:rPr>
          <w:rFonts w:cs="Calibri"/>
          <w:sz w:val="20"/>
          <w:szCs w:val="20"/>
          <w:rtl/>
        </w:rPr>
        <w:t>(</w:t>
      </w:r>
      <w:r w:rsidRPr="00866774">
        <w:rPr>
          <w:rFonts w:cs="Calibri"/>
          <w:sz w:val="20"/>
          <w:szCs w:val="20"/>
          <w:rtl/>
        </w:rPr>
        <w:t>מז</w:t>
      </w:r>
      <w:r>
        <w:rPr>
          <w:rFonts w:cs="Calibri"/>
          <w:sz w:val="20"/>
          <w:szCs w:val="20"/>
          <w:rtl/>
        </w:rPr>
        <w:t xml:space="preserve">) וירשו. מלשון ירושה </w:t>
      </w:r>
    </w:p>
    <w:p w:rsidR="009D2186" w:rsidRDefault="009D2186" w:rsidP="009D2186">
      <w:pPr>
        <w:rPr>
          <w:rFonts w:cs="Calibri"/>
          <w:sz w:val="20"/>
          <w:szCs w:val="20"/>
          <w:rtl/>
        </w:rPr>
      </w:pPr>
      <w:r>
        <w:rPr>
          <w:rFonts w:cs="Calibri" w:hint="cs"/>
          <w:sz w:val="20"/>
          <w:szCs w:val="20"/>
          <w:rtl/>
        </w:rPr>
        <w:t xml:space="preserve">(מט) </w:t>
      </w:r>
      <w:r w:rsidRPr="002875F9">
        <w:rPr>
          <w:rFonts w:cs="Calibri"/>
          <w:sz w:val="20"/>
          <w:szCs w:val="20"/>
          <w:rtl/>
        </w:rPr>
        <w:t>וַיְכַלּוּ</w:t>
      </w:r>
      <w:r>
        <w:rPr>
          <w:rFonts w:cs="Calibri" w:hint="cs"/>
          <w:sz w:val="20"/>
          <w:szCs w:val="20"/>
          <w:rtl/>
        </w:rPr>
        <w:t xml:space="preserve"> = כשסיימו</w:t>
      </w:r>
    </w:p>
    <w:p w:rsidR="009D2186" w:rsidRPr="002875F9" w:rsidRDefault="009D2186" w:rsidP="009D2186">
      <w:pPr>
        <w:rPr>
          <w:rFonts w:cs="Calibri"/>
          <w:sz w:val="20"/>
          <w:szCs w:val="20"/>
          <w:rtl/>
        </w:rPr>
        <w:sectPr w:rsidR="009D2186" w:rsidRPr="002875F9" w:rsidSect="001B486A">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Pr>
          <w:rFonts w:cs="Calibri" w:hint="cs"/>
          <w:sz w:val="20"/>
          <w:szCs w:val="20"/>
          <w:rtl/>
        </w:rPr>
        <w:t xml:space="preserve">(נא) </w:t>
      </w:r>
      <w:r w:rsidRPr="000504E8">
        <w:rPr>
          <w:rFonts w:cs="Calibri"/>
          <w:sz w:val="20"/>
          <w:szCs w:val="20"/>
          <w:rtl/>
        </w:rPr>
        <w:t>וַיְכַלּוּ מֵחַלֵּק אֶת הָאָרֶץ</w:t>
      </w:r>
      <w:r>
        <w:rPr>
          <w:rFonts w:cs="Calibri" w:hint="cs"/>
          <w:sz w:val="20"/>
          <w:szCs w:val="20"/>
          <w:rtl/>
        </w:rPr>
        <w:t xml:space="preserve"> = סיימו לחלק את הארץ על פי הגורל</w:t>
      </w:r>
    </w:p>
    <w:p w:rsidR="009D2186" w:rsidRDefault="009D2186" w:rsidP="009D2186">
      <w:pPr>
        <w:pStyle w:val="3"/>
        <w:rPr>
          <w:rtl/>
        </w:rPr>
      </w:pPr>
      <w:r w:rsidRPr="00C32AAB">
        <w:rPr>
          <w:rFonts w:cs="Calibri"/>
          <w:rtl/>
          <w:lang w:eastAsia="en-US"/>
        </w:rPr>
        <w:lastRenderedPageBreak/>
        <w:drawing>
          <wp:anchor distT="0" distB="0" distL="114300" distR="114300" simplePos="0" relativeHeight="251672576" behindDoc="0" locked="0" layoutInCell="1" allowOverlap="1" wp14:anchorId="70A01324" wp14:editId="480B355A">
            <wp:simplePos x="0" y="0"/>
            <wp:positionH relativeFrom="column">
              <wp:posOffset>-381464</wp:posOffset>
            </wp:positionH>
            <wp:positionV relativeFrom="paragraph">
              <wp:posOffset>87630</wp:posOffset>
            </wp:positionV>
            <wp:extent cx="1883391" cy="2677106"/>
            <wp:effectExtent l="0" t="0" r="3175"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883391" cy="2677106"/>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שאלות ידע והבנה</w:t>
      </w:r>
    </w:p>
    <w:p w:rsidR="009D2186" w:rsidRDefault="009D2186" w:rsidP="009D2186">
      <w:pPr>
        <w:pStyle w:val="aff7"/>
        <w:numPr>
          <w:ilvl w:val="0"/>
          <w:numId w:val="61"/>
        </w:numPr>
        <w:rPr>
          <w:rFonts w:cs="Calibri"/>
          <w:lang w:eastAsia="en-US"/>
        </w:rPr>
      </w:pPr>
      <w:r>
        <w:rPr>
          <w:rFonts w:cs="Calibri" w:hint="cs"/>
          <w:rtl/>
          <w:lang w:eastAsia="en-US"/>
        </w:rPr>
        <w:t>אלו שבטים מסופר שנחלו בפרק זה?</w:t>
      </w:r>
    </w:p>
    <w:p w:rsidR="009D2186" w:rsidRPr="0011097C" w:rsidRDefault="009D2186" w:rsidP="009D2186">
      <w:pPr>
        <w:rPr>
          <w:u w:val="single"/>
        </w:rPr>
      </w:pPr>
      <w:r w:rsidRPr="0011097C">
        <w:rPr>
          <w:rFonts w:hint="cs"/>
          <w:u w:val="single"/>
          <w:rtl/>
        </w:rPr>
        <w:t xml:space="preserve">שמעון, זבולון, יששכר, אשר, נפתלי, דן </w:t>
      </w:r>
    </w:p>
    <w:p w:rsidR="009D2186" w:rsidRDefault="009D2186" w:rsidP="009D2186">
      <w:pPr>
        <w:pStyle w:val="aff7"/>
        <w:numPr>
          <w:ilvl w:val="0"/>
          <w:numId w:val="61"/>
        </w:numPr>
        <w:rPr>
          <w:rFonts w:cs="Calibri"/>
          <w:lang w:eastAsia="en-US"/>
        </w:rPr>
      </w:pPr>
      <w:r>
        <w:rPr>
          <w:rFonts w:cs="Calibri" w:hint="cs"/>
          <w:rtl/>
          <w:lang w:eastAsia="en-US"/>
        </w:rPr>
        <w:t>עיין במפת השבטים הבאה, וזהה את השבטים שנחלו בפרקנו!</w:t>
      </w:r>
    </w:p>
    <w:p w:rsidR="009D2186" w:rsidRDefault="009D2186" w:rsidP="009D2186">
      <w:pPr>
        <w:pStyle w:val="aff7"/>
        <w:numPr>
          <w:ilvl w:val="0"/>
          <w:numId w:val="61"/>
        </w:numPr>
        <w:rPr>
          <w:rFonts w:cs="Calibri"/>
          <w:lang w:eastAsia="en-US"/>
        </w:rPr>
      </w:pPr>
      <w:r>
        <w:rPr>
          <w:rFonts w:cs="Calibri" w:hint="cs"/>
          <w:rtl/>
          <w:lang w:eastAsia="en-US"/>
        </w:rPr>
        <w:t>"</w:t>
      </w:r>
      <w:r w:rsidRPr="005A3BF4">
        <w:rPr>
          <w:rFonts w:cs="Calibri"/>
          <w:rtl/>
          <w:lang w:eastAsia="en-US"/>
        </w:rPr>
        <w:t>וַיֵּצֵא הַגּוֹרָל הַשֵּׁנִי לְשִׁמְעוֹן לְמַטֵּה בְנֵי שִׁמְעוֹן לְמִשְׁפְּחוֹתָם וַיְהִי נַחֲלָתָם בְּתוֹךְ נַחֲלַת בְּנֵי יְהוּדָה</w:t>
      </w:r>
      <w:r>
        <w:rPr>
          <w:rFonts w:cs="Calibri" w:hint="cs"/>
          <w:rtl/>
          <w:lang w:eastAsia="en-US"/>
        </w:rPr>
        <w:t>"</w:t>
      </w:r>
      <w:r w:rsidRPr="005A3BF4">
        <w:rPr>
          <w:rFonts w:cs="Calibri"/>
          <w:rtl/>
          <w:lang w:eastAsia="en-US"/>
        </w:rPr>
        <w:t>:</w:t>
      </w:r>
    </w:p>
    <w:p w:rsidR="009D2186" w:rsidRDefault="009D2186" w:rsidP="009D2186">
      <w:pPr>
        <w:pStyle w:val="aff7"/>
        <w:ind w:left="360"/>
        <w:rPr>
          <w:rFonts w:cs="Calibri"/>
          <w:rtl/>
          <w:lang w:eastAsia="en-US"/>
        </w:rPr>
      </w:pPr>
      <w:r>
        <w:rPr>
          <w:rFonts w:cs="Calibri" w:hint="cs"/>
          <w:rtl/>
          <w:lang w:eastAsia="en-US"/>
        </w:rPr>
        <w:t>הסבר את הפסוק בלשונך!</w:t>
      </w:r>
    </w:p>
    <w:p w:rsidR="009D2186" w:rsidRPr="00005AED" w:rsidRDefault="009D2186" w:rsidP="009D2186">
      <w:pPr>
        <w:pStyle w:val="aff7"/>
        <w:ind w:left="360"/>
        <w:rPr>
          <w:rFonts w:cs="Calibri"/>
          <w:u w:val="single"/>
          <w:rtl/>
          <w:lang w:eastAsia="en-US"/>
        </w:rPr>
      </w:pPr>
      <w:r w:rsidRPr="00005AED">
        <w:rPr>
          <w:rFonts w:cs="Calibri" w:hint="cs"/>
          <w:u w:val="single"/>
          <w:rtl/>
          <w:lang w:eastAsia="en-US"/>
        </w:rPr>
        <w:t xml:space="preserve">נחלת שמעון יצאה שניה בגורל של שבעת השבטים הנותרים, ונחלתו היתה מובלעת בתוך </w:t>
      </w:r>
    </w:p>
    <w:p w:rsidR="009D2186" w:rsidRDefault="009D2186" w:rsidP="009D2186">
      <w:pPr>
        <w:pStyle w:val="aff7"/>
        <w:ind w:left="360"/>
        <w:rPr>
          <w:rFonts w:cs="Calibri"/>
          <w:lang w:eastAsia="en-US"/>
        </w:rPr>
      </w:pPr>
      <w:r w:rsidRPr="00005AED">
        <w:rPr>
          <w:rFonts w:cs="Calibri" w:hint="cs"/>
          <w:u w:val="single"/>
          <w:rtl/>
          <w:lang w:eastAsia="en-US"/>
        </w:rPr>
        <w:t>נחלת יהודה.</w:t>
      </w:r>
    </w:p>
    <w:p w:rsidR="009D2186" w:rsidRDefault="009D2186" w:rsidP="009D2186">
      <w:pPr>
        <w:pStyle w:val="aff7"/>
        <w:numPr>
          <w:ilvl w:val="0"/>
          <w:numId w:val="61"/>
        </w:numPr>
        <w:rPr>
          <w:rFonts w:cs="Calibri"/>
          <w:lang w:eastAsia="en-US"/>
        </w:rPr>
      </w:pPr>
      <w:r>
        <w:rPr>
          <w:rFonts w:cs="Calibri" w:hint="cs"/>
          <w:rtl/>
          <w:lang w:eastAsia="en-US"/>
        </w:rPr>
        <w:t>חפש בנחלת השבטים לפחות ששה מקומות שאתה מכיר, וכתוב בנחלת איזה שבט הם!</w:t>
      </w:r>
    </w:p>
    <w:p w:rsidR="009D2186" w:rsidRDefault="009D2186" w:rsidP="009D2186">
      <w:pPr>
        <w:pStyle w:val="aff7"/>
        <w:numPr>
          <w:ilvl w:val="0"/>
          <w:numId w:val="61"/>
        </w:numPr>
        <w:rPr>
          <w:rFonts w:cs="Calibri"/>
          <w:lang w:eastAsia="en-US"/>
        </w:rPr>
      </w:pPr>
      <w:r>
        <w:rPr>
          <w:rFonts w:cs="Calibri" w:hint="cs"/>
          <w:rtl/>
          <w:lang w:eastAsia="en-US"/>
        </w:rPr>
        <w:t>לאיזה שם שינו את "לשם", ומדוע? (מז)</w:t>
      </w:r>
    </w:p>
    <w:p w:rsidR="009D2186" w:rsidRPr="00380E9A" w:rsidRDefault="009D2186" w:rsidP="009D2186">
      <w:pPr>
        <w:rPr>
          <w:rFonts w:cs="Calibri"/>
          <w:u w:val="single"/>
          <w:lang w:eastAsia="en-US"/>
        </w:rPr>
      </w:pPr>
      <w:r w:rsidRPr="00380E9A">
        <w:rPr>
          <w:rFonts w:cs="Calibri" w:hint="cs"/>
          <w:u w:val="single"/>
          <w:rtl/>
          <w:lang w:eastAsia="en-US"/>
        </w:rPr>
        <w:t xml:space="preserve">דן, כשם דן בן יעקב ראש שבטם. </w:t>
      </w:r>
    </w:p>
    <w:p w:rsidR="009D2186" w:rsidRDefault="009D2186" w:rsidP="009D2186">
      <w:pPr>
        <w:pStyle w:val="aff7"/>
        <w:numPr>
          <w:ilvl w:val="0"/>
          <w:numId w:val="61"/>
        </w:numPr>
        <w:rPr>
          <w:rFonts w:cs="Calibri"/>
          <w:lang w:eastAsia="en-US"/>
        </w:rPr>
      </w:pPr>
      <w:r>
        <w:rPr>
          <w:rFonts w:cs="Calibri" w:hint="cs"/>
          <w:rtl/>
          <w:lang w:eastAsia="en-US"/>
        </w:rPr>
        <w:t>מה היה שמה הנוסף של "לשם" מתואר בספר שופטים?</w:t>
      </w:r>
    </w:p>
    <w:p w:rsidR="009D2186" w:rsidRPr="00015A62" w:rsidRDefault="009D2186" w:rsidP="009D2186">
      <w:pPr>
        <w:rPr>
          <w:rFonts w:cs="Calibri"/>
          <w:u w:val="single"/>
          <w:lang w:eastAsia="en-US"/>
        </w:rPr>
      </w:pPr>
      <w:r w:rsidRPr="00015A62">
        <w:rPr>
          <w:rFonts w:cs="Calibri" w:hint="cs"/>
          <w:u w:val="single"/>
          <w:rtl/>
          <w:lang w:eastAsia="en-US"/>
        </w:rPr>
        <w:t>ליש</w:t>
      </w:r>
    </w:p>
    <w:p w:rsidR="009D2186" w:rsidRDefault="009D2186" w:rsidP="009D2186">
      <w:pPr>
        <w:pStyle w:val="aff7"/>
        <w:numPr>
          <w:ilvl w:val="0"/>
          <w:numId w:val="61"/>
        </w:numPr>
        <w:rPr>
          <w:rFonts w:cs="Calibri"/>
          <w:lang w:eastAsia="en-US"/>
        </w:rPr>
      </w:pPr>
      <w:r>
        <w:rPr>
          <w:rFonts w:cs="Calibri" w:hint="cs"/>
          <w:rtl/>
          <w:lang w:eastAsia="en-US"/>
        </w:rPr>
        <w:t>עיין ספר שופטים פרק יח וכתוב כיצד היה כיבוש לשם, ובאיזה תקופה הוא היה!</w:t>
      </w:r>
    </w:p>
    <w:p w:rsidR="009D2186" w:rsidRPr="002668F8" w:rsidRDefault="009D2186" w:rsidP="009D2186">
      <w:pPr>
        <w:rPr>
          <w:rFonts w:cs="Calibri"/>
          <w:u w:val="single"/>
          <w:lang w:eastAsia="en-US"/>
        </w:rPr>
      </w:pPr>
      <w:r w:rsidRPr="002668F8">
        <w:rPr>
          <w:rFonts w:cs="Calibri" w:hint="cs"/>
          <w:u w:val="single"/>
          <w:rtl/>
          <w:lang w:eastAsia="en-US"/>
        </w:rPr>
        <w:t>כיבוש לשם היה על ידי שש מאות לוחמים מבני דן. זה היה בזמן תקופת פסל מיכה, ובני דן לקחו איתם את הלוי ששימש ככהן בבית מיכה ואת האפוד התרפים והפסל. הם הצליחו לכבוש את האזור כי הוא היה מרוחק ולא היתה עיר קרובה שתשמע ותוכל לעזור להם. ובנוסף העם שישב שם היה שאנן ולא חשש שמישהו יצא לקראתם למלחמה</w:t>
      </w:r>
    </w:p>
    <w:p w:rsidR="009D2186" w:rsidRDefault="009D2186" w:rsidP="009D2186">
      <w:pPr>
        <w:pStyle w:val="aff7"/>
        <w:numPr>
          <w:ilvl w:val="0"/>
          <w:numId w:val="61"/>
        </w:numPr>
        <w:rPr>
          <w:rFonts w:cs="Calibri"/>
          <w:lang w:eastAsia="en-US"/>
        </w:rPr>
      </w:pPr>
      <w:r>
        <w:rPr>
          <w:rFonts w:cs="Calibri" w:hint="cs"/>
          <w:rtl/>
          <w:lang w:eastAsia="en-US"/>
        </w:rPr>
        <w:t>מאיזה שבט יהושע?</w:t>
      </w:r>
    </w:p>
    <w:p w:rsidR="009D2186" w:rsidRPr="00A140C5" w:rsidRDefault="009D2186" w:rsidP="009D2186">
      <w:pPr>
        <w:rPr>
          <w:rFonts w:cs="Calibri"/>
          <w:u w:val="single"/>
          <w:lang w:eastAsia="en-US"/>
        </w:rPr>
      </w:pPr>
      <w:r w:rsidRPr="00A140C5">
        <w:rPr>
          <w:rFonts w:cs="Calibri" w:hint="cs"/>
          <w:u w:val="single"/>
          <w:rtl/>
          <w:lang w:eastAsia="en-US"/>
        </w:rPr>
        <w:t>אפרים</w:t>
      </w:r>
    </w:p>
    <w:p w:rsidR="009D2186" w:rsidRDefault="009D2186" w:rsidP="009D2186">
      <w:pPr>
        <w:pStyle w:val="aff7"/>
        <w:numPr>
          <w:ilvl w:val="0"/>
          <w:numId w:val="61"/>
        </w:numPr>
        <w:rPr>
          <w:rFonts w:cs="Calibri"/>
          <w:lang w:eastAsia="en-US"/>
        </w:rPr>
      </w:pPr>
      <w:r>
        <w:rPr>
          <w:rFonts w:cs="Calibri" w:hint="cs"/>
          <w:rtl/>
          <w:lang w:eastAsia="en-US"/>
        </w:rPr>
        <w:t>מתי שבטו של יהושע קיבל את נחלתו? עיין פרק טז</w:t>
      </w:r>
    </w:p>
    <w:p w:rsidR="009D2186" w:rsidRPr="00C02CBD" w:rsidRDefault="009D2186" w:rsidP="009D2186">
      <w:pPr>
        <w:rPr>
          <w:rFonts w:cs="Calibri"/>
          <w:u w:val="single"/>
          <w:lang w:eastAsia="en-US"/>
        </w:rPr>
      </w:pPr>
      <w:r w:rsidRPr="00C02CBD">
        <w:rPr>
          <w:rFonts w:cs="Calibri" w:hint="cs"/>
          <w:u w:val="single"/>
          <w:rtl/>
          <w:lang w:eastAsia="en-US"/>
        </w:rPr>
        <w:t>עוד לפני חלוקת נחלת שבעת השבטים האחרונים</w:t>
      </w:r>
    </w:p>
    <w:p w:rsidR="009D2186" w:rsidRDefault="009D2186" w:rsidP="009D2186">
      <w:pPr>
        <w:pStyle w:val="aff7"/>
        <w:numPr>
          <w:ilvl w:val="0"/>
          <w:numId w:val="61"/>
        </w:numPr>
        <w:rPr>
          <w:rFonts w:cs="Calibri"/>
          <w:lang w:eastAsia="en-US"/>
        </w:rPr>
      </w:pPr>
      <w:r>
        <w:rPr>
          <w:rFonts w:cs="Calibri" w:hint="cs"/>
          <w:rtl/>
          <w:lang w:eastAsia="en-US"/>
        </w:rPr>
        <w:lastRenderedPageBreak/>
        <w:t>מתי יהושע קיבל נחלה? (מט-נ)</w:t>
      </w:r>
    </w:p>
    <w:p w:rsidR="009D2186" w:rsidRPr="001147D2" w:rsidRDefault="009D2186" w:rsidP="009D2186">
      <w:pPr>
        <w:rPr>
          <w:rFonts w:cs="Calibri"/>
          <w:u w:val="single"/>
          <w:lang w:eastAsia="en-US"/>
        </w:rPr>
      </w:pPr>
      <w:r w:rsidRPr="001147D2">
        <w:rPr>
          <w:rFonts w:cs="Calibri" w:hint="cs"/>
          <w:u w:val="single"/>
          <w:rtl/>
          <w:lang w:eastAsia="en-US"/>
        </w:rPr>
        <w:t>רק לאחר כיבוש כל הארץ</w:t>
      </w:r>
    </w:p>
    <w:p w:rsidR="009D2186" w:rsidRDefault="009D2186" w:rsidP="009D2186">
      <w:pPr>
        <w:pStyle w:val="aff7"/>
        <w:numPr>
          <w:ilvl w:val="0"/>
          <w:numId w:val="61"/>
        </w:numPr>
        <w:rPr>
          <w:rFonts w:cs="Calibri"/>
          <w:lang w:eastAsia="en-US"/>
        </w:rPr>
      </w:pPr>
      <w:r>
        <w:rPr>
          <w:rFonts w:cs="Calibri" w:hint="cs"/>
          <w:rtl/>
          <w:lang w:eastAsia="en-US"/>
        </w:rPr>
        <w:t xml:space="preserve">מדוע, </w:t>
      </w:r>
      <w:r w:rsidRPr="006745A6">
        <w:rPr>
          <w:rFonts w:cs="Calibri" w:hint="cs"/>
          <w:b/>
          <w:bCs/>
          <w:rtl/>
          <w:lang w:eastAsia="en-US"/>
        </w:rPr>
        <w:t>לדעתך</w:t>
      </w:r>
      <w:r>
        <w:rPr>
          <w:rFonts w:cs="Calibri" w:hint="cs"/>
          <w:rtl/>
          <w:lang w:eastAsia="en-US"/>
        </w:rPr>
        <w:t>, יהושע קיבל נחלה רק בשלב זה?</w:t>
      </w:r>
    </w:p>
    <w:p w:rsidR="009D2186" w:rsidRDefault="009D2186" w:rsidP="009D2186">
      <w:pPr>
        <w:pStyle w:val="aff7"/>
        <w:numPr>
          <w:ilvl w:val="0"/>
          <w:numId w:val="61"/>
        </w:numPr>
        <w:rPr>
          <w:rFonts w:cs="Calibri"/>
          <w:lang w:eastAsia="en-US"/>
        </w:rPr>
      </w:pPr>
      <w:r>
        <w:rPr>
          <w:rFonts w:cs="Calibri" w:hint="cs"/>
          <w:rtl/>
          <w:lang w:eastAsia="en-US"/>
        </w:rPr>
        <w:t>עיין במפרשים הבאים:</w:t>
      </w:r>
    </w:p>
    <w:p w:rsidR="009D2186" w:rsidRDefault="009D2186" w:rsidP="009D2186">
      <w:pPr>
        <w:pStyle w:val="aff7"/>
        <w:ind w:left="360"/>
        <w:rPr>
          <w:rFonts w:cs="Calibri"/>
          <w:rtl/>
          <w:lang w:eastAsia="en-US"/>
        </w:rPr>
      </w:pPr>
      <w:r w:rsidRPr="00F900AD">
        <w:rPr>
          <w:rFonts w:cs="Calibri" w:hint="cs"/>
          <w:b/>
          <w:bCs/>
          <w:u w:val="single"/>
          <w:rtl/>
          <w:lang w:eastAsia="en-US"/>
        </w:rPr>
        <w:t>מצודת דוד</w:t>
      </w:r>
      <w:r>
        <w:rPr>
          <w:rFonts w:cs="Calibri" w:hint="cs"/>
          <w:b/>
          <w:bCs/>
          <w:rtl/>
          <w:lang w:eastAsia="en-US"/>
        </w:rPr>
        <w:t xml:space="preserve">: </w:t>
      </w:r>
      <w:r w:rsidRPr="00F900AD">
        <w:rPr>
          <w:rFonts w:cs="Calibri"/>
          <w:b/>
          <w:bCs/>
          <w:rtl/>
          <w:lang w:eastAsia="en-US"/>
        </w:rPr>
        <w:t>על פי ה'.</w:t>
      </w:r>
      <w:r w:rsidRPr="00F900AD">
        <w:rPr>
          <w:rFonts w:cs="Calibri"/>
          <w:rtl/>
          <w:lang w:eastAsia="en-US"/>
        </w:rPr>
        <w:t xml:space="preserve"> שאלו באורים ותומים, ועל פיהם נתנו לו את העיר אשר שאל, והיא תמנת סרח</w:t>
      </w:r>
      <w:r>
        <w:rPr>
          <w:rFonts w:cs="Calibri" w:hint="cs"/>
          <w:rtl/>
          <w:lang w:eastAsia="en-US"/>
        </w:rPr>
        <w:t>.</w:t>
      </w:r>
    </w:p>
    <w:p w:rsidR="009D2186" w:rsidRDefault="009D2186" w:rsidP="009D2186">
      <w:pPr>
        <w:rPr>
          <w:rFonts w:cs="Calibri"/>
          <w:rtl/>
          <w:lang w:eastAsia="en-US"/>
        </w:rPr>
      </w:pPr>
      <w:r>
        <w:rPr>
          <w:rFonts w:cs="Calibri" w:hint="cs"/>
          <w:rtl/>
          <w:lang w:eastAsia="en-US"/>
        </w:rPr>
        <w:t>מדוע יהושע קיבל את הנחלה שביקש?</w:t>
      </w:r>
    </w:p>
    <w:p w:rsidR="009D2186" w:rsidRDefault="009D2186" w:rsidP="009D2186">
      <w:pPr>
        <w:rPr>
          <w:rFonts w:cs="Calibri"/>
          <w:rtl/>
          <w:lang w:eastAsia="en-US"/>
        </w:rPr>
      </w:pPr>
      <w:r>
        <w:rPr>
          <w:rFonts w:cs="Calibri" w:hint="cs"/>
          <w:rtl/>
          <w:lang w:eastAsia="en-US"/>
        </w:rPr>
        <w:t>מפני שכך נאמר לעם על פי האורים והתומים.</w:t>
      </w:r>
    </w:p>
    <w:p w:rsidR="009D2186" w:rsidRDefault="009D2186" w:rsidP="009D2186">
      <w:pPr>
        <w:rPr>
          <w:rFonts w:cs="Calibri"/>
          <w:rtl/>
          <w:lang w:eastAsia="en-US"/>
        </w:rPr>
      </w:pPr>
      <w:r w:rsidRPr="00C76456">
        <w:rPr>
          <w:rFonts w:cs="Calibri"/>
          <w:b/>
          <w:bCs/>
          <w:u w:val="single"/>
          <w:rtl/>
          <w:lang w:eastAsia="en-US"/>
        </w:rPr>
        <w:t>רלב"ג</w:t>
      </w:r>
      <w:r w:rsidRPr="00C76456">
        <w:rPr>
          <w:rFonts w:cs="Calibri" w:hint="cs"/>
          <w:b/>
          <w:bCs/>
          <w:rtl/>
          <w:lang w:eastAsia="en-US"/>
        </w:rPr>
        <w:t>:</w:t>
      </w:r>
      <w:r w:rsidRPr="00C76456">
        <w:rPr>
          <w:rFonts w:cs="Calibri"/>
          <w:rtl/>
          <w:lang w:eastAsia="en-US"/>
        </w:rPr>
        <w:t> </w:t>
      </w:r>
      <w:r w:rsidRPr="00C76456">
        <w:rPr>
          <w:rFonts w:cs="Calibri"/>
          <w:b/>
          <w:bCs/>
          <w:rtl/>
          <w:lang w:eastAsia="en-US"/>
        </w:rPr>
        <w:t>ואחר</w:t>
      </w:r>
      <w:r w:rsidRPr="00C76456">
        <w:rPr>
          <w:rFonts w:cs="Calibri"/>
          <w:rtl/>
          <w:lang w:eastAsia="en-US"/>
        </w:rPr>
        <w:t xml:space="preserve"> זה זכר שכבר נתנו ליהושע בן נון העיר אשר שאל והיה זה ע''פ ה' להעיד שלא היה משוא פנים בענין ירוש' הארץ</w:t>
      </w:r>
      <w:r w:rsidRPr="00C76456">
        <w:rPr>
          <w:rFonts w:cs="Calibri" w:hint="cs"/>
          <w:rtl/>
          <w:lang w:eastAsia="en-US"/>
        </w:rPr>
        <w:t>.</w:t>
      </w:r>
    </w:p>
    <w:p w:rsidR="009D2186" w:rsidRDefault="009D2186" w:rsidP="009D2186">
      <w:pPr>
        <w:rPr>
          <w:rFonts w:cs="Calibri"/>
          <w:rtl/>
          <w:lang w:eastAsia="en-US"/>
        </w:rPr>
      </w:pPr>
      <w:r>
        <w:rPr>
          <w:rFonts w:cs="Calibri" w:hint="cs"/>
          <w:rtl/>
          <w:lang w:eastAsia="en-US"/>
        </w:rPr>
        <w:t>לדברי הרלב"ג, מה בא ללמד אותנו הנביא שאמר שיהושע קיבל את הנחלה שביקש על פי ה'?</w:t>
      </w:r>
    </w:p>
    <w:p w:rsidR="009D2186" w:rsidRPr="00FA071B" w:rsidRDefault="009D2186" w:rsidP="009D2186">
      <w:pPr>
        <w:rPr>
          <w:rFonts w:cs="Calibri"/>
          <w:u w:val="single"/>
          <w:lang w:eastAsia="en-US"/>
        </w:rPr>
      </w:pPr>
      <w:r w:rsidRPr="00FA071B">
        <w:rPr>
          <w:rFonts w:cs="Calibri" w:hint="cs"/>
          <w:u w:val="single"/>
          <w:rtl/>
          <w:lang w:eastAsia="en-US"/>
        </w:rPr>
        <w:t xml:space="preserve">שלמרות צדקתו של יהושע וטרחתו בעבור כיבוש הארץ </w:t>
      </w:r>
      <w:r>
        <w:rPr>
          <w:rFonts w:cs="Calibri" w:hint="cs"/>
          <w:u w:val="single"/>
          <w:rtl/>
          <w:lang w:eastAsia="en-US"/>
        </w:rPr>
        <w:t>הוא לא קיבל את מה שביקש אלא מפני שה' ציווה זאת, ללמד שאין משוא פנים בחלוקת הארץ, אלא הארץ חולקה על פי הדין הראוי, כפי שה' ציווה בחכמתו.</w:t>
      </w:r>
    </w:p>
    <w:p w:rsidR="009D2186" w:rsidRPr="00133315" w:rsidRDefault="009D2186" w:rsidP="009D2186"/>
    <w:p w:rsidR="00276239" w:rsidRDefault="00276239" w:rsidP="009D2186">
      <w:pPr>
        <w:spacing w:line="360" w:lineRule="auto"/>
        <w:rPr>
          <w:rFonts w:asciiTheme="minorHAnsi" w:hAnsiTheme="minorHAnsi"/>
          <w:rtl/>
        </w:rPr>
        <w:sectPr w:rsidR="00276239" w:rsidSect="00FF7BBB">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276239" w:rsidRDefault="00276239" w:rsidP="00276239">
      <w:pPr>
        <w:pStyle w:val="1"/>
        <w:rPr>
          <w:rtl/>
        </w:rPr>
      </w:pPr>
      <w:bookmarkStart w:id="21" w:name="_Toc143596446"/>
      <w:r>
        <w:rPr>
          <w:rFonts w:hint="cs"/>
          <w:rtl/>
        </w:rPr>
        <w:lastRenderedPageBreak/>
        <w:t xml:space="preserve">פרק כ </w:t>
      </w:r>
      <w:r>
        <w:rPr>
          <w:rtl/>
        </w:rPr>
        <w:t>–</w:t>
      </w:r>
      <w:r>
        <w:rPr>
          <w:rFonts w:hint="cs"/>
          <w:rtl/>
        </w:rPr>
        <w:t xml:space="preserve"> הבדלת ערי מקלט</w:t>
      </w:r>
      <w:bookmarkEnd w:id="21"/>
    </w:p>
    <w:p w:rsidR="00276239" w:rsidRDefault="00276239" w:rsidP="00276239">
      <w:pPr>
        <w:rPr>
          <w:b/>
          <w:bCs/>
          <w:rtl/>
        </w:rPr>
      </w:pPr>
      <w:r>
        <w:rPr>
          <w:rFonts w:hint="cs"/>
          <w:b/>
          <w:bCs/>
          <w:rtl/>
        </w:rPr>
        <w:t>קרא את פרק כ</w:t>
      </w:r>
      <w:r w:rsidRPr="00B77166">
        <w:rPr>
          <w:rFonts w:hint="cs"/>
          <w:b/>
          <w:bCs/>
          <w:rtl/>
        </w:rPr>
        <w:t>, וענה על השאלות הבאות:</w:t>
      </w:r>
    </w:p>
    <w:p w:rsidR="00276239" w:rsidRDefault="00276239" w:rsidP="00276239">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276239" w:rsidTr="00BD46EF">
        <w:tc>
          <w:tcPr>
            <w:tcW w:w="885" w:type="dxa"/>
            <w:shd w:val="clear" w:color="auto" w:fill="E7E6E6" w:themeFill="background2"/>
          </w:tcPr>
          <w:p w:rsidR="00276239" w:rsidRPr="004F76F8" w:rsidRDefault="00276239" w:rsidP="00BD46EF">
            <w:pPr>
              <w:jc w:val="center"/>
              <w:rPr>
                <w:b/>
                <w:bCs/>
                <w:rtl/>
              </w:rPr>
            </w:pPr>
            <w:r w:rsidRPr="004F76F8">
              <w:rPr>
                <w:rFonts w:hint="cs"/>
                <w:b/>
                <w:bCs/>
                <w:rtl/>
              </w:rPr>
              <w:t>פסוקים</w:t>
            </w:r>
          </w:p>
        </w:tc>
        <w:tc>
          <w:tcPr>
            <w:tcW w:w="9571" w:type="dxa"/>
            <w:shd w:val="clear" w:color="auto" w:fill="E7E6E6" w:themeFill="background2"/>
          </w:tcPr>
          <w:p w:rsidR="00276239" w:rsidRPr="004F76F8" w:rsidRDefault="00276239" w:rsidP="00BD46EF">
            <w:pPr>
              <w:jc w:val="center"/>
              <w:rPr>
                <w:b/>
                <w:bCs/>
                <w:rtl/>
              </w:rPr>
            </w:pPr>
            <w:r w:rsidRPr="004F76F8">
              <w:rPr>
                <w:rFonts w:hint="cs"/>
                <w:b/>
                <w:bCs/>
                <w:rtl/>
              </w:rPr>
              <w:t>התוכן</w:t>
            </w:r>
          </w:p>
        </w:tc>
      </w:tr>
      <w:tr w:rsidR="00276239" w:rsidTr="00BD46EF">
        <w:tc>
          <w:tcPr>
            <w:tcW w:w="885" w:type="dxa"/>
          </w:tcPr>
          <w:p w:rsidR="00276239" w:rsidRDefault="00276239" w:rsidP="00BD46EF">
            <w:pPr>
              <w:rPr>
                <w:rtl/>
              </w:rPr>
            </w:pPr>
            <w:r>
              <w:rPr>
                <w:rFonts w:hint="cs"/>
                <w:rtl/>
              </w:rPr>
              <w:t>א-ב</w:t>
            </w:r>
          </w:p>
        </w:tc>
        <w:tc>
          <w:tcPr>
            <w:tcW w:w="9571" w:type="dxa"/>
          </w:tcPr>
          <w:p w:rsidR="00276239" w:rsidRDefault="00276239" w:rsidP="00BD46EF">
            <w:pPr>
              <w:rPr>
                <w:rtl/>
              </w:rPr>
            </w:pPr>
            <w:r>
              <w:rPr>
                <w:rFonts w:hint="cs"/>
                <w:rtl/>
              </w:rPr>
              <w:t>ציווי ה' להבדיל ערי מקלט לרוצח בשגגה</w:t>
            </w:r>
          </w:p>
        </w:tc>
      </w:tr>
      <w:tr w:rsidR="00276239" w:rsidTr="00BD46EF">
        <w:tc>
          <w:tcPr>
            <w:tcW w:w="885" w:type="dxa"/>
          </w:tcPr>
          <w:p w:rsidR="00276239" w:rsidRDefault="00276239" w:rsidP="00BD46EF">
            <w:pPr>
              <w:rPr>
                <w:rtl/>
              </w:rPr>
            </w:pPr>
            <w:r>
              <w:rPr>
                <w:rFonts w:hint="cs"/>
                <w:rtl/>
              </w:rPr>
              <w:t>ג-ו</w:t>
            </w:r>
          </w:p>
        </w:tc>
        <w:tc>
          <w:tcPr>
            <w:tcW w:w="9571" w:type="dxa"/>
          </w:tcPr>
          <w:p w:rsidR="00276239" w:rsidRDefault="00276239" w:rsidP="00BD46EF">
            <w:pPr>
              <w:rPr>
                <w:rtl/>
              </w:rPr>
            </w:pPr>
            <w:r>
              <w:rPr>
                <w:rFonts w:hint="cs"/>
                <w:rtl/>
              </w:rPr>
              <w:t>מי ראוי לנוס אל עיר מקלט, ודינו</w:t>
            </w:r>
          </w:p>
        </w:tc>
      </w:tr>
      <w:tr w:rsidR="00276239" w:rsidTr="00BD46EF">
        <w:tc>
          <w:tcPr>
            <w:tcW w:w="885" w:type="dxa"/>
          </w:tcPr>
          <w:p w:rsidR="00276239" w:rsidRDefault="00276239" w:rsidP="00BD46EF">
            <w:pPr>
              <w:rPr>
                <w:rtl/>
              </w:rPr>
            </w:pPr>
            <w:r>
              <w:rPr>
                <w:rFonts w:hint="cs"/>
                <w:rtl/>
              </w:rPr>
              <w:t>ז-ט</w:t>
            </w:r>
          </w:p>
        </w:tc>
        <w:tc>
          <w:tcPr>
            <w:tcW w:w="9571" w:type="dxa"/>
          </w:tcPr>
          <w:p w:rsidR="00276239" w:rsidRDefault="00276239" w:rsidP="00BD46EF">
            <w:pPr>
              <w:rPr>
                <w:rtl/>
              </w:rPr>
            </w:pPr>
            <w:r>
              <w:rPr>
                <w:rFonts w:hint="cs"/>
                <w:rtl/>
              </w:rPr>
              <w:t>שמות ערי המקלט שהוקדשו</w:t>
            </w:r>
          </w:p>
        </w:tc>
      </w:tr>
    </w:tbl>
    <w:p w:rsidR="00276239" w:rsidRDefault="00276239" w:rsidP="00276239">
      <w:pPr>
        <w:pStyle w:val="3"/>
        <w:rPr>
          <w:rtl/>
        </w:rPr>
      </w:pPr>
      <w:r>
        <w:rPr>
          <w:rFonts w:hint="cs"/>
          <w:rtl/>
        </w:rPr>
        <w:t>ביאורי מילים בפרק</w:t>
      </w:r>
    </w:p>
    <w:p w:rsidR="00276239" w:rsidRDefault="00276239" w:rsidP="00276239">
      <w:pPr>
        <w:rPr>
          <w:rtl/>
        </w:rPr>
        <w:sectPr w:rsidR="00276239" w:rsidSect="0057413B">
          <w:headerReference w:type="default" r:id="rId50"/>
          <w:footerReference w:type="default" r:id="rId51"/>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276239" w:rsidRDefault="00276239" w:rsidP="00276239">
      <w:pPr>
        <w:rPr>
          <w:rFonts w:cs="Calibri"/>
          <w:sz w:val="20"/>
          <w:szCs w:val="20"/>
          <w:rtl/>
        </w:rPr>
      </w:pPr>
      <w:r>
        <w:rPr>
          <w:rFonts w:cs="Calibri" w:hint="cs"/>
          <w:sz w:val="20"/>
          <w:szCs w:val="20"/>
          <w:rtl/>
        </w:rPr>
        <w:lastRenderedPageBreak/>
        <w:t xml:space="preserve">(ג) לנוס = </w:t>
      </w:r>
      <w:r w:rsidRPr="00EB0CB2">
        <w:rPr>
          <w:rFonts w:cs="Calibri" w:hint="cs"/>
          <w:sz w:val="20"/>
          <w:szCs w:val="20"/>
          <w:u w:val="single"/>
          <w:rtl/>
        </w:rPr>
        <w:t>לברוח</w:t>
      </w:r>
    </w:p>
    <w:p w:rsidR="00276239" w:rsidRDefault="00276239" w:rsidP="00276239">
      <w:pPr>
        <w:rPr>
          <w:rFonts w:cs="Calibri"/>
          <w:sz w:val="20"/>
          <w:szCs w:val="20"/>
          <w:rtl/>
        </w:rPr>
      </w:pPr>
      <w:r>
        <w:rPr>
          <w:rFonts w:cs="Calibri" w:hint="cs"/>
          <w:sz w:val="20"/>
          <w:szCs w:val="20"/>
          <w:rtl/>
        </w:rPr>
        <w:t xml:space="preserve">(ג) בבלי דעת = </w:t>
      </w:r>
      <w:r w:rsidRPr="00EB0CB2">
        <w:rPr>
          <w:rFonts w:cs="Calibri" w:hint="cs"/>
          <w:sz w:val="20"/>
          <w:szCs w:val="20"/>
          <w:u w:val="single"/>
          <w:rtl/>
        </w:rPr>
        <w:t>בלי כוונה</w:t>
      </w:r>
    </w:p>
    <w:p w:rsidR="00276239" w:rsidRDefault="00276239" w:rsidP="00276239">
      <w:pPr>
        <w:rPr>
          <w:rFonts w:cs="Calibri"/>
          <w:sz w:val="20"/>
          <w:szCs w:val="20"/>
          <w:rtl/>
        </w:rPr>
      </w:pPr>
      <w:r>
        <w:rPr>
          <w:rFonts w:cs="Calibri" w:hint="cs"/>
          <w:sz w:val="20"/>
          <w:szCs w:val="20"/>
          <w:rtl/>
        </w:rPr>
        <w:t xml:space="preserve">(ג) </w:t>
      </w:r>
      <w:r w:rsidRPr="00D159C6">
        <w:rPr>
          <w:rFonts w:cs="Calibri"/>
          <w:sz w:val="20"/>
          <w:szCs w:val="20"/>
          <w:rtl/>
        </w:rPr>
        <w:t>גֹּאֵל הַדָּם</w:t>
      </w:r>
      <w:r>
        <w:rPr>
          <w:rFonts w:cs="Calibri" w:hint="cs"/>
          <w:sz w:val="20"/>
          <w:szCs w:val="20"/>
          <w:rtl/>
        </w:rPr>
        <w:t xml:space="preserve"> = אחד מבני משפחת הנרצח בשגגה</w:t>
      </w:r>
    </w:p>
    <w:p w:rsidR="00276239" w:rsidRDefault="00276239" w:rsidP="00276239">
      <w:pPr>
        <w:rPr>
          <w:rFonts w:cs="Calibri"/>
          <w:sz w:val="20"/>
          <w:szCs w:val="20"/>
          <w:rtl/>
        </w:rPr>
      </w:pPr>
      <w:r>
        <w:rPr>
          <w:rFonts w:cs="Calibri" w:hint="cs"/>
          <w:sz w:val="20"/>
          <w:szCs w:val="20"/>
          <w:rtl/>
        </w:rPr>
        <w:t>(ה) יסגירו = ימסרו אותו</w:t>
      </w:r>
    </w:p>
    <w:p w:rsidR="00276239" w:rsidRDefault="00276239" w:rsidP="00276239">
      <w:pPr>
        <w:rPr>
          <w:rFonts w:cs="Calibri"/>
          <w:sz w:val="20"/>
          <w:szCs w:val="20"/>
          <w:rtl/>
        </w:rPr>
      </w:pPr>
      <w:r>
        <w:rPr>
          <w:rFonts w:cs="Calibri" w:hint="cs"/>
          <w:sz w:val="20"/>
          <w:szCs w:val="20"/>
          <w:rtl/>
        </w:rPr>
        <w:lastRenderedPageBreak/>
        <w:t>(ה) שלשום = לפני יומיים [יום השלישי מהיום]</w:t>
      </w:r>
    </w:p>
    <w:p w:rsidR="00276239" w:rsidRDefault="00276239" w:rsidP="00276239">
      <w:pPr>
        <w:rPr>
          <w:rFonts w:cs="Calibri"/>
          <w:sz w:val="20"/>
          <w:szCs w:val="20"/>
          <w:rtl/>
        </w:rPr>
      </w:pPr>
      <w:r>
        <w:rPr>
          <w:rFonts w:cs="Calibri" w:hint="cs"/>
          <w:sz w:val="20"/>
          <w:szCs w:val="20"/>
          <w:rtl/>
        </w:rPr>
        <w:t>(ז) ויקדישו = ויזמינו</w:t>
      </w:r>
    </w:p>
    <w:p w:rsidR="00276239" w:rsidRDefault="00276239" w:rsidP="00276239">
      <w:pPr>
        <w:rPr>
          <w:rFonts w:cs="Calibri"/>
          <w:sz w:val="20"/>
          <w:szCs w:val="20"/>
          <w:rtl/>
        </w:rPr>
      </w:pPr>
      <w:r>
        <w:rPr>
          <w:rFonts w:cs="Calibri" w:hint="cs"/>
          <w:sz w:val="20"/>
          <w:szCs w:val="20"/>
          <w:rtl/>
        </w:rPr>
        <w:t xml:space="preserve">(ט) </w:t>
      </w:r>
      <w:r w:rsidRPr="00737608">
        <w:rPr>
          <w:rFonts w:cs="Calibri"/>
          <w:sz w:val="20"/>
          <w:szCs w:val="20"/>
          <w:rtl/>
        </w:rPr>
        <w:t>עָרֵי הַמּוּעָדָה</w:t>
      </w:r>
      <w:r>
        <w:rPr>
          <w:rFonts w:cs="Calibri" w:hint="cs"/>
          <w:sz w:val="20"/>
          <w:szCs w:val="20"/>
          <w:rtl/>
        </w:rPr>
        <w:t xml:space="preserve"> = ערים שמתוועדים ומתאספים בהם הרוצחים</w:t>
      </w:r>
    </w:p>
    <w:p w:rsidR="00276239" w:rsidRDefault="00276239" w:rsidP="00276239">
      <w:pPr>
        <w:rPr>
          <w:rFonts w:cs="Calibri"/>
          <w:sz w:val="20"/>
          <w:szCs w:val="20"/>
          <w:rtl/>
        </w:rPr>
        <w:sectPr w:rsidR="00276239" w:rsidSect="00ED4FB8">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Pr>
          <w:rFonts w:cs="Calibri" w:hint="cs"/>
          <w:sz w:val="20"/>
          <w:szCs w:val="20"/>
          <w:rtl/>
        </w:rPr>
        <w:t xml:space="preserve">(ט) </w:t>
      </w:r>
      <w:r w:rsidRPr="00737608">
        <w:rPr>
          <w:rFonts w:cs="Calibri"/>
          <w:sz w:val="20"/>
          <w:szCs w:val="20"/>
          <w:rtl/>
        </w:rPr>
        <w:t>עַד עָמְדוֹ לִפְנֵי הָעֵדָה</w:t>
      </w:r>
      <w:r>
        <w:rPr>
          <w:rFonts w:cs="Calibri" w:hint="cs"/>
          <w:sz w:val="20"/>
          <w:szCs w:val="20"/>
          <w:rtl/>
        </w:rPr>
        <w:t xml:space="preserve"> = עד שיעמוד למשפט</w:t>
      </w:r>
    </w:p>
    <w:p w:rsidR="00276239" w:rsidRDefault="00276239" w:rsidP="00276239">
      <w:pPr>
        <w:pStyle w:val="3"/>
        <w:rPr>
          <w:rtl/>
        </w:rPr>
      </w:pPr>
      <w:r>
        <w:rPr>
          <w:rFonts w:hint="cs"/>
          <w:rtl/>
        </w:rPr>
        <w:lastRenderedPageBreak/>
        <w:t>שאלות ידע והבנה</w:t>
      </w:r>
    </w:p>
    <w:p w:rsidR="00276239" w:rsidRDefault="00276239" w:rsidP="00276239">
      <w:pPr>
        <w:pStyle w:val="aff7"/>
        <w:numPr>
          <w:ilvl w:val="0"/>
          <w:numId w:val="85"/>
        </w:numPr>
      </w:pPr>
      <w:r>
        <w:rPr>
          <w:rFonts w:hint="cs"/>
          <w:rtl/>
        </w:rPr>
        <w:t xml:space="preserve">עיין בדברי </w:t>
      </w:r>
      <w:r w:rsidRPr="0032070B">
        <w:rPr>
          <w:rFonts w:hint="cs"/>
          <w:b/>
          <w:bCs/>
          <w:rtl/>
        </w:rPr>
        <w:t>מצודת ציון</w:t>
      </w:r>
      <w:r>
        <w:rPr>
          <w:rFonts w:hint="cs"/>
          <w:rtl/>
        </w:rPr>
        <w:t xml:space="preserve"> (ב) הבאים:</w:t>
      </w:r>
    </w:p>
    <w:p w:rsidR="00276239" w:rsidRPr="0032070B" w:rsidRDefault="00276239" w:rsidP="00276239">
      <w:pPr>
        <w:rPr>
          <w:rStyle w:val="aff1"/>
        </w:rPr>
      </w:pPr>
      <w:r w:rsidRPr="0032070B">
        <w:rPr>
          <w:rStyle w:val="aff1"/>
          <w:rtl/>
        </w:rPr>
        <w:t xml:space="preserve">המקלט - על שם שקולטת את הרוצחים, שאין מדרך עיר אחרת </w:t>
      </w:r>
      <w:r>
        <w:rPr>
          <w:rStyle w:val="aff1"/>
          <w:rtl/>
        </w:rPr>
        <w:t>להניח להרוצחים לדור בה</w:t>
      </w:r>
      <w:r>
        <w:rPr>
          <w:rStyle w:val="aff1"/>
          <w:rFonts w:hint="cs"/>
          <w:rtl/>
        </w:rPr>
        <w:t>.</w:t>
      </w:r>
    </w:p>
    <w:p w:rsidR="00276239" w:rsidRPr="00614E32" w:rsidRDefault="00276239" w:rsidP="00276239">
      <w:pPr>
        <w:rPr>
          <w:b/>
          <w:bCs/>
        </w:rPr>
      </w:pPr>
      <w:r w:rsidRPr="00614E32">
        <w:rPr>
          <w:rFonts w:hint="cs"/>
          <w:b/>
          <w:bCs/>
          <w:rtl/>
        </w:rPr>
        <w:t>מדוע ערי מקלט נקראו בשם זה</w:t>
      </w:r>
      <w:r>
        <w:rPr>
          <w:rFonts w:hint="cs"/>
          <w:b/>
          <w:bCs/>
          <w:rtl/>
        </w:rPr>
        <w:t>, ומה מיוחד בהן</w:t>
      </w:r>
      <w:r w:rsidRPr="00614E32">
        <w:rPr>
          <w:rFonts w:hint="cs"/>
          <w:b/>
          <w:bCs/>
          <w:rtl/>
        </w:rPr>
        <w:t>?</w:t>
      </w:r>
    </w:p>
    <w:p w:rsidR="00276239" w:rsidRPr="006658F9" w:rsidRDefault="00276239" w:rsidP="00276239">
      <w:pPr>
        <w:rPr>
          <w:u w:val="single"/>
        </w:rPr>
      </w:pPr>
      <w:r w:rsidRPr="006658F9">
        <w:rPr>
          <w:rFonts w:hint="cs"/>
          <w:u w:val="single"/>
          <w:rtl/>
        </w:rPr>
        <w:t>על שם שקולטת את הרוצחים ומאפשרת להם לחיות בה.</w:t>
      </w:r>
    </w:p>
    <w:p w:rsidR="00276239" w:rsidRDefault="00276239" w:rsidP="00276239">
      <w:pPr>
        <w:pStyle w:val="aff7"/>
        <w:numPr>
          <w:ilvl w:val="0"/>
          <w:numId w:val="85"/>
        </w:numPr>
      </w:pPr>
      <w:r>
        <w:rPr>
          <w:rFonts w:hint="cs"/>
          <w:rtl/>
        </w:rPr>
        <w:t xml:space="preserve">עיין בדברי </w:t>
      </w:r>
      <w:r w:rsidRPr="00225ACE">
        <w:rPr>
          <w:rFonts w:hint="cs"/>
          <w:b/>
          <w:bCs/>
          <w:rtl/>
        </w:rPr>
        <w:t>המלבי"ם</w:t>
      </w:r>
      <w:r>
        <w:rPr>
          <w:rFonts w:hint="cs"/>
          <w:rtl/>
        </w:rPr>
        <w:t xml:space="preserve"> הבאים (ב):</w:t>
      </w:r>
    </w:p>
    <w:p w:rsidR="00276239" w:rsidRPr="000A6468" w:rsidRDefault="00276239" w:rsidP="00276239">
      <w:pPr>
        <w:pStyle w:val="aff7"/>
        <w:ind w:left="360"/>
        <w:rPr>
          <w:rStyle w:val="aff1"/>
        </w:rPr>
      </w:pPr>
      <w:r w:rsidRPr="000A6468">
        <w:rPr>
          <w:rStyle w:val="aff1"/>
          <w:rtl/>
        </w:rPr>
        <w:t>תנו - מבואר בספרי (פ' מסעי) כי לא נתחייבו בהפרשת ערי מקלט עד אחר ירושה וישיבה דכתיב כי יכרית ה' אלהיך את הגוים כו' וירשתם וכו', ולכן לא צוהו עד גמר חילוק הארץ:</w:t>
      </w:r>
    </w:p>
    <w:p w:rsidR="00276239" w:rsidRDefault="00276239" w:rsidP="00276239">
      <w:pPr>
        <w:rPr>
          <w:rtl/>
        </w:rPr>
      </w:pPr>
      <w:r>
        <w:rPr>
          <w:rFonts w:hint="cs"/>
          <w:rtl/>
        </w:rPr>
        <w:t>מדוע רק בשלב זה עם ישראל הצטווה לתת ערי מקלט, ולא קודם לכן?</w:t>
      </w:r>
    </w:p>
    <w:p w:rsidR="00276239" w:rsidRPr="00DD4751" w:rsidRDefault="00276239" w:rsidP="00276239">
      <w:pPr>
        <w:rPr>
          <w:u w:val="single"/>
        </w:rPr>
      </w:pPr>
      <w:r w:rsidRPr="00DD4751">
        <w:rPr>
          <w:rFonts w:hint="cs"/>
          <w:u w:val="single"/>
          <w:rtl/>
        </w:rPr>
        <w:t>משום שמן התורה לא הצטוונו לתת ערי מקלט אלא לאחר גמר חלוקת הארץ</w:t>
      </w:r>
    </w:p>
    <w:p w:rsidR="00276239" w:rsidRDefault="00276239" w:rsidP="00276239">
      <w:pPr>
        <w:pStyle w:val="aff7"/>
        <w:numPr>
          <w:ilvl w:val="0"/>
          <w:numId w:val="85"/>
        </w:numPr>
      </w:pPr>
      <w:r>
        <w:rPr>
          <w:rFonts w:hint="cs"/>
          <w:rtl/>
        </w:rPr>
        <w:t>עיין בחומש, היכן בספר במדבר מתואר דין ערי המקלט?</w:t>
      </w:r>
    </w:p>
    <w:p w:rsidR="00276239" w:rsidRPr="00C3249E" w:rsidRDefault="00276239" w:rsidP="00276239">
      <w:pPr>
        <w:rPr>
          <w:u w:val="single"/>
        </w:rPr>
      </w:pPr>
      <w:r w:rsidRPr="00C3249E">
        <w:rPr>
          <w:rFonts w:hint="cs"/>
          <w:u w:val="single"/>
          <w:rtl/>
        </w:rPr>
        <w:t>במדבר פרק לה, י-לד</w:t>
      </w:r>
    </w:p>
    <w:p w:rsidR="00276239" w:rsidRDefault="00276239" w:rsidP="00276239">
      <w:pPr>
        <w:pStyle w:val="aff7"/>
        <w:numPr>
          <w:ilvl w:val="0"/>
          <w:numId w:val="85"/>
        </w:numPr>
      </w:pPr>
      <w:r>
        <w:rPr>
          <w:rFonts w:hint="cs"/>
          <w:rtl/>
        </w:rPr>
        <w:t>עיין בדברי המשך חכמה הבאים (במדבר לה, יב):</w:t>
      </w:r>
    </w:p>
    <w:p w:rsidR="00276239" w:rsidRPr="0013031C" w:rsidRDefault="00276239" w:rsidP="00276239">
      <w:pPr>
        <w:pStyle w:val="aff7"/>
        <w:ind w:left="360"/>
        <w:rPr>
          <w:rStyle w:val="aff1"/>
        </w:rPr>
      </w:pPr>
      <w:r w:rsidRPr="0013031C">
        <w:rPr>
          <w:rStyle w:val="aff1"/>
          <w:rtl/>
        </w:rPr>
        <w:t>ולא ימות הרצח עד עמדו לפני וכו' - פשטיות המקרא כר' יוסי ב"י במשנה דפ"ב דמכות (דף ט:), דאחד שוגג ואחד מזיד מקדימין לערי מקלט כו', וזה שאמר והיו לכם הערים למקלט מגואל, זה בהרג בשוגג, ולא ימות הרצח במזיד עד עמדו לפני העדה למשפט. זה עומק פשוטו.</w:t>
      </w:r>
    </w:p>
    <w:p w:rsidR="00276239" w:rsidRDefault="00276239" w:rsidP="00276239">
      <w:pPr>
        <w:rPr>
          <w:rtl/>
        </w:rPr>
      </w:pPr>
      <w:r>
        <w:rPr>
          <w:rFonts w:hint="cs"/>
          <w:rtl/>
        </w:rPr>
        <w:t>לפי דיוק המשך חכמה, מה דינו של הרוצח במזיד?</w:t>
      </w:r>
    </w:p>
    <w:p w:rsidR="00276239" w:rsidRPr="00AB28A5" w:rsidRDefault="00276239" w:rsidP="00276239">
      <w:pPr>
        <w:rPr>
          <w:u w:val="single"/>
        </w:rPr>
      </w:pPr>
      <w:r w:rsidRPr="00AB28A5">
        <w:rPr>
          <w:rFonts w:hint="cs"/>
          <w:u w:val="single"/>
          <w:rtl/>
        </w:rPr>
        <w:t>הוא נהרג רק על פי בית דין</w:t>
      </w:r>
      <w:r>
        <w:rPr>
          <w:rFonts w:hint="cs"/>
          <w:u w:val="single"/>
          <w:rtl/>
        </w:rPr>
        <w:t>, לאחר שהתברר כן במשפט</w:t>
      </w:r>
    </w:p>
    <w:p w:rsidR="00276239" w:rsidRDefault="00276239" w:rsidP="00276239">
      <w:pPr>
        <w:pStyle w:val="aff7"/>
        <w:numPr>
          <w:ilvl w:val="0"/>
          <w:numId w:val="85"/>
        </w:numPr>
      </w:pPr>
      <w:r>
        <w:rPr>
          <w:rFonts w:hint="cs"/>
          <w:rtl/>
        </w:rPr>
        <w:t>עיין בדברי מצודת ציון הבאים (ג):</w:t>
      </w:r>
    </w:p>
    <w:p w:rsidR="00276239" w:rsidRPr="00574D95" w:rsidRDefault="00276239" w:rsidP="00276239">
      <w:pPr>
        <w:pStyle w:val="aff7"/>
        <w:ind w:left="360"/>
        <w:rPr>
          <w:rStyle w:val="aff1"/>
        </w:rPr>
      </w:pPr>
      <w:r w:rsidRPr="00574D95">
        <w:rPr>
          <w:rStyle w:val="aff1"/>
          <w:rtl/>
        </w:rPr>
        <w:t>מגואל. מלשון גאולה, כי בהנקם נקמת הנרצח, לגאולה תחשב לו</w:t>
      </w:r>
      <w:r w:rsidRPr="00574D95">
        <w:rPr>
          <w:rStyle w:val="aff1"/>
          <w:rFonts w:hint="cs"/>
          <w:rtl/>
        </w:rPr>
        <w:t>.</w:t>
      </w:r>
    </w:p>
    <w:p w:rsidR="00276239" w:rsidRDefault="00276239" w:rsidP="00276239">
      <w:pPr>
        <w:pStyle w:val="aff7"/>
        <w:ind w:left="360"/>
        <w:rPr>
          <w:rtl/>
        </w:rPr>
      </w:pPr>
      <w:r>
        <w:rPr>
          <w:rFonts w:hint="cs"/>
          <w:rtl/>
        </w:rPr>
        <w:t xml:space="preserve">מדוע "גאל הדם" נקרא בשם זה? </w:t>
      </w:r>
    </w:p>
    <w:p w:rsidR="00276239" w:rsidRPr="00547B5D" w:rsidRDefault="00276239" w:rsidP="00276239">
      <w:pPr>
        <w:pStyle w:val="aff7"/>
        <w:ind w:left="360"/>
        <w:rPr>
          <w:u w:val="single"/>
        </w:rPr>
      </w:pPr>
      <w:r w:rsidRPr="00547B5D">
        <w:rPr>
          <w:rFonts w:hint="cs"/>
          <w:u w:val="single"/>
          <w:rtl/>
        </w:rPr>
        <w:t xml:space="preserve">מכיוון שעל ידי הריגת </w:t>
      </w:r>
      <w:r>
        <w:rPr>
          <w:rFonts w:hint="cs"/>
          <w:u w:val="single"/>
          <w:rtl/>
        </w:rPr>
        <w:t>הרוצח, יש נקמה הנחשבת כגאולה עבור הנרצח, שכן נעשה דין צדק.</w:t>
      </w:r>
    </w:p>
    <w:p w:rsidR="00276239" w:rsidRDefault="00276239" w:rsidP="00276239">
      <w:pPr>
        <w:pStyle w:val="aff7"/>
        <w:numPr>
          <w:ilvl w:val="0"/>
          <w:numId w:val="85"/>
        </w:numPr>
        <w:rPr>
          <w:rtl/>
        </w:rPr>
      </w:pPr>
      <w:r>
        <w:rPr>
          <w:rFonts w:hint="cs"/>
          <w:rtl/>
        </w:rPr>
        <w:t xml:space="preserve">עיין בדברי </w:t>
      </w:r>
      <w:r w:rsidRPr="00ED5904">
        <w:rPr>
          <w:rFonts w:cs="Calibri"/>
          <w:rtl/>
        </w:rPr>
        <w:t xml:space="preserve">הכתב והקבלה </w:t>
      </w:r>
      <w:r>
        <w:rPr>
          <w:rFonts w:cs="Calibri" w:hint="cs"/>
          <w:rtl/>
        </w:rPr>
        <w:t xml:space="preserve">הבאים </w:t>
      </w:r>
      <w:r w:rsidRPr="00276BD3">
        <w:rPr>
          <w:rFonts w:cs="Calibri" w:hint="cs"/>
          <w:sz w:val="18"/>
          <w:szCs w:val="18"/>
          <w:rtl/>
        </w:rPr>
        <w:t>(</w:t>
      </w:r>
      <w:r w:rsidRPr="00276BD3">
        <w:rPr>
          <w:rFonts w:cs="Calibri"/>
          <w:sz w:val="18"/>
          <w:szCs w:val="18"/>
          <w:rtl/>
        </w:rPr>
        <w:t>במדבר לה</w:t>
      </w:r>
      <w:r w:rsidRPr="00276BD3">
        <w:rPr>
          <w:rFonts w:cs="Calibri" w:hint="cs"/>
          <w:sz w:val="18"/>
          <w:szCs w:val="18"/>
          <w:rtl/>
        </w:rPr>
        <w:t>,</w:t>
      </w:r>
      <w:r w:rsidRPr="00276BD3">
        <w:rPr>
          <w:rFonts w:cs="Calibri"/>
          <w:sz w:val="18"/>
          <w:szCs w:val="18"/>
          <w:rtl/>
        </w:rPr>
        <w:t xml:space="preserve"> יט</w:t>
      </w:r>
      <w:r w:rsidRPr="00276BD3">
        <w:rPr>
          <w:rFonts w:cs="Calibri" w:hint="cs"/>
          <w:sz w:val="18"/>
          <w:szCs w:val="18"/>
          <w:rtl/>
        </w:rPr>
        <w:t>)</w:t>
      </w:r>
      <w:r>
        <w:rPr>
          <w:rFonts w:cs="Calibri" w:hint="cs"/>
          <w:rtl/>
        </w:rPr>
        <w:t>:</w:t>
      </w:r>
      <w:r w:rsidRPr="00ED5904">
        <w:rPr>
          <w:rFonts w:cs="Calibri"/>
          <w:rtl/>
        </w:rPr>
        <w:t xml:space="preserve"> </w:t>
      </w:r>
    </w:p>
    <w:p w:rsidR="00276239" w:rsidRPr="00780D59" w:rsidRDefault="00276239" w:rsidP="00276239">
      <w:pPr>
        <w:pStyle w:val="aff7"/>
        <w:ind w:left="360"/>
        <w:rPr>
          <w:rStyle w:val="aff1"/>
        </w:rPr>
      </w:pPr>
      <w:r w:rsidRPr="00780D59">
        <w:rPr>
          <w:rStyle w:val="aff1"/>
          <w:rtl/>
        </w:rPr>
        <w:t>וטעם המקרא בזמן שיוחרץ עליו משפט מות הוא הגואל ימיתנו, ולכן ת"א כד אתחייב לי' מן דינא הוא יקטליני', וכ"א רז"ל בספרי אינו הורגו אלא בב"ד ובעדים, וכדא</w:t>
      </w:r>
      <w:r>
        <w:rPr>
          <w:rStyle w:val="aff1"/>
          <w:rFonts w:hint="cs"/>
          <w:rtl/>
        </w:rPr>
        <w:t xml:space="preserve">מר </w:t>
      </w:r>
      <w:r w:rsidRPr="00780D59">
        <w:rPr>
          <w:rStyle w:val="aff1"/>
          <w:rtl/>
        </w:rPr>
        <w:t>ק</w:t>
      </w:r>
      <w:r>
        <w:rPr>
          <w:rStyle w:val="aff1"/>
          <w:rFonts w:hint="cs"/>
          <w:rtl/>
        </w:rPr>
        <w:t>רא</w:t>
      </w:r>
      <w:r w:rsidRPr="00780D59">
        <w:rPr>
          <w:rStyle w:val="aff1"/>
          <w:rtl/>
        </w:rPr>
        <w:t xml:space="preserve"> </w:t>
      </w:r>
      <w:r w:rsidRPr="00C55056">
        <w:rPr>
          <w:rStyle w:val="aff1"/>
          <w:sz w:val="18"/>
          <w:szCs w:val="18"/>
          <w:rtl/>
        </w:rPr>
        <w:t>(דברים י"ט)</w:t>
      </w:r>
      <w:r w:rsidRPr="00780D59">
        <w:rPr>
          <w:rStyle w:val="aff1"/>
          <w:rtl/>
        </w:rPr>
        <w:t xml:space="preserve"> </w:t>
      </w:r>
      <w:r>
        <w:rPr>
          <w:rStyle w:val="aff1"/>
          <w:rFonts w:hint="cs"/>
          <w:rtl/>
        </w:rPr>
        <w:t>"</w:t>
      </w:r>
      <w:r w:rsidRPr="00780D59">
        <w:rPr>
          <w:rStyle w:val="aff1"/>
          <w:rtl/>
        </w:rPr>
        <w:t>ושלחו זקני עירו ולקחו אותו משם ונתנו אותו ביד גואל הדם ומת</w:t>
      </w:r>
      <w:r>
        <w:rPr>
          <w:rStyle w:val="aff1"/>
          <w:rFonts w:hint="cs"/>
          <w:rtl/>
        </w:rPr>
        <w:t>"</w:t>
      </w:r>
      <w:r w:rsidRPr="00780D59">
        <w:rPr>
          <w:rStyle w:val="aff1"/>
          <w:rtl/>
        </w:rPr>
        <w:t>.</w:t>
      </w:r>
    </w:p>
    <w:p w:rsidR="00276239" w:rsidRDefault="00276239" w:rsidP="00276239">
      <w:pPr>
        <w:rPr>
          <w:rtl/>
        </w:rPr>
      </w:pPr>
      <w:r>
        <w:rPr>
          <w:rFonts w:hint="cs"/>
          <w:rtl/>
        </w:rPr>
        <w:t>מתי מותר לגואל הדם להרוג את הרוצח?</w:t>
      </w:r>
    </w:p>
    <w:p w:rsidR="00276239" w:rsidRPr="009C4540" w:rsidRDefault="00276239" w:rsidP="00276239">
      <w:pPr>
        <w:rPr>
          <w:u w:val="single"/>
        </w:rPr>
      </w:pPr>
      <w:r w:rsidRPr="009C4540">
        <w:rPr>
          <w:rFonts w:hint="cs"/>
          <w:u w:val="single"/>
          <w:rtl/>
        </w:rPr>
        <w:lastRenderedPageBreak/>
        <w:t>רק לאחר שנגזר דינו בבית הדין למיתה, ולא קודם לכן!</w:t>
      </w:r>
    </w:p>
    <w:p w:rsidR="00276239" w:rsidRDefault="00276239" w:rsidP="00276239">
      <w:pPr>
        <w:pStyle w:val="aff7"/>
        <w:numPr>
          <w:ilvl w:val="0"/>
          <w:numId w:val="85"/>
        </w:numPr>
        <w:rPr>
          <w:rtl/>
        </w:rPr>
      </w:pPr>
      <w:r>
        <w:rPr>
          <w:rFonts w:hint="cs"/>
          <w:rtl/>
        </w:rPr>
        <w:t xml:space="preserve">עיין בפסוקים הבאים: </w:t>
      </w:r>
      <w:r w:rsidRPr="008F6F5D">
        <w:rPr>
          <w:rFonts w:cs="Calibri"/>
          <w:rtl/>
        </w:rPr>
        <w:t>במדבר לה</w:t>
      </w:r>
      <w:r w:rsidRPr="008F6F5D">
        <w:rPr>
          <w:rFonts w:cs="Calibri" w:hint="cs"/>
          <w:rtl/>
        </w:rPr>
        <w:t xml:space="preserve">, כו-כז: </w:t>
      </w:r>
      <w:r w:rsidRPr="008F6F5D">
        <w:rPr>
          <w:rStyle w:val="aff1"/>
          <w:rtl/>
        </w:rPr>
        <w:t>וְאִם יָצֹא יֵצֵא הָרֹצֵחַ אֶת גְּבוּל עִיר מִקְלָטוֹ אֲשֶׁר יָנוּס שָׁמָּה:</w:t>
      </w:r>
      <w:r w:rsidRPr="008F6F5D">
        <w:rPr>
          <w:rStyle w:val="aff1"/>
          <w:rFonts w:hint="cs"/>
          <w:rtl/>
        </w:rPr>
        <w:t xml:space="preserve"> </w:t>
      </w:r>
      <w:r w:rsidRPr="008F6F5D">
        <w:rPr>
          <w:rStyle w:val="aff1"/>
          <w:rtl/>
        </w:rPr>
        <w:t>וּמָצָא אֹתוֹ גֹּאֵל הַדָּם מִחוּץ לִגְבוּל עִיר מִקְלָטוֹ וְרָצַח גֹּאֵל הַדָּם אֶת הָרֹצֵחַ אֵין לוֹ דָּם:</w:t>
      </w:r>
    </w:p>
    <w:p w:rsidR="00276239" w:rsidRDefault="00276239" w:rsidP="00276239">
      <w:pPr>
        <w:pStyle w:val="aff7"/>
        <w:numPr>
          <w:ilvl w:val="0"/>
          <w:numId w:val="62"/>
        </w:numPr>
        <w:rPr>
          <w:rFonts w:cs="Calibri"/>
          <w:rtl/>
        </w:rPr>
      </w:pPr>
      <w:r>
        <w:rPr>
          <w:rFonts w:cs="Calibri" w:hint="cs"/>
          <w:rtl/>
        </w:rPr>
        <w:t>הסבר את הפסוקים בלשונך!</w:t>
      </w:r>
      <w:r>
        <w:rPr>
          <w:rFonts w:cs="Calibri"/>
          <w:rtl/>
        </w:rPr>
        <w:t>ִּ</w:t>
      </w:r>
    </w:p>
    <w:p w:rsidR="00276239" w:rsidRPr="001341E4" w:rsidRDefault="00276239" w:rsidP="00276239">
      <w:pPr>
        <w:ind w:left="360"/>
        <w:rPr>
          <w:rFonts w:cs="Calibri"/>
          <w:u w:val="single"/>
        </w:rPr>
      </w:pPr>
      <w:r w:rsidRPr="001341E4">
        <w:rPr>
          <w:rFonts w:cs="Calibri" w:hint="cs"/>
          <w:u w:val="single"/>
          <w:rtl/>
        </w:rPr>
        <w:t>אם הרוצח יצא מעיר המקלט, מותר לגואל הדם להרוג אותו, ואין זה נחשב לו כרצח האסור</w:t>
      </w:r>
    </w:p>
    <w:p w:rsidR="00276239" w:rsidRPr="000A13F0" w:rsidRDefault="00276239" w:rsidP="00276239">
      <w:pPr>
        <w:pStyle w:val="aff7"/>
        <w:numPr>
          <w:ilvl w:val="0"/>
          <w:numId w:val="62"/>
        </w:numPr>
        <w:rPr>
          <w:rFonts w:cs="Calibri"/>
          <w:rtl/>
        </w:rPr>
      </w:pPr>
      <w:r w:rsidRPr="000A13F0">
        <w:rPr>
          <w:rFonts w:cs="Calibri" w:hint="cs"/>
          <w:rtl/>
        </w:rPr>
        <w:t xml:space="preserve">עיין בהסבר </w:t>
      </w:r>
      <w:r w:rsidRPr="00C31A47">
        <w:rPr>
          <w:rFonts w:cs="Calibri"/>
          <w:b/>
          <w:bCs/>
          <w:rtl/>
        </w:rPr>
        <w:t>הכתב והקבלה</w:t>
      </w:r>
      <w:r w:rsidRPr="000A13F0">
        <w:rPr>
          <w:rFonts w:cs="Calibri"/>
          <w:rtl/>
        </w:rPr>
        <w:t xml:space="preserve"> </w:t>
      </w:r>
      <w:r w:rsidRPr="00C50FC2">
        <w:rPr>
          <w:rFonts w:cs="Calibri" w:hint="cs"/>
          <w:sz w:val="18"/>
          <w:szCs w:val="18"/>
          <w:rtl/>
        </w:rPr>
        <w:t xml:space="preserve">(שם, פסוק </w:t>
      </w:r>
      <w:r w:rsidRPr="00C50FC2">
        <w:rPr>
          <w:rFonts w:cs="Calibri"/>
          <w:sz w:val="18"/>
          <w:szCs w:val="18"/>
          <w:rtl/>
        </w:rPr>
        <w:t>כז</w:t>
      </w:r>
      <w:r w:rsidRPr="00C50FC2">
        <w:rPr>
          <w:rFonts w:cs="Calibri" w:hint="cs"/>
          <w:sz w:val="18"/>
          <w:szCs w:val="18"/>
          <w:rtl/>
        </w:rPr>
        <w:t>)</w:t>
      </w:r>
      <w:r>
        <w:rPr>
          <w:rFonts w:cs="Calibri" w:hint="cs"/>
          <w:rtl/>
        </w:rPr>
        <w:t>:</w:t>
      </w:r>
      <w:r w:rsidRPr="000A13F0">
        <w:rPr>
          <w:rFonts w:cs="Calibri"/>
          <w:rtl/>
        </w:rPr>
        <w:t xml:space="preserve"> </w:t>
      </w:r>
    </w:p>
    <w:p w:rsidR="00276239" w:rsidRPr="00B24E2D" w:rsidRDefault="00276239" w:rsidP="00276239">
      <w:pPr>
        <w:rPr>
          <w:rStyle w:val="aff1"/>
          <w:rtl/>
        </w:rPr>
      </w:pPr>
      <w:r w:rsidRPr="00B24E2D">
        <w:rPr>
          <w:rStyle w:val="aff1"/>
          <w:rtl/>
        </w:rPr>
        <w:t xml:space="preserve">ורצח. </w:t>
      </w:r>
      <w:r w:rsidRPr="001C3DF3">
        <w:rPr>
          <w:rStyle w:val="aff1"/>
          <w:b/>
          <w:bCs/>
          <w:rtl/>
        </w:rPr>
        <w:t>הרשות</w:t>
      </w:r>
      <w:r w:rsidRPr="00B24E2D">
        <w:rPr>
          <w:rStyle w:val="aff1"/>
          <w:rtl/>
        </w:rPr>
        <w:t xml:space="preserve"> ביד גואל הדם להרגו:</w:t>
      </w:r>
    </w:p>
    <w:p w:rsidR="00276239" w:rsidRDefault="00276239" w:rsidP="00276239">
      <w:pPr>
        <w:rPr>
          <w:rFonts w:cs="Calibri"/>
          <w:rtl/>
        </w:rPr>
      </w:pPr>
      <w:r w:rsidRPr="00B24E2D">
        <w:rPr>
          <w:rStyle w:val="aff1"/>
          <w:rtl/>
        </w:rPr>
        <w:t>אין לו דם. שאר כל אדם אף שאינו רשאי לכתחלה להרגו, מ"מ אם עבר והרגו אינו חייב עליו (כר"ע מכות י"א לפי הגי' הנכונה, כמ"ש הריטב"א שם, ודלא כרש"ל שמחק מלת אין, וע"ש בהגהת מהרי"פ), אין לו דם מוסב על הרוצח, כלומר שהוא חשוב כמת שאין לו דם, או אין בשבילו עונש שפיכת דם.</w:t>
      </w:r>
    </w:p>
    <w:p w:rsidR="00276239" w:rsidRDefault="00276239" w:rsidP="00276239">
      <w:pPr>
        <w:rPr>
          <w:rFonts w:cs="Calibri"/>
          <w:rtl/>
        </w:rPr>
      </w:pPr>
      <w:r>
        <w:rPr>
          <w:rFonts w:cs="Calibri" w:hint="cs"/>
          <w:rtl/>
        </w:rPr>
        <w:t>כיצד בעל הכתב והקבלה מסביר את הפסוק?</w:t>
      </w:r>
    </w:p>
    <w:p w:rsidR="00276239" w:rsidRPr="009D7F19" w:rsidRDefault="00276239" w:rsidP="00276239">
      <w:pPr>
        <w:rPr>
          <w:u w:val="single"/>
        </w:rPr>
      </w:pPr>
      <w:r w:rsidRPr="009D7F19">
        <w:rPr>
          <w:rFonts w:cs="Calibri" w:hint="cs"/>
          <w:u w:val="single"/>
          <w:rtl/>
        </w:rPr>
        <w:t xml:space="preserve">שאם הרוצח בשגגה יצא מעיר המקלט מותר דוקא לגואל הדם להרוג אותו, אך לאדם אחר </w:t>
      </w:r>
      <w:r w:rsidRPr="009D7F19">
        <w:rPr>
          <w:rFonts w:cs="Calibri"/>
          <w:u w:val="single"/>
          <w:rtl/>
        </w:rPr>
        <w:t>–</w:t>
      </w:r>
      <w:r w:rsidRPr="009D7F19">
        <w:rPr>
          <w:rFonts w:cs="Calibri" w:hint="cs"/>
          <w:u w:val="single"/>
          <w:rtl/>
        </w:rPr>
        <w:t xml:space="preserve"> אסור, אך אם הרג אותו </w:t>
      </w:r>
      <w:r w:rsidRPr="009D7F19">
        <w:rPr>
          <w:rFonts w:cs="Calibri"/>
          <w:u w:val="single"/>
          <w:rtl/>
        </w:rPr>
        <w:t>–</w:t>
      </w:r>
      <w:r w:rsidRPr="009D7F19">
        <w:rPr>
          <w:rFonts w:cs="Calibri" w:hint="cs"/>
          <w:u w:val="single"/>
          <w:rtl/>
        </w:rPr>
        <w:t xml:space="preserve"> אינו חייב משום רצח. אמנם אם הרוצח נהרג בעקבות יציאתו מעיר המקלט </w:t>
      </w:r>
      <w:r w:rsidRPr="009D7F19">
        <w:rPr>
          <w:rFonts w:cs="Calibri"/>
          <w:u w:val="single"/>
          <w:rtl/>
        </w:rPr>
        <w:t>–</w:t>
      </w:r>
      <w:r w:rsidRPr="009D7F19">
        <w:rPr>
          <w:rFonts w:cs="Calibri" w:hint="cs"/>
          <w:u w:val="single"/>
          <w:rtl/>
        </w:rPr>
        <w:t xml:space="preserve"> מת</w:t>
      </w:r>
      <w:r>
        <w:rPr>
          <w:rFonts w:cs="Calibri" w:hint="cs"/>
          <w:u w:val="single"/>
          <w:rtl/>
        </w:rPr>
        <w:t>כפר לרוצח בשגגה</w:t>
      </w:r>
      <w:r w:rsidRPr="009D7F19">
        <w:rPr>
          <w:rFonts w:cs="Calibri" w:hint="cs"/>
          <w:u w:val="single"/>
          <w:rtl/>
        </w:rPr>
        <w:t>, ואינו נענש על שפיכת דמו של הנרצח</w:t>
      </w:r>
      <w:r>
        <w:rPr>
          <w:rFonts w:cs="Calibri" w:hint="cs"/>
          <w:u w:val="single"/>
          <w:rtl/>
        </w:rPr>
        <w:t>.</w:t>
      </w:r>
    </w:p>
    <w:p w:rsidR="00276239" w:rsidRPr="00F47479" w:rsidRDefault="00276239" w:rsidP="00276239">
      <w:pPr>
        <w:pStyle w:val="aff7"/>
        <w:numPr>
          <w:ilvl w:val="0"/>
          <w:numId w:val="63"/>
        </w:numPr>
        <w:rPr>
          <w:rtl/>
        </w:rPr>
      </w:pPr>
      <w:r>
        <w:rPr>
          <w:rFonts w:hint="cs"/>
          <w:rtl/>
        </w:rPr>
        <w:t xml:space="preserve">עיין בדברי רש"י </w:t>
      </w:r>
      <w:r w:rsidRPr="00D27ACB">
        <w:rPr>
          <w:rFonts w:hint="cs"/>
          <w:sz w:val="20"/>
          <w:szCs w:val="20"/>
          <w:rtl/>
        </w:rPr>
        <w:t>(במדבר לה, יד)</w:t>
      </w:r>
      <w:r>
        <w:rPr>
          <w:rFonts w:hint="cs"/>
          <w:rtl/>
        </w:rPr>
        <w:t xml:space="preserve"> הבאים: </w:t>
      </w:r>
    </w:p>
    <w:p w:rsidR="00276239" w:rsidRPr="00B60AF7" w:rsidRDefault="00276239" w:rsidP="00276239">
      <w:pPr>
        <w:pStyle w:val="aff7"/>
        <w:ind w:left="360"/>
        <w:rPr>
          <w:rStyle w:val="aff1"/>
          <w:rtl/>
        </w:rPr>
      </w:pPr>
      <w:r>
        <w:rPr>
          <w:rFonts w:cs="Calibri" w:hint="cs"/>
          <w:rtl/>
        </w:rPr>
        <w:t xml:space="preserve"> </w:t>
      </w:r>
      <w:r w:rsidRPr="00B60AF7">
        <w:rPr>
          <w:rStyle w:val="aff1"/>
          <w:rtl/>
        </w:rPr>
        <w:t xml:space="preserve">את שלש הערים וגו' - (מכות שם) אף ע"פ שבארץ כנען ט' שבטים וכאן אינן אלא שנים וחצי השוה מנין ערי מקלט שלהם </w:t>
      </w:r>
      <w:r w:rsidRPr="00B52808">
        <w:rPr>
          <w:rStyle w:val="aff1"/>
          <w:b/>
          <w:bCs/>
          <w:rtl/>
        </w:rPr>
        <w:t>משום דבגלעד נפישי רוצחים</w:t>
      </w:r>
      <w:r w:rsidRPr="00B60AF7">
        <w:rPr>
          <w:rStyle w:val="aff1"/>
          <w:rtl/>
        </w:rPr>
        <w:t xml:space="preserve"> דכתיב (הושע ו) גלעד קרית פועלי און עקובה מדם:</w:t>
      </w:r>
    </w:p>
    <w:p w:rsidR="00276239" w:rsidRDefault="00276239" w:rsidP="00276239">
      <w:pPr>
        <w:pStyle w:val="aff7"/>
        <w:ind w:left="360"/>
        <w:rPr>
          <w:rtl/>
        </w:rPr>
      </w:pPr>
      <w:r>
        <w:rPr>
          <w:rFonts w:hint="cs"/>
          <w:rtl/>
        </w:rPr>
        <w:t>כתוב את קושיית רש"י בלשונך!</w:t>
      </w:r>
    </w:p>
    <w:p w:rsidR="00276239" w:rsidRPr="008C171F" w:rsidRDefault="00276239" w:rsidP="00276239">
      <w:pPr>
        <w:rPr>
          <w:u w:val="single"/>
        </w:rPr>
      </w:pPr>
      <w:r w:rsidRPr="008C171F">
        <w:rPr>
          <w:rFonts w:hint="cs"/>
          <w:u w:val="single"/>
          <w:rtl/>
        </w:rPr>
        <w:t>מדוע יש בעבר הירדן המזרחי 3 ערי מקלט כמו בעבר הירדן המזרחי, והלוא רוב עם ישראל גר בעבר הירדן המערבי?!</w:t>
      </w:r>
    </w:p>
    <w:p w:rsidR="00276239" w:rsidRPr="008C171F" w:rsidRDefault="00276239" w:rsidP="00276239">
      <w:pPr>
        <w:pStyle w:val="aff7"/>
        <w:ind w:left="360"/>
        <w:rPr>
          <w:rtl/>
        </w:rPr>
      </w:pPr>
      <w:r>
        <w:rPr>
          <w:rFonts w:hint="cs"/>
          <w:rtl/>
        </w:rPr>
        <w:t>כיצד רש"י מתרץ את קושייתו?</w:t>
      </w:r>
    </w:p>
    <w:p w:rsidR="00276239" w:rsidRPr="00485D9E" w:rsidRDefault="00276239" w:rsidP="00276239">
      <w:pPr>
        <w:pStyle w:val="aff7"/>
        <w:ind w:left="360"/>
        <w:rPr>
          <w:u w:val="single"/>
          <w:rtl/>
        </w:rPr>
      </w:pPr>
      <w:r>
        <w:rPr>
          <w:rFonts w:hint="cs"/>
          <w:u w:val="single"/>
          <w:rtl/>
        </w:rPr>
        <w:t>בעבר הירדן המזרחי היה צורך ביותר ערי מקלט, מכיוון ששכן שם</w:t>
      </w:r>
      <w:r w:rsidRPr="00485D9E">
        <w:rPr>
          <w:rFonts w:hint="cs"/>
          <w:u w:val="single"/>
          <w:rtl/>
        </w:rPr>
        <w:t xml:space="preserve"> שבט גלעד שהיו ממנו הרבה רוצחים בשגגה</w:t>
      </w:r>
      <w:r>
        <w:rPr>
          <w:rFonts w:hint="cs"/>
          <w:u w:val="single"/>
          <w:rtl/>
        </w:rPr>
        <w:t>, משום שלא היו זהירים בחיי אדם.</w:t>
      </w:r>
    </w:p>
    <w:p w:rsidR="00276239" w:rsidRDefault="00276239" w:rsidP="00276239">
      <w:pPr>
        <w:pStyle w:val="aff7"/>
        <w:numPr>
          <w:ilvl w:val="0"/>
          <w:numId w:val="63"/>
        </w:numPr>
        <w:rPr>
          <w:rFonts w:cs="Calibri"/>
          <w:rtl/>
        </w:rPr>
      </w:pPr>
      <w:r>
        <w:rPr>
          <w:rFonts w:cs="Calibri" w:hint="cs"/>
          <w:rtl/>
        </w:rPr>
        <w:t xml:space="preserve">עיין בדברי הרמב"ן </w:t>
      </w:r>
      <w:r w:rsidRPr="0009522F">
        <w:rPr>
          <w:rFonts w:cs="Calibri" w:hint="cs"/>
          <w:sz w:val="18"/>
          <w:szCs w:val="18"/>
          <w:rtl/>
        </w:rPr>
        <w:t>(במדבר לה, יד)</w:t>
      </w:r>
      <w:r>
        <w:rPr>
          <w:rFonts w:cs="Calibri" w:hint="cs"/>
          <w:rtl/>
        </w:rPr>
        <w:t>:</w:t>
      </w:r>
    </w:p>
    <w:p w:rsidR="00276239" w:rsidRDefault="00276239" w:rsidP="00276239">
      <w:pPr>
        <w:pStyle w:val="aff7"/>
        <w:ind w:left="360"/>
        <w:rPr>
          <w:rStyle w:val="aff1"/>
          <w:rtl/>
        </w:rPr>
      </w:pPr>
      <w:r w:rsidRPr="00B60AF7">
        <w:rPr>
          <w:rStyle w:val="aff1"/>
          <w:rtl/>
        </w:rPr>
        <w:t xml:space="preserve">ואני תמה, כי על דעת רז"ל </w:t>
      </w:r>
      <w:r w:rsidRPr="00185AF6">
        <w:rPr>
          <w:rStyle w:val="aff1"/>
          <w:sz w:val="18"/>
          <w:szCs w:val="18"/>
          <w:rtl/>
        </w:rPr>
        <w:t>(מכות י)</w:t>
      </w:r>
      <w:r w:rsidRPr="00B60AF7">
        <w:rPr>
          <w:rStyle w:val="aff1"/>
          <w:rtl/>
        </w:rPr>
        <w:t xml:space="preserve"> הכתוב שאמר </w:t>
      </w:r>
      <w:r w:rsidRPr="00185AF6">
        <w:rPr>
          <w:rStyle w:val="aff1"/>
          <w:sz w:val="18"/>
          <w:szCs w:val="18"/>
          <w:rtl/>
        </w:rPr>
        <w:t>(לעיל פסוק ו)</w:t>
      </w:r>
      <w:r w:rsidRPr="00B60AF7">
        <w:rPr>
          <w:rStyle w:val="aff1"/>
          <w:rtl/>
        </w:rPr>
        <w:t xml:space="preserve"> ועליהם תתנו</w:t>
      </w:r>
      <w:r>
        <w:rPr>
          <w:rStyle w:val="a7"/>
          <w:rFonts w:hint="cs"/>
          <w:rtl/>
        </w:rPr>
        <w:t xml:space="preserve"> בנוסף לשש ערי הלווים</w:t>
      </w:r>
      <w:r w:rsidRPr="00B60AF7">
        <w:rPr>
          <w:rStyle w:val="aff1"/>
          <w:rtl/>
        </w:rPr>
        <w:t xml:space="preserve"> ארבעים ושתים עיר, כולם למקלט צוה בהם, והנה היו מהם בארץ כנען ל"ו ערים ובעבר הירדן ו' וכולן קולטות</w:t>
      </w:r>
      <w:r>
        <w:rPr>
          <w:rStyle w:val="a7"/>
          <w:rFonts w:hint="cs"/>
          <w:rtl/>
        </w:rPr>
        <w:t xml:space="preserve"> (את הרוצחים בשגגה)</w:t>
      </w:r>
      <w:r w:rsidRPr="00B60AF7">
        <w:rPr>
          <w:rStyle w:val="aff1"/>
          <w:rtl/>
        </w:rPr>
        <w:t xml:space="preserve"> לדעת רז"ל</w:t>
      </w:r>
      <w:r>
        <w:rPr>
          <w:rStyle w:val="aff1"/>
          <w:rFonts w:hint="cs"/>
          <w:rtl/>
        </w:rPr>
        <w:t>.</w:t>
      </w:r>
    </w:p>
    <w:p w:rsidR="00276239" w:rsidRPr="00486F57" w:rsidRDefault="00276239" w:rsidP="00276239">
      <w:pPr>
        <w:rPr>
          <w:b/>
          <w:bCs/>
          <w:rtl/>
        </w:rPr>
      </w:pPr>
      <w:r w:rsidRPr="00486F57">
        <w:rPr>
          <w:rFonts w:hint="cs"/>
          <w:b/>
          <w:bCs/>
          <w:rtl/>
        </w:rPr>
        <w:t>מדוע הרמב"ן אינו מקבל את הסברו של רש"י?</w:t>
      </w:r>
    </w:p>
    <w:p w:rsidR="00276239" w:rsidRPr="00486F57" w:rsidRDefault="00276239" w:rsidP="00276239">
      <w:pPr>
        <w:rPr>
          <w:u w:val="single"/>
          <w:rtl/>
        </w:rPr>
      </w:pPr>
      <w:r w:rsidRPr="00486F57">
        <w:rPr>
          <w:rFonts w:hint="cs"/>
          <w:u w:val="single"/>
          <w:rtl/>
        </w:rPr>
        <w:t>משום שכל ערי הלווים שימשו כערי מקלט!</w:t>
      </w:r>
      <w:r>
        <w:rPr>
          <w:rFonts w:hint="cs"/>
          <w:u w:val="single"/>
          <w:rtl/>
        </w:rPr>
        <w:t xml:space="preserve"> ולכן נמצא שמספר הערים היה כפי מספר השבטים.</w:t>
      </w:r>
    </w:p>
    <w:p w:rsidR="00276239" w:rsidRPr="00B60AF7" w:rsidRDefault="00276239" w:rsidP="00276239">
      <w:pPr>
        <w:pStyle w:val="aff7"/>
        <w:ind w:left="360"/>
        <w:rPr>
          <w:rStyle w:val="aff1"/>
          <w:rtl/>
        </w:rPr>
      </w:pPr>
      <w:r w:rsidRPr="00B60AF7">
        <w:rPr>
          <w:rStyle w:val="aff1"/>
          <w:rtl/>
        </w:rPr>
        <w:t>והנה היו המקלטים לכל ארץ ישראל ביושר והשויה, כי ארבע ערי מקלט יגיעו לשבט, גם חשב שבט מנשה בארץ כנען מפני שרובו שם היה</w:t>
      </w:r>
      <w:r>
        <w:rPr>
          <w:rStyle w:val="aff1"/>
          <w:rFonts w:hint="cs"/>
          <w:rtl/>
        </w:rPr>
        <w:t>.</w:t>
      </w:r>
      <w:r w:rsidRPr="00B60AF7">
        <w:rPr>
          <w:rStyle w:val="aff1"/>
          <w:rtl/>
        </w:rPr>
        <w:t xml:space="preserve"> </w:t>
      </w:r>
    </w:p>
    <w:p w:rsidR="00276239" w:rsidRPr="008B7C09" w:rsidRDefault="00276239" w:rsidP="00276239">
      <w:pPr>
        <w:pStyle w:val="aff7"/>
        <w:ind w:left="360"/>
        <w:rPr>
          <w:b/>
          <w:bCs/>
          <w:rtl/>
        </w:rPr>
      </w:pPr>
      <w:r>
        <w:rPr>
          <w:rFonts w:hint="cs"/>
          <w:b/>
          <w:bCs/>
          <w:rtl/>
        </w:rPr>
        <w:t>כיצד הרמב"ן מתרץ את קושייתו של רש"י?</w:t>
      </w:r>
    </w:p>
    <w:p w:rsidR="00276239" w:rsidRDefault="00276239" w:rsidP="00276239">
      <w:pPr>
        <w:pStyle w:val="aff7"/>
        <w:ind w:left="360"/>
        <w:rPr>
          <w:u w:val="single"/>
          <w:rtl/>
        </w:rPr>
      </w:pPr>
      <w:r w:rsidRPr="00976EB9">
        <w:rPr>
          <w:rFonts w:hint="cs"/>
          <w:u w:val="single"/>
          <w:rtl/>
        </w:rPr>
        <w:t xml:space="preserve">חלוקת ערי המקלט היה בחלוקה שווה </w:t>
      </w:r>
      <w:r>
        <w:rPr>
          <w:rFonts w:hint="cs"/>
          <w:u w:val="single"/>
          <w:rtl/>
        </w:rPr>
        <w:t xml:space="preserve">לכל השבטים. סה"כ 42 ערי הלווים + 6 ערי מקלט, כנגד 12 שבטים. </w:t>
      </w:r>
    </w:p>
    <w:p w:rsidR="00276239" w:rsidRPr="00B60AF7" w:rsidRDefault="00276239" w:rsidP="00276239">
      <w:pPr>
        <w:pStyle w:val="aff7"/>
        <w:ind w:left="360"/>
        <w:rPr>
          <w:rStyle w:val="aff1"/>
        </w:rPr>
      </w:pPr>
      <w:r w:rsidRPr="00B60AF7">
        <w:rPr>
          <w:rStyle w:val="aff1"/>
          <w:rtl/>
        </w:rPr>
        <w:t xml:space="preserve">ועל דרך הפשט נראה בעיני, כי ארץ עבר הירדן היתה גדולה מאד, כי הם שני מלכי האמורי גדולים שהמקראות מפליגים בהם, ואף כי עמון ומואב טהרו (ס"א נזהרו) בהם, ומלכי ארץ כנען מלכי עיירות לכל מושל עיר יקראו לו מלך, כאשר אתה רואה מלך ירושלם אחד מלך חברון אחד (יהושע יב י) וביניהם מהלך חצי יום, וכן הזכירו חכמים (שמו"ר לב ב) בין בית אל לעי ארבעת מילין שלזו מלך ולזו מלך ויתכן שכן היה המנהג בדורות ההם שכל אדון עיר יקרא מלך, או היה לכבוד ארץ ישראל כמדרש רז"ל מכל מקום לא היו מלכי ארצות רק מלכי עיר ועיר, וכן כתוב (שופטים א ז) שבעים מלכים בהונות ידיהם ורגליהם מקוצצים היו מלקטים תחת שולחני </w:t>
      </w:r>
      <w:r w:rsidRPr="003F3AA8">
        <w:rPr>
          <w:rStyle w:val="aff1"/>
          <w:b/>
          <w:bCs/>
          <w:rtl/>
        </w:rPr>
        <w:t>והנה היתה עבר הירדן גדולה מאד</w:t>
      </w:r>
      <w:r w:rsidRPr="00B60AF7">
        <w:rPr>
          <w:rStyle w:val="aff1"/>
          <w:rtl/>
        </w:rPr>
        <w:t>, ראויה לשלש ערי מקלט ככל ארץ ישראל מן הירדן והלאה, והיו אלה השש ערים לבדן קולטות, והארבעים ושתים למגרשי הלוים לא למקלט</w:t>
      </w:r>
      <w:r>
        <w:rPr>
          <w:rStyle w:val="aff1"/>
          <w:rFonts w:hint="cs"/>
          <w:rtl/>
        </w:rPr>
        <w:t>.</w:t>
      </w:r>
    </w:p>
    <w:p w:rsidR="00276239" w:rsidRDefault="00276239" w:rsidP="00276239">
      <w:pPr>
        <w:pStyle w:val="aff7"/>
        <w:ind w:left="360"/>
        <w:rPr>
          <w:rtl/>
        </w:rPr>
      </w:pPr>
      <w:r>
        <w:rPr>
          <w:rFonts w:hint="cs"/>
          <w:rtl/>
        </w:rPr>
        <w:t>מהו הסבר השני של הרמב"ן לשוני במספר ערי המקלט בעבר הירדן המזרחי לעבר הירדן המערבי?</w:t>
      </w:r>
    </w:p>
    <w:p w:rsidR="00276239" w:rsidRDefault="00276239" w:rsidP="00276239">
      <w:pPr>
        <w:pStyle w:val="aff7"/>
        <w:ind w:left="360"/>
        <w:rPr>
          <w:u w:val="single"/>
          <w:rtl/>
        </w:rPr>
      </w:pPr>
      <w:r w:rsidRPr="00B52808">
        <w:rPr>
          <w:rFonts w:hint="cs"/>
          <w:u w:val="single"/>
          <w:rtl/>
        </w:rPr>
        <w:t xml:space="preserve">גודלו של עבר הירדן המערבי </w:t>
      </w:r>
      <w:r>
        <w:rPr>
          <w:rFonts w:hint="cs"/>
          <w:u w:val="single"/>
          <w:rtl/>
        </w:rPr>
        <w:t>הצריך יותר ערי מקלט, על מנת שהמרחק יהיה סביר כדי לאפשר לרוצח בשגגה להגיע לעיר המקלט בזמן.</w:t>
      </w:r>
    </w:p>
    <w:p w:rsidR="00276239" w:rsidRPr="00D00AD4" w:rsidRDefault="00276239" w:rsidP="00276239">
      <w:pPr>
        <w:pStyle w:val="aff7"/>
        <w:ind w:left="360"/>
        <w:rPr>
          <w:rtl/>
        </w:rPr>
      </w:pPr>
      <w:r w:rsidRPr="00D00AD4">
        <w:rPr>
          <w:rFonts w:hint="cs"/>
          <w:rtl/>
        </w:rPr>
        <w:t>מה ההבדל בין התירוץ הראשון של הרמב"ן, (לפי הסבר חז"ל), לבין התירוץ השני (על דרך הפשט)?</w:t>
      </w:r>
    </w:p>
    <w:p w:rsidR="00276239" w:rsidRPr="00B52808" w:rsidRDefault="00276239" w:rsidP="00276239">
      <w:pPr>
        <w:pStyle w:val="aff7"/>
        <w:ind w:left="360"/>
        <w:rPr>
          <w:u w:val="single"/>
        </w:rPr>
      </w:pPr>
      <w:r>
        <w:rPr>
          <w:rFonts w:hint="cs"/>
          <w:u w:val="single"/>
          <w:rtl/>
        </w:rPr>
        <w:t>לפי ההסבר הראשון, כל ערי הלווים היו קולטות רוצחים בשגגה, ואילו לפי התירוץ השני, רק ערי המקלט היו לרוצחים בשגגה.</w:t>
      </w:r>
    </w:p>
    <w:p w:rsidR="00276239" w:rsidRDefault="00276239" w:rsidP="009D2186">
      <w:pPr>
        <w:spacing w:line="360" w:lineRule="auto"/>
        <w:rPr>
          <w:rFonts w:asciiTheme="minorHAnsi" w:hAnsiTheme="minorHAnsi"/>
          <w:rtl/>
        </w:rPr>
        <w:sectPr w:rsidR="00276239" w:rsidSect="00FF7BBB">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0F67A3" w:rsidRDefault="000F67A3" w:rsidP="000F67A3">
      <w:pPr>
        <w:pStyle w:val="1"/>
        <w:rPr>
          <w:rtl/>
        </w:rPr>
      </w:pPr>
      <w:bookmarkStart w:id="22" w:name="_Toc143596447"/>
      <w:r>
        <w:rPr>
          <w:rFonts w:hint="cs"/>
          <w:rtl/>
        </w:rPr>
        <w:lastRenderedPageBreak/>
        <w:t xml:space="preserve">פרק כא </w:t>
      </w:r>
      <w:r>
        <w:rPr>
          <w:rtl/>
        </w:rPr>
        <w:t>–</w:t>
      </w:r>
      <w:r>
        <w:rPr>
          <w:rFonts w:hint="cs"/>
          <w:rtl/>
        </w:rPr>
        <w:t xml:space="preserve"> ערי הלווים והכהנים</w:t>
      </w:r>
      <w:bookmarkEnd w:id="22"/>
    </w:p>
    <w:p w:rsidR="000F67A3" w:rsidRDefault="000F67A3" w:rsidP="000F67A3">
      <w:pPr>
        <w:rPr>
          <w:b/>
          <w:bCs/>
          <w:rtl/>
        </w:rPr>
      </w:pPr>
      <w:r>
        <w:rPr>
          <w:rFonts w:hint="cs"/>
          <w:b/>
          <w:bCs/>
          <w:rtl/>
        </w:rPr>
        <w:t>קרא את פרק כא</w:t>
      </w:r>
      <w:r w:rsidRPr="00B77166">
        <w:rPr>
          <w:rFonts w:hint="cs"/>
          <w:b/>
          <w:bCs/>
          <w:rtl/>
        </w:rPr>
        <w:t>, וענה על השאלות הבאות:</w:t>
      </w:r>
    </w:p>
    <w:p w:rsidR="000F67A3" w:rsidRDefault="000F67A3" w:rsidP="000F67A3">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0F67A3" w:rsidTr="00BD46EF">
        <w:tc>
          <w:tcPr>
            <w:tcW w:w="885" w:type="dxa"/>
            <w:shd w:val="clear" w:color="auto" w:fill="E7E6E6" w:themeFill="background2"/>
          </w:tcPr>
          <w:p w:rsidR="000F67A3" w:rsidRPr="004F76F8" w:rsidRDefault="000F67A3" w:rsidP="00BD46EF">
            <w:pPr>
              <w:jc w:val="center"/>
              <w:rPr>
                <w:b/>
                <w:bCs/>
                <w:rtl/>
              </w:rPr>
            </w:pPr>
            <w:r w:rsidRPr="004F76F8">
              <w:rPr>
                <w:rFonts w:hint="cs"/>
                <w:b/>
                <w:bCs/>
                <w:rtl/>
              </w:rPr>
              <w:t>פסוקים</w:t>
            </w:r>
          </w:p>
        </w:tc>
        <w:tc>
          <w:tcPr>
            <w:tcW w:w="9571" w:type="dxa"/>
            <w:shd w:val="clear" w:color="auto" w:fill="E7E6E6" w:themeFill="background2"/>
          </w:tcPr>
          <w:p w:rsidR="000F67A3" w:rsidRPr="004F76F8" w:rsidRDefault="000F67A3" w:rsidP="00BD46EF">
            <w:pPr>
              <w:jc w:val="center"/>
              <w:rPr>
                <w:b/>
                <w:bCs/>
                <w:rtl/>
              </w:rPr>
            </w:pPr>
            <w:r w:rsidRPr="004F76F8">
              <w:rPr>
                <w:rFonts w:hint="cs"/>
                <w:b/>
                <w:bCs/>
                <w:rtl/>
              </w:rPr>
              <w:t>התוכן</w:t>
            </w:r>
          </w:p>
        </w:tc>
      </w:tr>
      <w:tr w:rsidR="000F67A3" w:rsidTr="00BD46EF">
        <w:tc>
          <w:tcPr>
            <w:tcW w:w="885" w:type="dxa"/>
          </w:tcPr>
          <w:p w:rsidR="000F67A3" w:rsidRDefault="000F67A3" w:rsidP="00BD46EF">
            <w:pPr>
              <w:rPr>
                <w:rtl/>
              </w:rPr>
            </w:pPr>
            <w:r>
              <w:rPr>
                <w:rFonts w:hint="cs"/>
                <w:rtl/>
              </w:rPr>
              <w:t>א-ג</w:t>
            </w:r>
          </w:p>
        </w:tc>
        <w:tc>
          <w:tcPr>
            <w:tcW w:w="9571" w:type="dxa"/>
          </w:tcPr>
          <w:p w:rsidR="000F67A3" w:rsidRDefault="000F67A3" w:rsidP="00BD46EF">
            <w:pPr>
              <w:rPr>
                <w:rtl/>
              </w:rPr>
            </w:pPr>
            <w:r>
              <w:rPr>
                <w:rFonts w:hint="cs"/>
                <w:rtl/>
              </w:rPr>
              <w:t>הלווים מבקשים ערים ומגרשים ומקבלים</w:t>
            </w:r>
          </w:p>
        </w:tc>
      </w:tr>
      <w:tr w:rsidR="000F67A3" w:rsidTr="00BD46EF">
        <w:tc>
          <w:tcPr>
            <w:tcW w:w="885" w:type="dxa"/>
          </w:tcPr>
          <w:p w:rsidR="000F67A3" w:rsidRDefault="000F67A3" w:rsidP="00BD46EF">
            <w:pPr>
              <w:rPr>
                <w:rtl/>
              </w:rPr>
            </w:pPr>
            <w:r>
              <w:rPr>
                <w:rFonts w:hint="cs"/>
                <w:rtl/>
              </w:rPr>
              <w:t>ד-מ</w:t>
            </w:r>
          </w:p>
        </w:tc>
        <w:tc>
          <w:tcPr>
            <w:tcW w:w="9571" w:type="dxa"/>
          </w:tcPr>
          <w:p w:rsidR="000F67A3" w:rsidRDefault="000F67A3" w:rsidP="00BD46EF">
            <w:pPr>
              <w:rPr>
                <w:rtl/>
              </w:rPr>
            </w:pPr>
            <w:r>
              <w:rPr>
                <w:rFonts w:hint="cs"/>
                <w:rtl/>
              </w:rPr>
              <w:t>פירוט 48 ערי הלווים ומגרשיהם</w:t>
            </w:r>
          </w:p>
        </w:tc>
      </w:tr>
      <w:tr w:rsidR="000F67A3" w:rsidTr="00BD46EF">
        <w:tc>
          <w:tcPr>
            <w:tcW w:w="885" w:type="dxa"/>
          </w:tcPr>
          <w:p w:rsidR="000F67A3" w:rsidRDefault="000F67A3" w:rsidP="00BD46EF">
            <w:pPr>
              <w:rPr>
                <w:rtl/>
              </w:rPr>
            </w:pPr>
            <w:r>
              <w:rPr>
                <w:rFonts w:hint="cs"/>
                <w:rtl/>
              </w:rPr>
              <w:t>מא-מג</w:t>
            </w:r>
          </w:p>
        </w:tc>
        <w:tc>
          <w:tcPr>
            <w:tcW w:w="9571" w:type="dxa"/>
          </w:tcPr>
          <w:p w:rsidR="000F67A3" w:rsidRDefault="000F67A3" w:rsidP="00BD46EF">
            <w:pPr>
              <w:rPr>
                <w:rtl/>
              </w:rPr>
            </w:pPr>
            <w:r>
              <w:rPr>
                <w:rFonts w:hint="cs"/>
                <w:rtl/>
              </w:rPr>
              <w:t xml:space="preserve">סיכום הבטחת ה' על ירושת הארץ </w:t>
            </w:r>
          </w:p>
        </w:tc>
      </w:tr>
    </w:tbl>
    <w:p w:rsidR="000F67A3" w:rsidRDefault="000F67A3" w:rsidP="000F67A3">
      <w:pPr>
        <w:pStyle w:val="3"/>
        <w:rPr>
          <w:rtl/>
        </w:rPr>
      </w:pPr>
      <w:r>
        <w:rPr>
          <w:rFonts w:hint="cs"/>
          <w:rtl/>
        </w:rPr>
        <w:t>ביאורי מילים בפרק</w:t>
      </w:r>
    </w:p>
    <w:p w:rsidR="000F67A3" w:rsidRDefault="000F67A3" w:rsidP="000F67A3">
      <w:pPr>
        <w:rPr>
          <w:rtl/>
        </w:rPr>
        <w:sectPr w:rsidR="000F67A3" w:rsidSect="0057413B">
          <w:headerReference w:type="default" r:id="rId52"/>
          <w:footerReference w:type="default" r:id="rId53"/>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0F67A3" w:rsidRPr="00445B1F" w:rsidRDefault="000F67A3" w:rsidP="000F67A3">
      <w:pPr>
        <w:rPr>
          <w:rFonts w:cs="Calibri"/>
          <w:sz w:val="20"/>
          <w:szCs w:val="20"/>
          <w:rtl/>
        </w:rPr>
      </w:pPr>
      <w:r w:rsidRPr="00445B1F">
        <w:rPr>
          <w:rFonts w:cs="Calibri"/>
          <w:sz w:val="20"/>
          <w:szCs w:val="20"/>
          <w:rtl/>
        </w:rPr>
        <w:lastRenderedPageBreak/>
        <w:t>‏(ג) אֶל פִּי ה' = על פי ציווי ה'‏</w:t>
      </w:r>
    </w:p>
    <w:p w:rsidR="000F67A3" w:rsidRPr="00445B1F" w:rsidRDefault="000F67A3" w:rsidP="000F67A3">
      <w:pPr>
        <w:rPr>
          <w:rFonts w:cs="Calibri"/>
          <w:sz w:val="20"/>
          <w:szCs w:val="20"/>
          <w:rtl/>
        </w:rPr>
      </w:pPr>
      <w:r>
        <w:rPr>
          <w:rFonts w:cs="Calibri"/>
          <w:sz w:val="20"/>
          <w:szCs w:val="20"/>
          <w:rtl/>
        </w:rPr>
        <w:t>‏</w:t>
      </w:r>
      <w:r>
        <w:rPr>
          <w:rFonts w:cs="Calibri" w:hint="cs"/>
          <w:sz w:val="20"/>
          <w:szCs w:val="20"/>
          <w:rtl/>
        </w:rPr>
        <w:t>(</w:t>
      </w:r>
      <w:r>
        <w:rPr>
          <w:rFonts w:cs="Calibri"/>
          <w:sz w:val="20"/>
          <w:szCs w:val="20"/>
          <w:rtl/>
        </w:rPr>
        <w:t>ד</w:t>
      </w:r>
      <w:r>
        <w:rPr>
          <w:rFonts w:cs="Calibri" w:hint="cs"/>
          <w:sz w:val="20"/>
          <w:szCs w:val="20"/>
          <w:rtl/>
        </w:rPr>
        <w:t>)</w:t>
      </w:r>
      <w:r w:rsidRPr="00445B1F">
        <w:rPr>
          <w:rFonts w:cs="Calibri"/>
          <w:sz w:val="20"/>
          <w:szCs w:val="20"/>
          <w:rtl/>
        </w:rPr>
        <w:t xml:space="preserve"> וַיְהִי לִבְנֵי אַהֲרֹן הַכֹּהֵן מִן הַלְוִיִּם = לבני אהרון הכהן שהיו משבט לוי</w:t>
      </w:r>
    </w:p>
    <w:p w:rsidR="000F67A3" w:rsidRPr="00445B1F" w:rsidRDefault="000F67A3" w:rsidP="000F67A3">
      <w:pPr>
        <w:rPr>
          <w:rFonts w:cs="Calibri"/>
          <w:sz w:val="20"/>
          <w:szCs w:val="20"/>
          <w:rtl/>
        </w:rPr>
      </w:pPr>
      <w:r w:rsidRPr="00445B1F">
        <w:rPr>
          <w:rFonts w:cs="Calibri"/>
          <w:sz w:val="20"/>
          <w:szCs w:val="20"/>
          <w:rtl/>
        </w:rPr>
        <w:t>‏(ז) לְמִשְׁפְּחֹתָם = הנחלה ניתנה לכל משפחה לבדה</w:t>
      </w:r>
    </w:p>
    <w:p w:rsidR="000F67A3" w:rsidRDefault="000F67A3" w:rsidP="000F67A3">
      <w:pPr>
        <w:rPr>
          <w:rFonts w:cs="Calibri"/>
          <w:sz w:val="20"/>
          <w:szCs w:val="20"/>
          <w:rtl/>
        </w:rPr>
      </w:pPr>
      <w:r w:rsidRPr="00445B1F">
        <w:rPr>
          <w:rFonts w:cs="Calibri"/>
          <w:sz w:val="20"/>
          <w:szCs w:val="20"/>
          <w:rtl/>
        </w:rPr>
        <w:lastRenderedPageBreak/>
        <w:t>‏(ט) אֲשֶׁר יִקְרָא אֶתְהֶן בְּשֵׁם = שנקראו בשמן</w:t>
      </w:r>
    </w:p>
    <w:p w:rsidR="000F67A3" w:rsidRDefault="000F67A3" w:rsidP="000F67A3">
      <w:pPr>
        <w:rPr>
          <w:rFonts w:cs="Calibri"/>
          <w:sz w:val="20"/>
          <w:szCs w:val="20"/>
          <w:rtl/>
        </w:rPr>
      </w:pPr>
      <w:r>
        <w:rPr>
          <w:rFonts w:cs="Calibri" w:hint="cs"/>
          <w:sz w:val="20"/>
          <w:szCs w:val="20"/>
          <w:rtl/>
        </w:rPr>
        <w:t xml:space="preserve">(מד) </w:t>
      </w:r>
      <w:r w:rsidRPr="007D7963">
        <w:rPr>
          <w:rFonts w:cs="Calibri"/>
          <w:sz w:val="20"/>
          <w:szCs w:val="20"/>
          <w:rtl/>
        </w:rPr>
        <w:t>וְלֹא עָמַד אִישׁ בִּפְנֵיהֶם</w:t>
      </w:r>
      <w:r>
        <w:rPr>
          <w:rFonts w:cs="Calibri" w:hint="cs"/>
          <w:sz w:val="20"/>
          <w:szCs w:val="20"/>
          <w:rtl/>
        </w:rPr>
        <w:t xml:space="preserve"> = </w:t>
      </w:r>
      <w:r>
        <w:rPr>
          <w:rFonts w:cs="Calibri"/>
          <w:sz w:val="20"/>
          <w:szCs w:val="20"/>
          <w:rtl/>
        </w:rPr>
        <w:tab/>
      </w:r>
      <w:r>
        <w:rPr>
          <w:rFonts w:cs="Calibri" w:hint="cs"/>
          <w:sz w:val="20"/>
          <w:szCs w:val="20"/>
          <w:rtl/>
        </w:rPr>
        <w:t>לא התקיים מי שמתנגד להם</w:t>
      </w:r>
    </w:p>
    <w:p w:rsidR="000F67A3" w:rsidRPr="00445B1F" w:rsidRDefault="000F67A3" w:rsidP="000F67A3">
      <w:pPr>
        <w:rPr>
          <w:rFonts w:cs="Calibri"/>
          <w:sz w:val="20"/>
          <w:szCs w:val="20"/>
          <w:rtl/>
        </w:rPr>
        <w:sectPr w:rsidR="000F67A3" w:rsidRPr="00445B1F" w:rsidSect="00ED4FB8">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sidRPr="00445B1F">
        <w:rPr>
          <w:rFonts w:cs="Calibri"/>
          <w:sz w:val="20"/>
          <w:szCs w:val="20"/>
          <w:rtl/>
        </w:rPr>
        <w:t>‏(מה) לֹא נָפַל דָּבָר = לא חסר כלום‏</w:t>
      </w:r>
    </w:p>
    <w:p w:rsidR="000F67A3" w:rsidRDefault="000F67A3" w:rsidP="000F67A3">
      <w:pPr>
        <w:pStyle w:val="3"/>
        <w:rPr>
          <w:rtl/>
        </w:rPr>
      </w:pPr>
      <w:r>
        <w:rPr>
          <w:rFonts w:hint="cs"/>
          <w:rtl/>
        </w:rPr>
        <w:lastRenderedPageBreak/>
        <w:t>שאלות ידע והבנה</w:t>
      </w:r>
    </w:p>
    <w:p w:rsidR="000F67A3" w:rsidRDefault="000F67A3" w:rsidP="000F67A3">
      <w:pPr>
        <w:pStyle w:val="aff7"/>
        <w:numPr>
          <w:ilvl w:val="0"/>
          <w:numId w:val="66"/>
        </w:numPr>
      </w:pPr>
      <w:r>
        <w:rPr>
          <w:rFonts w:hint="cs"/>
          <w:rtl/>
        </w:rPr>
        <w:t>מי פונה למי בבקשה ובאיזה ענין? (א-ב)</w:t>
      </w:r>
    </w:p>
    <w:p w:rsidR="000F67A3" w:rsidRPr="002349C9" w:rsidRDefault="000F67A3" w:rsidP="000F67A3">
      <w:pPr>
        <w:rPr>
          <w:u w:val="single"/>
        </w:rPr>
      </w:pPr>
      <w:r w:rsidRPr="002349C9">
        <w:rPr>
          <w:rFonts w:hint="cs"/>
          <w:u w:val="single"/>
          <w:rtl/>
        </w:rPr>
        <w:t>ראשי אבות הלווים פונים אל יהושע, אלעזר וראשי שבטי ישראל בבקשה לקבל ערים לגור בהם ושיהיו סמוכים להם מגרשים (= שדות פתוחים) עבור רעיית בהמותיהם.</w:t>
      </w:r>
    </w:p>
    <w:p w:rsidR="000F67A3" w:rsidRDefault="000F67A3" w:rsidP="000F67A3">
      <w:pPr>
        <w:pStyle w:val="aff7"/>
        <w:numPr>
          <w:ilvl w:val="0"/>
          <w:numId w:val="66"/>
        </w:numPr>
      </w:pPr>
      <w:r>
        <w:rPr>
          <w:rFonts w:hint="cs"/>
          <w:rtl/>
        </w:rPr>
        <w:t>עיין בספר במדבר לה, א-ח, וכתוב על מה מתבססת בקשתם!</w:t>
      </w:r>
    </w:p>
    <w:p w:rsidR="000F67A3" w:rsidRPr="009A385A" w:rsidRDefault="000F67A3" w:rsidP="000F67A3">
      <w:pPr>
        <w:rPr>
          <w:u w:val="single"/>
        </w:rPr>
      </w:pPr>
      <w:r>
        <w:rPr>
          <w:rFonts w:hint="cs"/>
          <w:u w:val="single"/>
          <w:rtl/>
        </w:rPr>
        <w:t xml:space="preserve">משום שה' מבטיח ללווים </w:t>
      </w:r>
      <w:r w:rsidRPr="009A385A">
        <w:rPr>
          <w:rFonts w:hint="cs"/>
          <w:u w:val="single"/>
          <w:rtl/>
        </w:rPr>
        <w:t>48 ערים</w:t>
      </w:r>
      <w:r>
        <w:rPr>
          <w:rFonts w:hint="cs"/>
          <w:u w:val="single"/>
          <w:rtl/>
        </w:rPr>
        <w:t>, ובתוכן ערי המקלט</w:t>
      </w:r>
    </w:p>
    <w:p w:rsidR="000F67A3" w:rsidRDefault="000F67A3" w:rsidP="000F67A3">
      <w:pPr>
        <w:pStyle w:val="aff7"/>
        <w:numPr>
          <w:ilvl w:val="0"/>
          <w:numId w:val="66"/>
        </w:numPr>
      </w:pPr>
      <w:r>
        <w:rPr>
          <w:rFonts w:hint="cs"/>
          <w:rtl/>
        </w:rPr>
        <w:t>עבור מה משמשות הערים ועבור מה המגרשים?</w:t>
      </w:r>
    </w:p>
    <w:p w:rsidR="000F67A3" w:rsidRPr="009F398E" w:rsidRDefault="000F67A3" w:rsidP="000F67A3">
      <w:pPr>
        <w:rPr>
          <w:u w:val="single"/>
        </w:rPr>
      </w:pPr>
      <w:r>
        <w:rPr>
          <w:rFonts w:hint="cs"/>
          <w:u w:val="single"/>
          <w:rtl/>
        </w:rPr>
        <w:t>ערים לגור בהם בעצמם, מגרשים עבור בהמותיהם (מקניהם קניינם וכל רכושם).</w:t>
      </w:r>
    </w:p>
    <w:p w:rsidR="000F67A3" w:rsidRDefault="000F67A3" w:rsidP="000F67A3">
      <w:pPr>
        <w:pStyle w:val="aff7"/>
        <w:numPr>
          <w:ilvl w:val="0"/>
          <w:numId w:val="66"/>
        </w:numPr>
      </w:pPr>
      <w:r>
        <w:rPr>
          <w:rFonts w:hint="cs"/>
          <w:rtl/>
        </w:rPr>
        <w:t>מדוע, לדעתך, הפניה נעשתה רק כעת, לאחר חלוקת כל הארץ לשבטים?</w:t>
      </w:r>
    </w:p>
    <w:p w:rsidR="000F67A3" w:rsidRPr="002349C9" w:rsidRDefault="000F67A3" w:rsidP="000F67A3">
      <w:pPr>
        <w:rPr>
          <w:u w:val="single"/>
        </w:rPr>
      </w:pPr>
      <w:r w:rsidRPr="002349C9">
        <w:rPr>
          <w:rFonts w:hint="cs"/>
          <w:u w:val="single"/>
          <w:rtl/>
        </w:rPr>
        <w:t>מכיוון שלאחר שכל השבטים קיבלו את חלקם בארץ, תורם של הלווים לקבל מכל שבט חלק עבורם</w:t>
      </w:r>
    </w:p>
    <w:p w:rsidR="000F67A3" w:rsidRDefault="000F67A3" w:rsidP="000F67A3">
      <w:pPr>
        <w:pStyle w:val="aff7"/>
        <w:numPr>
          <w:ilvl w:val="0"/>
          <w:numId w:val="66"/>
        </w:numPr>
      </w:pPr>
      <w:r>
        <w:rPr>
          <w:rFonts w:hint="cs"/>
          <w:rtl/>
        </w:rPr>
        <w:t>מה הסיבה לכך שהלווים לא קיבלו נחלה בארץ כשאר השבטים? עיין ספר יהושע יג,לג; יח, ז</w:t>
      </w:r>
    </w:p>
    <w:p w:rsidR="000F67A3" w:rsidRPr="00EB3293" w:rsidRDefault="000F67A3" w:rsidP="000F67A3">
      <w:pPr>
        <w:rPr>
          <w:u w:val="single"/>
        </w:rPr>
      </w:pPr>
      <w:r w:rsidRPr="00323856">
        <w:rPr>
          <w:rFonts w:hint="cs"/>
          <w:u w:val="single"/>
          <w:rtl/>
        </w:rPr>
        <w:t>כי חלקם הוא היותם כהני ה' = "</w:t>
      </w:r>
      <w:r w:rsidRPr="00323856">
        <w:rPr>
          <w:rFonts w:cs="Calibri"/>
          <w:u w:val="single"/>
          <w:rtl/>
        </w:rPr>
        <w:t xml:space="preserve"> ה' אֱלֹהֵי יִשְׂרָאֵל הוּא נַחֲלָתָם כַּאֲשֶׁר דִּבֶּר לָהֶם</w:t>
      </w:r>
      <w:r w:rsidRPr="00323856">
        <w:rPr>
          <w:rFonts w:cs="Calibri" w:hint="cs"/>
          <w:u w:val="single"/>
          <w:rtl/>
        </w:rPr>
        <w:t xml:space="preserve">", </w:t>
      </w:r>
      <w:r w:rsidRPr="00323856">
        <w:rPr>
          <w:rFonts w:hint="cs"/>
          <w:u w:val="single"/>
          <w:rtl/>
        </w:rPr>
        <w:t>"</w:t>
      </w:r>
      <w:r w:rsidRPr="00323856">
        <w:rPr>
          <w:rFonts w:cs="Calibri"/>
          <w:u w:val="single"/>
          <w:rtl/>
        </w:rPr>
        <w:t>כִּי כְהֻנַּת ה' נַחֲלָתוֹ</w:t>
      </w:r>
      <w:r w:rsidRPr="00323856">
        <w:rPr>
          <w:rFonts w:hint="cs"/>
          <w:u w:val="single"/>
          <w:rtl/>
        </w:rPr>
        <w:t>"</w:t>
      </w:r>
    </w:p>
    <w:p w:rsidR="000F67A3" w:rsidRDefault="000F67A3" w:rsidP="000F67A3">
      <w:pPr>
        <w:pStyle w:val="aff7"/>
        <w:numPr>
          <w:ilvl w:val="0"/>
          <w:numId w:val="66"/>
        </w:numPr>
      </w:pPr>
      <w:r>
        <w:rPr>
          <w:rFonts w:hint="cs"/>
          <w:rtl/>
        </w:rPr>
        <w:t>מה היתה התגובה לבקשתם? (ג)</w:t>
      </w:r>
    </w:p>
    <w:p w:rsidR="000F67A3" w:rsidRPr="006B0648" w:rsidRDefault="000F67A3" w:rsidP="000F67A3">
      <w:pPr>
        <w:rPr>
          <w:u w:val="single"/>
        </w:rPr>
      </w:pPr>
      <w:r w:rsidRPr="006B0648">
        <w:rPr>
          <w:rFonts w:hint="cs"/>
          <w:u w:val="single"/>
          <w:rtl/>
        </w:rPr>
        <w:t>הלווים קיבלו מכל שבט ערים ומגרשים על פי הגורל</w:t>
      </w:r>
    </w:p>
    <w:p w:rsidR="000F67A3" w:rsidRPr="000F67A3" w:rsidRDefault="000F67A3" w:rsidP="00A81BDA">
      <w:pPr>
        <w:pStyle w:val="aff7"/>
        <w:numPr>
          <w:ilvl w:val="0"/>
          <w:numId w:val="66"/>
        </w:numPr>
        <w:rPr>
          <w:u w:val="single"/>
        </w:rPr>
      </w:pPr>
      <w:r>
        <w:rPr>
          <w:rFonts w:hint="cs"/>
          <w:rtl/>
        </w:rPr>
        <w:t>כמה מתוך ערי הלווים היו מיועדות לכהנים? (ו)</w:t>
      </w:r>
      <w:r>
        <w:rPr>
          <w:rFonts w:hint="cs"/>
          <w:rtl/>
        </w:rPr>
        <w:t xml:space="preserve"> </w:t>
      </w:r>
      <w:r w:rsidRPr="000F67A3">
        <w:rPr>
          <w:rFonts w:hint="cs"/>
          <w:u w:val="single"/>
          <w:rtl/>
        </w:rPr>
        <w:t>13 ערים</w:t>
      </w:r>
    </w:p>
    <w:p w:rsidR="000F67A3" w:rsidRPr="000F67A3" w:rsidRDefault="000F67A3" w:rsidP="004E2AE9">
      <w:pPr>
        <w:pStyle w:val="aff7"/>
        <w:numPr>
          <w:ilvl w:val="0"/>
          <w:numId w:val="66"/>
        </w:numPr>
        <w:rPr>
          <w:u w:val="single"/>
        </w:rPr>
      </w:pPr>
      <w:r>
        <w:rPr>
          <w:rFonts w:hint="cs"/>
          <w:rtl/>
        </w:rPr>
        <w:t xml:space="preserve">כיצד נעשתה חלות הערים עבור הלווים? </w:t>
      </w:r>
      <w:r>
        <w:rPr>
          <w:rFonts w:hint="cs"/>
          <w:rtl/>
        </w:rPr>
        <w:t xml:space="preserve"> </w:t>
      </w:r>
      <w:r w:rsidRPr="000F67A3">
        <w:rPr>
          <w:rFonts w:hint="cs"/>
          <w:u w:val="single"/>
          <w:rtl/>
        </w:rPr>
        <w:t>על פי הגורל, כפי אופן חלוקת הארץ</w:t>
      </w:r>
    </w:p>
    <w:p w:rsidR="000F67A3" w:rsidRPr="000F67A3" w:rsidRDefault="000F67A3" w:rsidP="00126119">
      <w:pPr>
        <w:pStyle w:val="aff7"/>
        <w:numPr>
          <w:ilvl w:val="0"/>
          <w:numId w:val="66"/>
        </w:numPr>
        <w:rPr>
          <w:u w:val="single"/>
        </w:rPr>
      </w:pPr>
      <w:r>
        <w:rPr>
          <w:rFonts w:hint="cs"/>
          <w:rtl/>
        </w:rPr>
        <w:t>כמה ערים בסך הכל ניתנו למשפחות: קהת, גרשון ומררי?</w:t>
      </w:r>
      <w:r>
        <w:rPr>
          <w:rFonts w:hint="cs"/>
          <w:rtl/>
        </w:rPr>
        <w:t xml:space="preserve"> </w:t>
      </w:r>
      <w:r w:rsidRPr="000F67A3">
        <w:rPr>
          <w:rFonts w:hint="cs"/>
          <w:u w:val="single"/>
          <w:rtl/>
        </w:rPr>
        <w:t>35 ערים</w:t>
      </w:r>
    </w:p>
    <w:p w:rsidR="000F67A3" w:rsidRDefault="000F67A3" w:rsidP="000F67A3">
      <w:pPr>
        <w:pStyle w:val="aff7"/>
        <w:numPr>
          <w:ilvl w:val="0"/>
          <w:numId w:val="66"/>
        </w:numPr>
      </w:pPr>
      <w:r>
        <w:rPr>
          <w:rFonts w:hint="cs"/>
          <w:rtl/>
        </w:rPr>
        <w:t>העתק (בלי להתעצל...) את הפסוקים המתארים את כיבוש הארץ וירושתה לכל עם ישראל, כפי הבטחת ה'!</w:t>
      </w:r>
    </w:p>
    <w:p w:rsidR="000F67A3" w:rsidRPr="007A73D0" w:rsidRDefault="000F67A3" w:rsidP="000F67A3">
      <w:pPr>
        <w:rPr>
          <w:u w:val="single"/>
        </w:rPr>
      </w:pPr>
      <w:r w:rsidRPr="007A73D0">
        <w:rPr>
          <w:rFonts w:cs="Calibri" w:hint="cs"/>
          <w:u w:val="single"/>
          <w:rtl/>
        </w:rPr>
        <w:t>"</w:t>
      </w:r>
      <w:r w:rsidRPr="007A73D0">
        <w:rPr>
          <w:rFonts w:cs="Calibri"/>
          <w:u w:val="single"/>
          <w:rtl/>
        </w:rPr>
        <w:t>וַיִּתֵּן ה' לְיִשְׂרָאֵל אֶת כָּל הָאָרֶץ אֲשֶׁר נִשְׁבַּע לָתֵת לַאֲבוֹתָם וַיִּרָשׁוּהָ וַיֵּשְׁבוּ בָהּ: וַיָּנַח ה' לָהֶם מִסָּבִיב כְּכֹל אֲשֶׁר נִשְׁבַּע לַאֲבוֹתָם וְלֹא עָמַד אִישׁ בִּפְנֵיהֶם מִכָּל אֹיְבֵיהֶם אֵת כָּל אֹיְבֵיהֶם נָתַן ה' בְּיָדָם: לֹא נָפַל דָּבָר מִכֹּל הַדָּבָר הַטּוֹב אֲשֶׁר דִּבֶּר ה' אֶל בֵּית יִשְׂרָאֵל הַכֹּל בָּא</w:t>
      </w:r>
      <w:r w:rsidRPr="007A73D0">
        <w:rPr>
          <w:rFonts w:hint="cs"/>
          <w:u w:val="single"/>
          <w:rtl/>
        </w:rPr>
        <w:t>"</w:t>
      </w:r>
    </w:p>
    <w:p w:rsidR="000F67A3" w:rsidRPr="00C8731F" w:rsidRDefault="000F67A3" w:rsidP="000F67A3">
      <w:pPr>
        <w:jc w:val="center"/>
        <w:rPr>
          <w:rFonts w:cs="Abraham"/>
          <w:rtl/>
        </w:rPr>
      </w:pPr>
      <w:r w:rsidRPr="00C8731F">
        <w:rPr>
          <w:rFonts w:cs="Abraham" w:hint="cs"/>
          <w:rtl/>
        </w:rPr>
        <w:t xml:space="preserve">הבטחת </w:t>
      </w:r>
      <w:r>
        <w:rPr>
          <w:rFonts w:cs="Abraham" w:hint="cs"/>
          <w:rtl/>
        </w:rPr>
        <w:t xml:space="preserve">משהו? </w:t>
      </w:r>
      <w:r w:rsidRPr="00C8731F">
        <w:rPr>
          <w:rFonts w:cs="Abraham" w:hint="cs"/>
          <w:rtl/>
        </w:rPr>
        <w:t>תקיים</w:t>
      </w:r>
      <w:r>
        <w:rPr>
          <w:rFonts w:cs="Abraham" w:hint="cs"/>
          <w:rtl/>
        </w:rPr>
        <w:t>!</w:t>
      </w:r>
      <w:r w:rsidRPr="00C8731F">
        <w:rPr>
          <w:rFonts w:cs="Abraham" w:hint="cs"/>
          <w:rtl/>
        </w:rPr>
        <w:t xml:space="preserve"> כמו הבטחת ה' לנו את הארץ:</w:t>
      </w:r>
    </w:p>
    <w:p w:rsidR="000F67A3" w:rsidRPr="00C8731F" w:rsidRDefault="000F67A3" w:rsidP="000F67A3">
      <w:pPr>
        <w:jc w:val="center"/>
        <w:rPr>
          <w:rFonts w:cs="Abraham"/>
          <w:rtl/>
        </w:rPr>
      </w:pPr>
      <w:r w:rsidRPr="00C8731F">
        <w:rPr>
          <w:rFonts w:cs="Abraham" w:hint="cs"/>
          <w:rtl/>
        </w:rPr>
        <w:t>"</w:t>
      </w:r>
      <w:r w:rsidRPr="00C8731F">
        <w:rPr>
          <w:rFonts w:cs="Abraham"/>
          <w:rtl/>
        </w:rPr>
        <w:t>ל</w:t>
      </w:r>
      <w:r w:rsidRPr="00C8731F">
        <w:rPr>
          <w:rFonts w:cs="Times New Roman" w:hint="cs"/>
          <w:rtl/>
        </w:rPr>
        <w:t>ֹ</w:t>
      </w:r>
      <w:r w:rsidRPr="00C8731F">
        <w:rPr>
          <w:rFonts w:cs="Abraham" w:hint="cs"/>
          <w:rtl/>
        </w:rPr>
        <w:t>א</w:t>
      </w:r>
      <w:r w:rsidRPr="00C8731F">
        <w:rPr>
          <w:rFonts w:cs="Abraham"/>
          <w:rtl/>
        </w:rPr>
        <w:t xml:space="preserve"> </w:t>
      </w:r>
      <w:r w:rsidRPr="00C8731F">
        <w:rPr>
          <w:rFonts w:cs="Abraham" w:hint="cs"/>
          <w:rtl/>
        </w:rPr>
        <w:t>נ</w:t>
      </w:r>
      <w:r w:rsidRPr="00C8731F">
        <w:rPr>
          <w:rFonts w:cs="Times New Roman" w:hint="cs"/>
          <w:rtl/>
        </w:rPr>
        <w:t>ָ</w:t>
      </w:r>
      <w:r w:rsidRPr="00C8731F">
        <w:rPr>
          <w:rFonts w:cs="Abraham" w:hint="cs"/>
          <w:rtl/>
        </w:rPr>
        <w:t>פ</w:t>
      </w:r>
      <w:r w:rsidRPr="00C8731F">
        <w:rPr>
          <w:rFonts w:cs="Times New Roman" w:hint="cs"/>
          <w:rtl/>
        </w:rPr>
        <w:t>ַ</w:t>
      </w:r>
      <w:r w:rsidRPr="00C8731F">
        <w:rPr>
          <w:rFonts w:cs="Abraham" w:hint="cs"/>
          <w:rtl/>
        </w:rPr>
        <w:t>ל</w:t>
      </w:r>
      <w:r w:rsidRPr="00C8731F">
        <w:rPr>
          <w:rFonts w:cs="Abraham"/>
          <w:rtl/>
        </w:rPr>
        <w:t xml:space="preserve"> </w:t>
      </w:r>
      <w:r w:rsidRPr="00C8731F">
        <w:rPr>
          <w:rFonts w:cs="Abraham" w:hint="cs"/>
          <w:rtl/>
        </w:rPr>
        <w:t>ד</w:t>
      </w:r>
      <w:r w:rsidRPr="00C8731F">
        <w:rPr>
          <w:rFonts w:cs="Times New Roman" w:hint="cs"/>
          <w:rtl/>
        </w:rPr>
        <w:t>ָּ</w:t>
      </w:r>
      <w:r w:rsidRPr="00C8731F">
        <w:rPr>
          <w:rFonts w:cs="Abraham" w:hint="cs"/>
          <w:rtl/>
        </w:rPr>
        <w:t>ב</w:t>
      </w:r>
      <w:r w:rsidRPr="00C8731F">
        <w:rPr>
          <w:rFonts w:cs="Times New Roman" w:hint="cs"/>
          <w:rtl/>
        </w:rPr>
        <w:t>ָ</w:t>
      </w:r>
      <w:r w:rsidRPr="00C8731F">
        <w:rPr>
          <w:rFonts w:cs="Abraham" w:hint="cs"/>
          <w:rtl/>
        </w:rPr>
        <w:t>ר</w:t>
      </w:r>
      <w:r w:rsidRPr="00C8731F">
        <w:rPr>
          <w:rFonts w:cs="Abraham"/>
          <w:rtl/>
        </w:rPr>
        <w:t xml:space="preserve"> </w:t>
      </w:r>
      <w:r w:rsidRPr="00C8731F">
        <w:rPr>
          <w:rFonts w:cs="Abraham" w:hint="cs"/>
          <w:rtl/>
        </w:rPr>
        <w:t>מ</w:t>
      </w:r>
      <w:r w:rsidRPr="00C8731F">
        <w:rPr>
          <w:rFonts w:cs="Times New Roman" w:hint="cs"/>
          <w:rtl/>
        </w:rPr>
        <w:t>ִ</w:t>
      </w:r>
      <w:r w:rsidRPr="00C8731F">
        <w:rPr>
          <w:rFonts w:cs="Abraham" w:hint="cs"/>
          <w:rtl/>
        </w:rPr>
        <w:t>כ</w:t>
      </w:r>
      <w:r w:rsidRPr="00C8731F">
        <w:rPr>
          <w:rFonts w:cs="Times New Roman" w:hint="cs"/>
          <w:rtl/>
        </w:rPr>
        <w:t>ֹּ</w:t>
      </w:r>
      <w:r w:rsidRPr="00C8731F">
        <w:rPr>
          <w:rFonts w:cs="Abraham" w:hint="cs"/>
          <w:rtl/>
        </w:rPr>
        <w:t>ל</w:t>
      </w:r>
      <w:r w:rsidRPr="00C8731F">
        <w:rPr>
          <w:rFonts w:cs="Abraham"/>
          <w:rtl/>
        </w:rPr>
        <w:t xml:space="preserve"> </w:t>
      </w:r>
      <w:r w:rsidRPr="00C8731F">
        <w:rPr>
          <w:rFonts w:cs="Abraham" w:hint="cs"/>
          <w:rtl/>
        </w:rPr>
        <w:t>ה</w:t>
      </w:r>
      <w:r w:rsidRPr="00C8731F">
        <w:rPr>
          <w:rFonts w:cs="Times New Roman" w:hint="cs"/>
          <w:rtl/>
        </w:rPr>
        <w:t>ַ</w:t>
      </w:r>
      <w:r w:rsidRPr="00C8731F">
        <w:rPr>
          <w:rFonts w:cs="Abraham" w:hint="cs"/>
          <w:rtl/>
        </w:rPr>
        <w:t>ד</w:t>
      </w:r>
      <w:r w:rsidRPr="00C8731F">
        <w:rPr>
          <w:rFonts w:cs="Times New Roman" w:hint="cs"/>
          <w:rtl/>
        </w:rPr>
        <w:t>ָּ</w:t>
      </w:r>
      <w:r w:rsidRPr="00C8731F">
        <w:rPr>
          <w:rFonts w:cs="Abraham" w:hint="cs"/>
          <w:rtl/>
        </w:rPr>
        <w:t>ב</w:t>
      </w:r>
      <w:r w:rsidRPr="00C8731F">
        <w:rPr>
          <w:rFonts w:cs="Times New Roman" w:hint="cs"/>
          <w:rtl/>
        </w:rPr>
        <w:t>ָ</w:t>
      </w:r>
      <w:r w:rsidRPr="00C8731F">
        <w:rPr>
          <w:rFonts w:cs="Abraham" w:hint="cs"/>
          <w:rtl/>
        </w:rPr>
        <w:t>ר</w:t>
      </w:r>
      <w:r w:rsidRPr="00C8731F">
        <w:rPr>
          <w:rFonts w:cs="Abraham"/>
          <w:rtl/>
        </w:rPr>
        <w:t xml:space="preserve"> </w:t>
      </w:r>
      <w:r w:rsidRPr="00C8731F">
        <w:rPr>
          <w:rFonts w:cs="Abraham" w:hint="cs"/>
          <w:rtl/>
        </w:rPr>
        <w:t>ה</w:t>
      </w:r>
      <w:r w:rsidRPr="00C8731F">
        <w:rPr>
          <w:rFonts w:cs="Times New Roman" w:hint="cs"/>
          <w:rtl/>
        </w:rPr>
        <w:t>ַ</w:t>
      </w:r>
      <w:r w:rsidRPr="00C8731F">
        <w:rPr>
          <w:rFonts w:cs="Abraham" w:hint="cs"/>
          <w:rtl/>
        </w:rPr>
        <w:t>ט</w:t>
      </w:r>
      <w:r w:rsidRPr="00C8731F">
        <w:rPr>
          <w:rFonts w:cs="Times New Roman" w:hint="cs"/>
          <w:rtl/>
        </w:rPr>
        <w:t>ּ</w:t>
      </w:r>
      <w:r w:rsidRPr="00C8731F">
        <w:rPr>
          <w:rFonts w:cs="Abraham" w:hint="cs"/>
          <w:rtl/>
        </w:rPr>
        <w:t>ו</w:t>
      </w:r>
      <w:r w:rsidRPr="00C8731F">
        <w:rPr>
          <w:rFonts w:cs="Times New Roman" w:hint="cs"/>
          <w:rtl/>
        </w:rPr>
        <w:t>ֹ</w:t>
      </w:r>
      <w:r w:rsidRPr="00C8731F">
        <w:rPr>
          <w:rFonts w:cs="Abraham" w:hint="cs"/>
          <w:rtl/>
        </w:rPr>
        <w:t>ב</w:t>
      </w:r>
      <w:r w:rsidRPr="00C8731F">
        <w:rPr>
          <w:rFonts w:cs="Abraham"/>
          <w:rtl/>
        </w:rPr>
        <w:t xml:space="preserve"> </w:t>
      </w:r>
      <w:r w:rsidRPr="00C8731F">
        <w:rPr>
          <w:rFonts w:cs="Abraham" w:hint="cs"/>
          <w:rtl/>
        </w:rPr>
        <w:t>א</w:t>
      </w:r>
      <w:r w:rsidRPr="00C8731F">
        <w:rPr>
          <w:rFonts w:cs="Times New Roman" w:hint="cs"/>
          <w:rtl/>
        </w:rPr>
        <w:t>ֲ</w:t>
      </w:r>
      <w:r w:rsidRPr="00C8731F">
        <w:rPr>
          <w:rFonts w:cs="Abraham" w:hint="cs"/>
          <w:rtl/>
        </w:rPr>
        <w:t>שר</w:t>
      </w:r>
      <w:r w:rsidRPr="00C8731F">
        <w:rPr>
          <w:rFonts w:cs="Abraham"/>
          <w:rtl/>
        </w:rPr>
        <w:t xml:space="preserve"> </w:t>
      </w:r>
      <w:r w:rsidRPr="00C8731F">
        <w:rPr>
          <w:rFonts w:cs="Abraham" w:hint="cs"/>
          <w:rtl/>
        </w:rPr>
        <w:t>ד</w:t>
      </w:r>
      <w:r w:rsidRPr="00C8731F">
        <w:rPr>
          <w:rFonts w:cs="Times New Roman" w:hint="cs"/>
          <w:rtl/>
        </w:rPr>
        <w:t>ִּ</w:t>
      </w:r>
      <w:r w:rsidRPr="00C8731F">
        <w:rPr>
          <w:rFonts w:cs="Abraham" w:hint="cs"/>
          <w:rtl/>
        </w:rPr>
        <w:t>ב</w:t>
      </w:r>
      <w:r w:rsidRPr="00C8731F">
        <w:rPr>
          <w:rFonts w:cs="Times New Roman" w:hint="cs"/>
          <w:rtl/>
        </w:rPr>
        <w:t>ֶּ</w:t>
      </w:r>
      <w:r w:rsidRPr="00C8731F">
        <w:rPr>
          <w:rFonts w:cs="Abraham" w:hint="cs"/>
          <w:rtl/>
        </w:rPr>
        <w:t>ר</w:t>
      </w:r>
      <w:r w:rsidRPr="00C8731F">
        <w:rPr>
          <w:rFonts w:cs="Abraham"/>
          <w:rtl/>
        </w:rPr>
        <w:t xml:space="preserve"> </w:t>
      </w:r>
      <w:r w:rsidRPr="00C8731F">
        <w:rPr>
          <w:rFonts w:cs="Abraham" w:hint="cs"/>
          <w:rtl/>
        </w:rPr>
        <w:t>ה</w:t>
      </w:r>
      <w:r w:rsidRPr="00C8731F">
        <w:rPr>
          <w:rFonts w:cs="Abraham"/>
          <w:rtl/>
        </w:rPr>
        <w:t xml:space="preserve">' </w:t>
      </w:r>
      <w:r w:rsidRPr="00C8731F">
        <w:rPr>
          <w:rFonts w:cs="Abraham" w:hint="cs"/>
          <w:rtl/>
        </w:rPr>
        <w:t>א</w:t>
      </w:r>
      <w:r w:rsidRPr="00C8731F">
        <w:rPr>
          <w:rFonts w:cs="Times New Roman" w:hint="cs"/>
          <w:rtl/>
        </w:rPr>
        <w:t>ֶ</w:t>
      </w:r>
      <w:r w:rsidRPr="00C8731F">
        <w:rPr>
          <w:rFonts w:cs="Abraham" w:hint="cs"/>
          <w:rtl/>
        </w:rPr>
        <w:t>ל</w:t>
      </w:r>
      <w:r w:rsidRPr="00C8731F">
        <w:rPr>
          <w:rFonts w:cs="Abraham"/>
          <w:rtl/>
        </w:rPr>
        <w:t xml:space="preserve"> </w:t>
      </w:r>
      <w:r w:rsidRPr="00C8731F">
        <w:rPr>
          <w:rFonts w:cs="Abraham" w:hint="cs"/>
          <w:rtl/>
        </w:rPr>
        <w:t>ב</w:t>
      </w:r>
      <w:r w:rsidRPr="00C8731F">
        <w:rPr>
          <w:rFonts w:cs="Times New Roman" w:hint="cs"/>
          <w:rtl/>
        </w:rPr>
        <w:t>ֵּ</w:t>
      </w:r>
      <w:r w:rsidRPr="00C8731F">
        <w:rPr>
          <w:rFonts w:cs="Abraham" w:hint="cs"/>
          <w:rtl/>
        </w:rPr>
        <w:t>ית</w:t>
      </w:r>
      <w:r w:rsidRPr="00C8731F">
        <w:rPr>
          <w:rFonts w:cs="Abraham"/>
          <w:rtl/>
        </w:rPr>
        <w:t xml:space="preserve"> </w:t>
      </w:r>
      <w:r w:rsidRPr="00C8731F">
        <w:rPr>
          <w:rFonts w:cs="Abraham" w:hint="cs"/>
          <w:rtl/>
        </w:rPr>
        <w:t>י</w:t>
      </w:r>
      <w:r w:rsidRPr="00C8731F">
        <w:rPr>
          <w:rFonts w:cs="Times New Roman" w:hint="cs"/>
          <w:rtl/>
        </w:rPr>
        <w:t>ִ</w:t>
      </w:r>
      <w:r w:rsidRPr="00C8731F">
        <w:rPr>
          <w:rFonts w:cs="Abraham" w:hint="cs"/>
          <w:rtl/>
        </w:rPr>
        <w:t>שר</w:t>
      </w:r>
      <w:r w:rsidRPr="00C8731F">
        <w:rPr>
          <w:rFonts w:cs="Times New Roman" w:hint="cs"/>
          <w:rtl/>
        </w:rPr>
        <w:t>ָ</w:t>
      </w:r>
      <w:r w:rsidRPr="00C8731F">
        <w:rPr>
          <w:rFonts w:cs="Abraham" w:hint="cs"/>
          <w:rtl/>
        </w:rPr>
        <w:t>א</w:t>
      </w:r>
      <w:r w:rsidRPr="00C8731F">
        <w:rPr>
          <w:rFonts w:cs="Times New Roman" w:hint="cs"/>
          <w:rtl/>
        </w:rPr>
        <w:t>ֵ</w:t>
      </w:r>
      <w:r w:rsidRPr="00C8731F">
        <w:rPr>
          <w:rFonts w:cs="Abraham" w:hint="cs"/>
          <w:rtl/>
        </w:rPr>
        <w:t>ל</w:t>
      </w:r>
      <w:r w:rsidRPr="00C8731F">
        <w:rPr>
          <w:rFonts w:cs="Abraham"/>
          <w:rtl/>
        </w:rPr>
        <w:t xml:space="preserve"> </w:t>
      </w:r>
      <w:r w:rsidRPr="00C8731F">
        <w:rPr>
          <w:rFonts w:cs="Abraham" w:hint="cs"/>
          <w:rtl/>
        </w:rPr>
        <w:t>ה</w:t>
      </w:r>
      <w:r w:rsidRPr="00C8731F">
        <w:rPr>
          <w:rFonts w:cs="Times New Roman" w:hint="cs"/>
          <w:rtl/>
        </w:rPr>
        <w:t>ַ</w:t>
      </w:r>
      <w:r w:rsidRPr="00C8731F">
        <w:rPr>
          <w:rFonts w:cs="Abraham" w:hint="cs"/>
          <w:rtl/>
        </w:rPr>
        <w:t>כ</w:t>
      </w:r>
      <w:r w:rsidRPr="00C8731F">
        <w:rPr>
          <w:rFonts w:cs="Times New Roman" w:hint="cs"/>
          <w:rtl/>
        </w:rPr>
        <w:t>ֹּ</w:t>
      </w:r>
      <w:r w:rsidRPr="00C8731F">
        <w:rPr>
          <w:rFonts w:cs="Abraham" w:hint="cs"/>
          <w:rtl/>
        </w:rPr>
        <w:t>ל</w:t>
      </w:r>
      <w:r w:rsidRPr="00C8731F">
        <w:rPr>
          <w:rFonts w:cs="Abraham"/>
          <w:rtl/>
        </w:rPr>
        <w:t xml:space="preserve"> </w:t>
      </w:r>
      <w:r w:rsidRPr="00C8731F">
        <w:rPr>
          <w:rFonts w:cs="Abraham" w:hint="cs"/>
          <w:rtl/>
        </w:rPr>
        <w:t>ב</w:t>
      </w:r>
      <w:r w:rsidRPr="00C8731F">
        <w:rPr>
          <w:rFonts w:cs="Times New Roman" w:hint="cs"/>
          <w:rtl/>
        </w:rPr>
        <w:t>ָּ</w:t>
      </w:r>
      <w:r w:rsidRPr="00C8731F">
        <w:rPr>
          <w:rFonts w:cs="Abraham" w:hint="cs"/>
          <w:rtl/>
        </w:rPr>
        <w:t>א"</w:t>
      </w:r>
    </w:p>
    <w:p w:rsidR="000F67A3" w:rsidRDefault="000F67A3" w:rsidP="009D2186">
      <w:pPr>
        <w:spacing w:line="360" w:lineRule="auto"/>
        <w:rPr>
          <w:rFonts w:asciiTheme="minorHAnsi" w:hAnsiTheme="minorHAnsi"/>
          <w:rtl/>
        </w:rPr>
        <w:sectPr w:rsidR="000F67A3" w:rsidSect="00FF7BBB">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8B6B9A" w:rsidRDefault="008B6B9A" w:rsidP="008B6B9A">
      <w:pPr>
        <w:pStyle w:val="1"/>
        <w:rPr>
          <w:rtl/>
        </w:rPr>
      </w:pPr>
      <w:bookmarkStart w:id="23" w:name="_Toc143596448"/>
      <w:r>
        <w:rPr>
          <w:rFonts w:hint="cs"/>
          <w:rtl/>
        </w:rPr>
        <w:lastRenderedPageBreak/>
        <w:t xml:space="preserve">פרק כב </w:t>
      </w:r>
      <w:r>
        <w:rPr>
          <w:rtl/>
        </w:rPr>
        <w:t>–</w:t>
      </w:r>
      <w:r>
        <w:rPr>
          <w:rFonts w:hint="cs"/>
          <w:rtl/>
        </w:rPr>
        <w:t xml:space="preserve"> בניית מזבח על ידי שנים וחצי השבטים</w:t>
      </w:r>
      <w:bookmarkEnd w:id="23"/>
    </w:p>
    <w:p w:rsidR="008B6B9A" w:rsidRDefault="008B6B9A" w:rsidP="008B6B9A">
      <w:pPr>
        <w:rPr>
          <w:b/>
          <w:bCs/>
          <w:rtl/>
        </w:rPr>
      </w:pPr>
      <w:r>
        <w:rPr>
          <w:rFonts w:hint="cs"/>
          <w:b/>
          <w:bCs/>
          <w:rtl/>
        </w:rPr>
        <w:t>קרא את פרק כב</w:t>
      </w:r>
      <w:r w:rsidRPr="00B77166">
        <w:rPr>
          <w:rFonts w:hint="cs"/>
          <w:b/>
          <w:bCs/>
          <w:rtl/>
        </w:rPr>
        <w:t>, וענה על השאלות הבאות:</w:t>
      </w:r>
    </w:p>
    <w:p w:rsidR="008B6B9A" w:rsidRDefault="008B6B9A" w:rsidP="008B6B9A">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8B6B9A" w:rsidTr="00BD46EF">
        <w:tc>
          <w:tcPr>
            <w:tcW w:w="885" w:type="dxa"/>
            <w:shd w:val="clear" w:color="auto" w:fill="E7E6E6" w:themeFill="background2"/>
          </w:tcPr>
          <w:p w:rsidR="008B6B9A" w:rsidRPr="004F76F8" w:rsidRDefault="008B6B9A" w:rsidP="00BD46EF">
            <w:pPr>
              <w:jc w:val="center"/>
              <w:rPr>
                <w:b/>
                <w:bCs/>
                <w:rtl/>
              </w:rPr>
            </w:pPr>
            <w:r w:rsidRPr="004F76F8">
              <w:rPr>
                <w:rFonts w:hint="cs"/>
                <w:b/>
                <w:bCs/>
                <w:rtl/>
              </w:rPr>
              <w:t>פסוקים</w:t>
            </w:r>
          </w:p>
        </w:tc>
        <w:tc>
          <w:tcPr>
            <w:tcW w:w="9571" w:type="dxa"/>
            <w:shd w:val="clear" w:color="auto" w:fill="E7E6E6" w:themeFill="background2"/>
          </w:tcPr>
          <w:p w:rsidR="008B6B9A" w:rsidRPr="004F76F8" w:rsidRDefault="008B6B9A" w:rsidP="00BD46EF">
            <w:pPr>
              <w:jc w:val="center"/>
              <w:rPr>
                <w:b/>
                <w:bCs/>
                <w:rtl/>
              </w:rPr>
            </w:pPr>
            <w:r w:rsidRPr="004F76F8">
              <w:rPr>
                <w:rFonts w:hint="cs"/>
                <w:b/>
                <w:bCs/>
                <w:rtl/>
              </w:rPr>
              <w:t>התוכן</w:t>
            </w:r>
          </w:p>
        </w:tc>
      </w:tr>
      <w:tr w:rsidR="008B6B9A" w:rsidTr="00BD46EF">
        <w:tc>
          <w:tcPr>
            <w:tcW w:w="885" w:type="dxa"/>
          </w:tcPr>
          <w:p w:rsidR="008B6B9A" w:rsidRDefault="008B6B9A" w:rsidP="00BD46EF">
            <w:pPr>
              <w:rPr>
                <w:rtl/>
              </w:rPr>
            </w:pPr>
            <w:r>
              <w:rPr>
                <w:rFonts w:hint="cs"/>
                <w:rtl/>
              </w:rPr>
              <w:t>א-ח</w:t>
            </w:r>
          </w:p>
        </w:tc>
        <w:tc>
          <w:tcPr>
            <w:tcW w:w="9571" w:type="dxa"/>
          </w:tcPr>
          <w:p w:rsidR="008B6B9A" w:rsidRDefault="008B6B9A" w:rsidP="00BD46EF">
            <w:pPr>
              <w:rPr>
                <w:rtl/>
              </w:rPr>
            </w:pPr>
            <w:r>
              <w:rPr>
                <w:rFonts w:hint="cs"/>
                <w:rtl/>
              </w:rPr>
              <w:t>יהושע משלח ומברך את שני השבטים וחצי ומצוום לקיים את מצוות ה'</w:t>
            </w:r>
          </w:p>
        </w:tc>
      </w:tr>
      <w:tr w:rsidR="008B6B9A" w:rsidTr="00BD46EF">
        <w:tc>
          <w:tcPr>
            <w:tcW w:w="885" w:type="dxa"/>
          </w:tcPr>
          <w:p w:rsidR="008B6B9A" w:rsidRDefault="008B6B9A" w:rsidP="00BD46EF">
            <w:pPr>
              <w:rPr>
                <w:rtl/>
              </w:rPr>
            </w:pPr>
            <w:r>
              <w:rPr>
                <w:rFonts w:hint="cs"/>
                <w:rtl/>
              </w:rPr>
              <w:t>ט-י</w:t>
            </w:r>
          </w:p>
        </w:tc>
        <w:tc>
          <w:tcPr>
            <w:tcW w:w="9571" w:type="dxa"/>
          </w:tcPr>
          <w:p w:rsidR="008B6B9A" w:rsidRDefault="008B6B9A" w:rsidP="00BD46EF">
            <w:pPr>
              <w:rPr>
                <w:rtl/>
              </w:rPr>
            </w:pPr>
            <w:r>
              <w:rPr>
                <w:rFonts w:hint="cs"/>
                <w:rtl/>
              </w:rPr>
              <w:t>שניים וחצי השבטים בונים מזבח</w:t>
            </w:r>
          </w:p>
        </w:tc>
      </w:tr>
      <w:tr w:rsidR="008B6B9A" w:rsidTr="00BD46EF">
        <w:tc>
          <w:tcPr>
            <w:tcW w:w="885" w:type="dxa"/>
          </w:tcPr>
          <w:p w:rsidR="008B6B9A" w:rsidRDefault="008B6B9A" w:rsidP="00BD46EF">
            <w:pPr>
              <w:rPr>
                <w:rtl/>
              </w:rPr>
            </w:pPr>
            <w:r>
              <w:rPr>
                <w:rFonts w:hint="cs"/>
                <w:rtl/>
              </w:rPr>
              <w:t>יא-יד</w:t>
            </w:r>
          </w:p>
        </w:tc>
        <w:tc>
          <w:tcPr>
            <w:tcW w:w="9571" w:type="dxa"/>
          </w:tcPr>
          <w:p w:rsidR="008B6B9A" w:rsidRDefault="008B6B9A" w:rsidP="00BD46EF">
            <w:pPr>
              <w:rPr>
                <w:rtl/>
              </w:rPr>
            </w:pPr>
            <w:r>
              <w:rPr>
                <w:rFonts w:hint="cs"/>
                <w:rtl/>
              </w:rPr>
              <w:t xml:space="preserve">הדבר נודע לעם ישראל והם מתכנסים להילחם בשניים וחצי השבטים </w:t>
            </w:r>
          </w:p>
        </w:tc>
      </w:tr>
      <w:tr w:rsidR="008B6B9A" w:rsidTr="00BD46EF">
        <w:tc>
          <w:tcPr>
            <w:tcW w:w="885" w:type="dxa"/>
          </w:tcPr>
          <w:p w:rsidR="008B6B9A" w:rsidRDefault="008B6B9A" w:rsidP="00BD46EF">
            <w:pPr>
              <w:rPr>
                <w:rtl/>
              </w:rPr>
            </w:pPr>
            <w:r>
              <w:rPr>
                <w:rFonts w:hint="cs"/>
                <w:rtl/>
              </w:rPr>
              <w:t>טו-כ</w:t>
            </w:r>
          </w:p>
        </w:tc>
        <w:tc>
          <w:tcPr>
            <w:tcW w:w="9571" w:type="dxa"/>
          </w:tcPr>
          <w:p w:rsidR="008B6B9A" w:rsidRDefault="008B6B9A" w:rsidP="00BD46EF">
            <w:pPr>
              <w:rPr>
                <w:rtl/>
              </w:rPr>
            </w:pPr>
            <w:r>
              <w:rPr>
                <w:rFonts w:hint="cs"/>
                <w:rtl/>
              </w:rPr>
              <w:t>פניית ישראל אל שניים וחצי השבטים לחזור ממרדם</w:t>
            </w:r>
          </w:p>
        </w:tc>
      </w:tr>
      <w:tr w:rsidR="008B6B9A" w:rsidTr="00BD46EF">
        <w:tc>
          <w:tcPr>
            <w:tcW w:w="885" w:type="dxa"/>
          </w:tcPr>
          <w:p w:rsidR="008B6B9A" w:rsidRDefault="008B6B9A" w:rsidP="00BD46EF">
            <w:pPr>
              <w:rPr>
                <w:rtl/>
              </w:rPr>
            </w:pPr>
            <w:r>
              <w:rPr>
                <w:rFonts w:hint="cs"/>
                <w:rtl/>
              </w:rPr>
              <w:t>כא-כט</w:t>
            </w:r>
          </w:p>
        </w:tc>
        <w:tc>
          <w:tcPr>
            <w:tcW w:w="9571" w:type="dxa"/>
          </w:tcPr>
          <w:p w:rsidR="008B6B9A" w:rsidRDefault="008B6B9A" w:rsidP="00BD46EF">
            <w:pPr>
              <w:rPr>
                <w:rtl/>
              </w:rPr>
            </w:pPr>
            <w:r>
              <w:rPr>
                <w:rFonts w:hint="cs"/>
                <w:rtl/>
              </w:rPr>
              <w:t>תשובת שניים וחצי השבטים לעם ישראל</w:t>
            </w:r>
          </w:p>
        </w:tc>
      </w:tr>
      <w:tr w:rsidR="008B6B9A" w:rsidTr="00BD46EF">
        <w:tc>
          <w:tcPr>
            <w:tcW w:w="885" w:type="dxa"/>
          </w:tcPr>
          <w:p w:rsidR="008B6B9A" w:rsidRDefault="008B6B9A" w:rsidP="00BD46EF">
            <w:pPr>
              <w:rPr>
                <w:rtl/>
              </w:rPr>
            </w:pPr>
            <w:r>
              <w:rPr>
                <w:rFonts w:hint="cs"/>
                <w:rtl/>
              </w:rPr>
              <w:t>ל-לד</w:t>
            </w:r>
          </w:p>
        </w:tc>
        <w:tc>
          <w:tcPr>
            <w:tcW w:w="9571" w:type="dxa"/>
          </w:tcPr>
          <w:p w:rsidR="008B6B9A" w:rsidRDefault="008B6B9A" w:rsidP="00BD46EF">
            <w:pPr>
              <w:rPr>
                <w:rtl/>
              </w:rPr>
            </w:pPr>
            <w:r>
              <w:rPr>
                <w:rFonts w:hint="cs"/>
                <w:rtl/>
              </w:rPr>
              <w:t>העם מקבל את תשובתם וחוזרים לבתיהם</w:t>
            </w:r>
          </w:p>
        </w:tc>
      </w:tr>
    </w:tbl>
    <w:p w:rsidR="008B6B9A" w:rsidRDefault="008B6B9A" w:rsidP="008B6B9A">
      <w:pPr>
        <w:pStyle w:val="3"/>
        <w:rPr>
          <w:rtl/>
        </w:rPr>
      </w:pPr>
      <w:r>
        <w:rPr>
          <w:rFonts w:hint="cs"/>
          <w:rtl/>
        </w:rPr>
        <w:t>ביאורי מילים בפרק</w:t>
      </w:r>
    </w:p>
    <w:p w:rsidR="008B6B9A" w:rsidRDefault="008B6B9A" w:rsidP="008B6B9A">
      <w:pPr>
        <w:rPr>
          <w:rtl/>
        </w:rPr>
        <w:sectPr w:rsidR="008B6B9A" w:rsidSect="0057413B">
          <w:headerReference w:type="default" r:id="rId54"/>
          <w:footerReference w:type="default" r:id="rId5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8B6B9A" w:rsidRDefault="008B6B9A" w:rsidP="008B6B9A">
      <w:pPr>
        <w:rPr>
          <w:rFonts w:cs="Calibri"/>
          <w:rtl/>
        </w:rPr>
      </w:pPr>
      <w:r>
        <w:rPr>
          <w:rFonts w:cs="Calibri"/>
          <w:rtl/>
        </w:rPr>
        <w:lastRenderedPageBreak/>
        <w:t>(</w:t>
      </w:r>
      <w:r w:rsidRPr="000D6963">
        <w:rPr>
          <w:rFonts w:cs="Calibri"/>
          <w:rtl/>
        </w:rPr>
        <w:t>ד</w:t>
      </w:r>
      <w:r>
        <w:rPr>
          <w:rFonts w:cs="Calibri"/>
          <w:rtl/>
        </w:rPr>
        <w:t>)</w:t>
      </w:r>
      <w:r w:rsidRPr="000D6963">
        <w:rPr>
          <w:rFonts w:cs="Calibri"/>
          <w:rtl/>
        </w:rPr>
        <w:t xml:space="preserve"> הֵנִיחַ ה' </w:t>
      </w:r>
      <w:r>
        <w:rPr>
          <w:rFonts w:cs="Calibri" w:hint="cs"/>
          <w:rtl/>
        </w:rPr>
        <w:t>= נתן מנוחה</w:t>
      </w:r>
    </w:p>
    <w:p w:rsidR="008B6B9A" w:rsidRDefault="008B6B9A" w:rsidP="008B6B9A">
      <w:pPr>
        <w:rPr>
          <w:rFonts w:cs="Calibri"/>
          <w:rtl/>
        </w:rPr>
      </w:pPr>
      <w:r>
        <w:rPr>
          <w:rFonts w:cs="Calibri" w:hint="cs"/>
          <w:rtl/>
        </w:rPr>
        <w:t xml:space="preserve">(ח) </w:t>
      </w:r>
      <w:r w:rsidRPr="000D6963">
        <w:rPr>
          <w:rFonts w:cs="Calibri"/>
          <w:rtl/>
        </w:rPr>
        <w:t xml:space="preserve">בִּנְכָסִים רַבִּים </w:t>
      </w:r>
      <w:r>
        <w:rPr>
          <w:rFonts w:cs="Calibri" w:hint="cs"/>
          <w:rtl/>
        </w:rPr>
        <w:t>= עם רכוש רב</w:t>
      </w:r>
    </w:p>
    <w:p w:rsidR="008B6B9A" w:rsidRDefault="008B6B9A" w:rsidP="008B6B9A">
      <w:pPr>
        <w:rPr>
          <w:rFonts w:cs="Calibri"/>
          <w:rtl/>
        </w:rPr>
      </w:pPr>
      <w:r>
        <w:rPr>
          <w:rFonts w:cs="Calibri" w:hint="cs"/>
          <w:rtl/>
        </w:rPr>
        <w:t xml:space="preserve">(ח) </w:t>
      </w:r>
      <w:r w:rsidRPr="000D6963">
        <w:rPr>
          <w:rFonts w:cs="Calibri"/>
          <w:rtl/>
        </w:rPr>
        <w:t xml:space="preserve">וּבִשְׂלָמוֹת הַרְבֵּה מְאֹד </w:t>
      </w:r>
      <w:r>
        <w:rPr>
          <w:rFonts w:cs="Calibri" w:hint="cs"/>
          <w:rtl/>
        </w:rPr>
        <w:t>= עם הרבה בגדים</w:t>
      </w:r>
    </w:p>
    <w:p w:rsidR="008B6B9A" w:rsidRDefault="008B6B9A" w:rsidP="008B6B9A">
      <w:pPr>
        <w:rPr>
          <w:rFonts w:cs="Calibri"/>
          <w:rtl/>
        </w:rPr>
      </w:pPr>
      <w:r>
        <w:rPr>
          <w:rFonts w:cs="Calibri" w:hint="cs"/>
          <w:rtl/>
        </w:rPr>
        <w:t xml:space="preserve">(י) </w:t>
      </w:r>
      <w:r w:rsidRPr="000D6963">
        <w:rPr>
          <w:rFonts w:cs="Calibri"/>
          <w:rtl/>
        </w:rPr>
        <w:t>וַיִּבְנוּ</w:t>
      </w:r>
      <w:r>
        <w:rPr>
          <w:rFonts w:cs="Calibri" w:hint="cs"/>
          <w:rtl/>
        </w:rPr>
        <w:t>...</w:t>
      </w:r>
      <w:r w:rsidRPr="000D6963">
        <w:rPr>
          <w:rFonts w:cs="Calibri"/>
          <w:rtl/>
        </w:rPr>
        <w:t xml:space="preserve"> מִזְבֵּחַ עַל הַיַּרְדֵּן </w:t>
      </w:r>
      <w:r>
        <w:rPr>
          <w:rFonts w:cs="Calibri" w:hint="cs"/>
          <w:rtl/>
        </w:rPr>
        <w:t>= בנו מזבח סמוך לירדן</w:t>
      </w:r>
    </w:p>
    <w:p w:rsidR="008B6B9A" w:rsidRDefault="008B6B9A" w:rsidP="008B6B9A">
      <w:pPr>
        <w:rPr>
          <w:rFonts w:cs="Calibri"/>
          <w:rtl/>
        </w:rPr>
      </w:pPr>
      <w:r>
        <w:rPr>
          <w:rFonts w:cs="Calibri" w:hint="cs"/>
          <w:rtl/>
        </w:rPr>
        <w:t xml:space="preserve">(יב) </w:t>
      </w:r>
      <w:r w:rsidRPr="000D6963">
        <w:rPr>
          <w:rFonts w:cs="Calibri"/>
          <w:rtl/>
        </w:rPr>
        <w:t xml:space="preserve">וַיִּקָּהֲלוּ </w:t>
      </w:r>
      <w:r>
        <w:rPr>
          <w:rFonts w:cs="Calibri" w:hint="cs"/>
          <w:rtl/>
        </w:rPr>
        <w:t>= נאספו</w:t>
      </w:r>
    </w:p>
    <w:p w:rsidR="008B6B9A" w:rsidRDefault="008B6B9A" w:rsidP="008B6B9A">
      <w:pPr>
        <w:rPr>
          <w:rFonts w:cs="Calibri"/>
          <w:rtl/>
        </w:rPr>
      </w:pPr>
      <w:r>
        <w:rPr>
          <w:rFonts w:cs="Calibri" w:hint="cs"/>
          <w:rtl/>
        </w:rPr>
        <w:t xml:space="preserve">(טז) </w:t>
      </w:r>
      <w:r w:rsidRPr="000D6963">
        <w:rPr>
          <w:rFonts w:cs="Calibri"/>
          <w:rtl/>
        </w:rPr>
        <w:t xml:space="preserve">מָה הַמַּעַל </w:t>
      </w:r>
      <w:r>
        <w:rPr>
          <w:rFonts w:cs="Calibri" w:hint="cs"/>
          <w:rtl/>
        </w:rPr>
        <w:t>= מדוע מעלתם</w:t>
      </w:r>
    </w:p>
    <w:p w:rsidR="008B6B9A" w:rsidRDefault="008B6B9A" w:rsidP="008B6B9A">
      <w:pPr>
        <w:rPr>
          <w:rFonts w:cs="Calibri"/>
          <w:rtl/>
        </w:rPr>
      </w:pPr>
      <w:r>
        <w:rPr>
          <w:rFonts w:cs="Calibri"/>
          <w:rtl/>
        </w:rPr>
        <w:t>(</w:t>
      </w:r>
      <w:r w:rsidRPr="000D6963">
        <w:rPr>
          <w:rFonts w:cs="Calibri"/>
          <w:rtl/>
        </w:rPr>
        <w:t>יז</w:t>
      </w:r>
      <w:r>
        <w:rPr>
          <w:rFonts w:cs="Calibri"/>
          <w:rtl/>
        </w:rPr>
        <w:t>)</w:t>
      </w:r>
      <w:r w:rsidRPr="000D6963">
        <w:rPr>
          <w:rFonts w:cs="Calibri"/>
          <w:rtl/>
        </w:rPr>
        <w:t xml:space="preserve"> הַמְעַט לָנוּ אֶת עֲוֹן פְּעוֹר </w:t>
      </w:r>
      <w:r>
        <w:rPr>
          <w:rFonts w:cs="Calibri" w:hint="cs"/>
          <w:rtl/>
        </w:rPr>
        <w:t>= וכי אין די לנו בכך שעבדנו את הפעור (עבודה זרה במדבר)</w:t>
      </w:r>
    </w:p>
    <w:p w:rsidR="008B6B9A" w:rsidRDefault="008B6B9A" w:rsidP="008B6B9A">
      <w:pPr>
        <w:rPr>
          <w:rFonts w:cs="Calibri"/>
          <w:rtl/>
        </w:rPr>
      </w:pPr>
      <w:r>
        <w:rPr>
          <w:rFonts w:cs="Calibri" w:hint="cs"/>
          <w:rtl/>
        </w:rPr>
        <w:t xml:space="preserve">(יח) </w:t>
      </w:r>
      <w:r w:rsidRPr="000D6963">
        <w:rPr>
          <w:rFonts w:cs="Calibri"/>
          <w:rtl/>
        </w:rPr>
        <w:t>יִקְצֹף</w:t>
      </w:r>
      <w:r>
        <w:rPr>
          <w:rFonts w:cs="Calibri" w:hint="cs"/>
          <w:rtl/>
        </w:rPr>
        <w:t xml:space="preserve"> = ה' יכעס ויענישם</w:t>
      </w:r>
    </w:p>
    <w:p w:rsidR="008B6B9A" w:rsidRDefault="008B6B9A" w:rsidP="008B6B9A">
      <w:pPr>
        <w:rPr>
          <w:rFonts w:cs="Calibri"/>
          <w:rtl/>
        </w:rPr>
      </w:pPr>
      <w:r>
        <w:rPr>
          <w:rFonts w:cs="Calibri" w:hint="cs"/>
          <w:rtl/>
        </w:rPr>
        <w:t xml:space="preserve">(כ) </w:t>
      </w:r>
      <w:r w:rsidRPr="000D6963">
        <w:rPr>
          <w:rFonts w:cs="Calibri"/>
          <w:rtl/>
        </w:rPr>
        <w:t>וְהוּא אִישׁ אֶחָד לֹא גָוַע בַּעֲוֹנוֹ</w:t>
      </w:r>
      <w:r>
        <w:rPr>
          <w:rFonts w:cs="Calibri" w:hint="cs"/>
          <w:rtl/>
        </w:rPr>
        <w:t xml:space="preserve"> = למרות שהיה אדם אחד הוא לא היה היחיד שנענש בעוונו</w:t>
      </w:r>
    </w:p>
    <w:p w:rsidR="008B6B9A" w:rsidRDefault="008B6B9A" w:rsidP="008B6B9A">
      <w:pPr>
        <w:rPr>
          <w:rFonts w:cs="Calibri"/>
          <w:rtl/>
        </w:rPr>
      </w:pPr>
      <w:r>
        <w:rPr>
          <w:rFonts w:cs="Calibri" w:hint="cs"/>
          <w:rtl/>
        </w:rPr>
        <w:t xml:space="preserve">(כב) </w:t>
      </w:r>
      <w:r w:rsidRPr="000D6963">
        <w:rPr>
          <w:rFonts w:cs="Calibri"/>
          <w:rtl/>
        </w:rPr>
        <w:t xml:space="preserve">אֵל אֱלֹהִים ה' אֵל אֱלֹהִים ה' </w:t>
      </w:r>
      <w:r>
        <w:rPr>
          <w:rFonts w:cs="Calibri" w:hint="cs"/>
          <w:rtl/>
        </w:rPr>
        <w:t>= ה' שהוא האלוקים יודע</w:t>
      </w:r>
    </w:p>
    <w:p w:rsidR="008B6B9A" w:rsidRDefault="008B6B9A" w:rsidP="008B6B9A">
      <w:pPr>
        <w:rPr>
          <w:rFonts w:cs="Calibri"/>
          <w:rtl/>
        </w:rPr>
      </w:pPr>
      <w:r>
        <w:rPr>
          <w:rFonts w:cs="Calibri"/>
          <w:rtl/>
        </w:rPr>
        <w:t>(</w:t>
      </w:r>
      <w:r w:rsidRPr="000D6963">
        <w:rPr>
          <w:rFonts w:cs="Calibri"/>
          <w:rtl/>
        </w:rPr>
        <w:t>כג</w:t>
      </w:r>
      <w:r>
        <w:rPr>
          <w:rFonts w:cs="Calibri"/>
          <w:rtl/>
        </w:rPr>
        <w:t>)</w:t>
      </w:r>
      <w:r w:rsidRPr="000D6963">
        <w:rPr>
          <w:rFonts w:cs="Calibri"/>
          <w:rtl/>
        </w:rPr>
        <w:t xml:space="preserve"> לָשׁוּב מֵאַחֲרֵי ה' </w:t>
      </w:r>
      <w:r>
        <w:rPr>
          <w:rFonts w:cs="Calibri" w:hint="cs"/>
          <w:rtl/>
        </w:rPr>
        <w:t xml:space="preserve">= לעבוד עבודה זרה ולמרוד בה' </w:t>
      </w:r>
    </w:p>
    <w:p w:rsidR="008B6B9A" w:rsidRDefault="008B6B9A" w:rsidP="008B6B9A">
      <w:pPr>
        <w:rPr>
          <w:rFonts w:cs="Calibri"/>
          <w:rtl/>
        </w:rPr>
      </w:pPr>
      <w:r>
        <w:rPr>
          <w:rFonts w:cs="Calibri"/>
          <w:rtl/>
        </w:rPr>
        <w:lastRenderedPageBreak/>
        <w:t>(</w:t>
      </w:r>
      <w:r w:rsidRPr="000D6963">
        <w:rPr>
          <w:rFonts w:cs="Calibri"/>
          <w:rtl/>
        </w:rPr>
        <w:t>כד</w:t>
      </w:r>
      <w:r>
        <w:rPr>
          <w:rFonts w:cs="Calibri"/>
          <w:rtl/>
        </w:rPr>
        <w:t>)</w:t>
      </w:r>
      <w:r w:rsidRPr="000D6963">
        <w:rPr>
          <w:rFonts w:cs="Calibri"/>
          <w:rtl/>
        </w:rPr>
        <w:t xml:space="preserve"> וְאִם לֹא מִדְּאָגָה מִדָּבָר </w:t>
      </w:r>
      <w:r>
        <w:rPr>
          <w:rFonts w:cs="Calibri" w:hint="cs"/>
          <w:rtl/>
        </w:rPr>
        <w:t xml:space="preserve">= ואם לא עשינו זאת מפני שחששנו </w:t>
      </w:r>
    </w:p>
    <w:p w:rsidR="008B6B9A" w:rsidRDefault="008B6B9A" w:rsidP="008B6B9A">
      <w:pPr>
        <w:rPr>
          <w:rFonts w:cs="Calibri"/>
          <w:rtl/>
        </w:rPr>
      </w:pPr>
      <w:r>
        <w:rPr>
          <w:rFonts w:cs="Calibri" w:hint="cs"/>
          <w:rtl/>
        </w:rPr>
        <w:t xml:space="preserve">(כה) </w:t>
      </w:r>
      <w:r w:rsidRPr="000D6963">
        <w:rPr>
          <w:rFonts w:cs="Calibri"/>
          <w:rtl/>
        </w:rPr>
        <w:t xml:space="preserve">וְהִשְׁבִּיתוּ בְנֵיכֶם אֶת בָּנֵינוּ </w:t>
      </w:r>
      <w:r>
        <w:rPr>
          <w:rFonts w:cs="Calibri" w:hint="cs"/>
          <w:rtl/>
        </w:rPr>
        <w:t xml:space="preserve">= ובניכם היו גורמים לבנינו להימנע </w:t>
      </w:r>
    </w:p>
    <w:p w:rsidR="008B6B9A" w:rsidRDefault="008B6B9A" w:rsidP="008B6B9A">
      <w:pPr>
        <w:rPr>
          <w:rFonts w:cs="Calibri"/>
          <w:rtl/>
        </w:rPr>
      </w:pPr>
      <w:r>
        <w:rPr>
          <w:rFonts w:cs="Calibri" w:hint="cs"/>
          <w:rtl/>
        </w:rPr>
        <w:t xml:space="preserve">(כט) </w:t>
      </w:r>
      <w:r w:rsidRPr="000D6963">
        <w:rPr>
          <w:rFonts w:cs="Calibri"/>
          <w:rtl/>
        </w:rPr>
        <w:t>מִלְּבַד מִזְבַּח ה' אֱלֹהֵינוּ אֲשֶׁר לִפְנֵי מִשְׁכָּנוֹ</w:t>
      </w:r>
      <w:r>
        <w:rPr>
          <w:rFonts w:cs="Calibri" w:hint="cs"/>
          <w:rtl/>
        </w:rPr>
        <w:t xml:space="preserve"> = חוץ מהמזבח שקיים במשכן</w:t>
      </w:r>
    </w:p>
    <w:p w:rsidR="008B6B9A" w:rsidRDefault="008B6B9A" w:rsidP="008B6B9A">
      <w:pPr>
        <w:rPr>
          <w:rFonts w:cs="Calibri"/>
          <w:rtl/>
        </w:rPr>
      </w:pPr>
      <w:r>
        <w:rPr>
          <w:rFonts w:cs="Calibri" w:hint="cs"/>
          <w:rtl/>
        </w:rPr>
        <w:t xml:space="preserve">(ל) </w:t>
      </w:r>
      <w:r w:rsidRPr="000D6963">
        <w:rPr>
          <w:rFonts w:cs="Calibri"/>
          <w:rtl/>
        </w:rPr>
        <w:t>וַיִּיטַב בְּעֵינֵיהֶם</w:t>
      </w:r>
      <w:r>
        <w:rPr>
          <w:rFonts w:cs="Calibri" w:hint="cs"/>
          <w:rtl/>
        </w:rPr>
        <w:t xml:space="preserve"> = הדברים התקבלו על ליבם</w:t>
      </w:r>
      <w:r w:rsidRPr="000D6963">
        <w:rPr>
          <w:rFonts w:cs="Calibri"/>
          <w:rtl/>
        </w:rPr>
        <w:t>:</w:t>
      </w:r>
    </w:p>
    <w:p w:rsidR="008B6B9A" w:rsidRDefault="008B6B9A" w:rsidP="008B6B9A">
      <w:pPr>
        <w:rPr>
          <w:rFonts w:cs="Calibri"/>
          <w:rtl/>
        </w:rPr>
      </w:pPr>
      <w:r>
        <w:rPr>
          <w:rFonts w:cs="Calibri" w:hint="cs"/>
          <w:rtl/>
        </w:rPr>
        <w:t xml:space="preserve">(לב) </w:t>
      </w:r>
      <w:r w:rsidRPr="000D6963">
        <w:rPr>
          <w:rFonts w:cs="Calibri"/>
          <w:rtl/>
        </w:rPr>
        <w:t>וַיָּשִׁבוּ אוֹתָם דָּבָר</w:t>
      </w:r>
      <w:r>
        <w:rPr>
          <w:rFonts w:cs="Calibri" w:hint="cs"/>
          <w:rtl/>
        </w:rPr>
        <w:t xml:space="preserve"> = השיבו להם על אותו ענין ששלחו אותם לברר</w:t>
      </w:r>
    </w:p>
    <w:p w:rsidR="008B6B9A" w:rsidRDefault="008B6B9A" w:rsidP="008B6B9A">
      <w:pPr>
        <w:rPr>
          <w:rFonts w:cs="Calibri"/>
          <w:rtl/>
        </w:rPr>
      </w:pPr>
      <w:r>
        <w:rPr>
          <w:rFonts w:cs="Calibri" w:hint="cs"/>
          <w:rtl/>
        </w:rPr>
        <w:t xml:space="preserve">(לג) </w:t>
      </w:r>
      <w:r w:rsidRPr="000D6963">
        <w:rPr>
          <w:rFonts w:cs="Calibri"/>
          <w:rtl/>
        </w:rPr>
        <w:t xml:space="preserve">וְלֹא אָמְרוּ לַעֲלוֹת עֲלֵיהֶם לַצָּבָא </w:t>
      </w:r>
      <w:r>
        <w:rPr>
          <w:rFonts w:cs="Calibri" w:hint="cs"/>
          <w:rtl/>
        </w:rPr>
        <w:t>= ולא אמרו שיש להילחם בהם</w:t>
      </w:r>
    </w:p>
    <w:p w:rsidR="008B6B9A" w:rsidRPr="000D6963" w:rsidRDefault="008B6B9A" w:rsidP="008B6B9A">
      <w:r>
        <w:rPr>
          <w:rFonts w:cs="Calibri" w:hint="cs"/>
          <w:rtl/>
        </w:rPr>
        <w:t xml:space="preserve">(לד) </w:t>
      </w:r>
      <w:r w:rsidRPr="000D6963">
        <w:rPr>
          <w:rFonts w:cs="Calibri"/>
          <w:rtl/>
        </w:rPr>
        <w:t xml:space="preserve">עֵד הוּא בֵּינֹתֵינוּ </w:t>
      </w:r>
      <w:r>
        <w:rPr>
          <w:rFonts w:cs="Calibri" w:hint="cs"/>
          <w:rtl/>
        </w:rPr>
        <w:t>= עד הוא בינינו</w:t>
      </w:r>
    </w:p>
    <w:p w:rsidR="008B6B9A" w:rsidRPr="00123269" w:rsidRDefault="008B6B9A" w:rsidP="008B6B9A">
      <w:pPr>
        <w:rPr>
          <w:rFonts w:cs="Calibri"/>
          <w:sz w:val="20"/>
          <w:szCs w:val="20"/>
          <w:rtl/>
        </w:rPr>
        <w:sectPr w:rsidR="008B6B9A" w:rsidRPr="00123269" w:rsidSect="00ED4FB8">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p>
    <w:p w:rsidR="008B6B9A" w:rsidRPr="00737608" w:rsidRDefault="008B6B9A" w:rsidP="008B6B9A">
      <w:pPr>
        <w:rPr>
          <w:rFonts w:cs="Calibri"/>
          <w:sz w:val="20"/>
          <w:szCs w:val="20"/>
          <w:rtl/>
        </w:rPr>
      </w:pPr>
    </w:p>
    <w:p w:rsidR="008B6B9A" w:rsidRDefault="008B6B9A" w:rsidP="008B6B9A">
      <w:pPr>
        <w:pStyle w:val="3"/>
        <w:rPr>
          <w:rtl/>
        </w:rPr>
      </w:pPr>
      <w:r>
        <w:rPr>
          <w:rFonts w:hint="cs"/>
          <w:rtl/>
        </w:rPr>
        <w:t>שאלות ידע והבנה</w:t>
      </w:r>
    </w:p>
    <w:p w:rsidR="008B6B9A" w:rsidRPr="00F857E2" w:rsidRDefault="008B6B9A" w:rsidP="008B6B9A">
      <w:pPr>
        <w:pStyle w:val="aff7"/>
        <w:numPr>
          <w:ilvl w:val="0"/>
          <w:numId w:val="67"/>
        </w:numPr>
        <w:rPr>
          <w:u w:val="single"/>
        </w:rPr>
      </w:pPr>
      <w:r>
        <w:rPr>
          <w:rFonts w:hint="cs"/>
          <w:rtl/>
        </w:rPr>
        <w:t>מדוע יהושע פונה לשניים וחצי השבטים לאחר גמר כיבוש הארץ? ראה ספר במדבר פרק לב</w:t>
      </w:r>
    </w:p>
    <w:p w:rsidR="008B6B9A" w:rsidRPr="00F857E2" w:rsidRDefault="008B6B9A" w:rsidP="008B6B9A">
      <w:pPr>
        <w:rPr>
          <w:u w:val="single"/>
        </w:rPr>
      </w:pPr>
      <w:r>
        <w:rPr>
          <w:rFonts w:hint="cs"/>
          <w:u w:val="single"/>
          <w:rtl/>
        </w:rPr>
        <w:t>מכיוון שהם ביקשו נחלה בעבר הירדן המזרחי, והתנאי עמם היה שהם מצטרפים לכיבוש הארץ והם מקבלים את חלקם רק לאחר סיום כיבוש כל הארץ.</w:t>
      </w:r>
    </w:p>
    <w:p w:rsidR="008B6B9A" w:rsidRPr="00F857E2" w:rsidRDefault="008B6B9A" w:rsidP="008B6B9A">
      <w:pPr>
        <w:pStyle w:val="aff7"/>
        <w:numPr>
          <w:ilvl w:val="0"/>
          <w:numId w:val="67"/>
        </w:numPr>
        <w:rPr>
          <w:u w:val="single"/>
        </w:rPr>
      </w:pPr>
      <w:r>
        <w:rPr>
          <w:rFonts w:hint="cs"/>
          <w:rtl/>
        </w:rPr>
        <w:t>במה משבח את יהושע את שניים וחצי השבטים?</w:t>
      </w:r>
      <w:r w:rsidRPr="00AA563A">
        <w:rPr>
          <w:rFonts w:hint="cs"/>
          <w:rtl/>
        </w:rPr>
        <w:t xml:space="preserve"> (ב-ג)</w:t>
      </w:r>
    </w:p>
    <w:p w:rsidR="008B6B9A" w:rsidRPr="00F857E2" w:rsidRDefault="008B6B9A" w:rsidP="008B6B9A">
      <w:pPr>
        <w:rPr>
          <w:u w:val="single"/>
        </w:rPr>
      </w:pPr>
      <w:r>
        <w:rPr>
          <w:rFonts w:hint="cs"/>
          <w:u w:val="single"/>
          <w:rtl/>
        </w:rPr>
        <w:t>על שעמדו בהסכם והצטרפו לכיבוש הארץ על ידי כל השבטים</w:t>
      </w:r>
    </w:p>
    <w:p w:rsidR="008B6B9A" w:rsidRDefault="008B6B9A" w:rsidP="008B6B9A">
      <w:pPr>
        <w:pStyle w:val="aff7"/>
        <w:numPr>
          <w:ilvl w:val="0"/>
          <w:numId w:val="67"/>
        </w:numPr>
        <w:rPr>
          <w:u w:val="single"/>
        </w:rPr>
      </w:pPr>
      <w:r>
        <w:rPr>
          <w:rFonts w:hint="cs"/>
          <w:rtl/>
        </w:rPr>
        <w:t xml:space="preserve">על מה יהושע מצווה אותם להקפיד? (ה) </w:t>
      </w:r>
    </w:p>
    <w:p w:rsidR="008B6B9A" w:rsidRPr="00BD75DF" w:rsidRDefault="008B6B9A" w:rsidP="008B6B9A">
      <w:pPr>
        <w:rPr>
          <w:u w:val="single"/>
        </w:rPr>
      </w:pPr>
      <w:r>
        <w:rPr>
          <w:rFonts w:cs="Calibri" w:hint="cs"/>
          <w:u w:val="single"/>
          <w:rtl/>
        </w:rPr>
        <w:t>לשמור את כל המצוות, את התורה,לאהבה את ה',</w:t>
      </w:r>
      <w:r w:rsidRPr="00BD75DF">
        <w:rPr>
          <w:rFonts w:cs="Calibri"/>
          <w:u w:val="single"/>
          <w:rtl/>
        </w:rPr>
        <w:t xml:space="preserve"> וְלָלֶכֶת בְּכָל דְּרָכָיו וְלִשְׁמֹר מִצְוֹתָיו וּלְדָבְקָה בוֹ וּלְעָבְדוֹ בְּכָל לְבַבְכֶם וּבְכָל נַפְשְׁכֶם:</w:t>
      </w:r>
    </w:p>
    <w:p w:rsidR="008B6B9A" w:rsidRPr="003B192A" w:rsidRDefault="008B6B9A" w:rsidP="008B6B9A">
      <w:pPr>
        <w:pStyle w:val="aff7"/>
        <w:numPr>
          <w:ilvl w:val="0"/>
          <w:numId w:val="67"/>
        </w:numPr>
      </w:pPr>
      <w:r w:rsidRPr="003B192A">
        <w:rPr>
          <w:rFonts w:hint="cs"/>
          <w:rtl/>
        </w:rPr>
        <w:t>האם שניים וחצי השבטים מקבלים את חלקם בעבר הירדן המזרחי בשמחה מצד יהושע או בטרוניא? הוכח! (ו)</w:t>
      </w:r>
    </w:p>
    <w:p w:rsidR="008B6B9A" w:rsidRPr="003B192A" w:rsidRDefault="008B6B9A" w:rsidP="008B6B9A">
      <w:pPr>
        <w:rPr>
          <w:u w:val="single"/>
        </w:rPr>
      </w:pPr>
      <w:r w:rsidRPr="003B192A">
        <w:rPr>
          <w:rFonts w:hint="cs"/>
          <w:u w:val="single"/>
          <w:rtl/>
        </w:rPr>
        <w:t>בשמחה. הראיה לכך היא שיהושע מברך אותם לפני לכתם לעבר הירדן המזרחי</w:t>
      </w:r>
    </w:p>
    <w:p w:rsidR="008B6B9A" w:rsidRPr="00CD7B36" w:rsidRDefault="008B6B9A" w:rsidP="008B6B9A">
      <w:pPr>
        <w:pStyle w:val="aff7"/>
        <w:numPr>
          <w:ilvl w:val="0"/>
          <w:numId w:val="67"/>
        </w:numPr>
      </w:pPr>
      <w:r w:rsidRPr="00CD7B36">
        <w:rPr>
          <w:rFonts w:cs="Calibri"/>
          <w:rtl/>
        </w:rPr>
        <w:t>וַיֹּאמֶר אֲלֵיהֶם לֵאמֹר בִּנְכָסִים רַבִּים שׁוּבוּ אֶל אָהֳלֵיכֶם וּבְמִקְנֶה רַב מְאֹד בְּכֶסֶף וּבְזָהָב וּבִנְחֹשֶׁת וּבְבַרְזֶל וּבִשְׂלָמוֹת הַרְבֵּה מְאֹד חִלְקוּ שְׁלַל אֹיְבֵיכֶם עִם אֲחֵיכֶם:</w:t>
      </w:r>
    </w:p>
    <w:p w:rsidR="008B6B9A" w:rsidRPr="00666683" w:rsidRDefault="008B6B9A" w:rsidP="008B6B9A">
      <w:pPr>
        <w:pStyle w:val="aff7"/>
        <w:numPr>
          <w:ilvl w:val="0"/>
          <w:numId w:val="68"/>
        </w:numPr>
      </w:pPr>
      <w:r>
        <w:rPr>
          <w:rFonts w:cs="Calibri" w:hint="cs"/>
          <w:rtl/>
        </w:rPr>
        <w:t>הסבר במילים שלך מה יהושע מצווה</w:t>
      </w:r>
      <w:r>
        <w:rPr>
          <w:rFonts w:hint="cs"/>
          <w:rtl/>
        </w:rPr>
        <w:t>!</w:t>
      </w:r>
    </w:p>
    <w:p w:rsidR="008B6B9A" w:rsidRPr="00666683" w:rsidRDefault="008B6B9A" w:rsidP="008B6B9A">
      <w:pPr>
        <w:ind w:left="360"/>
        <w:rPr>
          <w:u w:val="single"/>
        </w:rPr>
      </w:pPr>
      <w:r w:rsidRPr="00666683">
        <w:rPr>
          <w:rFonts w:hint="cs"/>
          <w:u w:val="single"/>
          <w:rtl/>
        </w:rPr>
        <w:lastRenderedPageBreak/>
        <w:t>יהושע מצווה את שניים וחצי השבטים לחלוק עם אחיהם את השלל שהשיגו מאוייביהם במלחמה</w:t>
      </w:r>
    </w:p>
    <w:p w:rsidR="008B6B9A" w:rsidRDefault="008B6B9A" w:rsidP="008B6B9A">
      <w:pPr>
        <w:pStyle w:val="aff7"/>
        <w:numPr>
          <w:ilvl w:val="0"/>
          <w:numId w:val="68"/>
        </w:numPr>
        <w:rPr>
          <w:rtl/>
        </w:rPr>
      </w:pPr>
      <w:r>
        <w:rPr>
          <w:rFonts w:cs="Calibri" w:hint="cs"/>
          <w:rtl/>
        </w:rPr>
        <w:t xml:space="preserve">עיין בפירוש </w:t>
      </w:r>
      <w:r w:rsidRPr="006214DA">
        <w:rPr>
          <w:rFonts w:cs="Calibri" w:hint="cs"/>
          <w:b/>
          <w:bCs/>
          <w:rtl/>
        </w:rPr>
        <w:t>רש"י</w:t>
      </w:r>
      <w:r>
        <w:rPr>
          <w:rFonts w:cs="Calibri" w:hint="cs"/>
          <w:rtl/>
        </w:rPr>
        <w:t xml:space="preserve"> (ח): </w:t>
      </w:r>
    </w:p>
    <w:p w:rsidR="008B6B9A" w:rsidRPr="007A6F8F" w:rsidRDefault="008B6B9A" w:rsidP="008B6B9A">
      <w:pPr>
        <w:ind w:left="360"/>
        <w:rPr>
          <w:rStyle w:val="aff1"/>
        </w:rPr>
      </w:pPr>
      <w:r w:rsidRPr="007A6F8F">
        <w:rPr>
          <w:rStyle w:val="aff1"/>
          <w:rtl/>
        </w:rPr>
        <w:t>עם אחיכם - בני ראובן ובני גד. ויש פותרין: עם אחיכם, שנשארו לשמור את הערים עם הנשים והטף, ולא עברו את הירדן עם החלוצים, גם הם נטלו חלק בבזה:</w:t>
      </w:r>
    </w:p>
    <w:p w:rsidR="008B6B9A" w:rsidRDefault="008B6B9A" w:rsidP="008B6B9A">
      <w:pPr>
        <w:ind w:left="360"/>
        <w:rPr>
          <w:rtl/>
        </w:rPr>
      </w:pPr>
      <w:r>
        <w:rPr>
          <w:rFonts w:hint="cs"/>
          <w:rtl/>
        </w:rPr>
        <w:t>עם מי יהושע מצווה לחלוק בשלל שנאסף, וכלפי מי מופנה הציווי? 2 פירושים</w:t>
      </w:r>
    </w:p>
    <w:p w:rsidR="008B6B9A" w:rsidRDefault="008B6B9A" w:rsidP="008B6B9A">
      <w:pPr>
        <w:ind w:left="360"/>
        <w:rPr>
          <w:u w:val="single"/>
          <w:rtl/>
        </w:rPr>
      </w:pPr>
      <w:r>
        <w:rPr>
          <w:rFonts w:hint="cs"/>
          <w:u w:val="single"/>
          <w:rtl/>
        </w:rPr>
        <w:t xml:space="preserve">פירוש ראשון </w:t>
      </w:r>
      <w:r>
        <w:rPr>
          <w:u w:val="single"/>
          <w:rtl/>
        </w:rPr>
        <w:t>–</w:t>
      </w:r>
      <w:r>
        <w:rPr>
          <w:rFonts w:hint="cs"/>
          <w:u w:val="single"/>
          <w:rtl/>
        </w:rPr>
        <w:t xml:space="preserve"> הוא ציוה את חצי שבט מנשה לחלוק בשלל עם בני גד וראובן. </w:t>
      </w:r>
    </w:p>
    <w:p w:rsidR="008B6B9A" w:rsidRPr="00C87F99" w:rsidRDefault="008B6B9A" w:rsidP="008B6B9A">
      <w:pPr>
        <w:ind w:left="360"/>
        <w:rPr>
          <w:u w:val="single"/>
        </w:rPr>
      </w:pPr>
      <w:r>
        <w:rPr>
          <w:rFonts w:hint="cs"/>
          <w:u w:val="single"/>
          <w:rtl/>
        </w:rPr>
        <w:t xml:space="preserve">פירוש שני </w:t>
      </w:r>
      <w:r>
        <w:rPr>
          <w:u w:val="single"/>
          <w:rtl/>
        </w:rPr>
        <w:t>–</w:t>
      </w:r>
      <w:r>
        <w:rPr>
          <w:rFonts w:hint="cs"/>
          <w:u w:val="single"/>
          <w:rtl/>
        </w:rPr>
        <w:t xml:space="preserve"> יהושע ציווה את שנים וחצי השבטים שהצטרפו להילחם בכיבוש הארץ, לחלוק עם הלוחמים שנשארו בעבר הירדן המזרחי לשמור על הנשים והטף. </w:t>
      </w:r>
    </w:p>
    <w:p w:rsidR="008B6B9A" w:rsidRDefault="008B6B9A" w:rsidP="008B6B9A">
      <w:pPr>
        <w:pStyle w:val="aff7"/>
        <w:numPr>
          <w:ilvl w:val="0"/>
          <w:numId w:val="67"/>
        </w:numPr>
      </w:pPr>
      <w:r>
        <w:rPr>
          <w:rFonts w:hint="cs"/>
          <w:rtl/>
        </w:rPr>
        <w:t>מה המעשה הראשון שעושים שניים וחצי השבטים כשהם מגיעים לנחלתם? (ט-י)</w:t>
      </w:r>
    </w:p>
    <w:p w:rsidR="008B6B9A" w:rsidRPr="006C28FF" w:rsidRDefault="008B6B9A" w:rsidP="008B6B9A">
      <w:pPr>
        <w:rPr>
          <w:u w:val="single"/>
        </w:rPr>
      </w:pPr>
      <w:r w:rsidRPr="006C28FF">
        <w:rPr>
          <w:rFonts w:hint="cs"/>
          <w:u w:val="single"/>
          <w:rtl/>
        </w:rPr>
        <w:t>בונים בסמוך לירדן מזבח גדול למראה</w:t>
      </w:r>
    </w:p>
    <w:p w:rsidR="008B6B9A" w:rsidRDefault="008B6B9A" w:rsidP="008B6B9A">
      <w:pPr>
        <w:pStyle w:val="aff7"/>
        <w:numPr>
          <w:ilvl w:val="0"/>
          <w:numId w:val="67"/>
        </w:numPr>
      </w:pPr>
      <w:r>
        <w:rPr>
          <w:rFonts w:hint="cs"/>
          <w:rtl/>
        </w:rPr>
        <w:t>כיצד עם ישראל מגיב למעשה זה? (יא-יב)</w:t>
      </w:r>
    </w:p>
    <w:p w:rsidR="008B6B9A" w:rsidRPr="00562B78" w:rsidRDefault="008B6B9A" w:rsidP="008B6B9A">
      <w:pPr>
        <w:rPr>
          <w:u w:val="single"/>
        </w:rPr>
      </w:pPr>
      <w:r w:rsidRPr="00562B78">
        <w:rPr>
          <w:rFonts w:hint="cs"/>
          <w:u w:val="single"/>
          <w:rtl/>
        </w:rPr>
        <w:t>נאספים להילחם בהם</w:t>
      </w:r>
    </w:p>
    <w:p w:rsidR="008B6B9A" w:rsidRDefault="008B6B9A" w:rsidP="008B6B9A">
      <w:pPr>
        <w:pStyle w:val="aff7"/>
        <w:numPr>
          <w:ilvl w:val="0"/>
          <w:numId w:val="67"/>
        </w:numPr>
      </w:pPr>
      <w:r>
        <w:rPr>
          <w:rFonts w:hint="cs"/>
          <w:rtl/>
        </w:rPr>
        <w:t>מי נשלח לדבר עם בני גד ובני ראובן וחצי שבט מנשה? (יג-יד)</w:t>
      </w:r>
    </w:p>
    <w:p w:rsidR="008B6B9A" w:rsidRPr="00CF70E8" w:rsidRDefault="008B6B9A" w:rsidP="008B6B9A">
      <w:pPr>
        <w:rPr>
          <w:u w:val="single"/>
        </w:rPr>
      </w:pPr>
      <w:r w:rsidRPr="00CF70E8">
        <w:rPr>
          <w:rFonts w:hint="cs"/>
          <w:u w:val="single"/>
          <w:rtl/>
        </w:rPr>
        <w:t xml:space="preserve">כל בכירי העם </w:t>
      </w:r>
      <w:r w:rsidRPr="00CF70E8">
        <w:rPr>
          <w:u w:val="single"/>
          <w:rtl/>
        </w:rPr>
        <w:t>–</w:t>
      </w:r>
      <w:r w:rsidRPr="00CF70E8">
        <w:rPr>
          <w:rFonts w:hint="cs"/>
          <w:u w:val="single"/>
          <w:rtl/>
        </w:rPr>
        <w:t xml:space="preserve"> פנחס הכהן, נשיאי השבטים וראשי המשפחות</w:t>
      </w:r>
      <w:r>
        <w:rPr>
          <w:rFonts w:hint="cs"/>
          <w:u w:val="single"/>
          <w:rtl/>
        </w:rPr>
        <w:t>.</w:t>
      </w:r>
    </w:p>
    <w:p w:rsidR="008B6B9A" w:rsidRDefault="008B6B9A" w:rsidP="008B6B9A">
      <w:pPr>
        <w:pStyle w:val="aff7"/>
        <w:numPr>
          <w:ilvl w:val="0"/>
          <w:numId w:val="67"/>
        </w:numPr>
      </w:pPr>
      <w:r>
        <w:rPr>
          <w:rFonts w:hint="cs"/>
          <w:rtl/>
        </w:rPr>
        <w:t>מדוע תגובתם היו כזו? הוכח דבריך מהפסוקים! (יג-טז)</w:t>
      </w:r>
    </w:p>
    <w:p w:rsidR="008B6B9A" w:rsidRPr="002E19F5" w:rsidRDefault="008B6B9A" w:rsidP="008B6B9A">
      <w:pPr>
        <w:rPr>
          <w:u w:val="single"/>
          <w:rtl/>
        </w:rPr>
      </w:pPr>
      <w:r w:rsidRPr="002E19F5">
        <w:rPr>
          <w:rFonts w:hint="cs"/>
          <w:u w:val="single"/>
          <w:rtl/>
        </w:rPr>
        <w:t xml:space="preserve">משום שהשבטים הבינו </w:t>
      </w:r>
      <w:r>
        <w:rPr>
          <w:rFonts w:hint="cs"/>
          <w:u w:val="single"/>
          <w:rtl/>
        </w:rPr>
        <w:t xml:space="preserve">(בטעות) </w:t>
      </w:r>
      <w:r w:rsidRPr="002E19F5">
        <w:rPr>
          <w:rFonts w:hint="cs"/>
          <w:u w:val="single"/>
          <w:rtl/>
        </w:rPr>
        <w:t>שמטרתם היתה למרוד בה' ורצונם לבנות לעצמם מזבח חלופי לעבודת הקרבנות במקום משכן ה' שבשילה.</w:t>
      </w:r>
      <w:r>
        <w:rPr>
          <w:rFonts w:hint="cs"/>
          <w:u w:val="single"/>
          <w:rtl/>
        </w:rPr>
        <w:t xml:space="preserve"> </w:t>
      </w:r>
      <w:r>
        <w:rPr>
          <w:rFonts w:cs="Calibri" w:hint="cs"/>
          <w:u w:val="single"/>
          <w:rtl/>
        </w:rPr>
        <w:t>"</w:t>
      </w:r>
      <w:r w:rsidRPr="002E19F5">
        <w:rPr>
          <w:rFonts w:cs="Calibri"/>
          <w:u w:val="single"/>
          <w:rtl/>
        </w:rPr>
        <w:t xml:space="preserve">מָה </w:t>
      </w:r>
      <w:r w:rsidRPr="00444F8C">
        <w:rPr>
          <w:rFonts w:cs="Calibri"/>
          <w:b/>
          <w:bCs/>
          <w:u w:val="single"/>
          <w:rtl/>
        </w:rPr>
        <w:t>הַמַּעַל הַזֶּה אֲשֶׁר מְעַלְתֶּם</w:t>
      </w:r>
      <w:r w:rsidRPr="002E19F5">
        <w:rPr>
          <w:rFonts w:cs="Calibri"/>
          <w:u w:val="single"/>
          <w:rtl/>
        </w:rPr>
        <w:t xml:space="preserve"> בֵּאלֹהֵי יִשְׂרָאֵל לָשׁוּב הַיּוֹם מֵאַחֲרֵי </w:t>
      </w:r>
      <w:r>
        <w:rPr>
          <w:rFonts w:cs="Calibri" w:hint="cs"/>
          <w:u w:val="single"/>
          <w:rtl/>
        </w:rPr>
        <w:t xml:space="preserve">ה' </w:t>
      </w:r>
      <w:r w:rsidRPr="002E19F5">
        <w:rPr>
          <w:rFonts w:cs="Calibri"/>
          <w:u w:val="single"/>
          <w:rtl/>
        </w:rPr>
        <w:t>בִּבְנוֹתְכֶם לָכֶם מִזְבֵּ</w:t>
      </w:r>
      <w:r>
        <w:rPr>
          <w:rFonts w:cs="Calibri"/>
          <w:u w:val="single"/>
          <w:rtl/>
        </w:rPr>
        <w:t xml:space="preserve">חַ </w:t>
      </w:r>
      <w:r w:rsidRPr="00444F8C">
        <w:rPr>
          <w:rFonts w:cs="Calibri"/>
          <w:b/>
          <w:bCs/>
          <w:u w:val="single"/>
          <w:rtl/>
        </w:rPr>
        <w:t>לִמְרָדְכֶם הַיּוֹם בַּ</w:t>
      </w:r>
      <w:r w:rsidRPr="00444F8C">
        <w:rPr>
          <w:rFonts w:cs="Calibri" w:hint="cs"/>
          <w:b/>
          <w:bCs/>
          <w:u w:val="single"/>
          <w:rtl/>
        </w:rPr>
        <w:t>ה'</w:t>
      </w:r>
      <w:r>
        <w:rPr>
          <w:rFonts w:cs="Calibri" w:hint="cs"/>
          <w:u w:val="single"/>
          <w:rtl/>
        </w:rPr>
        <w:t xml:space="preserve"> " (טז).</w:t>
      </w:r>
    </w:p>
    <w:p w:rsidR="008B6B9A" w:rsidRDefault="008B6B9A" w:rsidP="008B6B9A">
      <w:pPr>
        <w:pStyle w:val="aff7"/>
        <w:numPr>
          <w:ilvl w:val="0"/>
          <w:numId w:val="67"/>
        </w:numPr>
      </w:pPr>
      <w:r>
        <w:rPr>
          <w:rFonts w:hint="cs"/>
          <w:rtl/>
        </w:rPr>
        <w:t>מהו האירוע שקרה בעבר שהעם חשש שחוזר על עצמו כעת עם שנים וחצי השבטים? (יז-יח)</w:t>
      </w:r>
    </w:p>
    <w:p w:rsidR="008B6B9A" w:rsidRPr="00250136" w:rsidRDefault="008B6B9A" w:rsidP="008B6B9A">
      <w:pPr>
        <w:rPr>
          <w:u w:val="single"/>
        </w:rPr>
      </w:pPr>
      <w:r w:rsidRPr="00250136">
        <w:rPr>
          <w:rFonts w:hint="cs"/>
          <w:u w:val="single"/>
          <w:rtl/>
        </w:rPr>
        <w:t>עוון פעור, שעבדו עבודה זרה.</w:t>
      </w:r>
    </w:p>
    <w:p w:rsidR="008B6B9A" w:rsidRDefault="008B6B9A" w:rsidP="008B6B9A">
      <w:pPr>
        <w:pStyle w:val="aff7"/>
        <w:numPr>
          <w:ilvl w:val="0"/>
          <w:numId w:val="67"/>
        </w:numPr>
      </w:pPr>
      <w:r>
        <w:rPr>
          <w:rFonts w:hint="cs"/>
          <w:rtl/>
        </w:rPr>
        <w:t>עיין בדברי מצודת דוד הבאים (יז-יח)</w:t>
      </w:r>
    </w:p>
    <w:p w:rsidR="008B6B9A" w:rsidRPr="005E0490" w:rsidRDefault="008B6B9A" w:rsidP="008B6B9A">
      <w:pPr>
        <w:rPr>
          <w:rStyle w:val="aff1"/>
          <w:rtl/>
        </w:rPr>
      </w:pPr>
      <w:r w:rsidRPr="0068066F">
        <w:rPr>
          <w:rStyle w:val="aff1"/>
          <w:rtl/>
        </w:rPr>
        <w:t>המעט - רצה לומר, וכי העון שבידנו מאז האם קל הוא. עון פעור - העון שעבדו לפעור. לא הטהרנו - רצה לומר, לא נתכפר מכל וכל. בעדת ה' - אף באלו ש</w:t>
      </w:r>
      <w:r>
        <w:rPr>
          <w:rStyle w:val="aff1"/>
          <w:rtl/>
        </w:rPr>
        <w:t>לא חטאו. היה הנגף - על שלא מיחו</w:t>
      </w:r>
      <w:r>
        <w:rPr>
          <w:rStyle w:val="aff1"/>
          <w:rFonts w:hint="cs"/>
          <w:rtl/>
        </w:rPr>
        <w:t xml:space="preserve">. </w:t>
      </w:r>
    </w:p>
    <w:p w:rsidR="008B6B9A" w:rsidRPr="0068066F" w:rsidRDefault="008B6B9A" w:rsidP="008B6B9A">
      <w:pPr>
        <w:rPr>
          <w:rStyle w:val="aff1"/>
          <w:rtl/>
        </w:rPr>
      </w:pPr>
      <w:r w:rsidRPr="005E0490">
        <w:rPr>
          <w:rStyle w:val="aff1"/>
          <w:rtl/>
        </w:rPr>
        <w:t>אתם תמרדו - ואנו הלא נקיים אנחנו מזה העון. ומחר - רצה לומר, לאחר זמן בעת התשלומין, יקצוף ה' על כולם על שלא מיחו, ונהיה כולם נלקים על ידו, אם כן, בעל כרחנו צריכין אנו למחות בידכם:</w:t>
      </w:r>
    </w:p>
    <w:p w:rsidR="008B6B9A" w:rsidRDefault="008B6B9A" w:rsidP="008B6B9A">
      <w:pPr>
        <w:rPr>
          <w:rtl/>
        </w:rPr>
      </w:pPr>
      <w:r>
        <w:rPr>
          <w:rFonts w:hint="cs"/>
          <w:rtl/>
        </w:rPr>
        <w:t>מדוע השבטים חוששים שכולם ייענשו על עוון שנים וחצי השבטים?</w:t>
      </w:r>
    </w:p>
    <w:p w:rsidR="008B6B9A" w:rsidRPr="00131E0B" w:rsidRDefault="008B6B9A" w:rsidP="008B6B9A">
      <w:pPr>
        <w:rPr>
          <w:u w:val="single"/>
        </w:rPr>
      </w:pPr>
      <w:r w:rsidRPr="00131E0B">
        <w:rPr>
          <w:rFonts w:hint="cs"/>
          <w:u w:val="single"/>
          <w:rtl/>
        </w:rPr>
        <w:t xml:space="preserve">מכיוון שישראל ערבים זה בזה, ואם השבטים לא ימחו בשנים וחצי השבטים </w:t>
      </w:r>
      <w:r w:rsidRPr="00131E0B">
        <w:rPr>
          <w:u w:val="single"/>
          <w:rtl/>
        </w:rPr>
        <w:t>–</w:t>
      </w:r>
      <w:r w:rsidRPr="00131E0B">
        <w:rPr>
          <w:rFonts w:hint="cs"/>
          <w:u w:val="single"/>
          <w:rtl/>
        </w:rPr>
        <w:t xml:space="preserve"> הם עלולים להתפס בחטאם. </w:t>
      </w:r>
    </w:p>
    <w:p w:rsidR="008B6B9A" w:rsidRDefault="008B6B9A" w:rsidP="008B6B9A">
      <w:pPr>
        <w:pStyle w:val="aff7"/>
        <w:numPr>
          <w:ilvl w:val="0"/>
          <w:numId w:val="67"/>
        </w:numPr>
      </w:pPr>
      <w:r>
        <w:rPr>
          <w:rFonts w:hint="cs"/>
          <w:rtl/>
        </w:rPr>
        <w:t>מה היתה תוצאת אותו אירוע? (יח)</w:t>
      </w:r>
    </w:p>
    <w:p w:rsidR="008B6B9A" w:rsidRPr="00250136" w:rsidRDefault="008B6B9A" w:rsidP="008B6B9A">
      <w:pPr>
        <w:rPr>
          <w:u w:val="single"/>
        </w:rPr>
      </w:pPr>
      <w:r w:rsidRPr="00250136">
        <w:rPr>
          <w:rFonts w:hint="cs"/>
          <w:u w:val="single"/>
          <w:rtl/>
        </w:rPr>
        <w:t>כל עם י</w:t>
      </w:r>
      <w:r>
        <w:rPr>
          <w:rFonts w:hint="cs"/>
          <w:u w:val="single"/>
          <w:rtl/>
        </w:rPr>
        <w:t>שראל נענש בעקבות חטאם של יחידים.</w:t>
      </w:r>
    </w:p>
    <w:p w:rsidR="008B6B9A" w:rsidRDefault="008B6B9A" w:rsidP="008B6B9A">
      <w:pPr>
        <w:pStyle w:val="aff7"/>
        <w:numPr>
          <w:ilvl w:val="0"/>
          <w:numId w:val="67"/>
        </w:numPr>
      </w:pPr>
      <w:r>
        <w:rPr>
          <w:rFonts w:hint="cs"/>
          <w:rtl/>
        </w:rPr>
        <w:t>מהי ה"הצעה" שמציעים השבטים לשנים וחצי השבטים לעשות, ומדוע דוקא זאת? (יט)</w:t>
      </w:r>
    </w:p>
    <w:p w:rsidR="008B6B9A" w:rsidRPr="003B192A" w:rsidRDefault="008B6B9A" w:rsidP="008B6B9A">
      <w:r>
        <w:rPr>
          <w:rFonts w:hint="cs"/>
          <w:rtl/>
        </w:rPr>
        <w:t xml:space="preserve">היעזר בדברי הרד"ק (יט) הבאים: </w:t>
      </w:r>
      <w:r w:rsidRPr="001707FF">
        <w:rPr>
          <w:rStyle w:val="aff1"/>
          <w:rtl/>
        </w:rPr>
        <w:t>ואך אם טמאה - פירוש אם טמאה בעיניכם לפי שאין המשכן שם עברו לכם אל ארץ אחוזת ה':</w:t>
      </w:r>
      <w:r w:rsidRPr="001707FF">
        <w:rPr>
          <w:rStyle w:val="aff1"/>
          <w:rFonts w:hint="cs"/>
          <w:rtl/>
        </w:rPr>
        <w:t xml:space="preserve"> </w:t>
      </w:r>
      <w:r w:rsidRPr="001707FF">
        <w:rPr>
          <w:rStyle w:val="aff1"/>
          <w:rtl/>
        </w:rPr>
        <w:t>ואתנו אל תמרדו - כמו ובנו אל תמרדו</w:t>
      </w:r>
      <w:r w:rsidRPr="001707FF">
        <w:rPr>
          <w:rStyle w:val="aff1"/>
          <w:rFonts w:hint="cs"/>
          <w:rtl/>
        </w:rPr>
        <w:t>.</w:t>
      </w:r>
    </w:p>
    <w:p w:rsidR="008B6B9A" w:rsidRPr="00322173" w:rsidRDefault="008B6B9A" w:rsidP="008B6B9A">
      <w:pPr>
        <w:rPr>
          <w:u w:val="single"/>
        </w:rPr>
      </w:pPr>
      <w:r w:rsidRPr="00322173">
        <w:rPr>
          <w:rFonts w:hint="cs"/>
          <w:u w:val="single"/>
          <w:rtl/>
        </w:rPr>
        <w:t xml:space="preserve">ההצעה היא שאם הם רואים בעבר הירדן המזרחי כארץ טמאה </w:t>
      </w:r>
      <w:r w:rsidRPr="00322173">
        <w:rPr>
          <w:u w:val="single"/>
          <w:rtl/>
        </w:rPr>
        <w:t>–</w:t>
      </w:r>
      <w:r w:rsidRPr="00322173">
        <w:rPr>
          <w:rFonts w:hint="cs"/>
          <w:u w:val="single"/>
          <w:rtl/>
        </w:rPr>
        <w:t xml:space="preserve"> שיעברו לעבר הירדן המערבי. אך לבנות מזבח "משלהם" בעבר הירדן המזרחי </w:t>
      </w:r>
      <w:r w:rsidRPr="00322173">
        <w:rPr>
          <w:u w:val="single"/>
          <w:rtl/>
        </w:rPr>
        <w:t>–</w:t>
      </w:r>
      <w:r w:rsidRPr="00322173">
        <w:rPr>
          <w:rFonts w:hint="cs"/>
          <w:u w:val="single"/>
          <w:rtl/>
        </w:rPr>
        <w:t xml:space="preserve"> זה לא בא בחשבון</w:t>
      </w:r>
      <w:r>
        <w:rPr>
          <w:rFonts w:hint="cs"/>
          <w:u w:val="single"/>
          <w:rtl/>
        </w:rPr>
        <w:t>, כי זה נחשב כמרד בה'</w:t>
      </w:r>
      <w:r w:rsidRPr="00322173">
        <w:rPr>
          <w:rFonts w:hint="cs"/>
          <w:u w:val="single"/>
          <w:rtl/>
        </w:rPr>
        <w:t>!</w:t>
      </w:r>
    </w:p>
    <w:p w:rsidR="008B6B9A" w:rsidRDefault="008B6B9A" w:rsidP="008B6B9A">
      <w:pPr>
        <w:pStyle w:val="aff7"/>
        <w:numPr>
          <w:ilvl w:val="0"/>
          <w:numId w:val="67"/>
        </w:numPr>
      </w:pPr>
      <w:r>
        <w:rPr>
          <w:rFonts w:hint="cs"/>
          <w:rtl/>
        </w:rPr>
        <w:t>מהי הדוגמא השלילית הנוספת שהשבטים נתנו לשנים וחצי השבטים? (כ)</w:t>
      </w:r>
    </w:p>
    <w:p w:rsidR="008B6B9A" w:rsidRPr="00A66B6A" w:rsidRDefault="008B6B9A" w:rsidP="008B6B9A">
      <w:pPr>
        <w:rPr>
          <w:u w:val="single"/>
        </w:rPr>
      </w:pPr>
      <w:r w:rsidRPr="00A66B6A">
        <w:rPr>
          <w:rFonts w:hint="cs"/>
          <w:u w:val="single"/>
          <w:rtl/>
        </w:rPr>
        <w:t>עכן, שמעל בחרם וכל העם נענש הפסידו במלחמת העי</w:t>
      </w:r>
      <w:r>
        <w:rPr>
          <w:rFonts w:hint="cs"/>
          <w:u w:val="single"/>
          <w:rtl/>
        </w:rPr>
        <w:t xml:space="preserve"> הראשונה</w:t>
      </w:r>
    </w:p>
    <w:p w:rsidR="008B6B9A" w:rsidRDefault="008B6B9A" w:rsidP="008B6B9A">
      <w:pPr>
        <w:pStyle w:val="aff7"/>
        <w:numPr>
          <w:ilvl w:val="0"/>
          <w:numId w:val="67"/>
        </w:numPr>
      </w:pPr>
      <w:r>
        <w:rPr>
          <w:rFonts w:hint="cs"/>
          <w:rtl/>
        </w:rPr>
        <w:t>כיצד מגיבים שנים וחצי השבטים לחששותיהם של השבטים? (כא-כג)</w:t>
      </w:r>
    </w:p>
    <w:p w:rsidR="008B6B9A" w:rsidRPr="00FD48EA" w:rsidRDefault="008B6B9A" w:rsidP="008B6B9A">
      <w:pPr>
        <w:rPr>
          <w:u w:val="single"/>
        </w:rPr>
      </w:pPr>
      <w:r w:rsidRPr="00FD48EA">
        <w:rPr>
          <w:rFonts w:hint="cs"/>
          <w:u w:val="single"/>
          <w:rtl/>
        </w:rPr>
        <w:t>מזדעזעים ואומרים שכל כוונתם היתה לשם שמים, ולא למרוד בה', ואף מוכנים לקבל על עצמם עונש אם כוונתם היתה למרוד בה'</w:t>
      </w:r>
    </w:p>
    <w:p w:rsidR="008B6B9A" w:rsidRDefault="008B6B9A" w:rsidP="008B6B9A">
      <w:pPr>
        <w:pStyle w:val="aff7"/>
        <w:numPr>
          <w:ilvl w:val="0"/>
          <w:numId w:val="67"/>
        </w:numPr>
      </w:pPr>
      <w:r>
        <w:rPr>
          <w:rFonts w:hint="cs"/>
          <w:rtl/>
        </w:rPr>
        <w:t>כיצד מנמקים שנים וחצי השבטים את הסיבה לעשייתם את המעשה זה? (כד-כט)</w:t>
      </w:r>
    </w:p>
    <w:p w:rsidR="008B6B9A" w:rsidRPr="00000CD8" w:rsidRDefault="008B6B9A" w:rsidP="008B6B9A">
      <w:pPr>
        <w:rPr>
          <w:u w:val="single"/>
        </w:rPr>
      </w:pPr>
      <w:r w:rsidRPr="00000CD8">
        <w:rPr>
          <w:rFonts w:hint="cs"/>
          <w:u w:val="single"/>
          <w:rtl/>
        </w:rPr>
        <w:t>מחשש שבגלל ריחוקם (גאוגרפית) משאר השבטים יעלילו עליהם בדור הבא (שלא יכיר את ענין הבטחת משה להם) שאין להם חלק בה', הם עשו את המזבח שכל מטרתו היא להוות עדות שגם הם שייכים לה' והם חלק מעם ישראל.</w:t>
      </w:r>
    </w:p>
    <w:p w:rsidR="008B6B9A" w:rsidRDefault="008B6B9A" w:rsidP="008B6B9A">
      <w:pPr>
        <w:pStyle w:val="aff7"/>
        <w:numPr>
          <w:ilvl w:val="0"/>
          <w:numId w:val="67"/>
        </w:numPr>
      </w:pPr>
      <w:r>
        <w:rPr>
          <w:rFonts w:hint="cs"/>
          <w:rtl/>
        </w:rPr>
        <w:t>האם הסבר שנים וחצי השבטים למעשיהם "שיכנע" את השבטים? (לא-לג)</w:t>
      </w:r>
    </w:p>
    <w:p w:rsidR="008B6B9A" w:rsidRPr="00121273" w:rsidRDefault="008B6B9A" w:rsidP="008B6B9A">
      <w:pPr>
        <w:rPr>
          <w:u w:val="single"/>
          <w:rtl/>
        </w:rPr>
      </w:pPr>
      <w:r w:rsidRPr="00121273">
        <w:rPr>
          <w:rFonts w:hint="cs"/>
          <w:u w:val="single"/>
          <w:rtl/>
        </w:rPr>
        <w:t>כן</w:t>
      </w:r>
    </w:p>
    <w:p w:rsidR="008B6B9A" w:rsidRDefault="008B6B9A" w:rsidP="008B6B9A">
      <w:pPr>
        <w:pStyle w:val="aff7"/>
        <w:numPr>
          <w:ilvl w:val="0"/>
          <w:numId w:val="67"/>
        </w:numPr>
      </w:pPr>
      <w:r>
        <w:rPr>
          <w:rFonts w:hint="cs"/>
          <w:rtl/>
        </w:rPr>
        <w:t xml:space="preserve">עיין בדברי מצודת דוד (לא) הבאים: </w:t>
      </w:r>
    </w:p>
    <w:p w:rsidR="008B6B9A" w:rsidRDefault="008B6B9A" w:rsidP="008B6B9A">
      <w:pPr>
        <w:rPr>
          <w:rtl/>
        </w:rPr>
      </w:pPr>
      <w:r w:rsidRPr="00F738FA">
        <w:rPr>
          <w:rStyle w:val="aff1"/>
          <w:rtl/>
        </w:rPr>
        <w:lastRenderedPageBreak/>
        <w:t>היום ידענו וכו' - בתת בלבבנו להזהר מבוא בדמים ולדבר תחלה פנים אל פנים, כי רואים אנו אשר לא מעלתם המעל הזה אשר חשבנו, ואדרבה אז בבנין המזבח הצלתם את בני ישראל מיד מכת ה', כי מעתה לא יחטאו להשבית את בניכם מליראה את ה' ולא יענשו, מה שאין כן אם השביתו, כי</w:t>
      </w:r>
      <w:r>
        <w:rPr>
          <w:rStyle w:val="aff1"/>
          <w:rtl/>
        </w:rPr>
        <w:t xml:space="preserve"> אז לא היו נצולים מעונש</w:t>
      </w:r>
      <w:r>
        <w:rPr>
          <w:rStyle w:val="aff1"/>
          <w:rFonts w:hint="cs"/>
          <w:rtl/>
        </w:rPr>
        <w:t>.</w:t>
      </w:r>
    </w:p>
    <w:p w:rsidR="008B6B9A" w:rsidRDefault="008B6B9A" w:rsidP="008B6B9A">
      <w:pPr>
        <w:rPr>
          <w:rtl/>
        </w:rPr>
      </w:pPr>
      <w:r>
        <w:rPr>
          <w:rFonts w:hint="cs"/>
          <w:rtl/>
        </w:rPr>
        <w:t>מהו ה"לקח" שהיה בשליחת ראשי השבטים לברר תחילה מול שנים וחצי השבטים לכוונתם לפני היציאה למלחמה כנגדם?</w:t>
      </w:r>
    </w:p>
    <w:p w:rsidR="008B6B9A" w:rsidRPr="00002472" w:rsidRDefault="008B6B9A" w:rsidP="008B6B9A">
      <w:pPr>
        <w:rPr>
          <w:u w:val="single"/>
          <w:rtl/>
        </w:rPr>
      </w:pPr>
      <w:r w:rsidRPr="00002472">
        <w:rPr>
          <w:rFonts w:hint="cs"/>
          <w:u w:val="single"/>
          <w:rtl/>
        </w:rPr>
        <w:t>שבזכות הבירור המוקדם התבררה כוונתם, ושאין צורך להילחם בהם, כי כוונתם היתה טובה</w:t>
      </w:r>
      <w:r>
        <w:rPr>
          <w:rFonts w:hint="cs"/>
          <w:u w:val="single"/>
          <w:rtl/>
        </w:rPr>
        <w:t xml:space="preserve"> וחיובית!</w:t>
      </w:r>
    </w:p>
    <w:p w:rsidR="008B6B9A" w:rsidRDefault="008B6B9A" w:rsidP="008B6B9A">
      <w:pPr>
        <w:rPr>
          <w:rtl/>
        </w:rPr>
      </w:pPr>
      <w:r>
        <w:rPr>
          <w:rFonts w:hint="cs"/>
          <w:rtl/>
        </w:rPr>
        <w:t>מה היתרון במעשה של שנים וחצי השבטים?</w:t>
      </w:r>
    </w:p>
    <w:p w:rsidR="008B6B9A" w:rsidRPr="007D1233" w:rsidRDefault="008B6B9A" w:rsidP="008B6B9A">
      <w:pPr>
        <w:rPr>
          <w:u w:val="single"/>
        </w:rPr>
      </w:pPr>
      <w:r w:rsidRPr="007D1233">
        <w:rPr>
          <w:rFonts w:hint="cs"/>
          <w:u w:val="single"/>
          <w:rtl/>
        </w:rPr>
        <w:t xml:space="preserve">שבזכות "המזבח" לא </w:t>
      </w:r>
      <w:r>
        <w:rPr>
          <w:rFonts w:hint="cs"/>
          <w:u w:val="single"/>
          <w:rtl/>
        </w:rPr>
        <w:t>יהיה מצב של דחיית שנים וחצי השבטים מעבודת ה'</w:t>
      </w:r>
    </w:p>
    <w:p w:rsidR="008B6B9A" w:rsidRDefault="008B6B9A" w:rsidP="008B6B9A">
      <w:pPr>
        <w:pStyle w:val="aff7"/>
        <w:numPr>
          <w:ilvl w:val="0"/>
          <w:numId w:val="67"/>
        </w:numPr>
      </w:pPr>
      <w:r>
        <w:rPr>
          <w:rFonts w:hint="cs"/>
          <w:rtl/>
        </w:rPr>
        <w:t xml:space="preserve">מה עושים שנים וחצי השבטים כדי להנציח </w:t>
      </w:r>
      <w:r w:rsidRPr="00B240EE">
        <w:rPr>
          <w:rFonts w:hint="cs"/>
          <w:sz w:val="22"/>
          <w:szCs w:val="22"/>
          <w:rtl/>
        </w:rPr>
        <w:t>(=שייזכר לתמיד)</w:t>
      </w:r>
      <w:r>
        <w:rPr>
          <w:rFonts w:hint="cs"/>
          <w:rtl/>
        </w:rPr>
        <w:t xml:space="preserve"> את כוונתם בבניית המזבח?(לד)</w:t>
      </w:r>
    </w:p>
    <w:p w:rsidR="008B6B9A" w:rsidRDefault="008B6B9A" w:rsidP="008B6B9A">
      <w:pPr>
        <w:rPr>
          <w:rtl/>
        </w:rPr>
      </w:pPr>
      <w:r>
        <w:rPr>
          <w:rFonts w:hint="cs"/>
          <w:rtl/>
        </w:rPr>
        <w:t>היעזר בדברי המלבי"ם (לד) הבאים:</w:t>
      </w:r>
    </w:p>
    <w:p w:rsidR="008B6B9A" w:rsidRPr="00B240EE" w:rsidRDefault="008B6B9A" w:rsidP="008B6B9A">
      <w:pPr>
        <w:rPr>
          <w:rtl/>
        </w:rPr>
      </w:pPr>
      <w:r>
        <w:rPr>
          <w:rFonts w:cs="Calibri"/>
          <w:rtl/>
        </w:rPr>
        <w:t>ויקראו – וב</w:t>
      </w:r>
      <w:r>
        <w:rPr>
          <w:rFonts w:cs="Calibri" w:hint="cs"/>
          <w:rtl/>
        </w:rPr>
        <w:t xml:space="preserve">ני </w:t>
      </w:r>
      <w:r>
        <w:rPr>
          <w:rFonts w:cs="Calibri"/>
          <w:rtl/>
        </w:rPr>
        <w:t>ר</w:t>
      </w:r>
      <w:r>
        <w:rPr>
          <w:rFonts w:cs="Calibri" w:hint="cs"/>
          <w:rtl/>
        </w:rPr>
        <w:t>אובן</w:t>
      </w:r>
      <w:r>
        <w:rPr>
          <w:rFonts w:cs="Calibri"/>
          <w:rtl/>
        </w:rPr>
        <w:t xml:space="preserve"> וגד קראו למזבח בשם המורה על התכלית, שבעבורו נבנה והוא שיהיה לעד כי ה' - הוא האלהים - אל אחד ולא זולתו, ולא יחלפו עבודת מזבחו במקום אחר ובאל אחר:</w:t>
      </w:r>
    </w:p>
    <w:p w:rsidR="008B6B9A" w:rsidRPr="00B240EE" w:rsidRDefault="008B6B9A" w:rsidP="008B6B9A">
      <w:pPr>
        <w:rPr>
          <w:u w:val="single"/>
        </w:rPr>
      </w:pPr>
      <w:r w:rsidRPr="00B240EE">
        <w:rPr>
          <w:rFonts w:hint="cs"/>
          <w:u w:val="single"/>
          <w:rtl/>
        </w:rPr>
        <w:t>קוראים לו בשם "עד"</w:t>
      </w:r>
      <w:r>
        <w:rPr>
          <w:rFonts w:hint="cs"/>
          <w:u w:val="single"/>
          <w:rtl/>
        </w:rPr>
        <w:t>, שה' הוא האלוקים אל אחד ואין זולתו. ושלעולם לא יפסיקו לעבוד אותו.</w:t>
      </w:r>
    </w:p>
    <w:p w:rsidR="008B6B9A" w:rsidRDefault="008B6B9A" w:rsidP="008B6B9A">
      <w:pPr>
        <w:rPr>
          <w:rtl/>
        </w:rPr>
      </w:pPr>
    </w:p>
    <w:p w:rsidR="008B6B9A" w:rsidRPr="00C04B6E" w:rsidRDefault="008B6B9A" w:rsidP="008B6B9A">
      <w:pPr>
        <w:jc w:val="center"/>
        <w:rPr>
          <w:rFonts w:cs="Abraham"/>
          <w:b/>
          <w:bCs/>
          <w:rtl/>
        </w:rPr>
      </w:pPr>
      <w:r w:rsidRPr="00C04B6E">
        <w:rPr>
          <w:rFonts w:cs="Abraham" w:hint="cs"/>
          <w:b/>
          <w:bCs/>
          <w:rtl/>
        </w:rPr>
        <w:t>מדהים כמה חשוב לדבר ולברר לפני שמאשימים מישהו, אחרת היתה לנו מלחמת אחים מיותרת...</w:t>
      </w:r>
    </w:p>
    <w:p w:rsidR="008B6B9A" w:rsidRDefault="008B6B9A" w:rsidP="009D2186">
      <w:pPr>
        <w:spacing w:line="360" w:lineRule="auto"/>
        <w:rPr>
          <w:rFonts w:asciiTheme="minorHAnsi" w:hAnsiTheme="minorHAnsi"/>
          <w:rtl/>
        </w:rPr>
        <w:sectPr w:rsidR="008B6B9A" w:rsidSect="00FF7BBB">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E23C37" w:rsidRDefault="00E23C37" w:rsidP="00E23C37">
      <w:pPr>
        <w:pStyle w:val="1"/>
        <w:rPr>
          <w:rtl/>
        </w:rPr>
      </w:pPr>
      <w:bookmarkStart w:id="24" w:name="_Toc143596449"/>
      <w:r>
        <w:rPr>
          <w:rFonts w:hint="cs"/>
          <w:rtl/>
        </w:rPr>
        <w:lastRenderedPageBreak/>
        <w:t xml:space="preserve">פרק כג </w:t>
      </w:r>
      <w:r>
        <w:rPr>
          <w:rtl/>
        </w:rPr>
        <w:t>–</w:t>
      </w:r>
      <w:r>
        <w:rPr>
          <w:rFonts w:hint="cs"/>
          <w:rtl/>
        </w:rPr>
        <w:t xml:space="preserve"> כינוס יהושע את מנהיגי העם ופנייתו לעם</w:t>
      </w:r>
      <w:bookmarkEnd w:id="24"/>
    </w:p>
    <w:p w:rsidR="00E23C37" w:rsidRDefault="00E23C37" w:rsidP="00E23C37">
      <w:pPr>
        <w:rPr>
          <w:b/>
          <w:bCs/>
          <w:rtl/>
        </w:rPr>
      </w:pPr>
      <w:r>
        <w:rPr>
          <w:rFonts w:hint="cs"/>
          <w:b/>
          <w:bCs/>
          <w:rtl/>
        </w:rPr>
        <w:t>קרא את פרק כג</w:t>
      </w:r>
      <w:r w:rsidRPr="00B77166">
        <w:rPr>
          <w:rFonts w:hint="cs"/>
          <w:b/>
          <w:bCs/>
          <w:rtl/>
        </w:rPr>
        <w:t>, וענה על השאלות הבאות:</w:t>
      </w:r>
    </w:p>
    <w:p w:rsidR="00E23C37" w:rsidRDefault="00E23C37" w:rsidP="00E23C37">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E23C37" w:rsidTr="00BD46EF">
        <w:tc>
          <w:tcPr>
            <w:tcW w:w="885" w:type="dxa"/>
            <w:shd w:val="clear" w:color="auto" w:fill="E7E6E6" w:themeFill="background2"/>
          </w:tcPr>
          <w:p w:rsidR="00E23C37" w:rsidRPr="004F76F8" w:rsidRDefault="00E23C37" w:rsidP="00BD46EF">
            <w:pPr>
              <w:jc w:val="center"/>
              <w:rPr>
                <w:b/>
                <w:bCs/>
                <w:rtl/>
              </w:rPr>
            </w:pPr>
            <w:r w:rsidRPr="004F76F8">
              <w:rPr>
                <w:rFonts w:hint="cs"/>
                <w:b/>
                <w:bCs/>
                <w:rtl/>
              </w:rPr>
              <w:t>פסוקים</w:t>
            </w:r>
          </w:p>
        </w:tc>
        <w:tc>
          <w:tcPr>
            <w:tcW w:w="9571" w:type="dxa"/>
            <w:shd w:val="clear" w:color="auto" w:fill="E7E6E6" w:themeFill="background2"/>
          </w:tcPr>
          <w:p w:rsidR="00E23C37" w:rsidRPr="004F76F8" w:rsidRDefault="00E23C37" w:rsidP="00BD46EF">
            <w:pPr>
              <w:jc w:val="center"/>
              <w:rPr>
                <w:b/>
                <w:bCs/>
                <w:rtl/>
              </w:rPr>
            </w:pPr>
            <w:r w:rsidRPr="004F76F8">
              <w:rPr>
                <w:rFonts w:hint="cs"/>
                <w:b/>
                <w:bCs/>
                <w:rtl/>
              </w:rPr>
              <w:t>התוכן</w:t>
            </w:r>
          </w:p>
        </w:tc>
      </w:tr>
      <w:tr w:rsidR="00E23C37" w:rsidTr="00BD46EF">
        <w:tc>
          <w:tcPr>
            <w:tcW w:w="885" w:type="dxa"/>
          </w:tcPr>
          <w:p w:rsidR="00E23C37" w:rsidRDefault="00E23C37" w:rsidP="00BD46EF">
            <w:pPr>
              <w:rPr>
                <w:rtl/>
              </w:rPr>
            </w:pPr>
            <w:r>
              <w:rPr>
                <w:rFonts w:hint="cs"/>
                <w:rtl/>
              </w:rPr>
              <w:t>א-ה</w:t>
            </w:r>
          </w:p>
        </w:tc>
        <w:tc>
          <w:tcPr>
            <w:tcW w:w="9571" w:type="dxa"/>
          </w:tcPr>
          <w:p w:rsidR="00E23C37" w:rsidRDefault="00E23C37" w:rsidP="00BD46EF">
            <w:pPr>
              <w:rPr>
                <w:rtl/>
              </w:rPr>
            </w:pPr>
            <w:r>
              <w:rPr>
                <w:rFonts w:hint="cs"/>
                <w:rtl/>
              </w:rPr>
              <w:t>יהושע מסכם באזני מנהיגי העם את נפלאות ה' עמם בכיבוש הארץ</w:t>
            </w:r>
          </w:p>
        </w:tc>
      </w:tr>
      <w:tr w:rsidR="00E23C37" w:rsidTr="00BD46EF">
        <w:tc>
          <w:tcPr>
            <w:tcW w:w="885" w:type="dxa"/>
          </w:tcPr>
          <w:p w:rsidR="00E23C37" w:rsidRDefault="00E23C37" w:rsidP="00BD46EF">
            <w:pPr>
              <w:rPr>
                <w:rtl/>
              </w:rPr>
            </w:pPr>
            <w:r>
              <w:rPr>
                <w:rFonts w:hint="cs"/>
                <w:rtl/>
              </w:rPr>
              <w:t>ו-יא</w:t>
            </w:r>
          </w:p>
        </w:tc>
        <w:tc>
          <w:tcPr>
            <w:tcW w:w="9571" w:type="dxa"/>
          </w:tcPr>
          <w:p w:rsidR="00E23C37" w:rsidRDefault="00E23C37" w:rsidP="00BD46EF">
            <w:pPr>
              <w:rPr>
                <w:rtl/>
              </w:rPr>
            </w:pPr>
            <w:r>
              <w:rPr>
                <w:rFonts w:hint="cs"/>
                <w:rtl/>
              </w:rPr>
              <w:t>יהושע מצווה לדבוק בדרכי ה' על מנת שיצליחו</w:t>
            </w:r>
          </w:p>
        </w:tc>
      </w:tr>
      <w:tr w:rsidR="00E23C37" w:rsidTr="00BD46EF">
        <w:tc>
          <w:tcPr>
            <w:tcW w:w="885" w:type="dxa"/>
          </w:tcPr>
          <w:p w:rsidR="00E23C37" w:rsidRDefault="00E23C37" w:rsidP="00BD46EF">
            <w:pPr>
              <w:rPr>
                <w:rtl/>
              </w:rPr>
            </w:pPr>
            <w:r>
              <w:rPr>
                <w:rFonts w:hint="cs"/>
                <w:rtl/>
              </w:rPr>
              <w:t>יב-טז</w:t>
            </w:r>
          </w:p>
        </w:tc>
        <w:tc>
          <w:tcPr>
            <w:tcW w:w="9571" w:type="dxa"/>
          </w:tcPr>
          <w:p w:rsidR="00E23C37" w:rsidRDefault="00E23C37" w:rsidP="00BD46EF">
            <w:pPr>
              <w:rPr>
                <w:rtl/>
              </w:rPr>
            </w:pPr>
            <w:r>
              <w:rPr>
                <w:rFonts w:hint="cs"/>
                <w:rtl/>
              </w:rPr>
              <w:t>יהושע מזהיר את העם מלעזוב את ה' ומלהפר את הברית איתו</w:t>
            </w:r>
          </w:p>
        </w:tc>
      </w:tr>
    </w:tbl>
    <w:p w:rsidR="00E23C37" w:rsidRDefault="00E23C37" w:rsidP="00E23C37">
      <w:pPr>
        <w:pStyle w:val="3"/>
        <w:rPr>
          <w:rtl/>
        </w:rPr>
      </w:pPr>
      <w:r>
        <w:rPr>
          <w:rFonts w:hint="cs"/>
          <w:rtl/>
        </w:rPr>
        <w:t>ביאורי מילים בפרק</w:t>
      </w:r>
    </w:p>
    <w:p w:rsidR="00E23C37" w:rsidRDefault="00E23C37" w:rsidP="00E23C37">
      <w:pPr>
        <w:rPr>
          <w:rtl/>
        </w:rPr>
        <w:sectPr w:rsidR="00E23C37" w:rsidSect="0057413B">
          <w:headerReference w:type="default" r:id="rId56"/>
          <w:footerReference w:type="default" r:id="rId57"/>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E23C37" w:rsidRPr="00224DB0" w:rsidRDefault="00E23C37" w:rsidP="00E23C37">
      <w:pPr>
        <w:rPr>
          <w:rFonts w:cs="Calibri"/>
          <w:sz w:val="22"/>
          <w:szCs w:val="22"/>
          <w:rtl/>
        </w:rPr>
      </w:pPr>
      <w:r w:rsidRPr="00224DB0">
        <w:rPr>
          <w:rFonts w:cs="Calibri" w:hint="cs"/>
          <w:sz w:val="22"/>
          <w:szCs w:val="22"/>
          <w:rtl/>
        </w:rPr>
        <w:lastRenderedPageBreak/>
        <w:t xml:space="preserve">(א) </w:t>
      </w:r>
      <w:r w:rsidRPr="00224DB0">
        <w:rPr>
          <w:rFonts w:cs="Calibri"/>
          <w:sz w:val="22"/>
          <w:szCs w:val="22"/>
          <w:rtl/>
        </w:rPr>
        <w:t>זָקֵן בָּא בַּיָּמִים</w:t>
      </w:r>
      <w:r w:rsidRPr="00224DB0">
        <w:rPr>
          <w:rFonts w:cs="Calibri" w:hint="cs"/>
          <w:sz w:val="22"/>
          <w:szCs w:val="22"/>
          <w:rtl/>
        </w:rPr>
        <w:t xml:space="preserve"> = זקן מאוד</w:t>
      </w:r>
    </w:p>
    <w:p w:rsidR="00E23C37" w:rsidRPr="00224DB0" w:rsidRDefault="00E23C37" w:rsidP="00E23C37">
      <w:pPr>
        <w:rPr>
          <w:rFonts w:cs="Calibri"/>
          <w:sz w:val="22"/>
          <w:szCs w:val="22"/>
          <w:rtl/>
        </w:rPr>
      </w:pPr>
      <w:r w:rsidRPr="00224DB0">
        <w:rPr>
          <w:rFonts w:cs="Calibri" w:hint="cs"/>
          <w:sz w:val="22"/>
          <w:szCs w:val="22"/>
          <w:rtl/>
        </w:rPr>
        <w:t xml:space="preserve">(ד) </w:t>
      </w:r>
      <w:r w:rsidRPr="00224DB0">
        <w:rPr>
          <w:rFonts w:cs="Calibri"/>
          <w:sz w:val="22"/>
          <w:szCs w:val="22"/>
          <w:rtl/>
        </w:rPr>
        <w:t xml:space="preserve">הִפַּלְתִּי לָכֶם </w:t>
      </w:r>
      <w:r w:rsidRPr="00224DB0">
        <w:rPr>
          <w:rFonts w:cs="Calibri" w:hint="cs"/>
          <w:sz w:val="22"/>
          <w:szCs w:val="22"/>
          <w:rtl/>
        </w:rPr>
        <w:t>= ייעדתי לכם בגורל</w:t>
      </w:r>
    </w:p>
    <w:p w:rsidR="00E23C37" w:rsidRPr="00224DB0" w:rsidRDefault="00E23C37" w:rsidP="00E23C37">
      <w:pPr>
        <w:rPr>
          <w:rFonts w:cs="Calibri"/>
          <w:sz w:val="22"/>
          <w:szCs w:val="22"/>
          <w:rtl/>
        </w:rPr>
      </w:pPr>
      <w:r w:rsidRPr="00224DB0">
        <w:rPr>
          <w:rFonts w:cs="Calibri" w:hint="cs"/>
          <w:sz w:val="22"/>
          <w:szCs w:val="22"/>
          <w:rtl/>
        </w:rPr>
        <w:t xml:space="preserve">(ד) </w:t>
      </w:r>
      <w:r w:rsidRPr="00224DB0">
        <w:rPr>
          <w:rFonts w:cs="Calibri"/>
          <w:sz w:val="22"/>
          <w:szCs w:val="22"/>
          <w:rtl/>
        </w:rPr>
        <w:t xml:space="preserve">אֲשֶׁר הִכְרַתִּי </w:t>
      </w:r>
      <w:r w:rsidRPr="00224DB0">
        <w:rPr>
          <w:rFonts w:cs="Calibri" w:hint="cs"/>
          <w:sz w:val="22"/>
          <w:szCs w:val="22"/>
          <w:rtl/>
        </w:rPr>
        <w:t>= אשר השמדתי</w:t>
      </w:r>
    </w:p>
    <w:p w:rsidR="00E23C37" w:rsidRPr="00224DB0" w:rsidRDefault="00E23C37" w:rsidP="00E23C37">
      <w:pPr>
        <w:rPr>
          <w:rFonts w:cs="Calibri"/>
          <w:sz w:val="22"/>
          <w:szCs w:val="22"/>
          <w:rtl/>
        </w:rPr>
      </w:pPr>
      <w:r w:rsidRPr="00224DB0">
        <w:rPr>
          <w:rFonts w:cs="Calibri" w:hint="cs"/>
          <w:sz w:val="22"/>
          <w:szCs w:val="22"/>
          <w:rtl/>
        </w:rPr>
        <w:t xml:space="preserve">(ד) </w:t>
      </w:r>
      <w:r w:rsidRPr="00224DB0">
        <w:rPr>
          <w:rFonts w:cs="Calibri"/>
          <w:sz w:val="22"/>
          <w:szCs w:val="22"/>
          <w:rtl/>
        </w:rPr>
        <w:t>מְבוֹא הַשָּׁמֶשׁ</w:t>
      </w:r>
      <w:r w:rsidRPr="00224DB0">
        <w:rPr>
          <w:rFonts w:cs="Calibri" w:hint="cs"/>
          <w:sz w:val="22"/>
          <w:szCs w:val="22"/>
          <w:rtl/>
        </w:rPr>
        <w:t xml:space="preserve"> = </w:t>
      </w:r>
      <w:r w:rsidRPr="00224DB0">
        <w:rPr>
          <w:rFonts w:cs="Calibri"/>
          <w:sz w:val="22"/>
          <w:szCs w:val="22"/>
          <w:rtl/>
        </w:rPr>
        <w:t xml:space="preserve"> </w:t>
      </w:r>
      <w:r w:rsidRPr="00224DB0">
        <w:rPr>
          <w:rFonts w:cs="Calibri" w:hint="cs"/>
          <w:sz w:val="22"/>
          <w:szCs w:val="22"/>
          <w:rtl/>
        </w:rPr>
        <w:t>שקיעת השמש</w:t>
      </w:r>
    </w:p>
    <w:p w:rsidR="00E23C37" w:rsidRPr="00224DB0" w:rsidRDefault="00E23C37" w:rsidP="00E23C37">
      <w:pPr>
        <w:rPr>
          <w:rFonts w:cs="Calibri"/>
          <w:sz w:val="22"/>
          <w:szCs w:val="22"/>
          <w:rtl/>
        </w:rPr>
      </w:pPr>
      <w:r w:rsidRPr="00224DB0">
        <w:rPr>
          <w:rFonts w:cs="Calibri" w:hint="cs"/>
          <w:sz w:val="22"/>
          <w:szCs w:val="22"/>
          <w:rtl/>
        </w:rPr>
        <w:t xml:space="preserve">(ו) </w:t>
      </w:r>
      <w:r w:rsidRPr="00224DB0">
        <w:rPr>
          <w:rFonts w:cs="Calibri"/>
          <w:sz w:val="22"/>
          <w:szCs w:val="22"/>
          <w:rtl/>
        </w:rPr>
        <w:t xml:space="preserve">לְבִלְתִּי סוּר מִמֶּנּוּ </w:t>
      </w:r>
      <w:r w:rsidRPr="00224DB0">
        <w:rPr>
          <w:rFonts w:cs="Calibri" w:hint="cs"/>
          <w:sz w:val="22"/>
          <w:szCs w:val="22"/>
          <w:rtl/>
        </w:rPr>
        <w:t>= מבלי לנטות ממנו</w:t>
      </w:r>
    </w:p>
    <w:p w:rsidR="00E23C37" w:rsidRPr="00224DB0" w:rsidRDefault="00E23C37" w:rsidP="00E23C37">
      <w:pPr>
        <w:rPr>
          <w:rFonts w:cs="Calibri"/>
          <w:sz w:val="22"/>
          <w:szCs w:val="22"/>
          <w:rtl/>
        </w:rPr>
      </w:pPr>
      <w:r w:rsidRPr="00224DB0">
        <w:rPr>
          <w:rFonts w:cs="Calibri" w:hint="cs"/>
          <w:sz w:val="22"/>
          <w:szCs w:val="22"/>
          <w:rtl/>
        </w:rPr>
        <w:t xml:space="preserve">(ט) </w:t>
      </w:r>
      <w:r w:rsidRPr="00224DB0">
        <w:rPr>
          <w:rFonts w:cs="Calibri"/>
          <w:sz w:val="22"/>
          <w:szCs w:val="22"/>
          <w:rtl/>
        </w:rPr>
        <w:t xml:space="preserve">וַיּוֹרֶשׁ ה' מִפְּנֵיכֶם </w:t>
      </w:r>
      <w:r w:rsidRPr="00224DB0">
        <w:rPr>
          <w:rFonts w:cs="Calibri" w:hint="cs"/>
          <w:sz w:val="22"/>
          <w:szCs w:val="22"/>
          <w:rtl/>
        </w:rPr>
        <w:t>= ה' גרש את הגויים עבורכם</w:t>
      </w:r>
    </w:p>
    <w:p w:rsidR="00E23C37" w:rsidRPr="00224DB0" w:rsidRDefault="00E23C37" w:rsidP="00E23C37">
      <w:pPr>
        <w:rPr>
          <w:rFonts w:cs="Calibri"/>
          <w:sz w:val="22"/>
          <w:szCs w:val="22"/>
          <w:rtl/>
        </w:rPr>
      </w:pPr>
      <w:r w:rsidRPr="00224DB0">
        <w:rPr>
          <w:rFonts w:cs="Calibri" w:hint="cs"/>
          <w:sz w:val="22"/>
          <w:szCs w:val="22"/>
          <w:rtl/>
        </w:rPr>
        <w:t xml:space="preserve">(ט) </w:t>
      </w:r>
      <w:r w:rsidRPr="00224DB0">
        <w:rPr>
          <w:rFonts w:cs="Calibri"/>
          <w:sz w:val="22"/>
          <w:szCs w:val="22"/>
          <w:rtl/>
        </w:rPr>
        <w:t xml:space="preserve">לֹא עָמַד אִישׁ בִּפְנֵיכֶם </w:t>
      </w:r>
      <w:r w:rsidRPr="00224DB0">
        <w:rPr>
          <w:rFonts w:cs="Calibri" w:hint="cs"/>
          <w:sz w:val="22"/>
          <w:szCs w:val="22"/>
          <w:rtl/>
        </w:rPr>
        <w:t>= אף אחד לא מנע מכם</w:t>
      </w:r>
    </w:p>
    <w:p w:rsidR="00E23C37" w:rsidRPr="00224DB0" w:rsidRDefault="00E23C37" w:rsidP="00E23C37">
      <w:pPr>
        <w:rPr>
          <w:rFonts w:cs="Calibri"/>
          <w:sz w:val="22"/>
          <w:szCs w:val="22"/>
          <w:rtl/>
        </w:rPr>
      </w:pPr>
      <w:r w:rsidRPr="00224DB0">
        <w:rPr>
          <w:rFonts w:cs="Calibri" w:hint="cs"/>
          <w:sz w:val="22"/>
          <w:szCs w:val="22"/>
          <w:rtl/>
        </w:rPr>
        <w:t xml:space="preserve">(יב) </w:t>
      </w:r>
      <w:r w:rsidRPr="00224DB0">
        <w:rPr>
          <w:rFonts w:cs="Calibri"/>
          <w:sz w:val="22"/>
          <w:szCs w:val="22"/>
          <w:rtl/>
        </w:rPr>
        <w:t>וּבָאתֶם בָּהֶם וְהֵם בָּכֶם</w:t>
      </w:r>
      <w:r w:rsidRPr="00224DB0">
        <w:rPr>
          <w:rFonts w:cs="Calibri" w:hint="cs"/>
          <w:sz w:val="22"/>
          <w:szCs w:val="22"/>
          <w:rtl/>
        </w:rPr>
        <w:t xml:space="preserve"> = הם יתערבו בכם ואת תתערבו בהם</w:t>
      </w:r>
    </w:p>
    <w:p w:rsidR="00E23C37" w:rsidRPr="00224DB0" w:rsidRDefault="00E23C37" w:rsidP="00E23C37">
      <w:pPr>
        <w:rPr>
          <w:rFonts w:cs="Calibri"/>
          <w:sz w:val="22"/>
          <w:szCs w:val="22"/>
          <w:rtl/>
        </w:rPr>
      </w:pPr>
      <w:r w:rsidRPr="00224DB0">
        <w:rPr>
          <w:rFonts w:cs="Calibri" w:hint="cs"/>
          <w:sz w:val="22"/>
          <w:szCs w:val="22"/>
          <w:rtl/>
        </w:rPr>
        <w:t xml:space="preserve">(יג) </w:t>
      </w:r>
      <w:r w:rsidRPr="00224DB0">
        <w:rPr>
          <w:rFonts w:cs="Calibri"/>
          <w:sz w:val="22"/>
          <w:szCs w:val="22"/>
          <w:rtl/>
        </w:rPr>
        <w:t xml:space="preserve">וְהָיוּ לָכֶם לְפַח וּלְמוֹקֵשׁ </w:t>
      </w:r>
      <w:r w:rsidRPr="00224DB0">
        <w:rPr>
          <w:rFonts w:cs="Calibri" w:hint="cs"/>
          <w:sz w:val="22"/>
          <w:szCs w:val="22"/>
          <w:rtl/>
        </w:rPr>
        <w:t>= יהיו לכם לרשת שניצודים בה, ולמכשול</w:t>
      </w:r>
    </w:p>
    <w:p w:rsidR="00E23C37" w:rsidRPr="00224DB0" w:rsidRDefault="00E23C37" w:rsidP="00E23C37">
      <w:pPr>
        <w:rPr>
          <w:rFonts w:cs="Calibri"/>
          <w:sz w:val="22"/>
          <w:szCs w:val="22"/>
          <w:rtl/>
        </w:rPr>
      </w:pPr>
      <w:r w:rsidRPr="00224DB0">
        <w:rPr>
          <w:rFonts w:cs="Calibri" w:hint="cs"/>
          <w:sz w:val="22"/>
          <w:szCs w:val="22"/>
          <w:rtl/>
        </w:rPr>
        <w:lastRenderedPageBreak/>
        <w:t xml:space="preserve">(יג) </w:t>
      </w:r>
      <w:r w:rsidRPr="00224DB0">
        <w:rPr>
          <w:rFonts w:cs="Calibri"/>
          <w:sz w:val="22"/>
          <w:szCs w:val="22"/>
          <w:rtl/>
        </w:rPr>
        <w:t xml:space="preserve">וּלְשֹׁטֵט </w:t>
      </w:r>
      <w:r w:rsidRPr="00224DB0">
        <w:rPr>
          <w:rFonts w:cs="Calibri" w:hint="cs"/>
          <w:sz w:val="22"/>
          <w:szCs w:val="22"/>
          <w:rtl/>
        </w:rPr>
        <w:t>= כמכת שוט</w:t>
      </w:r>
    </w:p>
    <w:p w:rsidR="00E23C37" w:rsidRPr="00224DB0" w:rsidRDefault="00E23C37" w:rsidP="00E23C37">
      <w:pPr>
        <w:rPr>
          <w:rFonts w:cs="Calibri"/>
          <w:sz w:val="22"/>
          <w:szCs w:val="22"/>
          <w:rtl/>
        </w:rPr>
      </w:pPr>
      <w:r w:rsidRPr="00224DB0">
        <w:rPr>
          <w:rFonts w:cs="Calibri" w:hint="cs"/>
          <w:sz w:val="22"/>
          <w:szCs w:val="22"/>
          <w:rtl/>
        </w:rPr>
        <w:t xml:space="preserve">(יג) </w:t>
      </w:r>
      <w:r w:rsidRPr="00224DB0">
        <w:rPr>
          <w:rFonts w:cs="Calibri"/>
          <w:sz w:val="22"/>
          <w:szCs w:val="22"/>
          <w:rtl/>
        </w:rPr>
        <w:t xml:space="preserve">וְלִצְנִנִים </w:t>
      </w:r>
      <w:r w:rsidRPr="00224DB0">
        <w:rPr>
          <w:rFonts w:cs="Calibri" w:hint="cs"/>
          <w:sz w:val="22"/>
          <w:szCs w:val="22"/>
          <w:rtl/>
        </w:rPr>
        <w:t>= כקוצים המנקרים את העינים</w:t>
      </w:r>
    </w:p>
    <w:p w:rsidR="00E23C37" w:rsidRPr="00224DB0" w:rsidRDefault="00E23C37" w:rsidP="00E23C37">
      <w:pPr>
        <w:rPr>
          <w:rFonts w:cs="Calibri"/>
          <w:sz w:val="22"/>
          <w:szCs w:val="22"/>
          <w:rtl/>
        </w:rPr>
      </w:pPr>
      <w:r w:rsidRPr="00224DB0">
        <w:rPr>
          <w:rFonts w:cs="Calibri" w:hint="cs"/>
          <w:sz w:val="22"/>
          <w:szCs w:val="22"/>
          <w:rtl/>
        </w:rPr>
        <w:t>(</w:t>
      </w:r>
      <w:r w:rsidRPr="00224DB0">
        <w:rPr>
          <w:rFonts w:cs="Calibri"/>
          <w:sz w:val="22"/>
          <w:szCs w:val="22"/>
          <w:rtl/>
        </w:rPr>
        <w:t>יד</w:t>
      </w:r>
      <w:r w:rsidRPr="00224DB0">
        <w:rPr>
          <w:rFonts w:cs="Calibri" w:hint="cs"/>
          <w:sz w:val="22"/>
          <w:szCs w:val="22"/>
          <w:rtl/>
        </w:rPr>
        <w:t>)</w:t>
      </w:r>
      <w:r w:rsidRPr="00224DB0">
        <w:rPr>
          <w:rFonts w:cs="Calibri"/>
          <w:sz w:val="22"/>
          <w:szCs w:val="22"/>
          <w:rtl/>
        </w:rPr>
        <w:t xml:space="preserve"> וְהִנֵּה אָנֹכִי הוֹלֵךְ הַיּוֹם בְּדֶרֶךְ כָּל הָאָרֶץ </w:t>
      </w:r>
      <w:r w:rsidRPr="00224DB0">
        <w:rPr>
          <w:rFonts w:cs="Calibri" w:hint="cs"/>
          <w:sz w:val="22"/>
          <w:szCs w:val="22"/>
          <w:rtl/>
        </w:rPr>
        <w:t>= הולך למות</w:t>
      </w:r>
    </w:p>
    <w:p w:rsidR="00E23C37" w:rsidRPr="00224DB0" w:rsidRDefault="00E23C37" w:rsidP="00E23C37">
      <w:pPr>
        <w:rPr>
          <w:rFonts w:cs="Calibri"/>
          <w:sz w:val="22"/>
          <w:szCs w:val="22"/>
          <w:rtl/>
        </w:rPr>
      </w:pPr>
      <w:r w:rsidRPr="00224DB0">
        <w:rPr>
          <w:rFonts w:cs="Calibri" w:hint="cs"/>
          <w:sz w:val="22"/>
          <w:szCs w:val="22"/>
          <w:rtl/>
        </w:rPr>
        <w:t xml:space="preserve">(יד) </w:t>
      </w:r>
      <w:r w:rsidRPr="00224DB0">
        <w:rPr>
          <w:rFonts w:cs="Calibri"/>
          <w:sz w:val="22"/>
          <w:szCs w:val="22"/>
          <w:rtl/>
        </w:rPr>
        <w:t>לֹא נָפַל מִמֶּנּוּ דָּבָר אֶחָד</w:t>
      </w:r>
      <w:r w:rsidRPr="00224DB0">
        <w:rPr>
          <w:rFonts w:cs="Calibri" w:hint="cs"/>
          <w:sz w:val="22"/>
          <w:szCs w:val="22"/>
          <w:rtl/>
        </w:rPr>
        <w:t xml:space="preserve"> = הכל קרה כפי שהובטח לכם ללא יוצא מן הכלל!</w:t>
      </w:r>
    </w:p>
    <w:p w:rsidR="00E23C37" w:rsidRPr="00224DB0" w:rsidRDefault="00E23C37" w:rsidP="00E23C37">
      <w:pPr>
        <w:rPr>
          <w:rFonts w:cs="Calibri"/>
          <w:sz w:val="22"/>
          <w:szCs w:val="22"/>
          <w:rtl/>
        </w:rPr>
      </w:pPr>
      <w:r w:rsidRPr="00224DB0">
        <w:rPr>
          <w:rFonts w:cs="Calibri" w:hint="cs"/>
          <w:sz w:val="22"/>
          <w:szCs w:val="22"/>
          <w:rtl/>
        </w:rPr>
        <w:t>(טז)</w:t>
      </w:r>
      <w:r w:rsidRPr="00224DB0">
        <w:rPr>
          <w:rFonts w:cs="Calibri"/>
          <w:sz w:val="22"/>
          <w:szCs w:val="22"/>
          <w:rtl/>
        </w:rPr>
        <w:t xml:space="preserve"> בְּעָבְרְכֶם אֶת בְּרִית ה' אֱלֹהֵיכֶם </w:t>
      </w:r>
      <w:r w:rsidRPr="00224DB0">
        <w:rPr>
          <w:rFonts w:cs="Calibri" w:hint="cs"/>
          <w:sz w:val="22"/>
          <w:szCs w:val="22"/>
          <w:rtl/>
        </w:rPr>
        <w:t>= אם תעברו (=תחללו)  את הברית שביניכם לבין ה'</w:t>
      </w:r>
    </w:p>
    <w:p w:rsidR="00E23C37" w:rsidRPr="00224DB0" w:rsidRDefault="00E23C37" w:rsidP="00E23C37">
      <w:pPr>
        <w:rPr>
          <w:rFonts w:cs="Calibri"/>
          <w:sz w:val="22"/>
          <w:szCs w:val="22"/>
          <w:rtl/>
        </w:rPr>
      </w:pPr>
      <w:r w:rsidRPr="00224DB0">
        <w:rPr>
          <w:rFonts w:cs="Calibri" w:hint="cs"/>
          <w:sz w:val="22"/>
          <w:szCs w:val="22"/>
          <w:rtl/>
        </w:rPr>
        <w:t xml:space="preserve">(טז) </w:t>
      </w:r>
      <w:r w:rsidRPr="00224DB0">
        <w:rPr>
          <w:rFonts w:cs="Calibri"/>
          <w:sz w:val="22"/>
          <w:szCs w:val="22"/>
          <w:rtl/>
        </w:rPr>
        <w:t xml:space="preserve">וְחָרָה אַף ה' בָּכֶם </w:t>
      </w:r>
      <w:r w:rsidRPr="00224DB0">
        <w:rPr>
          <w:rFonts w:cs="Calibri" w:hint="cs"/>
          <w:sz w:val="22"/>
          <w:szCs w:val="22"/>
          <w:rtl/>
        </w:rPr>
        <w:t>= ה' יכעס עליכם</w:t>
      </w:r>
    </w:p>
    <w:p w:rsidR="00E23C37" w:rsidRDefault="00E23C37" w:rsidP="00E23C37">
      <w:pPr>
        <w:rPr>
          <w:sz w:val="22"/>
          <w:szCs w:val="22"/>
        </w:rPr>
        <w:sectPr w:rsidR="00E23C37" w:rsidSect="00224DB0">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sidRPr="00224DB0">
        <w:rPr>
          <w:rFonts w:cs="Calibri" w:hint="cs"/>
          <w:sz w:val="22"/>
          <w:szCs w:val="22"/>
          <w:rtl/>
        </w:rPr>
        <w:t xml:space="preserve">(טז) </w:t>
      </w:r>
      <w:r w:rsidRPr="00224DB0">
        <w:rPr>
          <w:rFonts w:cs="Calibri"/>
          <w:sz w:val="22"/>
          <w:szCs w:val="22"/>
          <w:rtl/>
        </w:rPr>
        <w:t xml:space="preserve">וַאֲבַדְתֶּם מְהֵרָה </w:t>
      </w:r>
      <w:r w:rsidRPr="00224DB0">
        <w:rPr>
          <w:rFonts w:cs="Calibri" w:hint="cs"/>
          <w:sz w:val="22"/>
          <w:szCs w:val="22"/>
          <w:rtl/>
        </w:rPr>
        <w:t xml:space="preserve">= ותאבדו, תסולקו מהר. </w:t>
      </w:r>
    </w:p>
    <w:p w:rsidR="00E23C37" w:rsidRDefault="00E23C37" w:rsidP="00E23C37">
      <w:pPr>
        <w:pStyle w:val="3"/>
        <w:rPr>
          <w:rtl/>
        </w:rPr>
      </w:pPr>
      <w:r>
        <w:rPr>
          <w:rFonts w:hint="cs"/>
          <w:rtl/>
        </w:rPr>
        <w:lastRenderedPageBreak/>
        <w:t>שאלות ידע והבנה</w:t>
      </w:r>
    </w:p>
    <w:p w:rsidR="00E23C37" w:rsidRDefault="00E23C37" w:rsidP="00E23C37">
      <w:pPr>
        <w:pStyle w:val="aff7"/>
        <w:numPr>
          <w:ilvl w:val="0"/>
          <w:numId w:val="69"/>
        </w:numPr>
      </w:pPr>
      <w:r>
        <w:rPr>
          <w:rFonts w:hint="cs"/>
          <w:rtl/>
        </w:rPr>
        <w:t>את מי יהושע מכנס ומה הסיבה לכך שהוא מכנסם? (א-ב)</w:t>
      </w:r>
    </w:p>
    <w:p w:rsidR="00E23C37" w:rsidRPr="008E0694" w:rsidRDefault="00E23C37" w:rsidP="00E23C37">
      <w:pPr>
        <w:rPr>
          <w:u w:val="single"/>
        </w:rPr>
      </w:pPr>
      <w:r w:rsidRPr="008E0694">
        <w:rPr>
          <w:rFonts w:hint="cs"/>
          <w:u w:val="single"/>
          <w:rtl/>
        </w:rPr>
        <w:t>יהושע מבין שהוא לקראת סיום תפקידו, מכיוון שהוא זקן מאוד ועבר זמן רב מסיום כיבוש הארץ, ולכן הוא מכנס את ראשי ישראל להזהיר אותם ללכת בדרך ה'</w:t>
      </w:r>
    </w:p>
    <w:p w:rsidR="00E23C37" w:rsidRDefault="00E23C37" w:rsidP="00E23C37">
      <w:pPr>
        <w:pStyle w:val="aff7"/>
        <w:numPr>
          <w:ilvl w:val="0"/>
          <w:numId w:val="69"/>
        </w:numPr>
      </w:pPr>
      <w:r>
        <w:rPr>
          <w:rFonts w:hint="cs"/>
          <w:rtl/>
        </w:rPr>
        <w:t>כיצד יהושע מתחייס לחלקים שעדיין לא נכבשו על ידי עם ישראל? (ד-ה)</w:t>
      </w:r>
    </w:p>
    <w:p w:rsidR="00E23C37" w:rsidRPr="009B2328" w:rsidRDefault="00E23C37" w:rsidP="00E23C37">
      <w:pPr>
        <w:rPr>
          <w:u w:val="single"/>
        </w:rPr>
      </w:pPr>
      <w:r w:rsidRPr="009B2328">
        <w:rPr>
          <w:rFonts w:hint="cs"/>
          <w:u w:val="single"/>
          <w:rtl/>
        </w:rPr>
        <w:t>מבטיח להם שה' יסייעם לכובשם בבוא העת</w:t>
      </w:r>
    </w:p>
    <w:p w:rsidR="00E23C37" w:rsidRDefault="00E23C37" w:rsidP="00E23C37">
      <w:pPr>
        <w:pStyle w:val="aff7"/>
        <w:numPr>
          <w:ilvl w:val="0"/>
          <w:numId w:val="69"/>
        </w:numPr>
      </w:pPr>
      <w:r>
        <w:rPr>
          <w:rFonts w:hint="cs"/>
          <w:rtl/>
        </w:rPr>
        <w:t xml:space="preserve">מה יהושע מצווה את העם לעשות באופן </w:t>
      </w:r>
      <w:r w:rsidRPr="001A7DEB">
        <w:rPr>
          <w:rFonts w:hint="cs"/>
          <w:b/>
          <w:bCs/>
          <w:rtl/>
        </w:rPr>
        <w:t>חיובי</w:t>
      </w:r>
      <w:r>
        <w:rPr>
          <w:rFonts w:hint="cs"/>
          <w:rtl/>
        </w:rPr>
        <w:t xml:space="preserve">, וממה הוא מצווה אותם </w:t>
      </w:r>
      <w:r w:rsidRPr="001A7DEB">
        <w:rPr>
          <w:rFonts w:hint="cs"/>
          <w:b/>
          <w:bCs/>
          <w:rtl/>
        </w:rPr>
        <w:t>להימנע</w:t>
      </w:r>
      <w:r>
        <w:rPr>
          <w:rFonts w:hint="cs"/>
          <w:rtl/>
        </w:rPr>
        <w:t>? (ו-ח)</w:t>
      </w:r>
    </w:p>
    <w:p w:rsidR="00E23C37" w:rsidRPr="001A7DEB" w:rsidRDefault="00E23C37" w:rsidP="00E23C37">
      <w:pPr>
        <w:rPr>
          <w:u w:val="single"/>
        </w:rPr>
      </w:pPr>
      <w:r w:rsidRPr="001A7DEB">
        <w:rPr>
          <w:rFonts w:hint="cs"/>
          <w:u w:val="single"/>
          <w:rtl/>
        </w:rPr>
        <w:t>מצווה אותם לדבוק בתורת ה' באופן מדויק, ומזהיר אותם שלא לעבוד עבודה זרה, ולא לדבוק בגויים ומעשיהם</w:t>
      </w:r>
    </w:p>
    <w:p w:rsidR="00E23C37" w:rsidRDefault="00E23C37" w:rsidP="00E23C37">
      <w:pPr>
        <w:pStyle w:val="aff7"/>
        <w:numPr>
          <w:ilvl w:val="0"/>
          <w:numId w:val="69"/>
        </w:numPr>
      </w:pPr>
      <w:r>
        <w:rPr>
          <w:rFonts w:hint="cs"/>
          <w:rtl/>
        </w:rPr>
        <w:t>מדוע זה "אינטרס" של עם ישראל ללכת בדרך ולא לעבוד עבודה זרה? מה ההשלכה של בחירה בכל דרך? (ו-יג)</w:t>
      </w:r>
    </w:p>
    <w:p w:rsidR="00E23C37" w:rsidRPr="00E102F3" w:rsidRDefault="00E23C37" w:rsidP="00E23C37">
      <w:pPr>
        <w:rPr>
          <w:u w:val="single"/>
        </w:rPr>
      </w:pPr>
      <w:r w:rsidRPr="00E102F3">
        <w:rPr>
          <w:rFonts w:hint="cs"/>
          <w:u w:val="single"/>
          <w:rtl/>
        </w:rPr>
        <w:t xml:space="preserve">אם ילכו בדרך ה' </w:t>
      </w:r>
      <w:r w:rsidRPr="00E102F3">
        <w:rPr>
          <w:u w:val="single"/>
          <w:rtl/>
        </w:rPr>
        <w:t>–</w:t>
      </w:r>
      <w:r w:rsidRPr="00E102F3">
        <w:rPr>
          <w:rFonts w:hint="cs"/>
          <w:u w:val="single"/>
          <w:rtl/>
        </w:rPr>
        <w:t xml:space="preserve"> ה' יעזור להם במלחמות, ואם לא </w:t>
      </w:r>
      <w:r w:rsidRPr="00E102F3">
        <w:rPr>
          <w:u w:val="single"/>
          <w:rtl/>
        </w:rPr>
        <w:t>–</w:t>
      </w:r>
      <w:r w:rsidRPr="00E102F3">
        <w:rPr>
          <w:rFonts w:hint="cs"/>
          <w:u w:val="single"/>
          <w:rtl/>
        </w:rPr>
        <w:t xml:space="preserve"> העם יכשל והגויים ינצחום בקלות</w:t>
      </w:r>
    </w:p>
    <w:p w:rsidR="00E23C37" w:rsidRPr="00616646" w:rsidRDefault="00E23C37" w:rsidP="00E23C37">
      <w:pPr>
        <w:pStyle w:val="aff7"/>
        <w:numPr>
          <w:ilvl w:val="0"/>
          <w:numId w:val="69"/>
        </w:numPr>
        <w:rPr>
          <w:rStyle w:val="aff1"/>
        </w:rPr>
      </w:pPr>
      <w:r>
        <w:rPr>
          <w:rFonts w:hint="cs"/>
          <w:rtl/>
        </w:rPr>
        <w:t xml:space="preserve">בפסוק יא כתוב: </w:t>
      </w:r>
      <w:r w:rsidRPr="00F933B9">
        <w:rPr>
          <w:rStyle w:val="aff1"/>
          <w:rFonts w:hint="cs"/>
          <w:rtl/>
        </w:rPr>
        <w:t>"</w:t>
      </w:r>
      <w:r w:rsidRPr="00F933B9">
        <w:rPr>
          <w:rStyle w:val="aff1"/>
          <w:rtl/>
        </w:rPr>
        <w:t xml:space="preserve">וְנִשְׁמַרְתֶּם מְאֹד לְנַפְשֹׁתֵיכֶם לְאַהֲבָה אֶת </w:t>
      </w:r>
      <w:r w:rsidRPr="00F933B9">
        <w:rPr>
          <w:rStyle w:val="aff1"/>
          <w:rFonts w:hint="cs"/>
          <w:rtl/>
        </w:rPr>
        <w:t xml:space="preserve">ה' </w:t>
      </w:r>
      <w:r w:rsidRPr="00F933B9">
        <w:rPr>
          <w:rStyle w:val="aff1"/>
          <w:rtl/>
        </w:rPr>
        <w:t>אֱלֹהֵיכֶם</w:t>
      </w:r>
      <w:r w:rsidRPr="00F933B9">
        <w:rPr>
          <w:rStyle w:val="aff1"/>
          <w:rFonts w:hint="cs"/>
          <w:rtl/>
        </w:rPr>
        <w:t xml:space="preserve">". </w:t>
      </w:r>
    </w:p>
    <w:p w:rsidR="00E23C37" w:rsidRPr="00F33235" w:rsidRDefault="00E23C37" w:rsidP="00E23C37">
      <w:pPr>
        <w:pStyle w:val="aff7"/>
        <w:numPr>
          <w:ilvl w:val="0"/>
          <w:numId w:val="70"/>
        </w:numPr>
      </w:pPr>
      <w:r>
        <w:rPr>
          <w:rStyle w:val="aff1"/>
          <w:rFonts w:hint="cs"/>
          <w:rtl/>
        </w:rPr>
        <w:t xml:space="preserve"> </w:t>
      </w:r>
      <w:r>
        <w:rPr>
          <w:rFonts w:cs="Calibri" w:hint="cs"/>
          <w:rtl/>
        </w:rPr>
        <w:t xml:space="preserve">עיין בהסבר המלבי"ם </w:t>
      </w:r>
      <w:r>
        <w:rPr>
          <w:rFonts w:cs="Calibri"/>
          <w:rtl/>
        </w:rPr>
        <w:t>(יא)</w:t>
      </w:r>
      <w:r>
        <w:rPr>
          <w:rFonts w:cs="Calibri" w:hint="cs"/>
          <w:rtl/>
        </w:rPr>
        <w:t>:</w:t>
      </w:r>
    </w:p>
    <w:p w:rsidR="00E23C37" w:rsidRPr="00B54B85" w:rsidRDefault="00E23C37" w:rsidP="00E23C37">
      <w:pPr>
        <w:rPr>
          <w:rStyle w:val="aff1"/>
          <w:rtl/>
        </w:rPr>
      </w:pPr>
      <w:r w:rsidRPr="00B54B85">
        <w:rPr>
          <w:rStyle w:val="aff1"/>
          <w:rtl/>
        </w:rPr>
        <w:t>ונשמרתם - עתה מבאר הנזק אתם צריכים להשמר מאד מן הסכנה שתגיע לכם באופן הב', ועי"כ תשמרו לאהבה את ה' - שגדר האהבה השלימה לשנוא את שונאי אוהבו כמ"ש הלא משנאיך ה' אשנא</w:t>
      </w:r>
      <w:r w:rsidRPr="00B54B85">
        <w:rPr>
          <w:rStyle w:val="aff1"/>
          <w:rFonts w:hint="cs"/>
          <w:rtl/>
        </w:rPr>
        <w:t>.</w:t>
      </w:r>
    </w:p>
    <w:p w:rsidR="00E23C37" w:rsidRDefault="00E23C37" w:rsidP="00E23C37">
      <w:pPr>
        <w:rPr>
          <w:rFonts w:cs="Calibri"/>
          <w:rtl/>
        </w:rPr>
      </w:pPr>
      <w:r>
        <w:rPr>
          <w:rFonts w:cs="Calibri" w:hint="cs"/>
          <w:rtl/>
        </w:rPr>
        <w:t>מדוע לדברי המלבי"ם נכון להתרחק מהגויים ולשונאם?</w:t>
      </w:r>
    </w:p>
    <w:p w:rsidR="00E23C37" w:rsidRDefault="00E23C37" w:rsidP="00E23C37">
      <w:pPr>
        <w:rPr>
          <w:u w:val="single"/>
          <w:rtl/>
        </w:rPr>
      </w:pPr>
      <w:r w:rsidRPr="00E23C37">
        <w:rPr>
          <w:rFonts w:hint="cs"/>
          <w:sz w:val="22"/>
          <w:szCs w:val="22"/>
          <w:u w:val="single"/>
          <w:rtl/>
        </w:rPr>
        <w:t>מכיוון שהם לא הולכים בדרך ה' והקרבה להם עלולה להרחיק אותנו מה'. לכן, ביטוי אהבת ה' הוא על ידי שנאת מי שמתנגד לה'.</w:t>
      </w:r>
    </w:p>
    <w:p w:rsidR="00E23C37" w:rsidRDefault="00E23C37" w:rsidP="00E23C37">
      <w:pPr>
        <w:pStyle w:val="aff7"/>
        <w:numPr>
          <w:ilvl w:val="0"/>
          <w:numId w:val="70"/>
        </w:numPr>
      </w:pPr>
      <w:r>
        <w:rPr>
          <w:rFonts w:hint="cs"/>
          <w:rtl/>
        </w:rPr>
        <w:t xml:space="preserve">עיין בסיפור הבא </w:t>
      </w:r>
      <w:r w:rsidRPr="00F05B81">
        <w:rPr>
          <w:rFonts w:hint="cs"/>
          <w:sz w:val="18"/>
          <w:szCs w:val="18"/>
          <w:rtl/>
        </w:rPr>
        <w:t xml:space="preserve">(ברכות לב/ב </w:t>
      </w:r>
      <w:r w:rsidRPr="00F05B81">
        <w:rPr>
          <w:sz w:val="18"/>
          <w:szCs w:val="18"/>
          <w:rtl/>
        </w:rPr>
        <w:t>–</w:t>
      </w:r>
      <w:r w:rsidRPr="00F05B81">
        <w:rPr>
          <w:rFonts w:hint="cs"/>
          <w:sz w:val="18"/>
          <w:szCs w:val="18"/>
          <w:rtl/>
        </w:rPr>
        <w:t xml:space="preserve"> לג/א)</w:t>
      </w:r>
      <w:r>
        <w:rPr>
          <w:rFonts w:hint="cs"/>
          <w:rtl/>
        </w:rPr>
        <w:t>:</w:t>
      </w:r>
    </w:p>
    <w:p w:rsidR="00E23C37" w:rsidRDefault="00E23C37" w:rsidP="00E23C37">
      <w:pPr>
        <w:ind w:left="360"/>
        <w:rPr>
          <w:rFonts w:cs="Calibri"/>
          <w:rtl/>
        </w:rPr>
      </w:pPr>
      <w:r w:rsidRPr="00F05B81">
        <w:rPr>
          <w:rFonts w:cs="Calibri"/>
          <w:rtl/>
        </w:rPr>
        <w:t xml:space="preserve">מעשה בחסיד אחד שהיה מתפלל בדרך בא שר אחד ונתן לו שלום ולא החזיר לו שלום המתין לו עד שסיים תפלתו לאחר שסיים תפלתו א"ל ריקא והלא כתוב בתורתכם {דברים ד-ט} רק השמר לך ושמור נפשך וכתיב {דברים ד-טו} ונשמרתם מאד לנפשותיכם כשנתתי לך שלום למה לא החזרת לי שלום אם הייתי חותך ראשך בסייף מי היה תובע את דמך מידי א"ל המתן לי עד שאפייסך בדברים א"ל אילו היית עומד לפני מלך בשר ודם ובא חברך ונתן לך שלום היית מחזיר לו א"ל לאו </w:t>
      </w:r>
      <w:r w:rsidRPr="00F05B81">
        <w:rPr>
          <w:rFonts w:cs="Calibri"/>
          <w:rtl/>
        </w:rPr>
        <w:lastRenderedPageBreak/>
        <w:t>ואם היית מחזיר לו מה היו עושים לך א"ל היו חותכים את ראשי בסייף א"ל והלא דברים ק"ו ומה אתה שהיית עומד לפני מלך בשר ודם שהיום כאן ומחר בקבר כך אני שהייתי עומד לפני מלך מלכי המלכים הקב"ה שהוא חי וקיים לעד ולעולמי עולמים על אחת כמה וכמה מיד נתפייס אותו השר ונפטר אותו חסיד לביתו לשלום</w:t>
      </w:r>
      <w:r>
        <w:rPr>
          <w:rFonts w:cs="Calibri" w:hint="cs"/>
          <w:rtl/>
        </w:rPr>
        <w:t>.</w:t>
      </w:r>
    </w:p>
    <w:p w:rsidR="00E23C37" w:rsidRDefault="00E23C37" w:rsidP="00E23C37">
      <w:pPr>
        <w:ind w:left="360"/>
        <w:rPr>
          <w:rtl/>
        </w:rPr>
      </w:pPr>
      <w:r>
        <w:rPr>
          <w:rFonts w:hint="cs"/>
          <w:rtl/>
        </w:rPr>
        <w:t>כיצד אותו שר הבין את משמעות האיסור: "ונשמרתם מאד לנפשותיכם"?</w:t>
      </w:r>
    </w:p>
    <w:p w:rsidR="00E23C37" w:rsidRPr="00DA41C4" w:rsidRDefault="00E23C37" w:rsidP="00E23C37">
      <w:pPr>
        <w:ind w:left="360"/>
        <w:rPr>
          <w:u w:val="single"/>
        </w:rPr>
      </w:pPr>
      <w:r w:rsidRPr="00DA41C4">
        <w:rPr>
          <w:rFonts w:hint="cs"/>
          <w:u w:val="single"/>
          <w:rtl/>
        </w:rPr>
        <w:t>שהכוונה היא להיזהר מסכנה פיזית</w:t>
      </w:r>
    </w:p>
    <w:p w:rsidR="00E23C37" w:rsidRDefault="00E23C37" w:rsidP="00E23C37">
      <w:pPr>
        <w:pStyle w:val="aff7"/>
        <w:numPr>
          <w:ilvl w:val="0"/>
          <w:numId w:val="70"/>
        </w:numPr>
      </w:pPr>
      <w:r>
        <w:rPr>
          <w:rFonts w:hint="cs"/>
          <w:rtl/>
        </w:rPr>
        <w:t>עיין ספר דברים ד, טו, וכן ספר בפרקנו פסוק יא. במה עוסק הציווי: "ונשמרתם מאד לנפשתיכם"?</w:t>
      </w:r>
    </w:p>
    <w:p w:rsidR="00E23C37" w:rsidRPr="001B4DC7" w:rsidRDefault="00E23C37" w:rsidP="00E23C37">
      <w:pPr>
        <w:ind w:left="360"/>
        <w:rPr>
          <w:u w:val="single"/>
        </w:rPr>
      </w:pPr>
      <w:r w:rsidRPr="001B4DC7">
        <w:rPr>
          <w:rFonts w:hint="cs"/>
          <w:u w:val="single"/>
          <w:rtl/>
        </w:rPr>
        <w:t xml:space="preserve">להיזהר שלא </w:t>
      </w:r>
      <w:r>
        <w:rPr>
          <w:rFonts w:hint="cs"/>
          <w:u w:val="single"/>
          <w:rtl/>
        </w:rPr>
        <w:t xml:space="preserve">לפגום מבחינה רוחנית: לעשות תמונה לה' (דברים) או להיזהר שלא לאבד את אהבת ה' והדבקות בו (יהושע). </w:t>
      </w:r>
    </w:p>
    <w:p w:rsidR="00E23C37" w:rsidRDefault="00E23C37" w:rsidP="00E23C37">
      <w:pPr>
        <w:pStyle w:val="aff7"/>
        <w:numPr>
          <w:ilvl w:val="0"/>
          <w:numId w:val="70"/>
        </w:numPr>
      </w:pPr>
      <w:r>
        <w:rPr>
          <w:rFonts w:hint="cs"/>
          <w:rtl/>
        </w:rPr>
        <w:t>לפי זה, מהם שני הדברים שנכללים בהדרכה: "ונשמרתם מאד לנפשותיכם"?</w:t>
      </w:r>
    </w:p>
    <w:p w:rsidR="00E23C37" w:rsidRPr="00812681" w:rsidRDefault="00E23C37" w:rsidP="00E23C37">
      <w:pPr>
        <w:ind w:left="360"/>
        <w:rPr>
          <w:u w:val="single"/>
        </w:rPr>
      </w:pPr>
      <w:r w:rsidRPr="0078496E">
        <w:rPr>
          <w:rFonts w:hint="cs"/>
          <w:u w:val="single"/>
          <w:rtl/>
        </w:rPr>
        <w:t>לשמור על בריאות הגוף ועל קדושת הנפש</w:t>
      </w:r>
      <w:r>
        <w:rPr>
          <w:rFonts w:hint="cs"/>
          <w:rtl/>
        </w:rPr>
        <w:t xml:space="preserve"> </w:t>
      </w:r>
    </w:p>
    <w:p w:rsidR="00E23C37" w:rsidRDefault="00E23C37" w:rsidP="00E23C37">
      <w:pPr>
        <w:pStyle w:val="aff7"/>
        <w:numPr>
          <w:ilvl w:val="0"/>
          <w:numId w:val="69"/>
        </w:numPr>
      </w:pPr>
      <w:r>
        <w:rPr>
          <w:rFonts w:hint="cs"/>
          <w:rtl/>
        </w:rPr>
        <w:t xml:space="preserve">יהושע מזכיר לעם ישראל שה' עמד בכל הבטחותיו לעם לגבי כיבוש הארץ. (יד-טז) </w:t>
      </w:r>
    </w:p>
    <w:p w:rsidR="00E23C37" w:rsidRDefault="00E23C37" w:rsidP="00E23C37">
      <w:pPr>
        <w:pStyle w:val="aff7"/>
        <w:numPr>
          <w:ilvl w:val="0"/>
          <w:numId w:val="71"/>
        </w:numPr>
      </w:pPr>
      <w:r>
        <w:rPr>
          <w:rFonts w:hint="cs"/>
          <w:rtl/>
        </w:rPr>
        <w:t>לדעתך, לשם מה הוא מזכיר זאת? הוכח דבריך מהפסוקים</w:t>
      </w:r>
    </w:p>
    <w:p w:rsidR="00E23C37" w:rsidRDefault="00E23C37" w:rsidP="00E23C37">
      <w:pPr>
        <w:ind w:left="360"/>
      </w:pPr>
      <w:r>
        <w:rPr>
          <w:rFonts w:hint="cs"/>
          <w:rtl/>
        </w:rPr>
        <w:t>אולי כדי שידעו שכשם שהוא עמד בהבטחותיו לטובתם, אם הם לא יעמדו בהתחייבותיהם הוא יעשה הכל לרעתם, ויסלקם מאדמתם: "</w:t>
      </w:r>
      <w:r w:rsidRPr="00D50E4B">
        <w:rPr>
          <w:rFonts w:cs="Calibri"/>
          <w:rtl/>
        </w:rPr>
        <w:t>וְהָיָה כַּאֲשֶׁר בָּא עֲלֵיכֶם כָּל הַדָּבָר הַטּוֹב אֲשֶׁר דִּבֶּר ה' אֱלֹהֵיכֶם אֲלֵיכֶם כֵּן יָבִיא ה' עֲלֵיכֶם אֵת כָּל הַדָּבָר הָרָע עַד הַשְׁמִידוֹ אוֹתְכֶם מֵעַל הָאֲדָמָה הַטּוֹבָה הַזֹּאת אֲשֶׁר נָתַן לָכֶם ה' אֱלֹהֵיכֶם</w:t>
      </w:r>
      <w:r>
        <w:rPr>
          <w:rFonts w:cs="Calibri" w:hint="cs"/>
          <w:rtl/>
        </w:rPr>
        <w:t>". (טו)</w:t>
      </w:r>
      <w:r>
        <w:rPr>
          <w:rFonts w:hint="cs"/>
          <w:rtl/>
        </w:rPr>
        <w:t xml:space="preserve"> </w:t>
      </w:r>
    </w:p>
    <w:p w:rsidR="00E23C37" w:rsidRDefault="00E23C37" w:rsidP="00E23C37">
      <w:pPr>
        <w:pStyle w:val="aff7"/>
        <w:numPr>
          <w:ilvl w:val="0"/>
          <w:numId w:val="71"/>
        </w:numPr>
      </w:pPr>
      <w:r>
        <w:rPr>
          <w:rFonts w:hint="cs"/>
          <w:rtl/>
        </w:rPr>
        <w:t>עיין בדברי רד"ק הבאים (יד):</w:t>
      </w:r>
    </w:p>
    <w:p w:rsidR="00E23C37" w:rsidRPr="00D912A9" w:rsidRDefault="00E23C37" w:rsidP="00E23C37">
      <w:pPr>
        <w:ind w:left="360"/>
        <w:rPr>
          <w:rStyle w:val="aff1"/>
        </w:rPr>
      </w:pPr>
      <w:r w:rsidRPr="00D912A9">
        <w:rPr>
          <w:rStyle w:val="aff1"/>
          <w:rtl/>
        </w:rPr>
        <w:t>וידעתם בכל לבבכם ובכל נפשכם - כלומר שימו לבבכם ודעתכם על כל הדברי' הטובי' שבאו אליכם ולא יתכן להיותם מקרים אלא ככונת מכוין אשר יעד אתכם בכל הטוב הזה ולא נפל דבר אחד מכל דברו אשר דבר תוכלו להכיר כי מאתו בא לכם הכל:</w:t>
      </w:r>
    </w:p>
    <w:p w:rsidR="00E23C37" w:rsidRPr="00D912A9" w:rsidRDefault="00E23C37" w:rsidP="00E23C37">
      <w:pPr>
        <w:rPr>
          <w:u w:val="single"/>
        </w:rPr>
      </w:pPr>
      <w:r>
        <w:rPr>
          <w:rFonts w:hint="cs"/>
          <w:rtl/>
        </w:rPr>
        <w:t>לדבריו, מה המטרה בהזכרת חסדי ה' שהתקיימו במלואם לגבי כיבוש הארץ?</w:t>
      </w:r>
      <w:r>
        <w:rPr>
          <w:rFonts w:hint="cs"/>
          <w:rtl/>
        </w:rPr>
        <w:t xml:space="preserve"> </w:t>
      </w:r>
      <w:r w:rsidRPr="00D912A9">
        <w:rPr>
          <w:rFonts w:hint="cs"/>
          <w:u w:val="single"/>
          <w:rtl/>
        </w:rPr>
        <w:t>שידעו להכיר לה' טובה ותודה</w:t>
      </w:r>
    </w:p>
    <w:p w:rsidR="00E23C37" w:rsidRDefault="00E23C37" w:rsidP="00E23C37">
      <w:pPr>
        <w:pStyle w:val="aff7"/>
        <w:numPr>
          <w:ilvl w:val="0"/>
          <w:numId w:val="71"/>
        </w:numPr>
      </w:pPr>
      <w:r>
        <w:rPr>
          <w:rFonts w:hint="cs"/>
          <w:rtl/>
        </w:rPr>
        <w:t>עיין בדברי המלבי"ם (יד) הבאים:</w:t>
      </w:r>
    </w:p>
    <w:p w:rsidR="00E23C37" w:rsidRPr="00A63226" w:rsidRDefault="00E23C37" w:rsidP="00E23C37">
      <w:pPr>
        <w:rPr>
          <w:rStyle w:val="aff1"/>
          <w:rtl/>
        </w:rPr>
      </w:pPr>
      <w:r w:rsidRPr="00A63226">
        <w:rPr>
          <w:rStyle w:val="aff1"/>
          <w:rtl/>
        </w:rPr>
        <w:t xml:space="preserve">והנה - עתה מבאר הרעה ההשגחיית שיגיע להם, כי יעניש ה' אותם על זאת, והקדים להם ראיה מיעודים הטובים שנתקיימו, </w:t>
      </w:r>
    </w:p>
    <w:p w:rsidR="00E23C37" w:rsidRDefault="00E23C37" w:rsidP="00E23C37">
      <w:pPr>
        <w:pStyle w:val="aff7"/>
        <w:numPr>
          <w:ilvl w:val="0"/>
          <w:numId w:val="72"/>
        </w:numPr>
        <w:rPr>
          <w:rFonts w:cs="Calibri"/>
        </w:rPr>
      </w:pPr>
      <w:r w:rsidRPr="00156686">
        <w:rPr>
          <w:rFonts w:cs="Calibri" w:hint="cs"/>
          <w:rtl/>
        </w:rPr>
        <w:t xml:space="preserve">כיצד המלבי"ם </w:t>
      </w:r>
      <w:r>
        <w:rPr>
          <w:rFonts w:cs="Calibri" w:hint="cs"/>
          <w:rtl/>
        </w:rPr>
        <w:t>מסביר את הסיבה להזכרת חסדי ה' שהתקיימו עם ישראל במלואם לגבי כיבוש הארץ?</w:t>
      </w:r>
    </w:p>
    <w:p w:rsidR="00E23C37" w:rsidRPr="00536E8F" w:rsidRDefault="00E23C37" w:rsidP="00E23C37">
      <w:pPr>
        <w:ind w:left="360"/>
        <w:rPr>
          <w:rFonts w:cs="Calibri"/>
          <w:u w:val="single"/>
          <w:rtl/>
        </w:rPr>
      </w:pPr>
      <w:r>
        <w:rPr>
          <w:rFonts w:cs="Calibri" w:hint="cs"/>
          <w:u w:val="single"/>
          <w:rtl/>
        </w:rPr>
        <w:t>שכשם שהיעודים שנעשו לטובה התקיימו במלואם, כך חלילה, יקרה, ביחס לייעודים השליליים.</w:t>
      </w:r>
    </w:p>
    <w:p w:rsidR="00E23C37" w:rsidRPr="00A63226" w:rsidRDefault="00E23C37" w:rsidP="00E23C37">
      <w:pPr>
        <w:ind w:left="360"/>
        <w:rPr>
          <w:rStyle w:val="aff1"/>
          <w:rtl/>
        </w:rPr>
      </w:pPr>
      <w:r w:rsidRPr="00A63226">
        <w:rPr>
          <w:rStyle w:val="aff1"/>
          <w:rtl/>
        </w:rPr>
        <w:t>וז"ש הנה אנכי הולך בדרך כל הארץ - ובכ"ז תהיו מושגחים מה' בין לטובה בין לרעה</w:t>
      </w:r>
      <w:r w:rsidRPr="00A63226">
        <w:rPr>
          <w:rStyle w:val="aff1"/>
          <w:rFonts w:hint="cs"/>
          <w:rtl/>
        </w:rPr>
        <w:t>,</w:t>
      </w:r>
      <w:r w:rsidRPr="00A63226">
        <w:rPr>
          <w:rStyle w:val="aff1"/>
          <w:rtl/>
        </w:rPr>
        <w:t xml:space="preserve"> כי יעודי ה' לא יתבטלו עם מיתתי, ועתה קחו ראיה מן היעודים הטובים שכבר נתקיימו, אל הרעים, </w:t>
      </w:r>
    </w:p>
    <w:p w:rsidR="00E23C37" w:rsidRPr="00156686" w:rsidRDefault="00E23C37" w:rsidP="00E23C37">
      <w:pPr>
        <w:pStyle w:val="aff7"/>
        <w:numPr>
          <w:ilvl w:val="0"/>
          <w:numId w:val="72"/>
        </w:numPr>
        <w:rPr>
          <w:rFonts w:cs="Calibri"/>
          <w:b/>
          <w:bCs/>
          <w:rtl/>
        </w:rPr>
      </w:pPr>
      <w:r w:rsidRPr="00156686">
        <w:rPr>
          <w:rFonts w:cs="Calibri" w:hint="cs"/>
          <w:b/>
          <w:bCs/>
          <w:rtl/>
        </w:rPr>
        <w:t>מדוע חשוב ליהושע להזכיר להם זאת דוקא לקראת מותו?</w:t>
      </w:r>
    </w:p>
    <w:p w:rsidR="00E23C37" w:rsidRPr="00203D1A" w:rsidRDefault="00E23C37" w:rsidP="00E23C37">
      <w:pPr>
        <w:ind w:left="360"/>
        <w:rPr>
          <w:u w:val="single"/>
        </w:rPr>
      </w:pPr>
      <w:r w:rsidRPr="00203D1A">
        <w:rPr>
          <w:rFonts w:cs="Calibri" w:hint="cs"/>
          <w:u w:val="single"/>
          <w:rtl/>
        </w:rPr>
        <w:t xml:space="preserve">כדי שלא יחשבו שאחרי שיהושע מת </w:t>
      </w:r>
      <w:r w:rsidRPr="00203D1A">
        <w:rPr>
          <w:rFonts w:hint="cs"/>
          <w:u w:val="single"/>
          <w:rtl/>
        </w:rPr>
        <w:t>ההבטחות לטובה לא יתמידו, לכן הדגיש בפניהם שהבטחות ה' יתקיימו במלואן, מכח הבטחת ה' להם.</w:t>
      </w:r>
    </w:p>
    <w:p w:rsidR="00E23C37" w:rsidRDefault="00E23C37" w:rsidP="00E23C37">
      <w:pPr>
        <w:ind w:left="284"/>
      </w:pPr>
      <w:r w:rsidRPr="00A63226">
        <w:rPr>
          <w:rStyle w:val="aff1"/>
          <w:rtl/>
        </w:rPr>
        <w:t xml:space="preserve">וז"ש </w:t>
      </w:r>
      <w:r w:rsidRPr="00CB71BE">
        <w:rPr>
          <w:rStyle w:val="aff1"/>
          <w:rFonts w:hint="cs"/>
          <w:sz w:val="20"/>
          <w:szCs w:val="20"/>
          <w:rtl/>
        </w:rPr>
        <w:t>(=וזה שאמר)</w:t>
      </w:r>
      <w:r>
        <w:rPr>
          <w:rStyle w:val="aff1"/>
          <w:rFonts w:hint="cs"/>
          <w:rtl/>
        </w:rPr>
        <w:t xml:space="preserve"> </w:t>
      </w:r>
      <w:r w:rsidRPr="00A63226">
        <w:rPr>
          <w:rStyle w:val="aff1"/>
          <w:rtl/>
        </w:rPr>
        <w:t>הלא ידעתם היום בכל לבבכם כי לא נפל דבר אחד מכל הדברים הטובים - (וכפל לאמר, א) הכל באו לכם - לא חסר דבר אחד, ב) לא נפל ממנו דבר אחד - ר"ל שכל דבר טוב בא בכל פרטיו לא מקצתו, ר"ל שבא</w:t>
      </w:r>
      <w:r>
        <w:rPr>
          <w:rStyle w:val="aff1"/>
          <w:rtl/>
        </w:rPr>
        <w:t>ו כולם במספרם, ובא כ"א באיכותו)</w:t>
      </w:r>
      <w:r>
        <w:rPr>
          <w:rStyle w:val="aff1"/>
          <w:rFonts w:hint="cs"/>
          <w:rtl/>
        </w:rPr>
        <w:t>.</w:t>
      </w:r>
    </w:p>
    <w:p w:rsidR="00E23C37" w:rsidRDefault="00E23C37" w:rsidP="00E23C37">
      <w:pPr>
        <w:pStyle w:val="aff7"/>
        <w:numPr>
          <w:ilvl w:val="0"/>
          <w:numId w:val="72"/>
        </w:numPr>
      </w:pPr>
      <w:r>
        <w:rPr>
          <w:rFonts w:hint="cs"/>
          <w:rtl/>
        </w:rPr>
        <w:t>מה רמז יהושע באומור שכל היעודים התקיימו במלואם?</w:t>
      </w:r>
    </w:p>
    <w:p w:rsidR="00E23C37" w:rsidRPr="00CB71BE" w:rsidRDefault="00E23C37" w:rsidP="00E23C37">
      <w:pPr>
        <w:ind w:left="360"/>
        <w:rPr>
          <w:u w:val="single"/>
        </w:rPr>
      </w:pPr>
      <w:r w:rsidRPr="00CB71BE">
        <w:rPr>
          <w:rFonts w:hint="cs"/>
          <w:u w:val="single"/>
          <w:rtl/>
        </w:rPr>
        <w:t>שהם התקיימו לגבי בכמותם ואיכותם</w:t>
      </w:r>
    </w:p>
    <w:p w:rsidR="00E23C37" w:rsidRDefault="00E23C37" w:rsidP="00E23C37">
      <w:pPr>
        <w:pStyle w:val="aff7"/>
        <w:numPr>
          <w:ilvl w:val="0"/>
          <w:numId w:val="69"/>
        </w:numPr>
      </w:pPr>
      <w:r>
        <w:rPr>
          <w:rFonts w:hint="cs"/>
          <w:rtl/>
        </w:rPr>
        <w:t xml:space="preserve">האם עם ישראל יוכל להמשיך לחיות בארץ אם הם יפסיקו לעבוד את ה'? </w:t>
      </w:r>
      <w:r w:rsidRPr="00B45447">
        <w:rPr>
          <w:rFonts w:hint="cs"/>
          <w:b/>
          <w:bCs/>
          <w:rtl/>
        </w:rPr>
        <w:t>העתק</w:t>
      </w:r>
      <w:r>
        <w:rPr>
          <w:rFonts w:hint="cs"/>
          <w:rtl/>
        </w:rPr>
        <w:t xml:space="preserve"> את הפסוק מפרקנו שעליו אתה מסתמך</w:t>
      </w:r>
    </w:p>
    <w:p w:rsidR="00E23C37" w:rsidRPr="000E21B1" w:rsidRDefault="00E23C37" w:rsidP="00E23C37">
      <w:pPr>
        <w:rPr>
          <w:u w:val="single"/>
        </w:rPr>
      </w:pPr>
      <w:r w:rsidRPr="000E21B1">
        <w:rPr>
          <w:rFonts w:cs="Calibri"/>
          <w:u w:val="single"/>
          <w:rtl/>
        </w:rPr>
        <w:t xml:space="preserve">(טז) בְּעָבְרְכֶם אֶת בְּרִית </w:t>
      </w:r>
      <w:r w:rsidRPr="000E21B1">
        <w:rPr>
          <w:rFonts w:cs="Calibri" w:hint="cs"/>
          <w:u w:val="single"/>
          <w:rtl/>
        </w:rPr>
        <w:t>ה'</w:t>
      </w:r>
      <w:r w:rsidRPr="000E21B1">
        <w:rPr>
          <w:rFonts w:cs="Calibri"/>
          <w:u w:val="single"/>
          <w:rtl/>
        </w:rPr>
        <w:t xml:space="preserve"> אֱלֹהֵיכֶם אֲשֶׁר צִוָּה אֶתְכֶם וַהֲלַכְתֶּם וַעֲבַדְתֶּם אֱלֹהִים אֲחֵרִים וְהִשְׁתַּחֲוִיתֶם לָהֶם </w:t>
      </w:r>
      <w:r w:rsidRPr="000E21B1">
        <w:rPr>
          <w:rFonts w:cs="Calibri" w:hint="cs"/>
          <w:u w:val="single"/>
          <w:rtl/>
        </w:rPr>
        <w:t xml:space="preserve">ה' </w:t>
      </w:r>
      <w:r w:rsidRPr="000E21B1">
        <w:rPr>
          <w:rFonts w:cs="Calibri"/>
          <w:u w:val="single"/>
          <w:rtl/>
        </w:rPr>
        <w:t>אַף יְדֹוָד בָּכֶם וַאֲבַדְתֶּם מְהֵרָה מֵעַל הָאָרֶץ הַטּוֹבָה אֲשֶׁר נָתַן לָכֶם:</w:t>
      </w:r>
    </w:p>
    <w:p w:rsidR="00E23C37" w:rsidRDefault="00E23C37" w:rsidP="00E23C37">
      <w:pPr>
        <w:pStyle w:val="aff7"/>
        <w:numPr>
          <w:ilvl w:val="0"/>
          <w:numId w:val="69"/>
        </w:numPr>
      </w:pPr>
      <w:r>
        <w:rPr>
          <w:rFonts w:hint="cs"/>
          <w:rtl/>
        </w:rPr>
        <w:t xml:space="preserve">ציין פסוק ידוע נוסף שמתברר ממנו שאם איננו עובדים את ה' </w:t>
      </w:r>
      <w:r>
        <w:rPr>
          <w:rtl/>
        </w:rPr>
        <w:t>–</w:t>
      </w:r>
      <w:r>
        <w:rPr>
          <w:rFonts w:hint="cs"/>
          <w:rtl/>
        </w:rPr>
        <w:t xml:space="preserve"> איננו זכאים יותר לגור בארץ!</w:t>
      </w:r>
    </w:p>
    <w:p w:rsidR="00E23C37" w:rsidRPr="003B684E" w:rsidRDefault="00E23C37" w:rsidP="00E23C37">
      <w:pPr>
        <w:rPr>
          <w:u w:val="single"/>
        </w:rPr>
      </w:pPr>
      <w:r w:rsidRPr="003B684E">
        <w:rPr>
          <w:rFonts w:hint="cs"/>
          <w:u w:val="single"/>
          <w:rtl/>
        </w:rPr>
        <w:t xml:space="preserve">דברים יא, טז-יז: </w:t>
      </w:r>
      <w:r w:rsidRPr="003B684E">
        <w:rPr>
          <w:rFonts w:cs="Calibri"/>
          <w:u w:val="single"/>
          <w:rtl/>
        </w:rPr>
        <w:t>הִשָּֽׁמְרוּ לָכֶם פֶּן יִפְתֶּה לְבַבְכֶם וְסַרְתֶּם וַֽעֲבַדְתֶּם אֱלֹהִים אֲחֵרִים וְהִשְׁתַּֽחֲוִיתֶם לָהֶֽם: {יז} וְחָרָה אַף ה' בָּכֶם</w:t>
      </w:r>
      <w:r w:rsidRPr="003B684E">
        <w:rPr>
          <w:rFonts w:cs="Calibri" w:hint="cs"/>
          <w:u w:val="single"/>
          <w:rtl/>
        </w:rPr>
        <w:t>...</w:t>
      </w:r>
      <w:r w:rsidRPr="003B684E">
        <w:rPr>
          <w:rFonts w:cs="Calibri"/>
          <w:u w:val="single"/>
          <w:rtl/>
        </w:rPr>
        <w:t xml:space="preserve"> וַֽאֲבַדְתֶּם מְהֵרָה מֵעַל הָאָרֶץ הַטֹּבָה אֲשֶׁר ה' נֹתֵן לָכֶֽם:</w:t>
      </w:r>
    </w:p>
    <w:p w:rsidR="00E23C37" w:rsidRDefault="00E23C37" w:rsidP="00E23C37">
      <w:pPr>
        <w:rPr>
          <w:rtl/>
        </w:rPr>
      </w:pPr>
    </w:p>
    <w:p w:rsidR="00E23C37" w:rsidRPr="00A42641" w:rsidRDefault="00E23C37" w:rsidP="00E23C37">
      <w:pPr>
        <w:jc w:val="center"/>
        <w:rPr>
          <w:rFonts w:cs="Abraham"/>
          <w:b/>
          <w:bCs/>
          <w:sz w:val="26"/>
          <w:szCs w:val="26"/>
          <w:rtl/>
        </w:rPr>
      </w:pPr>
      <w:r w:rsidRPr="00A42641">
        <w:rPr>
          <w:rFonts w:cs="Abraham" w:hint="cs"/>
          <w:b/>
          <w:bCs/>
          <w:sz w:val="26"/>
          <w:szCs w:val="26"/>
          <w:rtl/>
        </w:rPr>
        <w:t xml:space="preserve">עשו לך טוב </w:t>
      </w:r>
      <w:r w:rsidRPr="00A42641">
        <w:rPr>
          <w:rFonts w:cs="Abraham"/>
          <w:b/>
          <w:bCs/>
          <w:sz w:val="26"/>
          <w:szCs w:val="26"/>
          <w:rtl/>
        </w:rPr>
        <w:t>–</w:t>
      </w:r>
      <w:r w:rsidRPr="00A42641">
        <w:rPr>
          <w:rFonts w:cs="Abraham" w:hint="cs"/>
          <w:b/>
          <w:bCs/>
          <w:sz w:val="26"/>
          <w:szCs w:val="26"/>
          <w:rtl/>
        </w:rPr>
        <w:t xml:space="preserve"> תגיד תודה!</w:t>
      </w:r>
    </w:p>
    <w:p w:rsidR="00E23C37" w:rsidRPr="00A42641" w:rsidRDefault="00E23C37" w:rsidP="00E23C37">
      <w:pPr>
        <w:jc w:val="center"/>
        <w:rPr>
          <w:rFonts w:cs="Abraham"/>
          <w:b/>
          <w:bCs/>
          <w:sz w:val="28"/>
          <w:szCs w:val="28"/>
          <w:rtl/>
        </w:rPr>
      </w:pPr>
      <w:r w:rsidRPr="00A42641">
        <w:rPr>
          <w:rFonts w:cs="Abraham" w:hint="cs"/>
          <w:b/>
          <w:bCs/>
          <w:sz w:val="28"/>
          <w:szCs w:val="28"/>
          <w:rtl/>
        </w:rPr>
        <w:t>תגיד</w:t>
      </w:r>
      <w:r>
        <w:rPr>
          <w:rFonts w:cs="Abraham" w:hint="cs"/>
          <w:b/>
          <w:bCs/>
          <w:sz w:val="28"/>
          <w:szCs w:val="28"/>
          <w:rtl/>
        </w:rPr>
        <w:t xml:space="preserve"> בקול רם </w:t>
      </w:r>
      <w:r w:rsidRPr="00A42641">
        <w:rPr>
          <w:rFonts w:cs="Abraham" w:hint="cs"/>
          <w:b/>
          <w:bCs/>
          <w:sz w:val="28"/>
          <w:szCs w:val="28"/>
          <w:rtl/>
        </w:rPr>
        <w:t xml:space="preserve">לפחות </w:t>
      </w:r>
      <w:r>
        <w:rPr>
          <w:rFonts w:cs="Abraham" w:hint="cs"/>
          <w:b/>
          <w:bCs/>
          <w:sz w:val="28"/>
          <w:szCs w:val="28"/>
          <w:rtl/>
        </w:rPr>
        <w:t>3 פעמים:</w:t>
      </w:r>
      <w:r w:rsidRPr="00A42641">
        <w:rPr>
          <w:rFonts w:cs="Abraham" w:hint="cs"/>
          <w:b/>
          <w:bCs/>
          <w:sz w:val="28"/>
          <w:szCs w:val="28"/>
          <w:rtl/>
        </w:rPr>
        <w:t xml:space="preserve"> "תודה לה', כמה טוב ה'!"</w:t>
      </w:r>
    </w:p>
    <w:p w:rsidR="00EB20F0" w:rsidRDefault="00EB20F0" w:rsidP="009D2186">
      <w:pPr>
        <w:spacing w:line="360" w:lineRule="auto"/>
        <w:rPr>
          <w:rFonts w:asciiTheme="minorHAnsi" w:hAnsiTheme="minorHAnsi"/>
          <w:rtl/>
        </w:rPr>
        <w:sectPr w:rsidR="00EB20F0" w:rsidSect="00FF7BBB">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EB20F0" w:rsidRDefault="00EB20F0" w:rsidP="00EB20F0">
      <w:pPr>
        <w:pStyle w:val="1"/>
        <w:rPr>
          <w:rtl/>
        </w:rPr>
      </w:pPr>
      <w:bookmarkStart w:id="25" w:name="_Toc143596450"/>
      <w:r>
        <w:rPr>
          <w:rFonts w:hint="cs"/>
          <w:rtl/>
        </w:rPr>
        <w:lastRenderedPageBreak/>
        <w:t xml:space="preserve">פרק כד </w:t>
      </w:r>
      <w:r>
        <w:rPr>
          <w:rtl/>
        </w:rPr>
        <w:t>–</w:t>
      </w:r>
      <w:r>
        <w:rPr>
          <w:rFonts w:hint="cs"/>
          <w:rtl/>
        </w:rPr>
        <w:t xml:space="preserve"> נאום הפרידה של יהושע מהעם</w:t>
      </w:r>
      <w:bookmarkEnd w:id="25"/>
    </w:p>
    <w:p w:rsidR="00EB20F0" w:rsidRDefault="00EB20F0" w:rsidP="00EB20F0">
      <w:pPr>
        <w:rPr>
          <w:b/>
          <w:bCs/>
          <w:rtl/>
        </w:rPr>
      </w:pPr>
      <w:r>
        <w:rPr>
          <w:rFonts w:hint="cs"/>
          <w:b/>
          <w:bCs/>
          <w:rtl/>
        </w:rPr>
        <w:t>קרא את פרק כד</w:t>
      </w:r>
      <w:r w:rsidRPr="00B77166">
        <w:rPr>
          <w:rFonts w:hint="cs"/>
          <w:b/>
          <w:bCs/>
          <w:rtl/>
        </w:rPr>
        <w:t>, וענה על השאלות הבאות:</w:t>
      </w:r>
    </w:p>
    <w:p w:rsidR="00EB20F0" w:rsidRDefault="00EB20F0" w:rsidP="00EB20F0">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EB20F0" w:rsidTr="00BD46EF">
        <w:tc>
          <w:tcPr>
            <w:tcW w:w="885" w:type="dxa"/>
            <w:shd w:val="clear" w:color="auto" w:fill="E7E6E6" w:themeFill="background2"/>
          </w:tcPr>
          <w:p w:rsidR="00EB20F0" w:rsidRPr="004F76F8" w:rsidRDefault="00EB20F0" w:rsidP="00BD46EF">
            <w:pPr>
              <w:jc w:val="center"/>
              <w:rPr>
                <w:b/>
                <w:bCs/>
                <w:rtl/>
              </w:rPr>
            </w:pPr>
            <w:r w:rsidRPr="004F76F8">
              <w:rPr>
                <w:rFonts w:hint="cs"/>
                <w:b/>
                <w:bCs/>
                <w:rtl/>
              </w:rPr>
              <w:t>פסוקים</w:t>
            </w:r>
          </w:p>
        </w:tc>
        <w:tc>
          <w:tcPr>
            <w:tcW w:w="9571" w:type="dxa"/>
            <w:shd w:val="clear" w:color="auto" w:fill="E7E6E6" w:themeFill="background2"/>
          </w:tcPr>
          <w:p w:rsidR="00EB20F0" w:rsidRPr="004F76F8" w:rsidRDefault="00EB20F0" w:rsidP="00BD46EF">
            <w:pPr>
              <w:jc w:val="center"/>
              <w:rPr>
                <w:b/>
                <w:bCs/>
                <w:rtl/>
              </w:rPr>
            </w:pPr>
            <w:r w:rsidRPr="004F76F8">
              <w:rPr>
                <w:rFonts w:hint="cs"/>
                <w:b/>
                <w:bCs/>
                <w:rtl/>
              </w:rPr>
              <w:t>התוכן</w:t>
            </w:r>
          </w:p>
        </w:tc>
      </w:tr>
      <w:tr w:rsidR="00EB20F0" w:rsidTr="00BD46EF">
        <w:tc>
          <w:tcPr>
            <w:tcW w:w="885" w:type="dxa"/>
          </w:tcPr>
          <w:p w:rsidR="00EB20F0" w:rsidRDefault="00EB20F0" w:rsidP="00BD46EF">
            <w:pPr>
              <w:rPr>
                <w:rtl/>
              </w:rPr>
            </w:pPr>
            <w:r>
              <w:rPr>
                <w:rFonts w:hint="cs"/>
                <w:rtl/>
              </w:rPr>
              <w:t>א-יג</w:t>
            </w:r>
          </w:p>
        </w:tc>
        <w:tc>
          <w:tcPr>
            <w:tcW w:w="9571" w:type="dxa"/>
          </w:tcPr>
          <w:p w:rsidR="00EB20F0" w:rsidRDefault="00EB20F0" w:rsidP="00BD46EF">
            <w:pPr>
              <w:rPr>
                <w:rtl/>
              </w:rPr>
            </w:pPr>
            <w:r>
              <w:rPr>
                <w:rFonts w:hint="cs"/>
                <w:rtl/>
              </w:rPr>
              <w:t>יהושע מזכיר לעם את חסדי ה' מאברהם ועד ירושת הארץ</w:t>
            </w:r>
          </w:p>
        </w:tc>
      </w:tr>
      <w:tr w:rsidR="00EB20F0" w:rsidTr="00BD46EF">
        <w:tc>
          <w:tcPr>
            <w:tcW w:w="885" w:type="dxa"/>
          </w:tcPr>
          <w:p w:rsidR="00EB20F0" w:rsidRDefault="00EB20F0" w:rsidP="00BD46EF">
            <w:pPr>
              <w:rPr>
                <w:rtl/>
              </w:rPr>
            </w:pPr>
            <w:r>
              <w:rPr>
                <w:rFonts w:hint="cs"/>
                <w:rtl/>
              </w:rPr>
              <w:t>יד-טו</w:t>
            </w:r>
          </w:p>
        </w:tc>
        <w:tc>
          <w:tcPr>
            <w:tcW w:w="9571" w:type="dxa"/>
          </w:tcPr>
          <w:p w:rsidR="00EB20F0" w:rsidRDefault="00EB20F0" w:rsidP="00BD46EF">
            <w:pPr>
              <w:rPr>
                <w:rtl/>
              </w:rPr>
            </w:pPr>
            <w:r>
              <w:rPr>
                <w:rFonts w:hint="cs"/>
                <w:rtl/>
              </w:rPr>
              <w:t>יהושע מבקש מהעם לבחור את מי הם עובדים</w:t>
            </w:r>
          </w:p>
        </w:tc>
      </w:tr>
      <w:tr w:rsidR="00EB20F0" w:rsidTr="00BD46EF">
        <w:tc>
          <w:tcPr>
            <w:tcW w:w="885" w:type="dxa"/>
          </w:tcPr>
          <w:p w:rsidR="00EB20F0" w:rsidRDefault="00EB20F0" w:rsidP="00BD46EF">
            <w:pPr>
              <w:rPr>
                <w:rtl/>
              </w:rPr>
            </w:pPr>
            <w:r>
              <w:rPr>
                <w:rFonts w:hint="cs"/>
                <w:rtl/>
              </w:rPr>
              <w:t>טז-יח</w:t>
            </w:r>
          </w:p>
        </w:tc>
        <w:tc>
          <w:tcPr>
            <w:tcW w:w="9571" w:type="dxa"/>
          </w:tcPr>
          <w:p w:rsidR="00EB20F0" w:rsidRDefault="00EB20F0" w:rsidP="00BD46EF">
            <w:pPr>
              <w:rPr>
                <w:rtl/>
              </w:rPr>
            </w:pPr>
            <w:r>
              <w:rPr>
                <w:rFonts w:hint="cs"/>
                <w:rtl/>
              </w:rPr>
              <w:t>העם משיב שהם עובדים את ה'!</w:t>
            </w:r>
          </w:p>
        </w:tc>
      </w:tr>
      <w:tr w:rsidR="00EB20F0" w:rsidTr="00BD46EF">
        <w:tc>
          <w:tcPr>
            <w:tcW w:w="885" w:type="dxa"/>
          </w:tcPr>
          <w:p w:rsidR="00EB20F0" w:rsidRDefault="00EB20F0" w:rsidP="00BD46EF">
            <w:pPr>
              <w:rPr>
                <w:rtl/>
              </w:rPr>
            </w:pPr>
            <w:r>
              <w:rPr>
                <w:rFonts w:hint="cs"/>
                <w:rtl/>
              </w:rPr>
              <w:t>יט-כד</w:t>
            </w:r>
          </w:p>
        </w:tc>
        <w:tc>
          <w:tcPr>
            <w:tcW w:w="9571" w:type="dxa"/>
          </w:tcPr>
          <w:p w:rsidR="00EB20F0" w:rsidRDefault="00EB20F0" w:rsidP="00BD46EF">
            <w:pPr>
              <w:rPr>
                <w:rtl/>
              </w:rPr>
            </w:pPr>
            <w:r>
              <w:rPr>
                <w:rFonts w:hint="cs"/>
                <w:rtl/>
              </w:rPr>
              <w:t>יהושע מזהיר את העם שלא לעזוב את ה'. העם מקבל את דברי יהושע</w:t>
            </w:r>
          </w:p>
        </w:tc>
      </w:tr>
      <w:tr w:rsidR="00EB20F0" w:rsidTr="00BD46EF">
        <w:tc>
          <w:tcPr>
            <w:tcW w:w="885" w:type="dxa"/>
          </w:tcPr>
          <w:p w:rsidR="00EB20F0" w:rsidRDefault="00EB20F0" w:rsidP="00BD46EF">
            <w:pPr>
              <w:rPr>
                <w:rtl/>
              </w:rPr>
            </w:pPr>
            <w:r>
              <w:rPr>
                <w:rFonts w:hint="cs"/>
                <w:rtl/>
              </w:rPr>
              <w:t>כה-כח</w:t>
            </w:r>
          </w:p>
        </w:tc>
        <w:tc>
          <w:tcPr>
            <w:tcW w:w="9571" w:type="dxa"/>
          </w:tcPr>
          <w:p w:rsidR="00EB20F0" w:rsidRDefault="00EB20F0" w:rsidP="00BD46EF">
            <w:pPr>
              <w:rPr>
                <w:rtl/>
              </w:rPr>
            </w:pPr>
            <w:r>
              <w:rPr>
                <w:rFonts w:hint="cs"/>
                <w:rtl/>
              </w:rPr>
              <w:t>יהושע כורת ברית לעם, ומקים אבן לעדות</w:t>
            </w:r>
          </w:p>
        </w:tc>
      </w:tr>
      <w:tr w:rsidR="00EB20F0" w:rsidTr="00BD46EF">
        <w:tc>
          <w:tcPr>
            <w:tcW w:w="885" w:type="dxa"/>
          </w:tcPr>
          <w:p w:rsidR="00EB20F0" w:rsidRDefault="00EB20F0" w:rsidP="00BD46EF">
            <w:pPr>
              <w:rPr>
                <w:rtl/>
              </w:rPr>
            </w:pPr>
            <w:r>
              <w:rPr>
                <w:rFonts w:hint="cs"/>
                <w:rtl/>
              </w:rPr>
              <w:t>כט-ל</w:t>
            </w:r>
          </w:p>
        </w:tc>
        <w:tc>
          <w:tcPr>
            <w:tcW w:w="9571" w:type="dxa"/>
          </w:tcPr>
          <w:p w:rsidR="00EB20F0" w:rsidRDefault="00EB20F0" w:rsidP="00BD46EF">
            <w:pPr>
              <w:rPr>
                <w:rtl/>
              </w:rPr>
            </w:pPr>
            <w:r>
              <w:rPr>
                <w:rFonts w:hint="cs"/>
                <w:rtl/>
              </w:rPr>
              <w:t>פטירת יהושע וקבורתו</w:t>
            </w:r>
          </w:p>
        </w:tc>
      </w:tr>
      <w:tr w:rsidR="00EB20F0" w:rsidTr="00BD46EF">
        <w:tc>
          <w:tcPr>
            <w:tcW w:w="885" w:type="dxa"/>
          </w:tcPr>
          <w:p w:rsidR="00EB20F0" w:rsidRDefault="00EB20F0" w:rsidP="00BD46EF">
            <w:pPr>
              <w:rPr>
                <w:rtl/>
              </w:rPr>
            </w:pPr>
            <w:r>
              <w:rPr>
                <w:rFonts w:hint="cs"/>
                <w:rtl/>
              </w:rPr>
              <w:t>לא-לג</w:t>
            </w:r>
          </w:p>
        </w:tc>
        <w:tc>
          <w:tcPr>
            <w:tcW w:w="9571" w:type="dxa"/>
          </w:tcPr>
          <w:p w:rsidR="00EB20F0" w:rsidRDefault="00EB20F0" w:rsidP="00BD46EF">
            <w:pPr>
              <w:rPr>
                <w:rtl/>
              </w:rPr>
            </w:pPr>
            <w:r>
              <w:rPr>
                <w:rFonts w:hint="cs"/>
                <w:rtl/>
              </w:rPr>
              <w:t>העם עובד לה'. קבורת עצמות יוסף. פטירת אליעזר וקבורתו.</w:t>
            </w:r>
          </w:p>
        </w:tc>
      </w:tr>
    </w:tbl>
    <w:p w:rsidR="00EB20F0" w:rsidRDefault="00EB20F0" w:rsidP="00EB20F0">
      <w:pPr>
        <w:pStyle w:val="3"/>
        <w:rPr>
          <w:rtl/>
        </w:rPr>
      </w:pPr>
      <w:r>
        <w:rPr>
          <w:rFonts w:hint="cs"/>
          <w:rtl/>
        </w:rPr>
        <w:t>ביאורי מילים בפרק</w:t>
      </w:r>
    </w:p>
    <w:p w:rsidR="00EB20F0" w:rsidRDefault="00EB20F0" w:rsidP="00EB20F0">
      <w:pPr>
        <w:rPr>
          <w:rtl/>
        </w:rPr>
        <w:sectPr w:rsidR="00EB20F0" w:rsidSect="0057413B">
          <w:headerReference w:type="default" r:id="rId58"/>
          <w:footerReference w:type="default" r:id="rId59"/>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EB20F0" w:rsidRPr="00A46F69" w:rsidRDefault="00EB20F0" w:rsidP="00EB20F0">
      <w:pPr>
        <w:rPr>
          <w:rFonts w:cs="Calibri"/>
          <w:sz w:val="20"/>
          <w:szCs w:val="20"/>
          <w:rtl/>
        </w:rPr>
      </w:pPr>
      <w:r w:rsidRPr="00A46F69">
        <w:rPr>
          <w:rFonts w:cs="Calibri"/>
          <w:sz w:val="20"/>
          <w:szCs w:val="20"/>
          <w:rtl/>
        </w:rPr>
        <w:lastRenderedPageBreak/>
        <w:t>‏(א) שְׁכֶמָה = בשכם‏</w:t>
      </w:r>
    </w:p>
    <w:p w:rsidR="00EB20F0" w:rsidRPr="00A46F69" w:rsidRDefault="00EB20F0" w:rsidP="00EB20F0">
      <w:pPr>
        <w:rPr>
          <w:rFonts w:cs="Calibri"/>
          <w:sz w:val="20"/>
          <w:szCs w:val="20"/>
          <w:rtl/>
        </w:rPr>
      </w:pPr>
      <w:r w:rsidRPr="00A46F69">
        <w:rPr>
          <w:rFonts w:cs="Calibri"/>
          <w:sz w:val="20"/>
          <w:szCs w:val="20"/>
          <w:rtl/>
        </w:rPr>
        <w:t>‏(א) וַיִּתְיַצְּבוּ לִפְנֵי הָאֱלֹהִים</w:t>
      </w:r>
      <w:r>
        <w:rPr>
          <w:rFonts w:cs="Calibri" w:hint="cs"/>
          <w:sz w:val="20"/>
          <w:szCs w:val="20"/>
          <w:rtl/>
        </w:rPr>
        <w:t xml:space="preserve"> = עמדו בפני ארון הברית</w:t>
      </w:r>
    </w:p>
    <w:p w:rsidR="00EB20F0" w:rsidRPr="00A46F69" w:rsidRDefault="00EB20F0" w:rsidP="00EB20F0">
      <w:pPr>
        <w:rPr>
          <w:rFonts w:cs="Calibri"/>
          <w:sz w:val="20"/>
          <w:szCs w:val="20"/>
          <w:rtl/>
        </w:rPr>
      </w:pPr>
      <w:r w:rsidRPr="00A46F69">
        <w:rPr>
          <w:rFonts w:cs="Calibri"/>
          <w:sz w:val="20"/>
          <w:szCs w:val="20"/>
          <w:rtl/>
        </w:rPr>
        <w:t>‏(ז) וַיָּשֶׂם מַאֲפֵל = הפרדה‏</w:t>
      </w:r>
    </w:p>
    <w:p w:rsidR="00EB20F0" w:rsidRPr="00A46F69" w:rsidRDefault="00EB20F0" w:rsidP="00EB20F0">
      <w:pPr>
        <w:rPr>
          <w:rFonts w:cs="Calibri"/>
          <w:sz w:val="20"/>
          <w:szCs w:val="20"/>
          <w:rtl/>
        </w:rPr>
      </w:pPr>
      <w:r w:rsidRPr="00A46F69">
        <w:rPr>
          <w:rFonts w:cs="Calibri"/>
          <w:sz w:val="20"/>
          <w:szCs w:val="20"/>
          <w:rtl/>
        </w:rPr>
        <w:t>‏(י) וְלֹא אָבִיתִי = ולא רציתי לִשְׁמֹעַ ‏</w:t>
      </w:r>
    </w:p>
    <w:p w:rsidR="00EB20F0" w:rsidRPr="00A46F69" w:rsidRDefault="00EB20F0" w:rsidP="00EB20F0">
      <w:pPr>
        <w:rPr>
          <w:rFonts w:cs="Calibri"/>
          <w:sz w:val="20"/>
          <w:szCs w:val="20"/>
          <w:rtl/>
        </w:rPr>
      </w:pPr>
      <w:r w:rsidRPr="00A46F69">
        <w:rPr>
          <w:rFonts w:cs="Calibri"/>
          <w:sz w:val="20"/>
          <w:szCs w:val="20"/>
          <w:rtl/>
        </w:rPr>
        <w:t>‏(יא) וָאֶתֵּן אוֹתָם בְּיֶדְכֶם = ונתתי לכם לנצח אותם‏</w:t>
      </w:r>
    </w:p>
    <w:p w:rsidR="00EB20F0" w:rsidRPr="00A46F69" w:rsidRDefault="00EB20F0" w:rsidP="00EB20F0">
      <w:pPr>
        <w:rPr>
          <w:rFonts w:cs="Calibri"/>
          <w:sz w:val="20"/>
          <w:szCs w:val="20"/>
          <w:rtl/>
        </w:rPr>
      </w:pPr>
      <w:r w:rsidRPr="00A46F69">
        <w:rPr>
          <w:rFonts w:cs="Calibri"/>
          <w:sz w:val="20"/>
          <w:szCs w:val="20"/>
          <w:rtl/>
        </w:rPr>
        <w:t>‏(יב) וָאֶשְׁלַח לִפְנֵיכֶם אֶת הַצִּרְעָה = צרעה שהטילה ארס באוייבי עם ישראל</w:t>
      </w:r>
    </w:p>
    <w:p w:rsidR="00EB20F0" w:rsidRPr="00A46F69" w:rsidRDefault="00EB20F0" w:rsidP="00EB20F0">
      <w:pPr>
        <w:rPr>
          <w:rFonts w:cs="Calibri"/>
          <w:sz w:val="20"/>
          <w:szCs w:val="20"/>
          <w:rtl/>
        </w:rPr>
      </w:pPr>
      <w:r w:rsidRPr="00A46F69">
        <w:rPr>
          <w:rFonts w:cs="Calibri"/>
          <w:sz w:val="20"/>
          <w:szCs w:val="20"/>
          <w:rtl/>
        </w:rPr>
        <w:lastRenderedPageBreak/>
        <w:t>‏(יג) אֶרֶץ אֲשֶׁר לֹא יָגַעְתָּ בָּהּ = ארץ שלא התאמצת עבורה ‏</w:t>
      </w:r>
    </w:p>
    <w:p w:rsidR="00EB20F0" w:rsidRPr="00A46F69" w:rsidRDefault="00EB20F0" w:rsidP="00EB20F0">
      <w:pPr>
        <w:rPr>
          <w:rFonts w:cs="Calibri"/>
          <w:sz w:val="20"/>
          <w:szCs w:val="20"/>
          <w:rtl/>
        </w:rPr>
      </w:pPr>
      <w:r w:rsidRPr="00A46F69">
        <w:rPr>
          <w:rFonts w:cs="Calibri"/>
          <w:sz w:val="20"/>
          <w:szCs w:val="20"/>
          <w:rtl/>
        </w:rPr>
        <w:t>‏(יד) וְעַתָּה יְראוּ אֶת ה' = תהיו יראים (יראה) את ה'‏</w:t>
      </w:r>
    </w:p>
    <w:p w:rsidR="00EB20F0" w:rsidRPr="00A46F69" w:rsidRDefault="00EB20F0" w:rsidP="00EB20F0">
      <w:pPr>
        <w:rPr>
          <w:rFonts w:cs="Calibri"/>
          <w:sz w:val="20"/>
          <w:szCs w:val="20"/>
          <w:rtl/>
        </w:rPr>
      </w:pPr>
      <w:r w:rsidRPr="00A46F69">
        <w:rPr>
          <w:rFonts w:cs="Calibri"/>
          <w:sz w:val="20"/>
          <w:szCs w:val="20"/>
          <w:rtl/>
        </w:rPr>
        <w:t>‏(יט) אֵל קַנּוֹא הוּא = נוקם בעוברים על ציוויו ‏</w:t>
      </w:r>
    </w:p>
    <w:p w:rsidR="00EB20F0" w:rsidRPr="00A46F69" w:rsidRDefault="00EB20F0" w:rsidP="00EB20F0">
      <w:pPr>
        <w:rPr>
          <w:rFonts w:cs="Calibri"/>
          <w:sz w:val="20"/>
          <w:szCs w:val="20"/>
          <w:rtl/>
        </w:rPr>
      </w:pPr>
      <w:r w:rsidRPr="00A46F69">
        <w:rPr>
          <w:rFonts w:cs="Calibri"/>
          <w:sz w:val="20"/>
          <w:szCs w:val="20"/>
          <w:rtl/>
        </w:rPr>
        <w:t>‏(כג) וְהַטּוּ אֶת לְבַבְכֶם = תכוונו את לבבכם</w:t>
      </w:r>
    </w:p>
    <w:p w:rsidR="00EB20F0" w:rsidRPr="00A46F69" w:rsidRDefault="00EB20F0" w:rsidP="00EB20F0">
      <w:pPr>
        <w:rPr>
          <w:rFonts w:cs="Calibri"/>
          <w:sz w:val="20"/>
          <w:szCs w:val="20"/>
          <w:rtl/>
        </w:rPr>
      </w:pPr>
      <w:r w:rsidRPr="00A46F69">
        <w:rPr>
          <w:rFonts w:cs="Calibri"/>
          <w:sz w:val="20"/>
          <w:szCs w:val="20"/>
          <w:rtl/>
        </w:rPr>
        <w:t xml:space="preserve">‏(כו) הָאַלָּה = </w:t>
      </w:r>
      <w:r>
        <w:rPr>
          <w:rFonts w:cs="Calibri" w:hint="cs"/>
          <w:sz w:val="20"/>
          <w:szCs w:val="20"/>
          <w:rtl/>
        </w:rPr>
        <w:t>מזוזת הפתח (של הבית בו היה הארון)/שֵם של אילן</w:t>
      </w:r>
    </w:p>
    <w:p w:rsidR="00EB20F0" w:rsidRPr="00A46F69" w:rsidRDefault="00EB20F0" w:rsidP="00EB20F0">
      <w:pPr>
        <w:rPr>
          <w:rFonts w:cs="Calibri"/>
          <w:sz w:val="20"/>
          <w:szCs w:val="20"/>
          <w:rtl/>
        </w:rPr>
      </w:pPr>
      <w:r w:rsidRPr="00A46F69">
        <w:rPr>
          <w:rFonts w:cs="Calibri"/>
          <w:sz w:val="20"/>
          <w:szCs w:val="20"/>
          <w:rtl/>
        </w:rPr>
        <w:t>‏(כז) הָאֶבֶן הַזֹּאת תִּהְיֶה בָּנוּ לְעֵדָה = האבן הזו תשמש כעדות‏</w:t>
      </w:r>
    </w:p>
    <w:p w:rsidR="00EB20F0" w:rsidRDefault="00EB20F0" w:rsidP="00EB20F0">
      <w:pPr>
        <w:rPr>
          <w:rFonts w:cs="Calibri"/>
          <w:sz w:val="20"/>
          <w:szCs w:val="20"/>
          <w:rtl/>
        </w:rPr>
        <w:sectPr w:rsidR="00EB20F0" w:rsidSect="00ED4FB8">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sidRPr="00A46F69">
        <w:rPr>
          <w:rFonts w:cs="Calibri"/>
          <w:sz w:val="20"/>
          <w:szCs w:val="20"/>
          <w:rtl/>
        </w:rPr>
        <w:t>‏(כז) פֶּן תְּכַחֲשׁוּן בֵּאלֹהֵיכֶם = שמא תתכחשו לה'‏‏    ‏</w:t>
      </w:r>
    </w:p>
    <w:p w:rsidR="00EB20F0" w:rsidRPr="00737608" w:rsidRDefault="00EB20F0" w:rsidP="00EB20F0">
      <w:pPr>
        <w:rPr>
          <w:rFonts w:cs="Calibri"/>
          <w:sz w:val="20"/>
          <w:szCs w:val="20"/>
          <w:rtl/>
        </w:rPr>
      </w:pPr>
    </w:p>
    <w:p w:rsidR="00EB20F0" w:rsidRDefault="00EB20F0" w:rsidP="00EB20F0">
      <w:pPr>
        <w:pStyle w:val="3"/>
        <w:rPr>
          <w:rtl/>
        </w:rPr>
      </w:pPr>
      <w:r>
        <w:rPr>
          <w:rFonts w:hint="cs"/>
          <w:rtl/>
        </w:rPr>
        <w:t>שאלות ידע והבנה</w:t>
      </w:r>
    </w:p>
    <w:p w:rsidR="00EB20F0" w:rsidRDefault="00EB20F0" w:rsidP="00EB20F0">
      <w:pPr>
        <w:pStyle w:val="aff7"/>
        <w:numPr>
          <w:ilvl w:val="0"/>
          <w:numId w:val="73"/>
        </w:numPr>
      </w:pPr>
      <w:r>
        <w:rPr>
          <w:rFonts w:hint="cs"/>
          <w:rtl/>
        </w:rPr>
        <w:t>את מי יהושע אוסף בפירקנו, והיכן?</w:t>
      </w:r>
    </w:p>
    <w:p w:rsidR="00EB20F0" w:rsidRPr="00943903" w:rsidRDefault="00EB20F0" w:rsidP="00EB20F0">
      <w:pPr>
        <w:rPr>
          <w:u w:val="single"/>
        </w:rPr>
      </w:pPr>
      <w:r w:rsidRPr="00943903">
        <w:rPr>
          <w:rFonts w:hint="cs"/>
          <w:u w:val="single"/>
          <w:rtl/>
        </w:rPr>
        <w:t>את כל שבטי ישראל בשכם</w:t>
      </w:r>
    </w:p>
    <w:p w:rsidR="00EB20F0" w:rsidRDefault="00EB20F0" w:rsidP="00EB20F0">
      <w:pPr>
        <w:pStyle w:val="aff7"/>
        <w:numPr>
          <w:ilvl w:val="0"/>
          <w:numId w:val="73"/>
        </w:numPr>
      </w:pPr>
      <w:r>
        <w:rPr>
          <w:rFonts w:hint="cs"/>
          <w:rtl/>
        </w:rPr>
        <w:t>מה ההבדל בין הקהלת יהושע בפרקנו לזה שמתואר בפרק הקודם?</w:t>
      </w:r>
    </w:p>
    <w:p w:rsidR="00EB20F0" w:rsidRPr="00BA40D3" w:rsidRDefault="00EB20F0" w:rsidP="00EB20F0">
      <w:pPr>
        <w:rPr>
          <w:u w:val="single"/>
        </w:rPr>
      </w:pPr>
      <w:r w:rsidRPr="00BA40D3">
        <w:rPr>
          <w:rFonts w:hint="cs"/>
          <w:u w:val="single"/>
          <w:rtl/>
        </w:rPr>
        <w:t xml:space="preserve">בפרקנו: כל ישראל נקהלים והמעמד הוא מעמד "רישמי" "לפני האלוקים", ואילו בפרק הקודם, יהושע מדבר רק אל </w:t>
      </w:r>
      <w:r>
        <w:rPr>
          <w:rFonts w:hint="cs"/>
          <w:u w:val="single"/>
          <w:rtl/>
        </w:rPr>
        <w:t>מנהגי העם</w:t>
      </w:r>
      <w:r w:rsidRPr="00BA40D3">
        <w:rPr>
          <w:rFonts w:hint="cs"/>
          <w:u w:val="single"/>
          <w:rtl/>
        </w:rPr>
        <w:t>, כעין צואה אישית שלו כלפיהם בעקבות מעמדם והאחריות שיש עליהם. בנוסף, סגנון הדיבור בפרק הנוכחי הוא פיוטי יותר</w:t>
      </w:r>
    </w:p>
    <w:p w:rsidR="00EB20F0" w:rsidRDefault="00EB20F0" w:rsidP="00EB20F0">
      <w:pPr>
        <w:pStyle w:val="aff7"/>
        <w:numPr>
          <w:ilvl w:val="0"/>
          <w:numId w:val="73"/>
        </w:numPr>
      </w:pPr>
      <w:r>
        <w:rPr>
          <w:rFonts w:hint="cs"/>
          <w:rtl/>
        </w:rPr>
        <w:t>עיין בפירוש רד"ק (א):</w:t>
      </w:r>
    </w:p>
    <w:p w:rsidR="00EB20F0" w:rsidRPr="00F25D9E" w:rsidRDefault="00EB20F0" w:rsidP="00EB20F0">
      <w:pPr>
        <w:pStyle w:val="aff7"/>
        <w:ind w:left="360"/>
        <w:rPr>
          <w:rStyle w:val="aff1"/>
          <w:rtl/>
        </w:rPr>
      </w:pPr>
      <w:r w:rsidRPr="00F25D9E">
        <w:rPr>
          <w:rStyle w:val="aff1"/>
          <w:rtl/>
        </w:rPr>
        <w:t>ויאסוף יהושע - פעם אחרת כי הנה כתב למעלה ויקרא יהושע לכל ישראל אלא אסף אותם פעם אחרת והוכיחם פעם ושתים כדי שיהיו נזהרים לשמור התורה:</w:t>
      </w:r>
    </w:p>
    <w:p w:rsidR="00EB20F0" w:rsidRDefault="00EB20F0" w:rsidP="00EB20F0">
      <w:pPr>
        <w:pStyle w:val="aff7"/>
        <w:numPr>
          <w:ilvl w:val="0"/>
          <w:numId w:val="86"/>
        </w:numPr>
        <w:rPr>
          <w:rtl/>
        </w:rPr>
      </w:pPr>
      <w:r>
        <w:rPr>
          <w:rFonts w:hint="cs"/>
          <w:rtl/>
        </w:rPr>
        <w:t xml:space="preserve">לדברי רד"ק, האם נאום יהושע בפרק הזה נעשה בהמשך לנאום המתואר בפרק הקודם? </w:t>
      </w:r>
    </w:p>
    <w:p w:rsidR="00EB20F0" w:rsidRPr="00C455D5" w:rsidRDefault="00EB20F0" w:rsidP="00EB20F0">
      <w:pPr>
        <w:pStyle w:val="aff7"/>
        <w:ind w:left="360"/>
        <w:rPr>
          <w:u w:val="single"/>
          <w:rtl/>
        </w:rPr>
      </w:pPr>
      <w:r w:rsidRPr="00C455D5">
        <w:rPr>
          <w:rFonts w:hint="cs"/>
          <w:u w:val="single"/>
          <w:rtl/>
        </w:rPr>
        <w:t xml:space="preserve">מדובר על נאום נפרד, </w:t>
      </w:r>
      <w:r>
        <w:rPr>
          <w:rFonts w:hint="cs"/>
          <w:u w:val="single"/>
          <w:rtl/>
        </w:rPr>
        <w:t>שיהושע עשה לכל העם כדי להוכיחם והזהירם לשמור את התורה</w:t>
      </w:r>
    </w:p>
    <w:p w:rsidR="00EB20F0" w:rsidRDefault="00EB20F0" w:rsidP="00EB20F0">
      <w:pPr>
        <w:pStyle w:val="aff7"/>
        <w:numPr>
          <w:ilvl w:val="0"/>
          <w:numId w:val="86"/>
        </w:numPr>
        <w:rPr>
          <w:rtl/>
        </w:rPr>
      </w:pPr>
      <w:r>
        <w:rPr>
          <w:rFonts w:hint="cs"/>
          <w:rtl/>
        </w:rPr>
        <w:t>מה ניתן ללמוד מכך שיהושע אסף את ישראל כמה פעמים והזהירם לשמור את התורה? היעזר באמור בדברים לא, טז</w:t>
      </w:r>
    </w:p>
    <w:p w:rsidR="00EB20F0" w:rsidRPr="00DA22FD" w:rsidRDefault="00EB20F0" w:rsidP="00EB20F0">
      <w:pPr>
        <w:pStyle w:val="aff7"/>
        <w:ind w:left="360"/>
        <w:rPr>
          <w:u w:val="single"/>
        </w:rPr>
      </w:pPr>
      <w:r w:rsidRPr="00DA22FD">
        <w:rPr>
          <w:rFonts w:hint="cs"/>
          <w:u w:val="single"/>
          <w:rtl/>
        </w:rPr>
        <w:t xml:space="preserve">שיהושע </w:t>
      </w:r>
      <w:r>
        <w:rPr>
          <w:rFonts w:hint="cs"/>
          <w:u w:val="single"/>
          <w:rtl/>
        </w:rPr>
        <w:t>לקח אחריות ו</w:t>
      </w:r>
      <w:r w:rsidRPr="00DA22FD">
        <w:rPr>
          <w:rFonts w:hint="cs"/>
          <w:u w:val="single"/>
          <w:rtl/>
        </w:rPr>
        <w:t>חשש מאוד שהעם לא ישמרו את דרך ה', ולכן הוא הזהיר אותם מלחטוא בכך</w:t>
      </w:r>
      <w:r>
        <w:rPr>
          <w:rFonts w:hint="cs"/>
          <w:u w:val="single"/>
          <w:rtl/>
        </w:rPr>
        <w:t>, כפי שה' אמר למשה שיקרה אחרי מותו.</w:t>
      </w:r>
    </w:p>
    <w:p w:rsidR="00EB20F0" w:rsidRDefault="00EB20F0" w:rsidP="00EB20F0">
      <w:pPr>
        <w:pStyle w:val="aff7"/>
        <w:numPr>
          <w:ilvl w:val="0"/>
          <w:numId w:val="73"/>
        </w:numPr>
      </w:pPr>
      <w:r>
        <w:rPr>
          <w:rFonts w:hint="cs"/>
          <w:rtl/>
        </w:rPr>
        <w:t>כתוב שיהושע הקהיל את העם "לפני האלוקים". עיין בפירוש הרד"ק (א):</w:t>
      </w:r>
    </w:p>
    <w:p w:rsidR="00EB20F0" w:rsidRPr="00C04412" w:rsidRDefault="00EB20F0" w:rsidP="00EB20F0">
      <w:pPr>
        <w:pStyle w:val="aff7"/>
        <w:ind w:left="360"/>
        <w:rPr>
          <w:rStyle w:val="aff1"/>
          <w:rtl/>
        </w:rPr>
      </w:pPr>
      <w:r w:rsidRPr="00C04412">
        <w:rPr>
          <w:rStyle w:val="aff1"/>
          <w:rtl/>
        </w:rPr>
        <w:t>ויתיצבו לפני האלהים - נראה שהביאו ארון האלהים שם כדי לכרות הברית לפני הארון כמו שאמר ויכתוב יהושע בספר תורת אלהים נראה כי שם היה הארון שבו ספר התורה</w:t>
      </w:r>
      <w:r w:rsidRPr="00C04412">
        <w:rPr>
          <w:rStyle w:val="aff1"/>
          <w:rFonts w:hint="cs"/>
          <w:rtl/>
        </w:rPr>
        <w:t>.</w:t>
      </w:r>
      <w:r w:rsidRPr="00C04412">
        <w:rPr>
          <w:rStyle w:val="aff1"/>
          <w:rtl/>
        </w:rPr>
        <w:t xml:space="preserve"> </w:t>
      </w:r>
    </w:p>
    <w:p w:rsidR="00EB20F0" w:rsidRDefault="00EB20F0" w:rsidP="00EB20F0">
      <w:pPr>
        <w:pStyle w:val="aff7"/>
        <w:numPr>
          <w:ilvl w:val="0"/>
          <w:numId w:val="74"/>
        </w:numPr>
        <w:rPr>
          <w:rtl/>
        </w:rPr>
      </w:pPr>
      <w:r>
        <w:rPr>
          <w:rFonts w:hint="cs"/>
          <w:rtl/>
        </w:rPr>
        <w:t xml:space="preserve">איך יהושע אסף את העם: "לפני האלוקים"? </w:t>
      </w:r>
    </w:p>
    <w:p w:rsidR="00EB20F0" w:rsidRPr="00C04412" w:rsidRDefault="00EB20F0" w:rsidP="00EB20F0">
      <w:pPr>
        <w:pStyle w:val="aff7"/>
        <w:ind w:left="360"/>
        <w:rPr>
          <w:u w:val="single"/>
          <w:rtl/>
        </w:rPr>
      </w:pPr>
      <w:r w:rsidRPr="00C04412">
        <w:rPr>
          <w:rFonts w:hint="cs"/>
          <w:u w:val="single"/>
          <w:rtl/>
        </w:rPr>
        <w:lastRenderedPageBreak/>
        <w:t>יהושע הביא את ארון ה' לאותו מעמד.</w:t>
      </w:r>
    </w:p>
    <w:p w:rsidR="00EB20F0" w:rsidRDefault="00EB20F0" w:rsidP="00EB20F0">
      <w:pPr>
        <w:pStyle w:val="aff7"/>
        <w:numPr>
          <w:ilvl w:val="0"/>
          <w:numId w:val="74"/>
        </w:numPr>
        <w:rPr>
          <w:rtl/>
        </w:rPr>
      </w:pPr>
      <w:r>
        <w:rPr>
          <w:rFonts w:hint="cs"/>
          <w:rtl/>
        </w:rPr>
        <w:t>מדוע, לדעתך, יהושע עשה זאת?</w:t>
      </w:r>
    </w:p>
    <w:p w:rsidR="00EB20F0" w:rsidRPr="00C04412" w:rsidRDefault="00EB20F0" w:rsidP="00EB20F0">
      <w:pPr>
        <w:pStyle w:val="aff7"/>
        <w:ind w:left="360"/>
        <w:rPr>
          <w:u w:val="single"/>
        </w:rPr>
      </w:pPr>
      <w:r w:rsidRPr="00C04412">
        <w:rPr>
          <w:rFonts w:hint="cs"/>
          <w:u w:val="single"/>
          <w:rtl/>
        </w:rPr>
        <w:t>אולי כדי לתת תוקף ומשמעות לנאום שלי, כביכול הקב"ה עד לדבריו</w:t>
      </w:r>
    </w:p>
    <w:p w:rsidR="00EB20F0" w:rsidRDefault="00EB20F0" w:rsidP="00EB20F0">
      <w:pPr>
        <w:rPr>
          <w:rStyle w:val="aff1"/>
          <w:rtl/>
        </w:rPr>
      </w:pPr>
      <w:r w:rsidRPr="00257A89">
        <w:rPr>
          <w:rStyle w:val="aff1"/>
          <w:rtl/>
        </w:rPr>
        <w:t>ואספם יהושע שכם ולא שילה שהיה הארון שם</w:t>
      </w:r>
      <w:r>
        <w:rPr>
          <w:rStyle w:val="aff1"/>
          <w:rFonts w:hint="cs"/>
          <w:rtl/>
        </w:rPr>
        <w:t>.</w:t>
      </w:r>
      <w:r w:rsidRPr="00257A89">
        <w:rPr>
          <w:rStyle w:val="aff1"/>
          <w:rtl/>
        </w:rPr>
        <w:t xml:space="preserve"> </w:t>
      </w:r>
    </w:p>
    <w:p w:rsidR="00EB20F0" w:rsidRPr="00257A89" w:rsidRDefault="00EB20F0" w:rsidP="00EB20F0">
      <w:pPr>
        <w:rPr>
          <w:rStyle w:val="aff1"/>
        </w:rPr>
      </w:pPr>
      <w:r w:rsidRPr="002F7FF0">
        <w:rPr>
          <w:rStyle w:val="aff1"/>
          <w:b/>
          <w:bCs/>
          <w:rtl/>
        </w:rPr>
        <w:t>אולי</w:t>
      </w:r>
      <w:r w:rsidRPr="00257A89">
        <w:rPr>
          <w:rStyle w:val="aff1"/>
          <w:rtl/>
        </w:rPr>
        <w:t xml:space="preserve"> על פי הדבור עשה זה שיכרתו הברית בשכם כי בו נתעכב אברהם אבינו תחלה כשנכנס לארץ כמו שכתוב ויעבור אברם בארץ עד מקום שכם</w:t>
      </w:r>
      <w:r>
        <w:rPr>
          <w:rStyle w:val="aff1"/>
          <w:rFonts w:hint="cs"/>
          <w:rtl/>
        </w:rPr>
        <w:t>.</w:t>
      </w:r>
      <w:r w:rsidRPr="00257A89">
        <w:rPr>
          <w:rStyle w:val="aff1"/>
          <w:rtl/>
        </w:rPr>
        <w:t xml:space="preserve"> </w:t>
      </w:r>
      <w:r w:rsidRPr="002F7FF0">
        <w:rPr>
          <w:rStyle w:val="aff1"/>
          <w:b/>
          <w:bCs/>
          <w:rtl/>
        </w:rPr>
        <w:t>ועוד</w:t>
      </w:r>
      <w:r w:rsidRPr="00257A89">
        <w:rPr>
          <w:rStyle w:val="aff1"/>
          <w:rtl/>
        </w:rPr>
        <w:t xml:space="preserve"> כי שם נעשה נס גדול ליעקב אבינו ושיזכרו אותו וידבקו בה' לבדו</w:t>
      </w:r>
      <w:r>
        <w:rPr>
          <w:rStyle w:val="aff1"/>
          <w:rFonts w:hint="cs"/>
          <w:rtl/>
        </w:rPr>
        <w:t>.</w:t>
      </w:r>
      <w:r w:rsidRPr="00257A89">
        <w:rPr>
          <w:rStyle w:val="aff1"/>
          <w:rtl/>
        </w:rPr>
        <w:t xml:space="preserve"> </w:t>
      </w:r>
      <w:r w:rsidRPr="002F7FF0">
        <w:rPr>
          <w:rStyle w:val="aff1"/>
          <w:b/>
          <w:bCs/>
          <w:rtl/>
        </w:rPr>
        <w:t>ועוד</w:t>
      </w:r>
      <w:r w:rsidRPr="00257A89">
        <w:rPr>
          <w:rStyle w:val="aff1"/>
          <w:rtl/>
        </w:rPr>
        <w:t xml:space="preserve"> כי תחלת הנחלה אשר היה ליעקב בארץ ישראל בשכם היה שקנה חלקת השדה מיד בני חמור אבי שכם ושם אמר להם יהושע הסירו אלהי הנכר אשר בקרבכם כמו שאמר יעקב לבניו בשכ</w:t>
      </w:r>
      <w:r>
        <w:rPr>
          <w:rStyle w:val="aff1"/>
          <w:rtl/>
        </w:rPr>
        <w:t>ם הסירו את אלהי הנכר אשר בתוככם</w:t>
      </w:r>
      <w:r>
        <w:rPr>
          <w:rStyle w:val="aff1"/>
          <w:rFonts w:hint="cs"/>
          <w:rtl/>
        </w:rPr>
        <w:t>.</w:t>
      </w:r>
    </w:p>
    <w:p w:rsidR="00EB20F0" w:rsidRDefault="00EB20F0" w:rsidP="00EB20F0">
      <w:pPr>
        <w:pStyle w:val="aff7"/>
        <w:numPr>
          <w:ilvl w:val="0"/>
          <w:numId w:val="74"/>
        </w:numPr>
      </w:pPr>
      <w:r>
        <w:rPr>
          <w:rFonts w:hint="cs"/>
          <w:rtl/>
        </w:rPr>
        <w:t xml:space="preserve">אם נאום יהושע צריך להיות בנוכחות ארון ה', היכן היה ראוי לקיימו, מדוע? </w:t>
      </w:r>
    </w:p>
    <w:p w:rsidR="00EB20F0" w:rsidRPr="00DA720A" w:rsidRDefault="00EB20F0" w:rsidP="00EB20F0">
      <w:pPr>
        <w:ind w:left="360"/>
        <w:rPr>
          <w:u w:val="single"/>
        </w:rPr>
      </w:pPr>
      <w:r w:rsidRPr="00DA720A">
        <w:rPr>
          <w:rFonts w:hint="cs"/>
          <w:u w:val="single"/>
          <w:rtl/>
        </w:rPr>
        <w:t>בשילה מכיוון ששם ארון ה'</w:t>
      </w:r>
    </w:p>
    <w:p w:rsidR="00EB20F0" w:rsidRDefault="00EB20F0" w:rsidP="00EB20F0">
      <w:pPr>
        <w:pStyle w:val="aff7"/>
        <w:numPr>
          <w:ilvl w:val="0"/>
          <w:numId w:val="74"/>
        </w:numPr>
      </w:pPr>
      <w:r>
        <w:rPr>
          <w:rFonts w:hint="cs"/>
          <w:rtl/>
        </w:rPr>
        <w:t>לגבי בחירת המיקום, להיכן דעתו של רד"ק נוטה לומר, האם היתה זו יוזמה של יהושע או של ה'?</w:t>
      </w:r>
    </w:p>
    <w:p w:rsidR="00EB20F0" w:rsidRPr="002213DE" w:rsidRDefault="00EB20F0" w:rsidP="00EB20F0">
      <w:pPr>
        <w:ind w:left="360"/>
        <w:rPr>
          <w:u w:val="single"/>
        </w:rPr>
      </w:pPr>
      <w:r w:rsidRPr="002213DE">
        <w:rPr>
          <w:rFonts w:hint="cs"/>
          <w:u w:val="single"/>
          <w:rtl/>
        </w:rPr>
        <w:t>דעתו נוטה שבחירת המיקום היה על פי דבר ה' ולא מתוך יוזמה/בחירה של יהושע</w:t>
      </w:r>
    </w:p>
    <w:p w:rsidR="00EB20F0" w:rsidRDefault="00EB20F0" w:rsidP="00EB20F0">
      <w:pPr>
        <w:pStyle w:val="aff7"/>
        <w:numPr>
          <w:ilvl w:val="0"/>
          <w:numId w:val="74"/>
        </w:numPr>
      </w:pPr>
      <w:r>
        <w:rPr>
          <w:rFonts w:hint="cs"/>
          <w:rtl/>
        </w:rPr>
        <w:t>מהן שלוש הסיבות שרד"ק מציע כהסבר מדוע דוקא שכם נבחר כמקום שבו יהושע כורת את הברית עם ישראל ולא שילה?</w:t>
      </w:r>
    </w:p>
    <w:p w:rsidR="00EB20F0" w:rsidRDefault="00EB20F0" w:rsidP="00EB20F0">
      <w:pPr>
        <w:pStyle w:val="aff7"/>
        <w:numPr>
          <w:ilvl w:val="0"/>
          <w:numId w:val="75"/>
        </w:numPr>
        <w:rPr>
          <w:u w:val="single"/>
        </w:rPr>
      </w:pPr>
      <w:r w:rsidRPr="00E83C80">
        <w:rPr>
          <w:rFonts w:hint="cs"/>
          <w:u w:val="single"/>
          <w:rtl/>
        </w:rPr>
        <w:t xml:space="preserve">משום ששכם היה המקום הראשון שאליו הגיע אברהם עת כניסתו לארץ. </w:t>
      </w:r>
    </w:p>
    <w:p w:rsidR="00EB20F0" w:rsidRDefault="00EB20F0" w:rsidP="00EB20F0">
      <w:pPr>
        <w:pStyle w:val="aff7"/>
        <w:numPr>
          <w:ilvl w:val="0"/>
          <w:numId w:val="75"/>
        </w:numPr>
        <w:rPr>
          <w:u w:val="single"/>
        </w:rPr>
      </w:pPr>
      <w:r w:rsidRPr="00E83C80">
        <w:rPr>
          <w:rFonts w:hint="cs"/>
          <w:u w:val="single"/>
          <w:rtl/>
        </w:rPr>
        <w:t xml:space="preserve">משום שם נעשה נס גדול ליעקב עם אנשי שכם וחמור. </w:t>
      </w:r>
    </w:p>
    <w:p w:rsidR="00EB20F0" w:rsidRPr="00E83C80" w:rsidRDefault="00EB20F0" w:rsidP="00EB20F0">
      <w:pPr>
        <w:pStyle w:val="aff7"/>
        <w:numPr>
          <w:ilvl w:val="0"/>
          <w:numId w:val="75"/>
        </w:numPr>
        <w:rPr>
          <w:u w:val="single"/>
        </w:rPr>
      </w:pPr>
      <w:r w:rsidRPr="00E83C80">
        <w:rPr>
          <w:rFonts w:hint="cs"/>
          <w:u w:val="single"/>
          <w:rtl/>
        </w:rPr>
        <w:t xml:space="preserve">מפני ששם היתה הנחלה הראשונה של יעקב בארץ ושם הוא ציווה את בניו להסיר את אלוהי הנכר, שזה קשור לדרישת יהושע מהעם בנאומו. </w:t>
      </w:r>
    </w:p>
    <w:p w:rsidR="00EB20F0" w:rsidRDefault="00EB20F0" w:rsidP="00EB20F0"/>
    <w:p w:rsidR="00EB20F0" w:rsidRDefault="00EB20F0" w:rsidP="00EB20F0">
      <w:pPr>
        <w:pStyle w:val="aff7"/>
        <w:numPr>
          <w:ilvl w:val="0"/>
          <w:numId w:val="73"/>
        </w:numPr>
      </w:pPr>
      <w:r>
        <w:rPr>
          <w:rFonts w:hint="cs"/>
          <w:rtl/>
        </w:rPr>
        <w:t xml:space="preserve">יהושע מציין בפני העם חסדים שה' עשה עימם. כתוב מהם החסדים </w:t>
      </w:r>
      <w:r>
        <w:rPr>
          <w:rtl/>
        </w:rPr>
        <w:t>–</w:t>
      </w:r>
      <w:r>
        <w:rPr>
          <w:rFonts w:hint="cs"/>
          <w:rtl/>
        </w:rPr>
        <w:t xml:space="preserve"> לפי סדר הפסוקים:</w:t>
      </w:r>
    </w:p>
    <w:p w:rsidR="00EB20F0" w:rsidRDefault="00EB20F0" w:rsidP="00EB20F0">
      <w:pPr>
        <w:pStyle w:val="aff7"/>
        <w:numPr>
          <w:ilvl w:val="0"/>
          <w:numId w:val="76"/>
        </w:numPr>
      </w:pPr>
      <w:r>
        <w:rPr>
          <w:rFonts w:hint="cs"/>
          <w:rtl/>
        </w:rPr>
        <w:t>(ב-ג) בחירת אברהם מתוך משפחה עובדת ע"ז, הבטחת ריבוי זרע, הולדת יצחק</w:t>
      </w:r>
    </w:p>
    <w:p w:rsidR="00EB20F0" w:rsidRDefault="00EB20F0" w:rsidP="00EB20F0">
      <w:pPr>
        <w:pStyle w:val="aff7"/>
        <w:numPr>
          <w:ilvl w:val="0"/>
          <w:numId w:val="76"/>
        </w:numPr>
      </w:pPr>
      <w:r>
        <w:rPr>
          <w:rFonts w:hint="cs"/>
          <w:rtl/>
        </w:rPr>
        <w:t>(ד) הולדת יעקב ליצחק</w:t>
      </w:r>
    </w:p>
    <w:p w:rsidR="00EB20F0" w:rsidRDefault="00EB20F0" w:rsidP="00EB20F0">
      <w:pPr>
        <w:pStyle w:val="aff7"/>
        <w:numPr>
          <w:ilvl w:val="0"/>
          <w:numId w:val="76"/>
        </w:numPr>
      </w:pPr>
      <w:r>
        <w:rPr>
          <w:rFonts w:hint="cs"/>
          <w:rtl/>
        </w:rPr>
        <w:t>(ה) נגיפת מצרים והוצאת ישראל משם</w:t>
      </w:r>
    </w:p>
    <w:p w:rsidR="00EB20F0" w:rsidRDefault="00EB20F0" w:rsidP="00EB20F0">
      <w:pPr>
        <w:pStyle w:val="aff7"/>
        <w:numPr>
          <w:ilvl w:val="0"/>
          <w:numId w:val="76"/>
        </w:numPr>
      </w:pPr>
      <w:r>
        <w:rPr>
          <w:rFonts w:hint="cs"/>
          <w:rtl/>
        </w:rPr>
        <w:t>(ו) חציית ים סוף והריגת מצרים הרודפים אחרי ישראל</w:t>
      </w:r>
    </w:p>
    <w:p w:rsidR="00EB20F0" w:rsidRDefault="00EB20F0" w:rsidP="00EB20F0">
      <w:pPr>
        <w:pStyle w:val="aff7"/>
        <w:numPr>
          <w:ilvl w:val="0"/>
          <w:numId w:val="76"/>
        </w:numPr>
      </w:pPr>
      <w:r>
        <w:rPr>
          <w:rFonts w:hint="cs"/>
          <w:rtl/>
        </w:rPr>
        <w:t>(ז) שמירת ישראל מאויביהם עת הליכתם במדבר</w:t>
      </w:r>
    </w:p>
    <w:p w:rsidR="00EB20F0" w:rsidRDefault="00EB20F0" w:rsidP="00EB20F0">
      <w:pPr>
        <w:pStyle w:val="aff7"/>
        <w:numPr>
          <w:ilvl w:val="0"/>
          <w:numId w:val="76"/>
        </w:numPr>
      </w:pPr>
      <w:r>
        <w:rPr>
          <w:rFonts w:hint="cs"/>
          <w:rtl/>
        </w:rPr>
        <w:t>(ח) כיבוש עבר הירדן וסילוק האמורי שיושבים שם</w:t>
      </w:r>
    </w:p>
    <w:p w:rsidR="00EB20F0" w:rsidRDefault="00EB20F0" w:rsidP="00EB20F0">
      <w:pPr>
        <w:pStyle w:val="aff7"/>
        <w:numPr>
          <w:ilvl w:val="0"/>
          <w:numId w:val="76"/>
        </w:numPr>
      </w:pPr>
      <w:r>
        <w:rPr>
          <w:rFonts w:hint="cs"/>
          <w:rtl/>
        </w:rPr>
        <w:t>(ט-י) הצלת ישראל מעצת בלק וקללת בלעם</w:t>
      </w:r>
    </w:p>
    <w:p w:rsidR="00EB20F0" w:rsidRDefault="00EB20F0" w:rsidP="00EB20F0">
      <w:pPr>
        <w:pStyle w:val="aff7"/>
        <w:numPr>
          <w:ilvl w:val="0"/>
          <w:numId w:val="76"/>
        </w:numPr>
      </w:pPr>
      <w:r>
        <w:rPr>
          <w:rFonts w:hint="cs"/>
          <w:rtl/>
        </w:rPr>
        <w:t>(יא) מעבר הירדן וכיבוש יריחו והשמדת ה' את הקמים עליכם</w:t>
      </w:r>
    </w:p>
    <w:p w:rsidR="00EB20F0" w:rsidRDefault="00EB20F0" w:rsidP="00EB20F0">
      <w:pPr>
        <w:pStyle w:val="aff7"/>
        <w:numPr>
          <w:ilvl w:val="0"/>
          <w:numId w:val="76"/>
        </w:numPr>
      </w:pPr>
      <w:r>
        <w:rPr>
          <w:rFonts w:hint="cs"/>
          <w:rtl/>
        </w:rPr>
        <w:t>(יב) הכנעת שני מלכי האמורי על ידי ה"צרעה"</w:t>
      </w:r>
    </w:p>
    <w:p w:rsidR="00EB20F0" w:rsidRDefault="00EB20F0" w:rsidP="00EB20F0">
      <w:pPr>
        <w:pStyle w:val="aff7"/>
        <w:numPr>
          <w:ilvl w:val="0"/>
          <w:numId w:val="76"/>
        </w:numPr>
      </w:pPr>
      <w:r>
        <w:rPr>
          <w:rFonts w:hint="cs"/>
          <w:rtl/>
        </w:rPr>
        <w:t xml:space="preserve">(יג) בעת כיבוש הארץ קיבלתם מן המוכן </w:t>
      </w:r>
      <w:r w:rsidRPr="00A87332">
        <w:rPr>
          <w:rFonts w:hint="cs"/>
          <w:sz w:val="22"/>
          <w:szCs w:val="22"/>
          <w:rtl/>
        </w:rPr>
        <w:t>(</w:t>
      </w:r>
      <w:r>
        <w:rPr>
          <w:rFonts w:hint="cs"/>
          <w:sz w:val="22"/>
          <w:szCs w:val="22"/>
          <w:rtl/>
        </w:rPr>
        <w:t>=</w:t>
      </w:r>
      <w:r w:rsidRPr="00A87332">
        <w:rPr>
          <w:rFonts w:hint="cs"/>
          <w:sz w:val="22"/>
          <w:szCs w:val="22"/>
          <w:rtl/>
        </w:rPr>
        <w:t>בלא שטרחתם עבורם)</w:t>
      </w:r>
      <w:r>
        <w:rPr>
          <w:rFonts w:hint="cs"/>
          <w:rtl/>
        </w:rPr>
        <w:t xml:space="preserve"> ערים בנויות וכרמים מלאים</w:t>
      </w:r>
    </w:p>
    <w:p w:rsidR="00EB20F0" w:rsidRDefault="00EB20F0" w:rsidP="00EB20F0">
      <w:pPr>
        <w:pStyle w:val="aff7"/>
        <w:numPr>
          <w:ilvl w:val="0"/>
          <w:numId w:val="73"/>
        </w:numPr>
      </w:pPr>
      <w:r>
        <w:rPr>
          <w:rFonts w:hint="cs"/>
          <w:rtl/>
        </w:rPr>
        <w:t>לשם מה, לדעתך, יהושע מזכיר לעם את כל חסדי ה' עמם?</w:t>
      </w:r>
    </w:p>
    <w:p w:rsidR="00EB20F0" w:rsidRPr="00405556" w:rsidRDefault="00EB20F0" w:rsidP="00EB20F0">
      <w:pPr>
        <w:rPr>
          <w:u w:val="single"/>
        </w:rPr>
      </w:pPr>
      <w:r w:rsidRPr="00405556">
        <w:rPr>
          <w:rFonts w:hint="cs"/>
          <w:u w:val="single"/>
          <w:rtl/>
        </w:rPr>
        <w:t>לדרבן אותם להכיר תודה לה', ולהיזהר מלמרוד בו</w:t>
      </w:r>
    </w:p>
    <w:p w:rsidR="00EB20F0" w:rsidRDefault="00EB20F0" w:rsidP="00EB20F0">
      <w:pPr>
        <w:pStyle w:val="aff7"/>
        <w:numPr>
          <w:ilvl w:val="0"/>
          <w:numId w:val="73"/>
        </w:numPr>
      </w:pPr>
      <w:r>
        <w:rPr>
          <w:rFonts w:hint="cs"/>
          <w:rtl/>
        </w:rPr>
        <w:t>מהי דרישת יהושע מהעם בעקבות כל החסדים הללו? (יד)</w:t>
      </w:r>
    </w:p>
    <w:p w:rsidR="00EB20F0" w:rsidRPr="00F13FE2" w:rsidRDefault="00EB20F0" w:rsidP="00EB20F0">
      <w:pPr>
        <w:rPr>
          <w:u w:val="single"/>
          <w:rtl/>
        </w:rPr>
      </w:pPr>
      <w:r w:rsidRPr="00F13FE2">
        <w:rPr>
          <w:rFonts w:hint="cs"/>
          <w:u w:val="single"/>
          <w:rtl/>
        </w:rPr>
        <w:t>לעבוד את ה' ולהימנע מכל שמץ עבודה זרה</w:t>
      </w:r>
    </w:p>
    <w:p w:rsidR="00EB20F0" w:rsidRPr="00C03CF4" w:rsidRDefault="00EB20F0" w:rsidP="00EB20F0">
      <w:pPr>
        <w:pStyle w:val="aff7"/>
        <w:numPr>
          <w:ilvl w:val="0"/>
          <w:numId w:val="73"/>
        </w:numPr>
        <w:rPr>
          <w:rFonts w:cs="Calibri"/>
          <w:rtl/>
        </w:rPr>
      </w:pPr>
      <w:r>
        <w:rPr>
          <w:rFonts w:cs="Calibri" w:hint="cs"/>
          <w:rtl/>
        </w:rPr>
        <w:t>עיין בפירוש ה</w:t>
      </w:r>
      <w:r w:rsidRPr="00C03CF4">
        <w:rPr>
          <w:rFonts w:cs="Calibri"/>
          <w:rtl/>
        </w:rPr>
        <w:t xml:space="preserve">רלב"ג </w:t>
      </w:r>
      <w:r>
        <w:rPr>
          <w:rFonts w:cs="Calibri" w:hint="cs"/>
          <w:rtl/>
        </w:rPr>
        <w:t>(</w:t>
      </w:r>
      <w:r w:rsidRPr="00C03CF4">
        <w:rPr>
          <w:rFonts w:cs="Calibri"/>
          <w:rtl/>
        </w:rPr>
        <w:t>יד</w:t>
      </w:r>
      <w:r>
        <w:rPr>
          <w:rFonts w:cs="Calibri" w:hint="cs"/>
          <w:rtl/>
        </w:rPr>
        <w:t>):</w:t>
      </w:r>
      <w:r w:rsidRPr="00C03CF4">
        <w:rPr>
          <w:rFonts w:cs="Calibri"/>
          <w:rtl/>
        </w:rPr>
        <w:t xml:space="preserve"> </w:t>
      </w:r>
    </w:p>
    <w:p w:rsidR="00EB20F0" w:rsidRPr="000D7A88" w:rsidRDefault="00EB20F0" w:rsidP="00EB20F0">
      <w:pPr>
        <w:rPr>
          <w:rStyle w:val="aff1"/>
          <w:rtl/>
        </w:rPr>
      </w:pPr>
      <w:r w:rsidRPr="000D7A88">
        <w:rPr>
          <w:rStyle w:val="aff1"/>
          <w:rtl/>
        </w:rPr>
        <w:t>ואחר שזכר כל הטובות שחנן השם יתברך את ישראל צוה אותם לירא את ה' ולעבוד אותו ולהסיר את אלהי הנכר מקרבם:</w:t>
      </w:r>
    </w:p>
    <w:p w:rsidR="00EB20F0" w:rsidRDefault="00EB20F0" w:rsidP="00EB20F0">
      <w:pPr>
        <w:rPr>
          <w:rFonts w:cs="Calibri"/>
          <w:rtl/>
        </w:rPr>
      </w:pPr>
      <w:r>
        <w:rPr>
          <w:rFonts w:cs="Calibri" w:hint="cs"/>
          <w:rtl/>
        </w:rPr>
        <w:t>מדוע דרישת יהושע הזו מהעם ראויה ומתבקשת?</w:t>
      </w:r>
    </w:p>
    <w:p w:rsidR="00EB20F0" w:rsidRPr="00F85B10" w:rsidRDefault="00EB20F0" w:rsidP="00EB20F0">
      <w:pPr>
        <w:rPr>
          <w:rFonts w:cs="Calibri"/>
          <w:u w:val="single"/>
          <w:rtl/>
        </w:rPr>
      </w:pPr>
      <w:r w:rsidRPr="00F85B10">
        <w:rPr>
          <w:rFonts w:cs="Calibri" w:hint="cs"/>
          <w:u w:val="single"/>
          <w:rtl/>
        </w:rPr>
        <w:t>מכיוון שה' עשה עמם כל כך הרבה טובות, ראוי שידבקו רק בו וישמרו מעבוד עבודה זרה</w:t>
      </w:r>
    </w:p>
    <w:p w:rsidR="00EB20F0" w:rsidRDefault="00EB20F0" w:rsidP="00EB20F0">
      <w:pPr>
        <w:pStyle w:val="aff7"/>
        <w:numPr>
          <w:ilvl w:val="0"/>
          <w:numId w:val="73"/>
        </w:numPr>
        <w:rPr>
          <w:rtl/>
        </w:rPr>
      </w:pPr>
      <w:r>
        <w:rPr>
          <w:rFonts w:cs="Calibri" w:hint="cs"/>
          <w:rtl/>
        </w:rPr>
        <w:t xml:space="preserve">עיין בדברי </w:t>
      </w:r>
      <w:r w:rsidRPr="00F85B10">
        <w:rPr>
          <w:rFonts w:cs="Calibri"/>
          <w:rtl/>
        </w:rPr>
        <w:t xml:space="preserve">מצודות דוד </w:t>
      </w:r>
      <w:r>
        <w:rPr>
          <w:rFonts w:cs="Calibri" w:hint="cs"/>
          <w:rtl/>
        </w:rPr>
        <w:t>(יד) הבאים:</w:t>
      </w:r>
      <w:r w:rsidRPr="00F85B10">
        <w:rPr>
          <w:rFonts w:cs="Calibri"/>
          <w:rtl/>
        </w:rPr>
        <w:t xml:space="preserve"> </w:t>
      </w:r>
    </w:p>
    <w:p w:rsidR="00EB20F0" w:rsidRDefault="00EB20F0" w:rsidP="00EB20F0">
      <w:pPr>
        <w:rPr>
          <w:rtl/>
        </w:rPr>
      </w:pPr>
      <w:r w:rsidRPr="000D7A88">
        <w:rPr>
          <w:rStyle w:val="aff1"/>
          <w:rtl/>
        </w:rPr>
        <w:t xml:space="preserve">ועתה - הואיל והרבה להיטיב עמכם. והסירו וכו' - רצונו לומר הסירו מהלב, מכל וכל, מחשבת עבודה זרה. </w:t>
      </w:r>
      <w:r>
        <w:rPr>
          <w:rFonts w:hint="cs"/>
          <w:rtl/>
        </w:rPr>
        <w:t>מה נכלל בבקשת יהושע מהעם להסיר את אלוהי הנכר?</w:t>
      </w:r>
    </w:p>
    <w:p w:rsidR="00EB20F0" w:rsidRPr="00D37799" w:rsidRDefault="00EB20F0" w:rsidP="00EB20F0">
      <w:pPr>
        <w:rPr>
          <w:u w:val="single"/>
        </w:rPr>
      </w:pPr>
      <w:r w:rsidRPr="00D37799">
        <w:rPr>
          <w:rFonts w:hint="cs"/>
          <w:u w:val="single"/>
          <w:rtl/>
        </w:rPr>
        <w:t>שלא לעבוד אותם כלל ולהסיר אותם אפילו מלבם, מכל וכל!</w:t>
      </w:r>
    </w:p>
    <w:p w:rsidR="00EB20F0" w:rsidRDefault="00EB20F0" w:rsidP="00EB20F0">
      <w:pPr>
        <w:pStyle w:val="aff7"/>
        <w:numPr>
          <w:ilvl w:val="0"/>
          <w:numId w:val="73"/>
        </w:numPr>
      </w:pPr>
      <w:r>
        <w:rPr>
          <w:rFonts w:hint="cs"/>
          <w:rtl/>
        </w:rPr>
        <w:t xml:space="preserve">עיין בפירושים הבאים: </w:t>
      </w:r>
    </w:p>
    <w:p w:rsidR="00EB20F0" w:rsidRDefault="00EB20F0" w:rsidP="00EB20F0">
      <w:pPr>
        <w:rPr>
          <w:rtl/>
        </w:rPr>
      </w:pPr>
    </w:p>
    <w:p w:rsidR="00EB20F0" w:rsidRDefault="00EB20F0" w:rsidP="00EB20F0">
      <w:pPr>
        <w:rPr>
          <w:rFonts w:cs="Calibri"/>
          <w:rtl/>
        </w:rPr>
      </w:pPr>
      <w:r w:rsidRPr="003B0997">
        <w:rPr>
          <w:rFonts w:cs="Calibri"/>
          <w:b/>
          <w:bCs/>
          <w:u w:val="single"/>
          <w:rtl/>
        </w:rPr>
        <w:t xml:space="preserve">רד"ק </w:t>
      </w:r>
      <w:r w:rsidRPr="003B0997">
        <w:rPr>
          <w:rFonts w:cs="Calibri" w:hint="cs"/>
          <w:b/>
          <w:bCs/>
          <w:u w:val="single"/>
          <w:rtl/>
        </w:rPr>
        <w:t>(יד)</w:t>
      </w:r>
      <w:r>
        <w:rPr>
          <w:rFonts w:cs="Calibri" w:hint="cs"/>
          <w:rtl/>
        </w:rPr>
        <w:t xml:space="preserve">: </w:t>
      </w:r>
      <w:r w:rsidRPr="00D476C8">
        <w:rPr>
          <w:rStyle w:val="aff1"/>
          <w:rFonts w:hint="cs"/>
          <w:rtl/>
        </w:rPr>
        <w:t>ו</w:t>
      </w:r>
      <w:r w:rsidRPr="00D476C8">
        <w:rPr>
          <w:rStyle w:val="aff1"/>
          <w:rtl/>
        </w:rPr>
        <w:t>הסירו את אלהים - פי' אלהי כסף ואלהי זהב שלקחו בערים אשר כבשו</w:t>
      </w:r>
      <w:r>
        <w:rPr>
          <w:rStyle w:val="aff1"/>
          <w:rFonts w:hint="cs"/>
          <w:rtl/>
        </w:rPr>
        <w:t>..</w:t>
      </w:r>
    </w:p>
    <w:p w:rsidR="00EB20F0" w:rsidRPr="000D7A88" w:rsidRDefault="00EB20F0" w:rsidP="00EB20F0">
      <w:pPr>
        <w:rPr>
          <w:rStyle w:val="aff1"/>
          <w:rtl/>
        </w:rPr>
      </w:pPr>
      <w:r w:rsidRPr="003B0997">
        <w:rPr>
          <w:rFonts w:cs="Calibri" w:hint="cs"/>
          <w:b/>
          <w:bCs/>
          <w:u w:val="single"/>
          <w:rtl/>
        </w:rPr>
        <w:lastRenderedPageBreak/>
        <w:t>מצודת דוד</w:t>
      </w:r>
      <w:r>
        <w:rPr>
          <w:rFonts w:cs="Calibri" w:hint="cs"/>
          <w:b/>
          <w:bCs/>
          <w:u w:val="single"/>
          <w:rtl/>
        </w:rPr>
        <w:t xml:space="preserve"> </w:t>
      </w:r>
      <w:r w:rsidRPr="003B0997">
        <w:rPr>
          <w:rFonts w:cs="Calibri" w:hint="cs"/>
          <w:b/>
          <w:bCs/>
          <w:u w:val="single"/>
          <w:rtl/>
        </w:rPr>
        <w:t>(יד)</w:t>
      </w:r>
      <w:r>
        <w:rPr>
          <w:rFonts w:cs="Calibri" w:hint="cs"/>
          <w:rtl/>
        </w:rPr>
        <w:t xml:space="preserve">: </w:t>
      </w:r>
      <w:r w:rsidRPr="000D7A88">
        <w:rPr>
          <w:rStyle w:val="aff1"/>
          <w:rtl/>
        </w:rPr>
        <w:t>ובמצרים - כי רבים מהם עבדו במצרים עבודה זרה, כמו שכתוב (יחזקאל כ ח):</w:t>
      </w:r>
      <w:r w:rsidRPr="000D7A88">
        <w:rPr>
          <w:rStyle w:val="aff1"/>
          <w:rFonts w:hint="cs"/>
          <w:rtl/>
        </w:rPr>
        <w:t xml:space="preserve"> "</w:t>
      </w:r>
      <w:r w:rsidRPr="000D7A88">
        <w:rPr>
          <w:rStyle w:val="aff1"/>
          <w:rtl/>
        </w:rPr>
        <w:t>ואת גלולי מצרים לא עזבו</w:t>
      </w:r>
      <w:r w:rsidRPr="000D7A88">
        <w:rPr>
          <w:rStyle w:val="aff1"/>
          <w:rFonts w:hint="cs"/>
          <w:rtl/>
        </w:rPr>
        <w:t>".</w:t>
      </w:r>
    </w:p>
    <w:p w:rsidR="00EB20F0" w:rsidRDefault="00EB20F0" w:rsidP="00EB20F0">
      <w:pPr>
        <w:rPr>
          <w:rtl/>
        </w:rPr>
      </w:pPr>
      <w:r>
        <w:rPr>
          <w:rFonts w:hint="cs"/>
          <w:rtl/>
        </w:rPr>
        <w:t>מדוע יש חשש שהעם יעבוד עבודה זרה?</w:t>
      </w:r>
    </w:p>
    <w:p w:rsidR="00EB20F0" w:rsidRPr="00227394" w:rsidRDefault="00EB20F0" w:rsidP="00EB20F0">
      <w:pPr>
        <w:rPr>
          <w:u w:val="single"/>
        </w:rPr>
      </w:pPr>
      <w:r w:rsidRPr="00227394">
        <w:rPr>
          <w:rFonts w:hint="cs"/>
          <w:u w:val="single"/>
          <w:rtl/>
        </w:rPr>
        <w:t>משום שאבותיהם עבדו עבודה זרה במצרים, וכן מפני חשש שילכו אחרי העבודה זרה שנמצאה בבתי הכנענים שנכבשו על ידם בארץ.</w:t>
      </w:r>
    </w:p>
    <w:p w:rsidR="00EB20F0" w:rsidRDefault="00EB20F0" w:rsidP="00EB20F0">
      <w:pPr>
        <w:pStyle w:val="aff7"/>
        <w:numPr>
          <w:ilvl w:val="0"/>
          <w:numId w:val="73"/>
        </w:numPr>
      </w:pPr>
      <w:r>
        <w:rPr>
          <w:lang w:eastAsia="en-US"/>
        </w:rPr>
        <w:drawing>
          <wp:anchor distT="0" distB="0" distL="114300" distR="114300" simplePos="0" relativeHeight="251674624" behindDoc="0" locked="0" layoutInCell="1" allowOverlap="1" wp14:anchorId="67ED9398" wp14:editId="20442F53">
            <wp:simplePos x="0" y="0"/>
            <wp:positionH relativeFrom="column">
              <wp:posOffset>6630670</wp:posOffset>
            </wp:positionH>
            <wp:positionV relativeFrom="paragraph">
              <wp:posOffset>-2540</wp:posOffset>
            </wp:positionV>
            <wp:extent cx="273050" cy="273050"/>
            <wp:effectExtent l="0" t="0" r="0" b="0"/>
            <wp:wrapNone/>
            <wp:docPr id="19" name="תמונה 19"/>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6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anchor>
        </w:drawing>
      </w:r>
      <w:r w:rsidRPr="00AA1EB2">
        <w:rPr>
          <w:rFonts w:hint="cs"/>
          <w:b/>
          <w:bCs/>
          <w:rtl/>
        </w:rPr>
        <w:t>שאלת אתגר</w:t>
      </w:r>
      <w:r>
        <w:rPr>
          <w:rFonts w:hint="cs"/>
          <w:rtl/>
        </w:rPr>
        <w:t>: האם לפי זה ניתן להבין את גודל החסד שעשה ה' עם העם בכך שנתן להם בתים מוכנים "ערים אשר לא בניתם", למרות הסכנה הרוחנית הטמונה בכך?</w:t>
      </w:r>
    </w:p>
    <w:p w:rsidR="00EB20F0" w:rsidRPr="00E365E0" w:rsidRDefault="00EB20F0" w:rsidP="00EB20F0">
      <w:pPr>
        <w:rPr>
          <w:u w:val="single"/>
        </w:rPr>
      </w:pPr>
      <w:r w:rsidRPr="00E365E0">
        <w:rPr>
          <w:rFonts w:hint="cs"/>
          <w:u w:val="single"/>
          <w:rtl/>
        </w:rPr>
        <w:t>הדבר מגדיל את החסד שה' עשה עמם שהרי אם  העם היו מקבלים ערים חרבות, לא היתה להם עבודה זרה מזומנת לעובדה, ולמרות זאת ה' נתן להם ערים בנויות כדי שההתאקלמות בארץ תהיה להם קלה יותר.</w:t>
      </w:r>
    </w:p>
    <w:p w:rsidR="00EB20F0" w:rsidRDefault="00EB20F0" w:rsidP="00EB20F0">
      <w:pPr>
        <w:pStyle w:val="aff7"/>
        <w:numPr>
          <w:ilvl w:val="0"/>
          <w:numId w:val="73"/>
        </w:numPr>
      </w:pPr>
      <w:r>
        <w:rPr>
          <w:rFonts w:hint="cs"/>
          <w:rtl/>
        </w:rPr>
        <w:t>מהי "ההצעה" שמציע יהושע לעם? (טו)</w:t>
      </w:r>
    </w:p>
    <w:p w:rsidR="00EB20F0" w:rsidRPr="00577F44" w:rsidRDefault="00EB20F0" w:rsidP="00EB20F0">
      <w:pPr>
        <w:rPr>
          <w:u w:val="single"/>
        </w:rPr>
      </w:pPr>
      <w:r w:rsidRPr="00577F44">
        <w:rPr>
          <w:rFonts w:hint="cs"/>
          <w:u w:val="single"/>
          <w:rtl/>
        </w:rPr>
        <w:t>לבחור אם הם הולכים בדרך ה' או שבוחרים לעבוד עבודה זרה, והוא וביתו יעבדו את ה'</w:t>
      </w:r>
    </w:p>
    <w:p w:rsidR="00EB20F0" w:rsidRDefault="00EB20F0" w:rsidP="00EB20F0">
      <w:pPr>
        <w:pStyle w:val="aff7"/>
        <w:numPr>
          <w:ilvl w:val="0"/>
          <w:numId w:val="73"/>
        </w:numPr>
        <w:rPr>
          <w:rtl/>
        </w:rPr>
      </w:pPr>
      <w:r>
        <w:rPr>
          <w:rFonts w:hint="cs"/>
          <w:rtl/>
        </w:rPr>
        <w:t>עיין בפירוש ה</w:t>
      </w:r>
      <w:r w:rsidRPr="00941AC8">
        <w:rPr>
          <w:rFonts w:cs="Calibri"/>
          <w:rtl/>
        </w:rPr>
        <w:t xml:space="preserve">רלב"ג </w:t>
      </w:r>
      <w:r>
        <w:rPr>
          <w:rFonts w:cs="Calibri" w:hint="cs"/>
          <w:rtl/>
        </w:rPr>
        <w:t>(טו):</w:t>
      </w:r>
      <w:r w:rsidRPr="00941AC8">
        <w:rPr>
          <w:rFonts w:cs="Calibri"/>
          <w:rtl/>
        </w:rPr>
        <w:t xml:space="preserve"> </w:t>
      </w:r>
    </w:p>
    <w:p w:rsidR="00EB20F0" w:rsidRDefault="00EB20F0" w:rsidP="00EB20F0">
      <w:pPr>
        <w:rPr>
          <w:rStyle w:val="aff1"/>
          <w:rtl/>
        </w:rPr>
      </w:pPr>
      <w:r w:rsidRPr="00487C42">
        <w:rPr>
          <w:rStyle w:val="aff1"/>
          <w:rtl/>
        </w:rPr>
        <w:t>ולפי שידע מתכונתם אז שלא לעבוד ע"ג</w:t>
      </w:r>
      <w:r>
        <w:rPr>
          <w:rStyle w:val="a7"/>
          <w:rFonts w:hint="cs"/>
          <w:rtl/>
        </w:rPr>
        <w:t xml:space="preserve"> (=עבודת גילולים)</w:t>
      </w:r>
      <w:r w:rsidRPr="00487C42">
        <w:rPr>
          <w:rStyle w:val="aff1"/>
          <w:rtl/>
        </w:rPr>
        <w:t xml:space="preserve"> עם מה שמשך לבם אל זה בדברים אלו אמר להם שאם רע בעיניהם לעבוד את ה' ובחרו להם אלהי אבותיהם אשר מעבר הנהר שהרחיקם הש"י מזה בכל עז ולזה לקח את אברהם משם והוליכו את ארץ כנען שלא לעבד אלהי האמרי אשר הביאם השם יתברך לשב' בארצם כשהורישום את ארצם והנה אמונותיה' הכוזבות ומנהגותיה' הפחותים היו סבה שהקיאה הארץ אותם כמו שנזכר בתורה כי ברשע' הגוים ההם ה' מורישם מפניהם וזה היה ג"כ סבה להרחיק ישראל מאלהיה' לעבדם והודיעם גם כן יהושע עם זה שאם יבחרו לעבוד אלהים אחרים שלא יסכים עמהם אך הוא וביתו יעבדו את ה' כדי להרחיקם עוד מלבחור בע"ג, </w:t>
      </w:r>
    </w:p>
    <w:p w:rsidR="00EB20F0" w:rsidRDefault="00EB20F0" w:rsidP="00EB20F0">
      <w:pPr>
        <w:pStyle w:val="aff7"/>
        <w:numPr>
          <w:ilvl w:val="0"/>
          <w:numId w:val="77"/>
        </w:numPr>
      </w:pPr>
      <w:r>
        <w:rPr>
          <w:rFonts w:hint="cs"/>
          <w:rtl/>
        </w:rPr>
        <w:t>האם יהושע באמת חשב שהעם יעבוד עבודה זרה?</w:t>
      </w:r>
    </w:p>
    <w:p w:rsidR="00EB20F0" w:rsidRPr="005319D7" w:rsidRDefault="00EB20F0" w:rsidP="00EB20F0">
      <w:pPr>
        <w:ind w:left="360"/>
        <w:rPr>
          <w:u w:val="single"/>
        </w:rPr>
      </w:pPr>
      <w:r w:rsidRPr="005319D7">
        <w:rPr>
          <w:rFonts w:hint="cs"/>
          <w:u w:val="single"/>
          <w:rtl/>
        </w:rPr>
        <w:t>לא</w:t>
      </w:r>
    </w:p>
    <w:p w:rsidR="00EB20F0" w:rsidRDefault="00EB20F0" w:rsidP="00EB20F0">
      <w:pPr>
        <w:pStyle w:val="aff7"/>
        <w:numPr>
          <w:ilvl w:val="0"/>
          <w:numId w:val="77"/>
        </w:numPr>
      </w:pPr>
      <w:r>
        <w:rPr>
          <w:rFonts w:hint="cs"/>
          <w:rtl/>
        </w:rPr>
        <w:t xml:space="preserve">כיצד יהושע רומז לעם שאין ראוי להם להתפתות ולעבוד עבודה זרה? </w:t>
      </w:r>
    </w:p>
    <w:p w:rsidR="00EB20F0" w:rsidRPr="00F97C90" w:rsidRDefault="00EB20F0" w:rsidP="00EB20F0">
      <w:pPr>
        <w:ind w:left="360"/>
        <w:rPr>
          <w:u w:val="single"/>
        </w:rPr>
      </w:pPr>
      <w:r w:rsidRPr="00F97C90">
        <w:rPr>
          <w:rFonts w:hint="cs"/>
          <w:u w:val="single"/>
          <w:rtl/>
        </w:rPr>
        <w:t xml:space="preserve">בכך שהוכיח להם שמי שעבד עבודה זרה </w:t>
      </w:r>
      <w:r w:rsidRPr="00F97C90">
        <w:rPr>
          <w:u w:val="single"/>
          <w:rtl/>
        </w:rPr>
        <w:t>–</w:t>
      </w:r>
      <w:r w:rsidRPr="00F97C90">
        <w:rPr>
          <w:rFonts w:hint="cs"/>
          <w:u w:val="single"/>
          <w:rtl/>
        </w:rPr>
        <w:t xml:space="preserve"> הארץ הקיאה אותו. </w:t>
      </w:r>
    </w:p>
    <w:p w:rsidR="00EB20F0" w:rsidRPr="00B92944" w:rsidRDefault="00EB20F0" w:rsidP="00EB20F0">
      <w:pPr>
        <w:rPr>
          <w:rStyle w:val="aff1"/>
          <w:rtl/>
        </w:rPr>
      </w:pPr>
    </w:p>
    <w:p w:rsidR="00EB20F0" w:rsidRPr="00487C42" w:rsidRDefault="00EB20F0" w:rsidP="00EB20F0">
      <w:pPr>
        <w:rPr>
          <w:rStyle w:val="aff1"/>
        </w:rPr>
      </w:pPr>
      <w:r w:rsidRPr="00487C42">
        <w:rPr>
          <w:rStyle w:val="aff1"/>
          <w:rtl/>
        </w:rPr>
        <w:t>והנה היה ההשתדלות באלו כדי שיקבלו עוד הדור ההוא לפני האלהים שלא לעבוד ע"ג כי זה היה ראוי שירחיקם יותר מהמשך אחר ע"ג אחרי מות יהושע</w:t>
      </w:r>
      <w:r>
        <w:rPr>
          <w:rStyle w:val="aff1"/>
          <w:rFonts w:hint="cs"/>
          <w:rtl/>
        </w:rPr>
        <w:t>.</w:t>
      </w:r>
      <w:r w:rsidRPr="00487C42">
        <w:rPr>
          <w:rStyle w:val="aff1"/>
          <w:rtl/>
        </w:rPr>
        <w:t xml:space="preserve"> ועכ"ז </w:t>
      </w:r>
      <w:r w:rsidRPr="00C63369">
        <w:rPr>
          <w:rStyle w:val="a7"/>
          <w:rFonts w:hint="cs"/>
          <w:rtl/>
        </w:rPr>
        <w:t>(</w:t>
      </w:r>
      <w:r>
        <w:rPr>
          <w:rStyle w:val="a7"/>
          <w:rFonts w:hint="cs"/>
          <w:rtl/>
        </w:rPr>
        <w:t>=</w:t>
      </w:r>
      <w:r w:rsidRPr="00C63369">
        <w:rPr>
          <w:rStyle w:val="a7"/>
          <w:rFonts w:hint="cs"/>
          <w:rtl/>
        </w:rPr>
        <w:t>ועם כל זה)</w:t>
      </w:r>
      <w:r>
        <w:rPr>
          <w:rStyle w:val="aff1"/>
          <w:rFonts w:hint="cs"/>
          <w:rtl/>
        </w:rPr>
        <w:t xml:space="preserve"> </w:t>
      </w:r>
      <w:r w:rsidRPr="00487C42">
        <w:rPr>
          <w:rStyle w:val="aff1"/>
          <w:rtl/>
        </w:rPr>
        <w:t>לא נשמר</w:t>
      </w:r>
      <w:r>
        <w:rPr>
          <w:rStyle w:val="aff1"/>
          <w:rtl/>
        </w:rPr>
        <w:t>ו מזה כמו שנזכר בראש ספר שופטים</w:t>
      </w:r>
      <w:r>
        <w:rPr>
          <w:rStyle w:val="aff1"/>
          <w:rFonts w:hint="cs"/>
          <w:rtl/>
        </w:rPr>
        <w:t>.</w:t>
      </w:r>
    </w:p>
    <w:p w:rsidR="00EB20F0" w:rsidRDefault="00EB20F0" w:rsidP="00EB20F0">
      <w:pPr>
        <w:pStyle w:val="aff7"/>
        <w:numPr>
          <w:ilvl w:val="0"/>
          <w:numId w:val="77"/>
        </w:numPr>
      </w:pPr>
      <w:r>
        <w:rPr>
          <w:rFonts w:hint="cs"/>
          <w:rtl/>
        </w:rPr>
        <w:t>מדוע ליהושע היה חשוב לחזק את העם להימנע מלעבוד עבודה זרה?</w:t>
      </w:r>
    </w:p>
    <w:p w:rsidR="00EB20F0" w:rsidRPr="003D20A1" w:rsidRDefault="00EB20F0" w:rsidP="00EB20F0">
      <w:pPr>
        <w:ind w:left="360"/>
        <w:rPr>
          <w:u w:val="single"/>
        </w:rPr>
      </w:pPr>
      <w:r w:rsidRPr="003D20A1">
        <w:rPr>
          <w:rFonts w:hint="cs"/>
          <w:u w:val="single"/>
          <w:rtl/>
        </w:rPr>
        <w:t>כדי שגם אחרי מותו העם לא יתפתה לעבוד עבודה זרה</w:t>
      </w:r>
    </w:p>
    <w:p w:rsidR="00EB20F0" w:rsidRDefault="00EB20F0" w:rsidP="00EB20F0">
      <w:pPr>
        <w:pStyle w:val="aff7"/>
        <w:numPr>
          <w:ilvl w:val="0"/>
          <w:numId w:val="77"/>
        </w:numPr>
      </w:pPr>
      <w:r>
        <w:rPr>
          <w:rFonts w:hint="cs"/>
          <w:rtl/>
        </w:rPr>
        <w:t>האם יהושע הצליח למנוע מהעם לעבוד עבודה זרה אחרי מותו?</w:t>
      </w:r>
    </w:p>
    <w:p w:rsidR="00EB20F0" w:rsidRPr="0023490C" w:rsidRDefault="00EB20F0" w:rsidP="00EB20F0">
      <w:pPr>
        <w:ind w:left="360"/>
        <w:rPr>
          <w:u w:val="single"/>
        </w:rPr>
      </w:pPr>
      <w:r w:rsidRPr="0023490C">
        <w:rPr>
          <w:rFonts w:hint="cs"/>
          <w:u w:val="single"/>
          <w:rtl/>
        </w:rPr>
        <w:t xml:space="preserve">לא, שהרי בספר שופטים מתואר שהעם נפל פעמים רבות בחטא </w:t>
      </w:r>
      <w:r>
        <w:rPr>
          <w:rFonts w:hint="cs"/>
          <w:u w:val="single"/>
          <w:rtl/>
        </w:rPr>
        <w:t xml:space="preserve">ההליכה אחר </w:t>
      </w:r>
      <w:r w:rsidRPr="0023490C">
        <w:rPr>
          <w:rFonts w:hint="cs"/>
          <w:u w:val="single"/>
          <w:rtl/>
        </w:rPr>
        <w:t>עבודה זרה</w:t>
      </w:r>
    </w:p>
    <w:p w:rsidR="00EB20F0" w:rsidRDefault="00EB20F0" w:rsidP="00EB20F0">
      <w:pPr>
        <w:pStyle w:val="aff7"/>
        <w:numPr>
          <w:ilvl w:val="0"/>
          <w:numId w:val="73"/>
        </w:numPr>
      </w:pPr>
      <w:r>
        <w:rPr>
          <w:rFonts w:hint="cs"/>
          <w:rtl/>
        </w:rPr>
        <w:t>כיצד מגיב העם לדרישת יהושע מהם לעבוד את ה'? כיצד הם מנמקים את דבריהם (טז-יח)</w:t>
      </w:r>
    </w:p>
    <w:p w:rsidR="00EB20F0" w:rsidRPr="00A72845" w:rsidRDefault="00EB20F0" w:rsidP="00EB20F0">
      <w:pPr>
        <w:pStyle w:val="aff7"/>
        <w:ind w:left="360"/>
        <w:rPr>
          <w:u w:val="single"/>
        </w:rPr>
      </w:pPr>
      <w:r w:rsidRPr="00A72845">
        <w:rPr>
          <w:rFonts w:hint="cs"/>
          <w:u w:val="single"/>
          <w:rtl/>
        </w:rPr>
        <w:t xml:space="preserve">העם מתחייב לעבוד את ה' להמינע מלעבוד עבודה זרה. נימוקם לכך הוא שלא יתכן שאחרי כל החסדים שה' עשה עמם הם לא יעבדו לו אלא "יפנו לו עורף". </w:t>
      </w:r>
    </w:p>
    <w:p w:rsidR="00EB20F0" w:rsidRDefault="00EB20F0" w:rsidP="00EB20F0">
      <w:pPr>
        <w:pStyle w:val="aff7"/>
        <w:numPr>
          <w:ilvl w:val="0"/>
          <w:numId w:val="73"/>
        </w:numPr>
      </w:pPr>
      <w:r>
        <w:rPr>
          <w:rFonts w:hint="cs"/>
          <w:rtl/>
        </w:rPr>
        <w:t>על מה דברי תגובתם מבוססים?</w:t>
      </w:r>
    </w:p>
    <w:p w:rsidR="00EB20F0" w:rsidRPr="00FF17BD" w:rsidRDefault="00EB20F0" w:rsidP="00EB20F0">
      <w:pPr>
        <w:rPr>
          <w:u w:val="single"/>
        </w:rPr>
      </w:pPr>
      <w:r w:rsidRPr="00FF17BD">
        <w:rPr>
          <w:rFonts w:hint="cs"/>
          <w:u w:val="single"/>
          <w:rtl/>
        </w:rPr>
        <w:t>על דברי יהושע להם בתחילת הפרק</w:t>
      </w:r>
    </w:p>
    <w:p w:rsidR="00EB20F0" w:rsidRDefault="00EB20F0" w:rsidP="00EB20F0">
      <w:pPr>
        <w:pStyle w:val="aff7"/>
        <w:numPr>
          <w:ilvl w:val="0"/>
          <w:numId w:val="73"/>
        </w:numPr>
      </w:pPr>
      <w:r>
        <w:rPr>
          <w:rFonts w:hint="cs"/>
          <w:rtl/>
        </w:rPr>
        <w:t xml:space="preserve">יהושע לא מקבל את דבריהם אלא מתנגד להם. (יט-כ) כתוב בלשונך את תגובת יהושע לעם! </w:t>
      </w:r>
    </w:p>
    <w:p w:rsidR="00EB20F0" w:rsidRDefault="00EB20F0" w:rsidP="00EB20F0">
      <w:pPr>
        <w:rPr>
          <w:u w:val="single"/>
          <w:rtl/>
        </w:rPr>
      </w:pPr>
      <w:r w:rsidRPr="006B0D32">
        <w:rPr>
          <w:rFonts w:hint="cs"/>
          <w:u w:val="single"/>
          <w:rtl/>
        </w:rPr>
        <w:t>יהושע אומר להם שהם לא יצליחו לעבוד אותו כראוי, ואם הם יעזבו אותו ה' יענישם ויכלה אותם.</w:t>
      </w:r>
      <w:r>
        <w:rPr>
          <w:rFonts w:hint="cs"/>
          <w:u w:val="single"/>
          <w:rtl/>
        </w:rPr>
        <w:t xml:space="preserve"> </w:t>
      </w:r>
    </w:p>
    <w:p w:rsidR="00EB20F0" w:rsidRPr="006B0D32" w:rsidRDefault="00EB20F0" w:rsidP="00EB20F0">
      <w:pPr>
        <w:pStyle w:val="aff7"/>
        <w:numPr>
          <w:ilvl w:val="0"/>
          <w:numId w:val="73"/>
        </w:numPr>
        <w:rPr>
          <w:u w:val="single"/>
        </w:rPr>
      </w:pPr>
      <w:r>
        <w:rPr>
          <w:rFonts w:hint="cs"/>
          <w:rtl/>
        </w:rPr>
        <w:t>מדוע, לדעתך, יהושע בחר להגיב כך?</w:t>
      </w:r>
    </w:p>
    <w:p w:rsidR="00EB20F0" w:rsidRPr="006B0D32" w:rsidRDefault="00EB20F0" w:rsidP="00EB20F0">
      <w:pPr>
        <w:rPr>
          <w:u w:val="single"/>
        </w:rPr>
      </w:pPr>
      <w:r w:rsidRPr="006B0D32">
        <w:rPr>
          <w:rFonts w:hint="cs"/>
          <w:u w:val="single"/>
          <w:rtl/>
        </w:rPr>
        <w:t xml:space="preserve">יתכן שיהושע עשה זאת כדי לראות האם העם </w:t>
      </w:r>
      <w:r>
        <w:rPr>
          <w:rFonts w:hint="cs"/>
          <w:u w:val="single"/>
          <w:rtl/>
        </w:rPr>
        <w:t>באמת רוצה לעבוד את ה' או שהוא אומר זאת רק כדי "לרצות" את יהושע.</w:t>
      </w:r>
    </w:p>
    <w:p w:rsidR="00EB20F0" w:rsidRDefault="00EB20F0" w:rsidP="00EB20F0">
      <w:pPr>
        <w:pStyle w:val="aff7"/>
        <w:numPr>
          <w:ilvl w:val="0"/>
          <w:numId w:val="73"/>
        </w:numPr>
      </w:pPr>
      <w:r>
        <w:rPr>
          <w:rFonts w:hint="cs"/>
          <w:rtl/>
        </w:rPr>
        <w:t>עיין בהסבר הרלב"ג (יט) לכוונת יהושע בתגובה זו:</w:t>
      </w:r>
    </w:p>
    <w:p w:rsidR="00EB20F0" w:rsidRPr="00CA2830" w:rsidRDefault="00EB20F0" w:rsidP="00EB20F0">
      <w:pPr>
        <w:rPr>
          <w:rStyle w:val="aff1"/>
        </w:rPr>
      </w:pPr>
      <w:r w:rsidRPr="00CA2830">
        <w:rPr>
          <w:rStyle w:val="aff1"/>
          <w:rtl/>
        </w:rPr>
        <w:t xml:space="preserve">והנה להרחיקם עוד מעבוד ע"ג אמר להם כי אחר שיכנסו לעבודתו יתברך תקשה להם מאד עבודתו כי לא ישא לפשעיהם אם יסורו מאחריו לעבוד ע"ג אך יכלה אותם אחר אשר הטיב להם </w:t>
      </w:r>
      <w:r w:rsidRPr="001D5C0B">
        <w:rPr>
          <w:rStyle w:val="aff1"/>
          <w:b/>
          <w:bCs/>
          <w:rtl/>
        </w:rPr>
        <w:t>ולא אמר להם זה יהושע שיהיה הענין בבחירתם לסור מאחרי ה' כי כבר נקשרו בזה כל הדורות במעמד הר סיני אך אמר להם זה להוסיף להם הרחקה מעבוד ע"ג כמו שזכרנו שם</w:t>
      </w:r>
      <w:r w:rsidRPr="00CA2830">
        <w:rPr>
          <w:rStyle w:val="aff1"/>
          <w:rtl/>
        </w:rPr>
        <w:t xml:space="preserve"> שכבר היה יודע מטוב תכונת' בעת ההיא שהם לא יס</w:t>
      </w:r>
      <w:r>
        <w:rPr>
          <w:rStyle w:val="aff1"/>
          <w:rtl/>
        </w:rPr>
        <w:t>כימו בשום פנים לעבוד זולתי הש"י</w:t>
      </w:r>
      <w:r>
        <w:rPr>
          <w:rStyle w:val="aff1"/>
          <w:rFonts w:hint="cs"/>
          <w:rtl/>
        </w:rPr>
        <w:t xml:space="preserve"> </w:t>
      </w:r>
      <w:r w:rsidRPr="00FE0BAA">
        <w:rPr>
          <w:rStyle w:val="a7"/>
          <w:rFonts w:hint="cs"/>
          <w:rtl/>
        </w:rPr>
        <w:t>(השם יתברך)</w:t>
      </w:r>
      <w:r>
        <w:rPr>
          <w:rStyle w:val="aff1"/>
          <w:rFonts w:hint="cs"/>
          <w:rtl/>
        </w:rPr>
        <w:t>...</w:t>
      </w:r>
    </w:p>
    <w:p w:rsidR="00EB20F0" w:rsidRDefault="00EB20F0" w:rsidP="00EB20F0">
      <w:pPr>
        <w:rPr>
          <w:rtl/>
        </w:rPr>
      </w:pPr>
      <w:r>
        <w:rPr>
          <w:rFonts w:hint="cs"/>
          <w:rtl/>
        </w:rPr>
        <w:t>מה היתה כוונתו של יהושע לפי הסבר הרלב"ג?</w:t>
      </w:r>
    </w:p>
    <w:p w:rsidR="00EB20F0" w:rsidRPr="00A9542F" w:rsidRDefault="00EB20F0" w:rsidP="00EB20F0">
      <w:pPr>
        <w:rPr>
          <w:u w:val="single"/>
        </w:rPr>
      </w:pPr>
      <w:r w:rsidRPr="00A9542F">
        <w:rPr>
          <w:rFonts w:hint="cs"/>
          <w:u w:val="single"/>
          <w:rtl/>
        </w:rPr>
        <w:t>כוונתו של יהושע היתה להוסיף לעם חיזוק והרחקה מעבוד ע"ז, על ידי שיאמרו שהם בוחרים בזה שהם לא יעבדו אותה</w:t>
      </w:r>
      <w:r>
        <w:rPr>
          <w:rFonts w:hint="cs"/>
          <w:u w:val="single"/>
          <w:rtl/>
        </w:rPr>
        <w:t xml:space="preserve"> בשום אופן</w:t>
      </w:r>
    </w:p>
    <w:p w:rsidR="00EB20F0" w:rsidRDefault="00EB20F0" w:rsidP="00EB20F0">
      <w:pPr>
        <w:pStyle w:val="aff7"/>
        <w:numPr>
          <w:ilvl w:val="0"/>
          <w:numId w:val="73"/>
        </w:numPr>
      </w:pPr>
      <w:r>
        <w:rPr>
          <w:rFonts w:hint="cs"/>
          <w:rtl/>
        </w:rPr>
        <w:lastRenderedPageBreak/>
        <w:t>לאור דברי יהושע, מה מתחייב העם לעשות? (כא)</w:t>
      </w:r>
    </w:p>
    <w:p w:rsidR="00EB20F0" w:rsidRPr="007C2B19" w:rsidRDefault="00EB20F0" w:rsidP="00EB20F0">
      <w:pPr>
        <w:rPr>
          <w:u w:val="single"/>
        </w:rPr>
      </w:pPr>
      <w:r w:rsidRPr="007C2B19">
        <w:rPr>
          <w:rFonts w:hint="cs"/>
          <w:u w:val="single"/>
          <w:rtl/>
        </w:rPr>
        <w:t>לעבוד את ה' בלבד!</w:t>
      </w:r>
    </w:p>
    <w:p w:rsidR="00EB20F0" w:rsidRDefault="00EB20F0" w:rsidP="00EB20F0">
      <w:pPr>
        <w:pStyle w:val="aff7"/>
        <w:numPr>
          <w:ilvl w:val="0"/>
          <w:numId w:val="73"/>
        </w:numPr>
      </w:pPr>
      <w:r>
        <w:rPr>
          <w:rFonts w:hint="cs"/>
          <w:rtl/>
        </w:rPr>
        <w:t>יהושע כורת לעם ברית עם ה'. כתוב בקצרה כיצד הוא עושה זאת (כב-כה)</w:t>
      </w:r>
    </w:p>
    <w:p w:rsidR="00EB20F0" w:rsidRPr="00B611F7" w:rsidRDefault="00EB20F0" w:rsidP="00EB20F0">
      <w:pPr>
        <w:rPr>
          <w:u w:val="single"/>
          <w:rtl/>
        </w:rPr>
      </w:pPr>
      <w:r w:rsidRPr="00B611F7">
        <w:rPr>
          <w:rFonts w:hint="cs"/>
          <w:u w:val="single"/>
          <w:rtl/>
        </w:rPr>
        <w:t>יהושע מעיד את העם על כך שהם בחרו לעבוד את ה'. יהושע מצווה אותם להסיר את אלוהי הנכר שבקרבם ולזקק את ליבם לעבוד את ה'. האם מקבל על עצמו לעבוד את ה' ולשמוע בקולו.</w:t>
      </w:r>
    </w:p>
    <w:p w:rsidR="00EB20F0" w:rsidRDefault="00EB20F0" w:rsidP="00EB20F0">
      <w:pPr>
        <w:pStyle w:val="aff7"/>
        <w:numPr>
          <w:ilvl w:val="0"/>
          <w:numId w:val="73"/>
        </w:numPr>
      </w:pPr>
      <w:r>
        <w:rPr>
          <w:rFonts w:hint="cs"/>
          <w:rtl/>
        </w:rPr>
        <w:t xml:space="preserve">בפשט, כיצד יהושע נותן תוקף </w:t>
      </w:r>
      <w:r w:rsidRPr="00E90497">
        <w:rPr>
          <w:rFonts w:hint="cs"/>
          <w:sz w:val="22"/>
          <w:szCs w:val="22"/>
          <w:rtl/>
        </w:rPr>
        <w:t xml:space="preserve">(=חוזק וקיום) </w:t>
      </w:r>
      <w:r>
        <w:rPr>
          <w:rFonts w:hint="cs"/>
          <w:rtl/>
        </w:rPr>
        <w:t>לברית שהוא כרת לעַם עִם ה'? (כו)</w:t>
      </w:r>
    </w:p>
    <w:p w:rsidR="00EB20F0" w:rsidRPr="00A96BB2" w:rsidRDefault="00EB20F0" w:rsidP="00EB20F0">
      <w:pPr>
        <w:rPr>
          <w:u w:val="single"/>
        </w:rPr>
      </w:pPr>
      <w:r w:rsidRPr="00A96BB2">
        <w:rPr>
          <w:rFonts w:hint="cs"/>
          <w:u w:val="single"/>
          <w:rtl/>
        </w:rPr>
        <w:t>יהושע כתב את כתב ההתחייבות על פתק ושם אותו במקום שבו מונח הארון, וכן לקח אבן והניח אותה בפתח הבית בו היה הארון מונח כעת.</w:t>
      </w:r>
    </w:p>
    <w:p w:rsidR="00EB20F0" w:rsidRDefault="00EB20F0" w:rsidP="00EB20F0">
      <w:pPr>
        <w:pStyle w:val="aff7"/>
        <w:numPr>
          <w:ilvl w:val="0"/>
          <w:numId w:val="73"/>
        </w:numPr>
      </w:pPr>
      <w:r>
        <w:rPr>
          <w:rFonts w:hint="cs"/>
          <w:rtl/>
        </w:rPr>
        <w:t>עיין דברים המלבי"ם הבאים (כו) לגבי מעשהו של יהושע:</w:t>
      </w:r>
    </w:p>
    <w:p w:rsidR="00EB20F0" w:rsidRDefault="00EB20F0" w:rsidP="00EB20F0">
      <w:r w:rsidRPr="000C5E1E">
        <w:rPr>
          <w:rStyle w:val="aff1"/>
          <w:rtl/>
        </w:rPr>
        <w:t>ויכתב - כתב דברים האלה עם כלל ספרו (כמ"ש יהושע כתב ספרו) וחברו עם ספר תורת אלהים להיות מכלל כתבי הקדש.</w:t>
      </w:r>
      <w:r w:rsidRPr="000C5E1E">
        <w:rPr>
          <w:rStyle w:val="aff1"/>
          <w:rFonts w:hint="cs"/>
          <w:rtl/>
        </w:rPr>
        <w:t xml:space="preserve"> </w:t>
      </w:r>
      <w:r w:rsidRPr="000C5E1E">
        <w:rPr>
          <w:rStyle w:val="aff1"/>
          <w:rtl/>
        </w:rPr>
        <w:t xml:space="preserve"> ויקח אבן גדולה - יען שהס</w:t>
      </w:r>
      <w:r w:rsidRPr="000C5E1E">
        <w:rPr>
          <w:rStyle w:val="aff1"/>
          <w:rFonts w:hint="cs"/>
          <w:rtl/>
        </w:rPr>
        <w:t>פר תורה</w:t>
      </w:r>
      <w:r w:rsidRPr="000C5E1E">
        <w:rPr>
          <w:rStyle w:val="aff1"/>
          <w:rtl/>
        </w:rPr>
        <w:t xml:space="preserve"> היה מונח בארון </w:t>
      </w:r>
      <w:r w:rsidRPr="001B4603">
        <w:rPr>
          <w:rStyle w:val="aff1"/>
          <w:sz w:val="22"/>
          <w:szCs w:val="22"/>
          <w:rtl/>
        </w:rPr>
        <w:t>(מבפנים או מבחוץ לר</w:t>
      </w:r>
      <w:r w:rsidRPr="001B4603">
        <w:rPr>
          <w:rStyle w:val="aff1"/>
          <w:rFonts w:hint="cs"/>
          <w:sz w:val="22"/>
          <w:szCs w:val="22"/>
          <w:rtl/>
        </w:rPr>
        <w:t xml:space="preserve">בי </w:t>
      </w:r>
      <w:r w:rsidRPr="001B4603">
        <w:rPr>
          <w:rStyle w:val="aff1"/>
          <w:sz w:val="22"/>
          <w:szCs w:val="22"/>
          <w:rtl/>
        </w:rPr>
        <w:t>מ</w:t>
      </w:r>
      <w:r w:rsidRPr="001B4603">
        <w:rPr>
          <w:rStyle w:val="aff1"/>
          <w:rFonts w:hint="cs"/>
          <w:sz w:val="22"/>
          <w:szCs w:val="22"/>
          <w:rtl/>
        </w:rPr>
        <w:t>איר</w:t>
      </w:r>
      <w:r w:rsidRPr="001B4603">
        <w:rPr>
          <w:rStyle w:val="aff1"/>
          <w:sz w:val="22"/>
          <w:szCs w:val="22"/>
          <w:rtl/>
        </w:rPr>
        <w:t xml:space="preserve"> כדאית ליה ולר</w:t>
      </w:r>
      <w:r w:rsidRPr="001B4603">
        <w:rPr>
          <w:rStyle w:val="aff1"/>
          <w:rFonts w:hint="cs"/>
          <w:sz w:val="22"/>
          <w:szCs w:val="22"/>
          <w:rtl/>
        </w:rPr>
        <w:t>בי יהודה</w:t>
      </w:r>
      <w:r w:rsidRPr="001B4603">
        <w:rPr>
          <w:rStyle w:val="aff1"/>
          <w:sz w:val="22"/>
          <w:szCs w:val="22"/>
          <w:rtl/>
        </w:rPr>
        <w:t xml:space="preserve"> כדאית ליה כמ"ש בב"ב דף י"ד)</w:t>
      </w:r>
      <w:r w:rsidRPr="000C5E1E">
        <w:rPr>
          <w:rStyle w:val="aff1"/>
          <w:rtl/>
        </w:rPr>
        <w:t xml:space="preserve"> רצה ליחד מקום במקדש אל ספרו והקים אבן גדולה חלולה שתהיה ארגז וארון לספרו, וי</w:t>
      </w:r>
      <w:r>
        <w:rPr>
          <w:rStyle w:val="aff1"/>
          <w:rtl/>
        </w:rPr>
        <w:t>קימה תחת האלה אשר במקדש – בשילה</w:t>
      </w:r>
      <w:r>
        <w:rPr>
          <w:rStyle w:val="aff1"/>
          <w:rFonts w:hint="cs"/>
          <w:rtl/>
        </w:rPr>
        <w:t>.</w:t>
      </w:r>
    </w:p>
    <w:p w:rsidR="00EB20F0" w:rsidRDefault="00EB20F0" w:rsidP="00EB20F0">
      <w:pPr>
        <w:rPr>
          <w:rtl/>
        </w:rPr>
      </w:pPr>
      <w:r>
        <w:rPr>
          <w:rFonts w:hint="cs"/>
          <w:rtl/>
        </w:rPr>
        <w:t>כתוב במילים שלך, כיצד המלבי"ם מסביר את מעשהו של יהושע?</w:t>
      </w:r>
    </w:p>
    <w:p w:rsidR="00EB20F0" w:rsidRPr="006F2352" w:rsidRDefault="00EB20F0" w:rsidP="00EB20F0">
      <w:pPr>
        <w:rPr>
          <w:u w:val="single"/>
        </w:rPr>
      </w:pPr>
      <w:r w:rsidRPr="006F2352">
        <w:rPr>
          <w:rFonts w:hint="cs"/>
          <w:u w:val="single"/>
          <w:rtl/>
        </w:rPr>
        <w:t xml:space="preserve">יהושע כתב בספרו </w:t>
      </w:r>
      <w:r w:rsidRPr="007D7426">
        <w:rPr>
          <w:rFonts w:hint="cs"/>
          <w:sz w:val="22"/>
          <w:szCs w:val="22"/>
          <w:u w:val="single"/>
          <w:rtl/>
        </w:rPr>
        <w:t xml:space="preserve">(=בספר יהושע) </w:t>
      </w:r>
      <w:r w:rsidRPr="006F2352">
        <w:rPr>
          <w:rFonts w:hint="cs"/>
          <w:u w:val="single"/>
          <w:rtl/>
        </w:rPr>
        <w:t>את הדברים שלו לעם ותגובתם וצירף זאת לספרו. והוא הניח את ספרו על גבי אבן גדולה בסמוך לארון ה' שבמקדש בשילה.</w:t>
      </w:r>
    </w:p>
    <w:p w:rsidR="00EB20F0" w:rsidRDefault="00EB20F0" w:rsidP="00EB20F0">
      <w:pPr>
        <w:pStyle w:val="3"/>
        <w:rPr>
          <w:rtl/>
        </w:rPr>
      </w:pPr>
      <w:r>
        <w:rPr>
          <w:rFonts w:hint="cs"/>
          <w:rtl/>
        </w:rPr>
        <w:t>קבורת יהושע</w:t>
      </w:r>
    </w:p>
    <w:p w:rsidR="00EB20F0" w:rsidRDefault="00EB20F0" w:rsidP="00EB20F0">
      <w:pPr>
        <w:pStyle w:val="aff7"/>
        <w:numPr>
          <w:ilvl w:val="0"/>
          <w:numId w:val="73"/>
        </w:numPr>
      </w:pPr>
      <w:r>
        <w:rPr>
          <w:rFonts w:hint="cs"/>
          <w:rtl/>
        </w:rPr>
        <w:t>בן כמה יהושע נפטר, והיכן הוא נקבר? (כט-ל)</w:t>
      </w:r>
    </w:p>
    <w:p w:rsidR="00EB20F0" w:rsidRPr="002B1952" w:rsidRDefault="00EB20F0" w:rsidP="00EB20F0">
      <w:pPr>
        <w:rPr>
          <w:u w:val="single"/>
        </w:rPr>
      </w:pPr>
      <w:r w:rsidRPr="002B1952">
        <w:rPr>
          <w:rFonts w:hint="cs"/>
          <w:u w:val="single"/>
          <w:rtl/>
        </w:rPr>
        <w:t>110 שנים, ונקבר בגבוש נחלתו בתמנת סרח</w:t>
      </w:r>
      <w:r>
        <w:rPr>
          <w:rFonts w:hint="cs"/>
          <w:u w:val="single"/>
          <w:rtl/>
        </w:rPr>
        <w:t>, מצפון להר געש</w:t>
      </w:r>
      <w:r w:rsidRPr="002B1952">
        <w:rPr>
          <w:rFonts w:hint="cs"/>
          <w:u w:val="single"/>
          <w:rtl/>
        </w:rPr>
        <w:t>.</w:t>
      </w:r>
    </w:p>
    <w:p w:rsidR="00EB20F0" w:rsidRDefault="00EB20F0" w:rsidP="00EB20F0">
      <w:pPr>
        <w:pStyle w:val="aff7"/>
        <w:numPr>
          <w:ilvl w:val="0"/>
          <w:numId w:val="73"/>
        </w:numPr>
      </w:pPr>
      <w:r>
        <w:rPr>
          <w:rFonts w:hint="cs"/>
          <w:rtl/>
        </w:rPr>
        <w:t>כיצד הנביא מכנה את יהושע? מי כונה כך?</w:t>
      </w:r>
    </w:p>
    <w:p w:rsidR="00EB20F0" w:rsidRPr="0011455A" w:rsidRDefault="00EB20F0" w:rsidP="00EB20F0">
      <w:pPr>
        <w:rPr>
          <w:u w:val="single"/>
        </w:rPr>
      </w:pPr>
      <w:r w:rsidRPr="0011455A">
        <w:rPr>
          <w:rFonts w:hint="cs"/>
          <w:u w:val="single"/>
          <w:rtl/>
        </w:rPr>
        <w:t>יהושע כונה: עבד ה'. כפי שכונה משה רבינו רבו של יהושע: עבד ה'.</w:t>
      </w:r>
    </w:p>
    <w:p w:rsidR="00EB20F0" w:rsidRDefault="00EB20F0" w:rsidP="00EB20F0">
      <w:pPr>
        <w:pStyle w:val="aff7"/>
        <w:numPr>
          <w:ilvl w:val="0"/>
          <w:numId w:val="73"/>
        </w:numPr>
      </w:pPr>
      <w:r>
        <w:rPr>
          <w:rFonts w:hint="cs"/>
          <w:rtl/>
        </w:rPr>
        <w:t>עיין בדברי חז"ל הבאים (שבת קה/ב):</w:t>
      </w:r>
    </w:p>
    <w:p w:rsidR="00EB20F0" w:rsidRPr="008628E7" w:rsidRDefault="00EB20F0" w:rsidP="00EB20F0">
      <w:pPr>
        <w:rPr>
          <w:rStyle w:val="aff1"/>
        </w:rPr>
      </w:pPr>
      <w:r w:rsidRPr="008628E7">
        <w:rPr>
          <w:rStyle w:val="aff1"/>
          <w:b/>
          <w:bCs/>
          <w:rtl/>
        </w:rPr>
        <w:t>א</w:t>
      </w:r>
      <w:r w:rsidRPr="008628E7">
        <w:rPr>
          <w:rStyle w:val="aff1"/>
          <w:rFonts w:hint="cs"/>
          <w:b/>
          <w:bCs/>
          <w:rtl/>
        </w:rPr>
        <w:t xml:space="preserve">מר </w:t>
      </w:r>
      <w:r w:rsidRPr="008628E7">
        <w:rPr>
          <w:rStyle w:val="aff1"/>
          <w:b/>
          <w:bCs/>
          <w:rtl/>
        </w:rPr>
        <w:t>ר</w:t>
      </w:r>
      <w:r w:rsidRPr="008628E7">
        <w:rPr>
          <w:rStyle w:val="aff1"/>
          <w:rFonts w:hint="cs"/>
          <w:b/>
          <w:bCs/>
          <w:rtl/>
        </w:rPr>
        <w:t>ב</w:t>
      </w:r>
      <w:r w:rsidRPr="008628E7">
        <w:rPr>
          <w:rStyle w:val="aff1"/>
          <w:b/>
          <w:bCs/>
          <w:rtl/>
        </w:rPr>
        <w:t xml:space="preserve"> יהודה אמר רב</w:t>
      </w:r>
      <w:r w:rsidRPr="008628E7">
        <w:rPr>
          <w:rStyle w:val="aff1"/>
          <w:rtl/>
        </w:rPr>
        <w:t xml:space="preserve"> כל המתעצל בהספדו של חכם </w:t>
      </w:r>
      <w:r>
        <w:rPr>
          <w:rStyle w:val="aff1"/>
          <w:rtl/>
        </w:rPr>
        <w:t>–</w:t>
      </w:r>
      <w:r>
        <w:rPr>
          <w:rStyle w:val="aff1"/>
          <w:rFonts w:hint="cs"/>
          <w:rtl/>
        </w:rPr>
        <w:t xml:space="preserve"> </w:t>
      </w:r>
      <w:r w:rsidRPr="008628E7">
        <w:rPr>
          <w:rStyle w:val="aff1"/>
          <w:rtl/>
        </w:rPr>
        <w:t>ראוי לקוברו בחייו</w:t>
      </w:r>
      <w:r>
        <w:rPr>
          <w:rStyle w:val="aff1"/>
          <w:rFonts w:hint="cs"/>
          <w:rtl/>
        </w:rPr>
        <w:t>,</w:t>
      </w:r>
      <w:r>
        <w:rPr>
          <w:rStyle w:val="aff1"/>
          <w:rtl/>
        </w:rPr>
        <w:t xml:space="preserve"> שנאמר </w:t>
      </w:r>
      <w:r w:rsidRPr="008628E7">
        <w:rPr>
          <w:rStyle w:val="aff1"/>
          <w:rFonts w:hint="cs"/>
          <w:sz w:val="18"/>
          <w:szCs w:val="18"/>
          <w:rtl/>
        </w:rPr>
        <w:t>(</w:t>
      </w:r>
      <w:r w:rsidRPr="008628E7">
        <w:rPr>
          <w:rStyle w:val="aff1"/>
          <w:sz w:val="18"/>
          <w:szCs w:val="18"/>
          <w:rtl/>
        </w:rPr>
        <w:t>יהושע כד</w:t>
      </w:r>
      <w:r w:rsidRPr="008628E7">
        <w:rPr>
          <w:rStyle w:val="aff1"/>
          <w:rFonts w:hint="cs"/>
          <w:sz w:val="18"/>
          <w:szCs w:val="18"/>
          <w:rtl/>
        </w:rPr>
        <w:t xml:space="preserve">, </w:t>
      </w:r>
      <w:r w:rsidRPr="008628E7">
        <w:rPr>
          <w:rStyle w:val="aff1"/>
          <w:sz w:val="18"/>
          <w:szCs w:val="18"/>
          <w:rtl/>
        </w:rPr>
        <w:t>ל</w:t>
      </w:r>
      <w:r w:rsidRPr="008628E7">
        <w:rPr>
          <w:rStyle w:val="aff1"/>
          <w:rFonts w:hint="cs"/>
          <w:sz w:val="18"/>
          <w:szCs w:val="18"/>
          <w:rtl/>
        </w:rPr>
        <w:t>)</w:t>
      </w:r>
      <w:r>
        <w:rPr>
          <w:rStyle w:val="aff1"/>
          <w:rFonts w:hint="cs"/>
          <w:rtl/>
        </w:rPr>
        <w:t>:</w:t>
      </w:r>
      <w:r w:rsidRPr="008628E7">
        <w:rPr>
          <w:rStyle w:val="aff1"/>
          <w:rtl/>
        </w:rPr>
        <w:t xml:space="preserve"> </w:t>
      </w:r>
      <w:r>
        <w:rPr>
          <w:rStyle w:val="aff1"/>
          <w:rFonts w:hint="cs"/>
          <w:rtl/>
        </w:rPr>
        <w:t>"</w:t>
      </w:r>
      <w:r w:rsidRPr="008628E7">
        <w:rPr>
          <w:rStyle w:val="aff1"/>
          <w:rtl/>
        </w:rPr>
        <w:t>ויקברו אותו בגבול נחלתו בתמנת סרח אשר בהר אפרים מצפון להר געש</w:t>
      </w:r>
      <w:r>
        <w:rPr>
          <w:rStyle w:val="aff1"/>
          <w:rFonts w:hint="cs"/>
          <w:rtl/>
        </w:rPr>
        <w:t>",</w:t>
      </w:r>
      <w:r w:rsidRPr="008628E7">
        <w:rPr>
          <w:rStyle w:val="aff1"/>
          <w:rtl/>
        </w:rPr>
        <w:t xml:space="preserve"> מלמד שרגש עליהן הר להורגן</w:t>
      </w:r>
      <w:r>
        <w:rPr>
          <w:rStyle w:val="aff1"/>
          <w:rFonts w:hint="cs"/>
          <w:rtl/>
        </w:rPr>
        <w:t xml:space="preserve"> </w:t>
      </w:r>
      <w:r w:rsidRPr="007A3AF9">
        <w:rPr>
          <w:rStyle w:val="a7"/>
          <w:rFonts w:hint="cs"/>
          <w:rtl/>
        </w:rPr>
        <w:t>(</w:t>
      </w:r>
      <w:r w:rsidRPr="00DB1BA4">
        <w:rPr>
          <w:rStyle w:val="a7"/>
          <w:rFonts w:hint="cs"/>
          <w:u w:val="single"/>
          <w:rtl/>
        </w:rPr>
        <w:t>רש"י</w:t>
      </w:r>
      <w:r w:rsidRPr="007A3AF9">
        <w:rPr>
          <w:rStyle w:val="a7"/>
          <w:rFonts w:hint="cs"/>
          <w:rtl/>
        </w:rPr>
        <w:t xml:space="preserve">: על </w:t>
      </w:r>
      <w:r w:rsidRPr="007A3AF9">
        <w:rPr>
          <w:rStyle w:val="a7"/>
          <w:rtl/>
        </w:rPr>
        <w:t>שלא הספידו כראוי</w:t>
      </w:r>
      <w:r w:rsidRPr="007A3AF9">
        <w:rPr>
          <w:rStyle w:val="a7"/>
          <w:rFonts w:hint="cs"/>
          <w:rtl/>
        </w:rPr>
        <w:t>)</w:t>
      </w:r>
      <w:r w:rsidRPr="007A3AF9">
        <w:rPr>
          <w:rStyle w:val="aff1"/>
          <w:rFonts w:hint="cs"/>
          <w:rtl/>
        </w:rPr>
        <w:t>.</w:t>
      </w:r>
    </w:p>
    <w:p w:rsidR="00EB20F0" w:rsidRDefault="00EB20F0" w:rsidP="00EB20F0">
      <w:pPr>
        <w:rPr>
          <w:rtl/>
        </w:rPr>
      </w:pPr>
      <w:r>
        <w:rPr>
          <w:rFonts w:hint="cs"/>
          <w:rtl/>
        </w:rPr>
        <w:t>כיצד חז"ל דורשים את המילה: "הר געש"?</w:t>
      </w:r>
    </w:p>
    <w:p w:rsidR="00EB20F0" w:rsidRPr="00A55311" w:rsidRDefault="00EB20F0" w:rsidP="00EB20F0">
      <w:pPr>
        <w:rPr>
          <w:u w:val="single"/>
        </w:rPr>
      </w:pPr>
      <w:r w:rsidRPr="00A55311">
        <w:rPr>
          <w:rFonts w:hint="cs"/>
          <w:u w:val="single"/>
          <w:rtl/>
        </w:rPr>
        <w:t>לשון התרגשות להרוג את העם</w:t>
      </w:r>
    </w:p>
    <w:p w:rsidR="00EB20F0" w:rsidRDefault="00EB20F0" w:rsidP="00EB20F0">
      <w:pPr>
        <w:pStyle w:val="aff7"/>
        <w:numPr>
          <w:ilvl w:val="0"/>
          <w:numId w:val="73"/>
        </w:numPr>
      </w:pPr>
      <w:r>
        <w:rPr>
          <w:rFonts w:hint="cs"/>
          <w:rtl/>
        </w:rPr>
        <w:t>העם לפי דרשת חכמים העם נהג באופן הגון כלפי יהושע? במה הם היו לא בסדר?</w:t>
      </w:r>
    </w:p>
    <w:p w:rsidR="00EB20F0" w:rsidRPr="000C1635" w:rsidRDefault="00EB20F0" w:rsidP="00EB20F0">
      <w:pPr>
        <w:rPr>
          <w:u w:val="single"/>
        </w:rPr>
      </w:pPr>
      <w:r w:rsidRPr="000C1635">
        <w:rPr>
          <w:rFonts w:hint="cs"/>
          <w:u w:val="single"/>
          <w:rtl/>
        </w:rPr>
        <w:t xml:space="preserve">העם לא נהג בהגינות כלפי יהושע, שהרי הם לא הספידו אותו כראוי. </w:t>
      </w:r>
    </w:p>
    <w:p w:rsidR="00EB20F0" w:rsidRDefault="00EB20F0" w:rsidP="00EB20F0">
      <w:pPr>
        <w:pStyle w:val="aff7"/>
        <w:numPr>
          <w:ilvl w:val="0"/>
          <w:numId w:val="73"/>
        </w:numPr>
      </w:pPr>
      <w:r>
        <w:rPr>
          <w:rFonts w:hint="cs"/>
          <w:rtl/>
        </w:rPr>
        <w:t xml:space="preserve">עיין בביאורו של הרב קוק בעין איה </w:t>
      </w:r>
      <w:r w:rsidRPr="00D44035">
        <w:rPr>
          <w:rFonts w:hint="cs"/>
          <w:sz w:val="18"/>
          <w:szCs w:val="18"/>
          <w:rtl/>
        </w:rPr>
        <w:t>(שבת יג, ו)</w:t>
      </w:r>
      <w:r>
        <w:rPr>
          <w:rFonts w:hint="cs"/>
          <w:rtl/>
        </w:rPr>
        <w:t xml:space="preserve"> לגבי המשמעות של התעצלות בהספד חכם:</w:t>
      </w:r>
    </w:p>
    <w:p w:rsidR="00EB20F0" w:rsidRPr="008A6EA4" w:rsidRDefault="00EB20F0" w:rsidP="00EB20F0">
      <w:pPr>
        <w:rPr>
          <w:rStyle w:val="aff1"/>
          <w:rtl/>
        </w:rPr>
      </w:pPr>
      <w:r w:rsidRPr="008A6EA4">
        <w:rPr>
          <w:rStyle w:val="aff1"/>
          <w:rtl/>
        </w:rPr>
        <w:t xml:space="preserve">ההתעצלות משמעותה שהוא כן עוסק בהספדו של החכם, אלא שהוא מתעסק בו בעצלות ולא בכל המילוי של הכבוד הדרוש להיות חרד להכבוד הנעלה הראוי להבליט ביחש להספדו של חכם. </w:t>
      </w:r>
    </w:p>
    <w:p w:rsidR="00EB20F0" w:rsidRDefault="00EB20F0" w:rsidP="00EB20F0">
      <w:pPr>
        <w:pStyle w:val="aff7"/>
        <w:numPr>
          <w:ilvl w:val="0"/>
          <w:numId w:val="78"/>
        </w:numPr>
        <w:rPr>
          <w:rtl/>
        </w:rPr>
      </w:pPr>
      <w:r>
        <w:rPr>
          <w:rFonts w:hint="cs"/>
          <w:rtl/>
        </w:rPr>
        <w:t>לדברי הרב קוק, מה המשמעות של התעצלות בהספד חכם, האם הכוונה היא שלא מספידים אותו כלל? פרט!</w:t>
      </w:r>
    </w:p>
    <w:p w:rsidR="00EB20F0" w:rsidRDefault="00EB20F0" w:rsidP="00EB20F0">
      <w:pPr>
        <w:rPr>
          <w:u w:val="single"/>
          <w:rtl/>
        </w:rPr>
      </w:pPr>
      <w:r w:rsidRPr="00FC578A">
        <w:rPr>
          <w:rFonts w:hint="cs"/>
          <w:u w:val="single"/>
          <w:rtl/>
        </w:rPr>
        <w:t xml:space="preserve">המשמעות היא שמספידים אותו אבל לא לפי הכבוד שראוי לרחוש לו. </w:t>
      </w:r>
    </w:p>
    <w:p w:rsidR="00EB20F0" w:rsidRDefault="00EB20F0" w:rsidP="00EB20F0">
      <w:pPr>
        <w:rPr>
          <w:rtl/>
        </w:rPr>
      </w:pPr>
    </w:p>
    <w:p w:rsidR="00EB20F0" w:rsidRPr="008F1B28" w:rsidRDefault="00EB20F0" w:rsidP="00EB20F0">
      <w:pPr>
        <w:rPr>
          <w:rStyle w:val="aff1"/>
          <w:rtl/>
        </w:rPr>
      </w:pPr>
      <w:r w:rsidRPr="008F1B28">
        <w:rPr>
          <w:rStyle w:val="aff1"/>
          <w:rtl/>
        </w:rPr>
        <w:t>ותוכן העצלות באה מפני שבכל ההערכה של החכם הלא ישנן מעלות גלויות שבחיי החכם נתגלו לרבים ורבים נהנו מאורו</w:t>
      </w:r>
      <w:r>
        <w:rPr>
          <w:rStyle w:val="aff1"/>
          <w:rFonts w:hint="cs"/>
          <w:rtl/>
        </w:rPr>
        <w:t>.</w:t>
      </w:r>
      <w:r w:rsidRPr="008F1B28">
        <w:rPr>
          <w:rStyle w:val="aff1"/>
          <w:rtl/>
        </w:rPr>
        <w:t xml:space="preserve"> אבל עלינו לדעת שהרבה יותר ממה שהחכמה וכל יתרונותיה המקושרים עם נפש החכם יכולים להתגלות במפעלים ובביטויים, ישנו אוצר סתום וחתום, אוצר גנוז, שהוא בנפש החכם, שסגולתו המקודשת היא פועלת ג"כ באופן מוסתר וצנוע גם על האיכות של ההשפעות המגולות שהערכתן היא נודעת וניכרת. </w:t>
      </w:r>
    </w:p>
    <w:p w:rsidR="00EB20F0" w:rsidRPr="005F7DA0" w:rsidRDefault="00EB20F0" w:rsidP="00EB20F0">
      <w:pPr>
        <w:pStyle w:val="aff7"/>
        <w:numPr>
          <w:ilvl w:val="0"/>
          <w:numId w:val="78"/>
        </w:numPr>
      </w:pPr>
      <w:r>
        <w:rPr>
          <w:rFonts w:hint="cs"/>
          <w:rtl/>
        </w:rPr>
        <w:t xml:space="preserve">לפי דברי הרב, </w:t>
      </w:r>
      <w:r w:rsidRPr="005F7DA0">
        <w:rPr>
          <w:rFonts w:hint="cs"/>
          <w:rtl/>
        </w:rPr>
        <w:t>על מה יש להקפיד כשמספידים חכם?</w:t>
      </w:r>
    </w:p>
    <w:p w:rsidR="00EB20F0" w:rsidRPr="005F47C8" w:rsidRDefault="00EB20F0" w:rsidP="00EB20F0">
      <w:pPr>
        <w:rPr>
          <w:u w:val="single"/>
          <w:rtl/>
        </w:rPr>
      </w:pPr>
      <w:r w:rsidRPr="005F47C8">
        <w:rPr>
          <w:rFonts w:hint="cs"/>
          <w:u w:val="single"/>
          <w:rtl/>
        </w:rPr>
        <w:t>לחדור ולומר מהו עומק הטוב שבו, וכיצד הוא אופן השפעתו על העולם, באופן גלוי או נסתר</w:t>
      </w:r>
      <w:r>
        <w:rPr>
          <w:rFonts w:hint="cs"/>
          <w:u w:val="single"/>
          <w:rtl/>
        </w:rPr>
        <w:t>, וכיצד העולם חסר כעת לאחר פטירתו</w:t>
      </w:r>
      <w:r w:rsidRPr="005F47C8">
        <w:rPr>
          <w:rFonts w:hint="cs"/>
          <w:u w:val="single"/>
          <w:rtl/>
        </w:rPr>
        <w:t xml:space="preserve"> </w:t>
      </w:r>
    </w:p>
    <w:p w:rsidR="00EB20F0" w:rsidRDefault="00EB20F0" w:rsidP="00EB20F0">
      <w:pPr>
        <w:rPr>
          <w:rStyle w:val="aff1"/>
          <w:rtl/>
        </w:rPr>
      </w:pPr>
      <w:r w:rsidRPr="00400CFD">
        <w:rPr>
          <w:rStyle w:val="aff1"/>
          <w:b/>
          <w:bCs/>
          <w:rtl/>
        </w:rPr>
        <w:t>וכל המתעצל בהספדו של חכם אין כל האוצר הגנוז שנחסר מהעולם על ידי הסתלקותו של החכם נוגעת אל לבבו,</w:t>
      </w:r>
      <w:r w:rsidRPr="00400CFD">
        <w:rPr>
          <w:rStyle w:val="aff1"/>
          <w:rtl/>
        </w:rPr>
        <w:t xml:space="preserve"> וכל מה שהוא מספיד אותו איננו נוגע כ"א על דבר הדברים הגלויים והתועלת המעשית המפורסמת שהכל מרגישים את חסרונה בעת סילוקו של החכם </w:t>
      </w:r>
    </w:p>
    <w:p w:rsidR="00EB20F0" w:rsidRDefault="00EB20F0" w:rsidP="00EB20F0">
      <w:pPr>
        <w:pStyle w:val="aff7"/>
        <w:numPr>
          <w:ilvl w:val="0"/>
          <w:numId w:val="78"/>
        </w:numPr>
        <w:rPr>
          <w:rtl/>
        </w:rPr>
      </w:pPr>
      <w:r w:rsidRPr="00597F62">
        <w:rPr>
          <w:rFonts w:hint="cs"/>
          <w:rtl/>
        </w:rPr>
        <w:lastRenderedPageBreak/>
        <w:t>מהו החסרון שי</w:t>
      </w:r>
      <w:r>
        <w:rPr>
          <w:rFonts w:hint="cs"/>
          <w:rtl/>
        </w:rPr>
        <w:t>ש בהתעצלות על מותו של חכם?</w:t>
      </w:r>
    </w:p>
    <w:p w:rsidR="00EB20F0" w:rsidRPr="00F16ABF" w:rsidRDefault="00EB20F0" w:rsidP="00EB20F0">
      <w:pPr>
        <w:rPr>
          <w:rStyle w:val="aff1"/>
          <w:u w:val="single"/>
          <w:rtl/>
        </w:rPr>
      </w:pPr>
      <w:r w:rsidRPr="00F16ABF">
        <w:rPr>
          <w:rFonts w:hint="cs"/>
          <w:u w:val="single"/>
          <w:rtl/>
        </w:rPr>
        <w:t>שהאדם אינו מכיר, ואין הדבר נוגע בלבבו, על החסרון שנוצר בעולם בעקבות פטירת החכם</w:t>
      </w:r>
    </w:p>
    <w:p w:rsidR="00EB20F0" w:rsidRPr="00400CFD" w:rsidRDefault="00EB20F0" w:rsidP="00EB20F0">
      <w:pPr>
        <w:rPr>
          <w:rStyle w:val="aff1"/>
          <w:rtl/>
        </w:rPr>
      </w:pPr>
      <w:r w:rsidRPr="00400CFD">
        <w:rPr>
          <w:rStyle w:val="aff1"/>
          <w:rtl/>
        </w:rPr>
        <w:t xml:space="preserve">אבל באמת זאת היא עצלות מפסידה מאד כי לא די שלא נגע זה המספיד המתעצל בעצם הכח הנשגב של החכם, שערכו הסגולי אין לו שיעור והערכה במדות החושים וארחות הפרסומים, אלא שגם ההרצאה על דבר הענינים הגלויים אינה באה לאמתתה ע"פ ערכם וסדרם האמיתי מפני(ם) שכולם הלא הם יונקים בפנימיות מאותו הכח הגנוז שלא נחשף ולא נתגלה לרבים. </w:t>
      </w:r>
    </w:p>
    <w:p w:rsidR="00EB20F0" w:rsidRDefault="00EB20F0" w:rsidP="00EB20F0">
      <w:pPr>
        <w:pStyle w:val="aff7"/>
        <w:numPr>
          <w:ilvl w:val="0"/>
          <w:numId w:val="78"/>
        </w:numPr>
        <w:rPr>
          <w:rtl/>
        </w:rPr>
      </w:pPr>
      <w:r>
        <w:rPr>
          <w:rFonts w:hint="cs"/>
          <w:rtl/>
        </w:rPr>
        <w:t>מדוע התעצלות זו היא כה חמורה?</w:t>
      </w:r>
    </w:p>
    <w:p w:rsidR="00EB20F0" w:rsidRPr="001C0731" w:rsidRDefault="00EB20F0" w:rsidP="00EB20F0">
      <w:pPr>
        <w:rPr>
          <w:u w:val="single"/>
          <w:rtl/>
        </w:rPr>
      </w:pPr>
      <w:r w:rsidRPr="001C0731">
        <w:rPr>
          <w:rFonts w:hint="cs"/>
          <w:u w:val="single"/>
          <w:rtl/>
        </w:rPr>
        <w:t>מפני שמי שלא מבין את עומק ההשפעה החיובית של החכם, אף מה שהוא מבין חסר מאוד</w:t>
      </w:r>
    </w:p>
    <w:p w:rsidR="00EB20F0" w:rsidRPr="00802FAD" w:rsidRDefault="00EB20F0" w:rsidP="00EB20F0">
      <w:pPr>
        <w:rPr>
          <w:rStyle w:val="aff1"/>
          <w:rtl/>
        </w:rPr>
      </w:pPr>
      <w:r w:rsidRPr="00802FAD">
        <w:rPr>
          <w:rStyle w:val="aff1"/>
          <w:rtl/>
        </w:rPr>
        <w:t xml:space="preserve">ומדה כנגד מדה ראוי הוא העצלן הזה לקוברו בחייו, כלומר להסתיר ולגנוז את כל הארת חייו ומפעליהם הגלויים שלא יהיו נחשבים כלל ושלא תבא עליהם שום הכרה וחשיבות, כמו שהוא לא רצה בעצלותו ליתן את ההכרה והחשיבות האמיתית לערכו הגנוז של אוצר הטוב אשר בנפש החכם. </w:t>
      </w:r>
    </w:p>
    <w:p w:rsidR="00EB20F0" w:rsidRDefault="00EB20F0" w:rsidP="00EB20F0">
      <w:pPr>
        <w:pStyle w:val="aff7"/>
        <w:numPr>
          <w:ilvl w:val="0"/>
          <w:numId w:val="78"/>
        </w:numPr>
        <w:rPr>
          <w:rtl/>
        </w:rPr>
      </w:pPr>
      <w:r>
        <w:rPr>
          <w:rFonts w:hint="cs"/>
          <w:rtl/>
        </w:rPr>
        <w:t>מדוע העונש של המתעצל בהספדו של חכם הוא שראוי לקוברו בחייו?</w:t>
      </w:r>
    </w:p>
    <w:p w:rsidR="00EB20F0" w:rsidRPr="007A3B9C" w:rsidRDefault="00EB20F0" w:rsidP="00EB20F0">
      <w:pPr>
        <w:rPr>
          <w:u w:val="single"/>
          <w:rtl/>
        </w:rPr>
      </w:pPr>
      <w:r w:rsidRPr="007A3B9C">
        <w:rPr>
          <w:rFonts w:hint="cs"/>
          <w:u w:val="single"/>
          <w:rtl/>
        </w:rPr>
        <w:t xml:space="preserve">משום שמי שאינו מסוגל </w:t>
      </w:r>
      <w:r>
        <w:rPr>
          <w:rFonts w:hint="cs"/>
          <w:u w:val="single"/>
          <w:rtl/>
        </w:rPr>
        <w:t xml:space="preserve">להתרומם לטוב הגנוז בפעולות אדם אחר </w:t>
      </w:r>
      <w:r>
        <w:rPr>
          <w:u w:val="single"/>
          <w:rtl/>
        </w:rPr>
        <w:t>–</w:t>
      </w:r>
      <w:r>
        <w:rPr>
          <w:rFonts w:hint="cs"/>
          <w:u w:val="single"/>
          <w:rtl/>
        </w:rPr>
        <w:t xml:space="preserve"> גם חייו מאבדים את ערכם וחשיבותם. </w:t>
      </w:r>
    </w:p>
    <w:p w:rsidR="00EB20F0" w:rsidRDefault="00EB20F0" w:rsidP="00EB20F0">
      <w:pPr>
        <w:rPr>
          <w:rtl/>
        </w:rPr>
      </w:pPr>
    </w:p>
    <w:p w:rsidR="00EB20F0" w:rsidRPr="00075F58" w:rsidRDefault="00EB20F0" w:rsidP="00EB20F0">
      <w:pPr>
        <w:rPr>
          <w:rStyle w:val="aff1"/>
          <w:rtl/>
        </w:rPr>
      </w:pPr>
      <w:r w:rsidRPr="00075F58">
        <w:rPr>
          <w:rStyle w:val="aff1"/>
          <w:rtl/>
        </w:rPr>
        <w:t xml:space="preserve">וכשלון זה אירע לדורו של יהושע לגבי יהושע. הכל הרגישו ביהושע את הכובש המעשי שהביא את ישראל לארץ ירושתו, ושהפיל לפניהם עמים רבים ומלכים אדירים. אבל מתוך הפרסום הגדול של מפעלי יהושע הגלויים, </w:t>
      </w:r>
      <w:r w:rsidRPr="00E86623">
        <w:rPr>
          <w:rStyle w:val="aff1"/>
          <w:b/>
          <w:bCs/>
          <w:rtl/>
        </w:rPr>
        <w:t>נתעצלו לחדור בערכו הרוחני הגדול של יהושע, הנביא הגדול והשקדן הגדול, אשר לא ימוש ספר התורה ממנו וקיים "והגית בו יומם ולילה".</w:t>
      </w:r>
      <w:r w:rsidRPr="00075F58">
        <w:rPr>
          <w:rStyle w:val="aff1"/>
          <w:rtl/>
        </w:rPr>
        <w:t xml:space="preserve"> לא עלה היתרון הפנימי, האמיתי, הרוחני, הגנוז בנשמתו של יהושע, על לב המספידים, מפני שרק את המפעלים המוחשים אשר הובלטו כ"כ בחייו, הדגישו, שהם באמת טפלים הם לגבי העיקר, הערך הרוחני הצפון של יהושע עבד ד'. </w:t>
      </w:r>
    </w:p>
    <w:p w:rsidR="00EB20F0" w:rsidRDefault="00EB20F0" w:rsidP="00EB20F0">
      <w:pPr>
        <w:pStyle w:val="aff7"/>
        <w:numPr>
          <w:ilvl w:val="0"/>
          <w:numId w:val="78"/>
        </w:numPr>
        <w:rPr>
          <w:rtl/>
        </w:rPr>
      </w:pPr>
      <w:r>
        <w:rPr>
          <w:rFonts w:hint="cs"/>
          <w:rtl/>
        </w:rPr>
        <w:t>מה היתה נקודת הפספוס של בני דורו של יהושע לגבי תפיסת אישיותו של יהושע, שבאה לידי ביטוי בהתעצלות בהספדו?</w:t>
      </w:r>
    </w:p>
    <w:p w:rsidR="00EB20F0" w:rsidRPr="004916AC" w:rsidRDefault="00EB20F0" w:rsidP="00EB20F0">
      <w:pPr>
        <w:rPr>
          <w:u w:val="single"/>
          <w:rtl/>
        </w:rPr>
      </w:pPr>
      <w:r w:rsidRPr="004916AC">
        <w:rPr>
          <w:rFonts w:hint="cs"/>
          <w:u w:val="single"/>
          <w:rtl/>
        </w:rPr>
        <w:t>העם הכיר רק את גדלותו המעשית של יהושע אך פספסו להכיר בערכו הרוחני של יהושע כנביא שקדן שאינו מש מהאוהל.</w:t>
      </w:r>
    </w:p>
    <w:p w:rsidR="00EB20F0" w:rsidRDefault="00EB20F0" w:rsidP="00EB20F0">
      <w:pPr>
        <w:rPr>
          <w:rtl/>
        </w:rPr>
      </w:pPr>
      <w:r>
        <w:rPr>
          <w:rFonts w:hint="cs"/>
          <w:rtl/>
        </w:rPr>
        <w:t xml:space="preserve"> </w:t>
      </w:r>
    </w:p>
    <w:p w:rsidR="00EB20F0" w:rsidRPr="00894AE3" w:rsidRDefault="00EB20F0" w:rsidP="00EB20F0">
      <w:pPr>
        <w:rPr>
          <w:rStyle w:val="aff1"/>
          <w:rtl/>
        </w:rPr>
      </w:pPr>
      <w:r w:rsidRPr="00894AE3">
        <w:rPr>
          <w:rStyle w:val="aff1"/>
          <w:rtl/>
        </w:rPr>
        <w:t xml:space="preserve">ועל כן רגש עליהן ההר להרגן. והובלט בזה ג"כ הצד הצפון העיקרי בקדושת יהושע וגדולתו לעומת הצד המפורסם והרועש הגועש שבמפעליו. שבאמת הצד הפרסומי הרועש הוא הטפל בהערכתו העליונה לעומת מה שהדור בעצלותו אז חשב את זה הצד לכל המהות ולכל העיקר של החזון הגדול של האישיות הרוממה האדירה הקדושה והנפלאה של יהושע. </w:t>
      </w:r>
    </w:p>
    <w:p w:rsidR="00EB20F0" w:rsidRDefault="00EB20F0" w:rsidP="00EB20F0">
      <w:pPr>
        <w:pStyle w:val="aff7"/>
        <w:numPr>
          <w:ilvl w:val="0"/>
          <w:numId w:val="78"/>
        </w:numPr>
        <w:rPr>
          <w:rtl/>
        </w:rPr>
      </w:pPr>
      <w:r>
        <w:rPr>
          <w:rFonts w:hint="cs"/>
          <w:rtl/>
        </w:rPr>
        <w:t>מה היו שני הצדדים באישיותו של יהושע, ומה היה הצד העיקרי באישיותו?</w:t>
      </w:r>
    </w:p>
    <w:p w:rsidR="00EB20F0" w:rsidRPr="00520913" w:rsidRDefault="00EB20F0" w:rsidP="00EB20F0">
      <w:pPr>
        <w:rPr>
          <w:u w:val="single"/>
          <w:rtl/>
        </w:rPr>
      </w:pPr>
      <w:r w:rsidRPr="00520913">
        <w:rPr>
          <w:rFonts w:hint="cs"/>
          <w:u w:val="single"/>
          <w:rtl/>
        </w:rPr>
        <w:t xml:space="preserve">היה ביהושע את הצד המעשי </w:t>
      </w:r>
      <w:r w:rsidRPr="00520913">
        <w:rPr>
          <w:u w:val="single"/>
          <w:rtl/>
        </w:rPr>
        <w:t>–</w:t>
      </w:r>
      <w:r w:rsidRPr="00520913">
        <w:rPr>
          <w:rFonts w:hint="cs"/>
          <w:u w:val="single"/>
          <w:rtl/>
        </w:rPr>
        <w:t xml:space="preserve"> הכובש והפועל, ולעומתו, היה את הצד הרוחני המרומם, העם תפס את הצד המעשי כעיקרי, כאשר למעשה הצד המרכזי היה הצד הרוחני שבו.</w:t>
      </w:r>
    </w:p>
    <w:p w:rsidR="00EB20F0" w:rsidRDefault="00EB20F0" w:rsidP="00EB20F0"/>
    <w:p w:rsidR="00EB20F0" w:rsidRDefault="00EB20F0" w:rsidP="00EB20F0">
      <w:pPr>
        <w:pStyle w:val="aff7"/>
        <w:numPr>
          <w:ilvl w:val="0"/>
          <w:numId w:val="73"/>
        </w:numPr>
      </w:pPr>
      <w:r>
        <w:rPr>
          <w:rFonts w:hint="cs"/>
          <w:rtl/>
        </w:rPr>
        <w:t>עיין פסוק לא, ובפירוש מצודת דוד (לא) הבא:</w:t>
      </w:r>
    </w:p>
    <w:p w:rsidR="00EB20F0" w:rsidRPr="00DB0EDD" w:rsidRDefault="00EB20F0" w:rsidP="00EB20F0">
      <w:pPr>
        <w:pStyle w:val="aff7"/>
        <w:ind w:left="360"/>
        <w:rPr>
          <w:rStyle w:val="aff1"/>
        </w:rPr>
      </w:pPr>
      <w:r w:rsidRPr="00DB0EDD">
        <w:rPr>
          <w:rStyle w:val="aff1"/>
          <w:rtl/>
        </w:rPr>
        <w:t>אשר האריכו ימים - עד כלות עשרים ושמונה שנה מיום שעמד יהושע, כך כתוב בסדר עולם (סי' יב). ואשר ידעו וכו' - רצה לומר, בימי הזקנים האלה עבדו את ה' אשר ידעו מעשה ה', כי בעיניהם ראו, ובזה היו מישרים את לבות ישראל לאביהם שבשמים:</w:t>
      </w:r>
    </w:p>
    <w:p w:rsidR="00EB20F0" w:rsidRDefault="00EB20F0" w:rsidP="00EB20F0">
      <w:pPr>
        <w:rPr>
          <w:rtl/>
        </w:rPr>
      </w:pPr>
      <w:r>
        <w:rPr>
          <w:rFonts w:hint="cs"/>
          <w:rtl/>
        </w:rPr>
        <w:t>לאחר מות יהושע מה עזר לעם להיות דבקים בה'?</w:t>
      </w:r>
    </w:p>
    <w:p w:rsidR="00EB20F0" w:rsidRPr="009F5E3B" w:rsidRDefault="00EB20F0" w:rsidP="00EB20F0">
      <w:pPr>
        <w:rPr>
          <w:u w:val="single"/>
        </w:rPr>
      </w:pPr>
      <w:r w:rsidRPr="009F5E3B">
        <w:rPr>
          <w:rFonts w:hint="cs"/>
          <w:u w:val="single"/>
          <w:rtl/>
        </w:rPr>
        <w:t>הזקנים שבאותו דור הצליחו ליישר את לב העם להיות דבקים בה'.</w:t>
      </w:r>
    </w:p>
    <w:p w:rsidR="00EB20F0" w:rsidRDefault="00EB20F0" w:rsidP="00EB20F0">
      <w:pPr>
        <w:pStyle w:val="aff7"/>
        <w:numPr>
          <w:ilvl w:val="0"/>
          <w:numId w:val="73"/>
        </w:numPr>
      </w:pPr>
      <w:r>
        <w:rPr>
          <w:rFonts w:hint="cs"/>
          <w:rtl/>
        </w:rPr>
        <w:t>היכן עצמות יוסף שהועלו ממצרים נקברו? (לב)</w:t>
      </w:r>
    </w:p>
    <w:p w:rsidR="00EB20F0" w:rsidRPr="0091474B" w:rsidRDefault="00EB20F0" w:rsidP="00EB20F0">
      <w:pPr>
        <w:rPr>
          <w:u w:val="single"/>
        </w:rPr>
      </w:pPr>
      <w:r w:rsidRPr="0091474B">
        <w:rPr>
          <w:rFonts w:hint="cs"/>
          <w:u w:val="single"/>
          <w:rtl/>
        </w:rPr>
        <w:t>בשכם</w:t>
      </w:r>
    </w:p>
    <w:p w:rsidR="00EB20F0" w:rsidRDefault="00EB20F0" w:rsidP="00EB20F0">
      <w:pPr>
        <w:pStyle w:val="aff7"/>
        <w:numPr>
          <w:ilvl w:val="0"/>
          <w:numId w:val="73"/>
        </w:numPr>
      </w:pPr>
      <w:r>
        <w:rPr>
          <w:rFonts w:hint="cs"/>
          <w:rtl/>
        </w:rPr>
        <w:t xml:space="preserve">עיין בפירוש רש"י (לב): </w:t>
      </w:r>
      <w:r w:rsidRPr="0091474B">
        <w:rPr>
          <w:rStyle w:val="aff1"/>
          <w:rtl/>
        </w:rPr>
        <w:t>קברו בשכם - משכם גנבוהו, לשכם החזירוהו:</w:t>
      </w:r>
    </w:p>
    <w:p w:rsidR="00EB20F0" w:rsidRDefault="00EB20F0" w:rsidP="00EB20F0">
      <w:pPr>
        <w:pStyle w:val="aff7"/>
        <w:ind w:left="360"/>
        <w:rPr>
          <w:rtl/>
        </w:rPr>
      </w:pPr>
      <w:r>
        <w:rPr>
          <w:rFonts w:hint="cs"/>
          <w:rtl/>
        </w:rPr>
        <w:t xml:space="preserve">מהי האירוניה </w:t>
      </w:r>
      <w:r w:rsidRPr="000C35B1">
        <w:rPr>
          <w:rStyle w:val="a7"/>
          <w:rFonts w:hint="cs"/>
          <w:rtl/>
        </w:rPr>
        <w:t>(ההפתעה)</w:t>
      </w:r>
      <w:r>
        <w:rPr>
          <w:rFonts w:hint="cs"/>
          <w:rtl/>
        </w:rPr>
        <w:t xml:space="preserve"> בכך שקבורת יוסף דוקא שם?</w:t>
      </w:r>
    </w:p>
    <w:p w:rsidR="00EB20F0" w:rsidRPr="00D240DB" w:rsidRDefault="00EB20F0" w:rsidP="00EB20F0">
      <w:pPr>
        <w:pStyle w:val="aff7"/>
        <w:ind w:left="360"/>
        <w:rPr>
          <w:u w:val="single"/>
        </w:rPr>
      </w:pPr>
      <w:r>
        <w:rPr>
          <w:lang w:eastAsia="en-US"/>
        </w:rPr>
        <w:drawing>
          <wp:anchor distT="0" distB="0" distL="114300" distR="114300" simplePos="0" relativeHeight="251675648" behindDoc="0" locked="0" layoutInCell="1" allowOverlap="1" wp14:anchorId="72D8355A" wp14:editId="6B83B25B">
            <wp:simplePos x="0" y="0"/>
            <wp:positionH relativeFrom="column">
              <wp:posOffset>6711747</wp:posOffset>
            </wp:positionH>
            <wp:positionV relativeFrom="paragraph">
              <wp:posOffset>200660</wp:posOffset>
            </wp:positionV>
            <wp:extent cx="273050" cy="273050"/>
            <wp:effectExtent l="0" t="0" r="0" b="0"/>
            <wp:wrapNone/>
            <wp:docPr id="20" name="תמונה 20"/>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14:sizeRelV relativeFrom="margin">
              <wp14:pctHeight>0</wp14:pctHeight>
            </wp14:sizeRelV>
          </wp:anchor>
        </w:drawing>
      </w:r>
      <w:r w:rsidRPr="00D240DB">
        <w:rPr>
          <w:rFonts w:hint="cs"/>
          <w:u w:val="single"/>
          <w:rtl/>
        </w:rPr>
        <w:t>האחים הורידו את יוסף משכם ומשם הוא ירד מארץ ישראל, ודוקא באותו מקום שהוא נעלם משם שם הוא נקבר עולמית</w:t>
      </w:r>
    </w:p>
    <w:p w:rsidR="00EB20F0" w:rsidRDefault="00EB20F0" w:rsidP="00EB20F0">
      <w:pPr>
        <w:pStyle w:val="aff7"/>
        <w:numPr>
          <w:ilvl w:val="0"/>
          <w:numId w:val="73"/>
        </w:numPr>
      </w:pPr>
      <w:r>
        <w:rPr>
          <w:rFonts w:hint="cs"/>
          <w:rtl/>
        </w:rPr>
        <w:t>היכן אלעזר בן אהרון נקבר, ומה הקושי בכך? רמז: פנחס כהן... (לג)</w:t>
      </w:r>
    </w:p>
    <w:p w:rsidR="00EB20F0" w:rsidRPr="00A7406F" w:rsidRDefault="00EB20F0" w:rsidP="00EB20F0">
      <w:pPr>
        <w:rPr>
          <w:u w:val="single"/>
        </w:rPr>
      </w:pPr>
      <w:r w:rsidRPr="00A7406F">
        <w:rPr>
          <w:rFonts w:hint="cs"/>
          <w:u w:val="single"/>
          <w:rtl/>
        </w:rPr>
        <w:t>אלעזר נקבר בבגבעת פנחס בנו שניתנה לו בהר אפרים</w:t>
      </w:r>
    </w:p>
    <w:p w:rsidR="00EB20F0" w:rsidRDefault="00EB20F0" w:rsidP="00EB20F0">
      <w:pPr>
        <w:pStyle w:val="aff7"/>
        <w:numPr>
          <w:ilvl w:val="0"/>
          <w:numId w:val="73"/>
        </w:numPr>
      </w:pPr>
      <w:r>
        <w:rPr>
          <w:rFonts w:hint="cs"/>
          <w:rtl/>
        </w:rPr>
        <w:t>עיין בפירוש הרד"ק (לג):</w:t>
      </w:r>
    </w:p>
    <w:p w:rsidR="00EB20F0" w:rsidRPr="006E4162" w:rsidRDefault="00EB20F0" w:rsidP="00EB20F0">
      <w:pPr>
        <w:pStyle w:val="aff7"/>
        <w:ind w:left="360"/>
        <w:rPr>
          <w:rStyle w:val="aff1"/>
          <w:rtl/>
        </w:rPr>
      </w:pPr>
      <w:r w:rsidRPr="006E4162">
        <w:rPr>
          <w:rStyle w:val="aff1"/>
          <w:rtl/>
        </w:rPr>
        <w:t>אשר נתן לו בהר אפרים - אמרו רבותינו ז"ל מניין היה לו לפנחס שלא היה לו לאלעזר</w:t>
      </w:r>
      <w:r w:rsidRPr="006E4162">
        <w:rPr>
          <w:rStyle w:val="aff1"/>
          <w:rFonts w:hint="cs"/>
          <w:rtl/>
        </w:rPr>
        <w:t>?</w:t>
      </w:r>
      <w:r w:rsidRPr="006E4162">
        <w:rPr>
          <w:rStyle w:val="aff1"/>
          <w:rtl/>
        </w:rPr>
        <w:t xml:space="preserve"> </w:t>
      </w:r>
    </w:p>
    <w:p w:rsidR="00EB20F0" w:rsidRDefault="00EB20F0" w:rsidP="00EB20F0">
      <w:pPr>
        <w:pStyle w:val="aff7"/>
        <w:ind w:left="360"/>
        <w:rPr>
          <w:rStyle w:val="aff1"/>
          <w:b/>
          <w:bCs/>
          <w:rtl/>
        </w:rPr>
      </w:pPr>
      <w:r w:rsidRPr="006E4162">
        <w:rPr>
          <w:rStyle w:val="aff1"/>
          <w:b/>
          <w:bCs/>
          <w:rtl/>
        </w:rPr>
        <w:t>אלא מלמד</w:t>
      </w:r>
      <w:r w:rsidRPr="006E4162">
        <w:rPr>
          <w:rStyle w:val="aff1"/>
          <w:rtl/>
        </w:rPr>
        <w:t xml:space="preserve"> שנשא פנחס אשה ומתה וירשה</w:t>
      </w:r>
      <w:r w:rsidRPr="006E4162">
        <w:rPr>
          <w:rStyle w:val="aff1"/>
          <w:rFonts w:hint="cs"/>
          <w:rtl/>
        </w:rPr>
        <w:t>...</w:t>
      </w:r>
      <w:r w:rsidRPr="00086E27">
        <w:rPr>
          <w:rtl/>
        </w:rPr>
        <w:t xml:space="preserve"> </w:t>
      </w:r>
    </w:p>
    <w:p w:rsidR="00EB20F0" w:rsidRDefault="00EB20F0" w:rsidP="00EB20F0">
      <w:pPr>
        <w:pStyle w:val="aff7"/>
        <w:ind w:left="360"/>
        <w:rPr>
          <w:rStyle w:val="aff1"/>
          <w:rtl/>
        </w:rPr>
      </w:pPr>
      <w:r w:rsidRPr="00086E27">
        <w:rPr>
          <w:rStyle w:val="aff1"/>
          <w:b/>
          <w:bCs/>
          <w:rtl/>
        </w:rPr>
        <w:lastRenderedPageBreak/>
        <w:t>ומהם אמרו</w:t>
      </w:r>
      <w:r w:rsidRPr="00086E27">
        <w:rPr>
          <w:rStyle w:val="aff1"/>
          <w:rtl/>
        </w:rPr>
        <w:t xml:space="preserve"> כי אפשר שנפלה לו בשדה חרמים </w:t>
      </w:r>
      <w:r w:rsidRPr="00922D2F">
        <w:rPr>
          <w:rStyle w:val="a7"/>
          <w:rFonts w:hint="cs"/>
          <w:rtl/>
        </w:rPr>
        <w:t>(=שדה המתחלקת לכהנים ביובל)</w:t>
      </w:r>
    </w:p>
    <w:p w:rsidR="00EB20F0" w:rsidRDefault="00EB20F0" w:rsidP="00EB20F0">
      <w:pPr>
        <w:pStyle w:val="aff7"/>
        <w:ind w:left="360"/>
        <w:rPr>
          <w:rStyle w:val="aff1"/>
          <w:rtl/>
        </w:rPr>
      </w:pPr>
      <w:r w:rsidRPr="00524B16">
        <w:rPr>
          <w:rStyle w:val="aff1"/>
          <w:b/>
          <w:bCs/>
          <w:rtl/>
        </w:rPr>
        <w:t>ויתכן גם כן לפרש</w:t>
      </w:r>
      <w:r w:rsidRPr="006E4162">
        <w:rPr>
          <w:rStyle w:val="aff1"/>
          <w:rtl/>
        </w:rPr>
        <w:t xml:space="preserve"> כי ישראל נתנו לו כמו שנתנו לכלב ויהושע אבל לא על פי השם ית' כמו שנתנו להם וזהו שאמר</w:t>
      </w:r>
      <w:r>
        <w:rPr>
          <w:rStyle w:val="aff1"/>
          <w:rFonts w:hint="cs"/>
          <w:rtl/>
        </w:rPr>
        <w:t>:</w:t>
      </w:r>
      <w:r w:rsidRPr="006E4162">
        <w:rPr>
          <w:rStyle w:val="aff1"/>
          <w:rtl/>
        </w:rPr>
        <w:t xml:space="preserve"> </w:t>
      </w:r>
      <w:r>
        <w:rPr>
          <w:rStyle w:val="aff1"/>
          <w:rFonts w:hint="cs"/>
          <w:rtl/>
        </w:rPr>
        <w:t>"</w:t>
      </w:r>
      <w:r>
        <w:rPr>
          <w:rStyle w:val="aff1"/>
          <w:rtl/>
        </w:rPr>
        <w:t>אֲשֶׁר נִתַּן לוֹ</w:t>
      </w:r>
      <w:r>
        <w:rPr>
          <w:rStyle w:val="aff1"/>
          <w:rFonts w:hint="cs"/>
          <w:rtl/>
        </w:rPr>
        <w:t>"...</w:t>
      </w:r>
    </w:p>
    <w:p w:rsidR="00EB20F0" w:rsidRDefault="00EB20F0" w:rsidP="00EB20F0">
      <w:pPr>
        <w:pStyle w:val="aff7"/>
        <w:ind w:left="360"/>
        <w:rPr>
          <w:rtl/>
        </w:rPr>
      </w:pPr>
      <w:r>
        <w:rPr>
          <w:rFonts w:hint="cs"/>
          <w:rtl/>
        </w:rPr>
        <w:t>מהם שלוש האפשרויות להסביר כיצד היה לפנחס מקום השייך לו?</w:t>
      </w:r>
    </w:p>
    <w:p w:rsidR="00EB20F0" w:rsidRDefault="00EB20F0" w:rsidP="00EB20F0">
      <w:pPr>
        <w:pStyle w:val="aff7"/>
        <w:numPr>
          <w:ilvl w:val="0"/>
          <w:numId w:val="79"/>
        </w:numPr>
        <w:rPr>
          <w:u w:val="single"/>
        </w:rPr>
      </w:pPr>
      <w:r w:rsidRPr="00471865">
        <w:rPr>
          <w:rFonts w:hint="cs"/>
          <w:u w:val="single"/>
          <w:rtl/>
        </w:rPr>
        <w:t xml:space="preserve">נכסים שבאו לו מאשתו שמתה וירש אותה </w:t>
      </w:r>
    </w:p>
    <w:p w:rsidR="00EB20F0" w:rsidRDefault="00EB20F0" w:rsidP="00EB20F0">
      <w:pPr>
        <w:pStyle w:val="aff7"/>
        <w:numPr>
          <w:ilvl w:val="0"/>
          <w:numId w:val="79"/>
        </w:numPr>
        <w:rPr>
          <w:u w:val="single"/>
        </w:rPr>
      </w:pPr>
      <w:r w:rsidRPr="00471865">
        <w:rPr>
          <w:rFonts w:hint="cs"/>
          <w:u w:val="single"/>
          <w:rtl/>
        </w:rPr>
        <w:t xml:space="preserve">או משדה חרמים </w:t>
      </w:r>
    </w:p>
    <w:p w:rsidR="00EB20F0" w:rsidRPr="00471865" w:rsidRDefault="00EB20F0" w:rsidP="00EB20F0">
      <w:pPr>
        <w:pStyle w:val="aff7"/>
        <w:numPr>
          <w:ilvl w:val="0"/>
          <w:numId w:val="79"/>
        </w:numPr>
        <w:rPr>
          <w:u w:val="single"/>
        </w:rPr>
      </w:pPr>
      <w:r w:rsidRPr="00471865">
        <w:rPr>
          <w:rFonts w:hint="cs"/>
          <w:u w:val="single"/>
          <w:rtl/>
        </w:rPr>
        <w:t>או שניתן לו על ידי עם ישראל במתנה גמורה.</w:t>
      </w:r>
    </w:p>
    <w:p w:rsidR="005E02CD" w:rsidRDefault="005E02CD" w:rsidP="00EB20F0">
      <w:pPr>
        <w:jc w:val="center"/>
        <w:rPr>
          <w:rFonts w:cs="Abraham"/>
          <w:rtl/>
        </w:rPr>
      </w:pPr>
    </w:p>
    <w:p w:rsidR="005E02CD" w:rsidRDefault="005E02CD" w:rsidP="00EB20F0">
      <w:pPr>
        <w:jc w:val="center"/>
        <w:rPr>
          <w:rFonts w:cs="Abraham"/>
          <w:rtl/>
        </w:rPr>
      </w:pPr>
    </w:p>
    <w:p w:rsidR="00EB20F0" w:rsidRDefault="00EB20F0" w:rsidP="00EB20F0">
      <w:pPr>
        <w:jc w:val="center"/>
        <w:rPr>
          <w:rFonts w:cs="Abraham"/>
          <w:rtl/>
        </w:rPr>
      </w:pPr>
      <w:r w:rsidRPr="00CA2761">
        <w:rPr>
          <w:rFonts w:cs="Abraham" w:hint="cs"/>
          <w:rtl/>
        </w:rPr>
        <w:t>חזק חזק ונתחזק!!</w:t>
      </w:r>
    </w:p>
    <w:p w:rsidR="00EB20F0" w:rsidRPr="00CA2761" w:rsidRDefault="00EB20F0" w:rsidP="00EB20F0">
      <w:pPr>
        <w:jc w:val="center"/>
        <w:rPr>
          <w:rFonts w:cs="Abraham"/>
          <w:rtl/>
        </w:rPr>
      </w:pPr>
      <w:r>
        <w:rPr>
          <w:rFonts w:cs="Abraham" w:hint="cs"/>
          <w:rtl/>
        </w:rPr>
        <w:t>כל הכבוד שהחזקת מעמד איתי ללמוד ספר שלם. אני גאה בך!! ואתה?...</w:t>
      </w:r>
    </w:p>
    <w:p w:rsidR="00CF08B3" w:rsidRPr="009D2186" w:rsidRDefault="00CF08B3" w:rsidP="009D2186">
      <w:pPr>
        <w:spacing w:line="360" w:lineRule="auto"/>
        <w:rPr>
          <w:rFonts w:asciiTheme="minorHAnsi" w:hAnsiTheme="minorHAnsi" w:hint="cs"/>
          <w:rtl/>
        </w:rPr>
      </w:pPr>
    </w:p>
    <w:sectPr w:rsidR="00CF08B3" w:rsidRPr="009D2186" w:rsidSect="00FF7BBB">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620" w:rsidRDefault="00DD2620" w:rsidP="00896AC7">
      <w:pPr>
        <w:spacing w:line="240" w:lineRule="auto"/>
      </w:pPr>
      <w:r>
        <w:separator/>
      </w:r>
    </w:p>
  </w:endnote>
  <w:endnote w:type="continuationSeparator" w:id="0">
    <w:p w:rsidR="00DD2620" w:rsidRDefault="00DD2620" w:rsidP="00896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uttman Adii-Light">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Abraham">
    <w:panose1 w:val="000005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60446965"/>
      <w:docPartObj>
        <w:docPartGallery w:val="Page Numbers (Bottom of Page)"/>
        <w:docPartUnique/>
      </w:docPartObj>
    </w:sdtPr>
    <w:sdtEndPr>
      <w:rPr>
        <w:cs/>
      </w:rPr>
    </w:sdtEndPr>
    <w:sdtContent>
      <w:p w:rsidR="00CF08B3" w:rsidRDefault="00CF08B3">
        <w:pPr>
          <w:pStyle w:val="afa"/>
          <w:jc w:val="center"/>
          <w:rPr>
            <w:rtl/>
            <w:cs/>
          </w:rPr>
        </w:pPr>
        <w:r>
          <w:fldChar w:fldCharType="begin"/>
        </w:r>
        <w:r>
          <w:rPr>
            <w:rtl/>
            <w:cs/>
          </w:rPr>
          <w:instrText>PAGE   \* MERGEFORMAT</w:instrText>
        </w:r>
        <w:r>
          <w:fldChar w:fldCharType="separate"/>
        </w:r>
        <w:r w:rsidR="003C0542" w:rsidRPr="003C0542">
          <w:rPr>
            <w:rtl/>
            <w:lang w:val="he-IL"/>
          </w:rPr>
          <w:t>8</w:t>
        </w:r>
        <w:r>
          <w:fldChar w:fldCharType="end"/>
        </w:r>
      </w:p>
    </w:sdtContent>
  </w:sdt>
  <w:p w:rsidR="00CF08B3" w:rsidRDefault="00CF08B3" w:rsidP="00896AC7">
    <w:pPr>
      <w:pStyle w:val="afa"/>
      <w:jc w:val="center"/>
    </w:pPr>
    <w:r>
      <w:rPr>
        <w:rFonts w:hint="cs"/>
        <w:rtl/>
      </w:rPr>
      <w:t xml:space="preserve">יונתן לוי 050-9391244, </w:t>
    </w:r>
    <w:hyperlink r:id="rId1" w:history="1">
      <w:r w:rsidRPr="004A72A1">
        <w:rPr>
          <w:rStyle w:val="Hyperlink"/>
        </w:rPr>
        <w:t>yonaam1@gmai.com</w:t>
      </w:r>
    </w:hyperlink>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36155453"/>
      <w:docPartObj>
        <w:docPartGallery w:val="Page Numbers (Bottom of Page)"/>
        <w:docPartUnique/>
      </w:docPartObj>
    </w:sdtPr>
    <w:sdtContent>
      <w:p w:rsidR="00CF08B3" w:rsidRDefault="00CF08B3">
        <w:pPr>
          <w:pStyle w:val="afa"/>
          <w:jc w:val="center"/>
          <w:rPr>
            <w:rtl/>
            <w:cs/>
          </w:rPr>
        </w:pPr>
        <w:r>
          <w:fldChar w:fldCharType="begin"/>
        </w:r>
        <w:r>
          <w:rPr>
            <w:rtl/>
            <w:cs/>
          </w:rPr>
          <w:instrText>PAGE   \* MERGEFORMAT</w:instrText>
        </w:r>
        <w:r>
          <w:fldChar w:fldCharType="separate"/>
        </w:r>
        <w:r w:rsidR="003C0542" w:rsidRPr="003C0542">
          <w:rPr>
            <w:rtl/>
            <w:lang w:val="he-IL"/>
          </w:rPr>
          <w:t>32</w:t>
        </w:r>
        <w:r>
          <w:fldChar w:fldCharType="end"/>
        </w:r>
      </w:p>
    </w:sdtContent>
  </w:sdt>
  <w:p w:rsidR="00CF08B3" w:rsidRDefault="00CF08B3" w:rsidP="00CF08B3">
    <w:pPr>
      <w:pStyle w:val="afa"/>
      <w:jc w:val="center"/>
    </w:pPr>
    <w:r>
      <w:rPr>
        <w:rFonts w:hint="cs"/>
        <w:rtl/>
      </w:rPr>
      <w:t xml:space="preserve">יונתן לוי 050-9391244, </w:t>
    </w:r>
    <w:hyperlink r:id="rId1" w:history="1">
      <w:r w:rsidRPr="00B60818">
        <w:rPr>
          <w:rStyle w:val="Hyperlink"/>
        </w:rPr>
        <w:t>yonaam1@gmail.com</w:t>
      </w:r>
    </w:hyperlink>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93544142"/>
      <w:docPartObj>
        <w:docPartGallery w:val="Page Numbers (Bottom of Page)"/>
        <w:docPartUnique/>
      </w:docPartObj>
    </w:sdtPr>
    <w:sdtContent>
      <w:p w:rsidR="00CF08B3" w:rsidRDefault="00CF08B3">
        <w:pPr>
          <w:pStyle w:val="afa"/>
          <w:jc w:val="center"/>
          <w:rPr>
            <w:rtl/>
            <w:cs/>
          </w:rPr>
        </w:pPr>
        <w:r>
          <w:fldChar w:fldCharType="begin"/>
        </w:r>
        <w:r>
          <w:rPr>
            <w:rtl/>
            <w:cs/>
          </w:rPr>
          <w:instrText>PAGE   \* MERGEFORMAT</w:instrText>
        </w:r>
        <w:r>
          <w:fldChar w:fldCharType="separate"/>
        </w:r>
        <w:r w:rsidR="003C0542" w:rsidRPr="003C0542">
          <w:rPr>
            <w:rtl/>
            <w:lang w:val="he-IL"/>
          </w:rPr>
          <w:t>34</w:t>
        </w:r>
        <w:r>
          <w:fldChar w:fldCharType="end"/>
        </w:r>
      </w:p>
    </w:sdtContent>
  </w:sdt>
  <w:p w:rsidR="00CF08B3" w:rsidRDefault="00CF08B3" w:rsidP="00CF08B3">
    <w:pPr>
      <w:pStyle w:val="afa"/>
      <w:jc w:val="center"/>
    </w:pPr>
    <w:r>
      <w:rPr>
        <w:rFonts w:hint="cs"/>
        <w:rtl/>
      </w:rPr>
      <w:t xml:space="preserve">יונתן לוי 050-9391244, </w:t>
    </w:r>
    <w:hyperlink r:id="rId1" w:history="1">
      <w:r w:rsidRPr="00B60818">
        <w:rPr>
          <w:rStyle w:val="Hyperlink"/>
        </w:rPr>
        <w:t>yonaam1@gmail.com</w:t>
      </w:r>
    </w:hyperlink>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57519179"/>
      <w:docPartObj>
        <w:docPartGallery w:val="Page Numbers (Bottom of Page)"/>
        <w:docPartUnique/>
      </w:docPartObj>
    </w:sdtPr>
    <w:sdtContent>
      <w:p w:rsidR="00CF08B3" w:rsidRDefault="00CF08B3">
        <w:pPr>
          <w:pStyle w:val="afa"/>
          <w:jc w:val="center"/>
          <w:rPr>
            <w:rtl/>
            <w:cs/>
          </w:rPr>
        </w:pPr>
        <w:r>
          <w:fldChar w:fldCharType="begin"/>
        </w:r>
        <w:r>
          <w:rPr>
            <w:rtl/>
            <w:cs/>
          </w:rPr>
          <w:instrText>PAGE   \* MERGEFORMAT</w:instrText>
        </w:r>
        <w:r>
          <w:fldChar w:fldCharType="separate"/>
        </w:r>
        <w:r w:rsidR="003C0542" w:rsidRPr="003C0542">
          <w:rPr>
            <w:rtl/>
            <w:lang w:val="he-IL"/>
          </w:rPr>
          <w:t>36</w:t>
        </w:r>
        <w:r>
          <w:fldChar w:fldCharType="end"/>
        </w:r>
      </w:p>
    </w:sdtContent>
  </w:sdt>
  <w:p w:rsidR="00CF08B3" w:rsidRDefault="00CF08B3" w:rsidP="00CF08B3">
    <w:pPr>
      <w:pStyle w:val="afa"/>
      <w:jc w:val="center"/>
    </w:pPr>
    <w:r>
      <w:rPr>
        <w:rFonts w:hint="cs"/>
        <w:rtl/>
      </w:rPr>
      <w:t xml:space="preserve">יונתן לוי 050-9391244, </w:t>
    </w:r>
    <w:hyperlink r:id="rId1" w:history="1">
      <w:r w:rsidRPr="00B60818">
        <w:rPr>
          <w:rStyle w:val="Hyperlink"/>
        </w:rPr>
        <w:t>yonaam1@gmail.com</w:t>
      </w:r>
    </w:hyperlink>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38167862"/>
      <w:docPartObj>
        <w:docPartGallery w:val="Page Numbers (Bottom of Page)"/>
        <w:docPartUnique/>
      </w:docPartObj>
    </w:sdtPr>
    <w:sdtContent>
      <w:p w:rsidR="009D2186" w:rsidRDefault="009D2186">
        <w:pPr>
          <w:pStyle w:val="afa"/>
          <w:jc w:val="center"/>
          <w:rPr>
            <w:rtl/>
            <w:cs/>
          </w:rPr>
        </w:pPr>
        <w:r>
          <w:fldChar w:fldCharType="begin"/>
        </w:r>
        <w:r>
          <w:rPr>
            <w:rtl/>
            <w:cs/>
          </w:rPr>
          <w:instrText>PAGE   \* MERGEFORMAT</w:instrText>
        </w:r>
        <w:r>
          <w:fldChar w:fldCharType="separate"/>
        </w:r>
        <w:r w:rsidR="003C0542" w:rsidRPr="003C0542">
          <w:rPr>
            <w:rtl/>
            <w:lang w:val="he-IL"/>
          </w:rPr>
          <w:t>39</w:t>
        </w:r>
        <w:r>
          <w:fldChar w:fldCharType="end"/>
        </w:r>
      </w:p>
    </w:sdtContent>
  </w:sdt>
  <w:p w:rsidR="009D2186" w:rsidRDefault="009D2186" w:rsidP="000539D2">
    <w:pPr>
      <w:pStyle w:val="afa"/>
      <w:jc w:val="center"/>
    </w:pPr>
    <w:r>
      <w:rPr>
        <w:rFonts w:hint="cs"/>
        <w:rtl/>
      </w:rPr>
      <w:t xml:space="preserve">יונתן לוי 050-9391244, </w:t>
    </w:r>
    <w:hyperlink r:id="rId1" w:history="1">
      <w:r w:rsidRPr="00B60818">
        <w:rPr>
          <w:rStyle w:val="Hyperlink"/>
        </w:rPr>
        <w:t>yonaam1@gmail.com</w:t>
      </w:r>
    </w:hyperlink>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8327727"/>
      <w:docPartObj>
        <w:docPartGallery w:val="Page Numbers (Bottom of Page)"/>
        <w:docPartUnique/>
      </w:docPartObj>
    </w:sdtPr>
    <w:sdtContent>
      <w:p w:rsidR="009D2186" w:rsidRDefault="009D2186">
        <w:pPr>
          <w:pStyle w:val="afa"/>
          <w:jc w:val="center"/>
          <w:rPr>
            <w:rtl/>
            <w:cs/>
          </w:rPr>
        </w:pPr>
        <w:r>
          <w:fldChar w:fldCharType="begin"/>
        </w:r>
        <w:r>
          <w:rPr>
            <w:rtl/>
            <w:cs/>
          </w:rPr>
          <w:instrText>PAGE   \* MERGEFORMAT</w:instrText>
        </w:r>
        <w:r>
          <w:fldChar w:fldCharType="separate"/>
        </w:r>
        <w:r w:rsidR="003C0542" w:rsidRPr="003C0542">
          <w:rPr>
            <w:rtl/>
            <w:lang w:val="he-IL"/>
          </w:rPr>
          <w:t>41</w:t>
        </w:r>
        <w:r>
          <w:fldChar w:fldCharType="end"/>
        </w:r>
      </w:p>
    </w:sdtContent>
  </w:sdt>
  <w:p w:rsidR="009D2186" w:rsidRDefault="009D2186" w:rsidP="000539D2">
    <w:pPr>
      <w:pStyle w:val="afa"/>
      <w:jc w:val="center"/>
    </w:pPr>
    <w:r>
      <w:rPr>
        <w:rFonts w:hint="cs"/>
        <w:rtl/>
      </w:rPr>
      <w:t xml:space="preserve">יונתן לוי 050-9391244, </w:t>
    </w:r>
    <w:hyperlink r:id="rId1" w:history="1">
      <w:r w:rsidRPr="00B60818">
        <w:rPr>
          <w:rStyle w:val="Hyperlink"/>
        </w:rPr>
        <w:t>yonaam1@gmail.com</w:t>
      </w:r>
    </w:hyperlink>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81573291"/>
      <w:docPartObj>
        <w:docPartGallery w:val="Page Numbers (Bottom of Page)"/>
        <w:docPartUnique/>
      </w:docPartObj>
    </w:sdtPr>
    <w:sdtContent>
      <w:p w:rsidR="00276239" w:rsidRDefault="00276239">
        <w:pPr>
          <w:pStyle w:val="afa"/>
          <w:jc w:val="center"/>
          <w:rPr>
            <w:rtl/>
            <w:cs/>
          </w:rPr>
        </w:pPr>
        <w:r>
          <w:fldChar w:fldCharType="begin"/>
        </w:r>
        <w:r>
          <w:rPr>
            <w:rtl/>
            <w:cs/>
          </w:rPr>
          <w:instrText>PAGE   \* MERGEFORMAT</w:instrText>
        </w:r>
        <w:r>
          <w:fldChar w:fldCharType="separate"/>
        </w:r>
        <w:r w:rsidR="003C0542" w:rsidRPr="003C0542">
          <w:rPr>
            <w:rtl/>
            <w:lang w:val="he-IL"/>
          </w:rPr>
          <w:t>43</w:t>
        </w:r>
        <w:r>
          <w:fldChar w:fldCharType="end"/>
        </w:r>
      </w:p>
    </w:sdtContent>
  </w:sdt>
  <w:p w:rsidR="00276239" w:rsidRDefault="00276239" w:rsidP="000539D2">
    <w:pPr>
      <w:pStyle w:val="afa"/>
      <w:jc w:val="center"/>
    </w:pPr>
    <w:r>
      <w:rPr>
        <w:rFonts w:hint="cs"/>
        <w:rtl/>
      </w:rPr>
      <w:t xml:space="preserve">יונתן לוי 050-9391244, </w:t>
    </w:r>
    <w:hyperlink r:id="rId1" w:history="1">
      <w:r w:rsidRPr="00B60818">
        <w:rPr>
          <w:rStyle w:val="Hyperlink"/>
        </w:rPr>
        <w:t>yonaam1@gmail.com</w:t>
      </w:r>
    </w:hyperlink>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9874989"/>
      <w:docPartObj>
        <w:docPartGallery w:val="Page Numbers (Bottom of Page)"/>
        <w:docPartUnique/>
      </w:docPartObj>
    </w:sdtPr>
    <w:sdtContent>
      <w:p w:rsidR="000F67A3" w:rsidRDefault="000F67A3">
        <w:pPr>
          <w:pStyle w:val="afa"/>
          <w:jc w:val="center"/>
          <w:rPr>
            <w:rtl/>
            <w:cs/>
          </w:rPr>
        </w:pPr>
        <w:r>
          <w:fldChar w:fldCharType="begin"/>
        </w:r>
        <w:r>
          <w:rPr>
            <w:rtl/>
            <w:cs/>
          </w:rPr>
          <w:instrText>PAGE   \* MERGEFORMAT</w:instrText>
        </w:r>
        <w:r>
          <w:fldChar w:fldCharType="separate"/>
        </w:r>
        <w:r w:rsidR="003C0542" w:rsidRPr="003C0542">
          <w:rPr>
            <w:rtl/>
            <w:lang w:val="he-IL"/>
          </w:rPr>
          <w:t>44</w:t>
        </w:r>
        <w:r>
          <w:fldChar w:fldCharType="end"/>
        </w:r>
      </w:p>
    </w:sdtContent>
  </w:sdt>
  <w:p w:rsidR="000F67A3" w:rsidRDefault="000F67A3" w:rsidP="000539D2">
    <w:pPr>
      <w:pStyle w:val="afa"/>
      <w:jc w:val="center"/>
    </w:pPr>
    <w:r>
      <w:rPr>
        <w:rFonts w:hint="cs"/>
        <w:rtl/>
      </w:rPr>
      <w:t xml:space="preserve">יונתן לוי 050-9391244, </w:t>
    </w:r>
    <w:hyperlink r:id="rId1" w:history="1">
      <w:r w:rsidRPr="00B60818">
        <w:rPr>
          <w:rStyle w:val="Hyperlink"/>
        </w:rPr>
        <w:t>yonaam1@gmail.com</w:t>
      </w:r>
    </w:hyperlink>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43961436"/>
      <w:docPartObj>
        <w:docPartGallery w:val="Page Numbers (Bottom of Page)"/>
        <w:docPartUnique/>
      </w:docPartObj>
    </w:sdtPr>
    <w:sdtContent>
      <w:p w:rsidR="008B6B9A" w:rsidRDefault="008B6B9A">
        <w:pPr>
          <w:pStyle w:val="afa"/>
          <w:jc w:val="center"/>
          <w:rPr>
            <w:rtl/>
            <w:cs/>
          </w:rPr>
        </w:pPr>
        <w:r>
          <w:fldChar w:fldCharType="begin"/>
        </w:r>
        <w:r>
          <w:rPr>
            <w:rtl/>
            <w:cs/>
          </w:rPr>
          <w:instrText>PAGE   \* MERGEFORMAT</w:instrText>
        </w:r>
        <w:r>
          <w:fldChar w:fldCharType="separate"/>
        </w:r>
        <w:r w:rsidR="003C0542" w:rsidRPr="003C0542">
          <w:rPr>
            <w:rtl/>
            <w:lang w:val="he-IL"/>
          </w:rPr>
          <w:t>47</w:t>
        </w:r>
        <w:r>
          <w:fldChar w:fldCharType="end"/>
        </w:r>
      </w:p>
    </w:sdtContent>
  </w:sdt>
  <w:p w:rsidR="008B6B9A" w:rsidRDefault="008B6B9A" w:rsidP="000539D2">
    <w:pPr>
      <w:pStyle w:val="afa"/>
      <w:jc w:val="center"/>
    </w:pPr>
    <w:r>
      <w:rPr>
        <w:rFonts w:hint="cs"/>
        <w:rtl/>
      </w:rPr>
      <w:t xml:space="preserve">יונתן לוי 050-9391244, </w:t>
    </w:r>
    <w:hyperlink r:id="rId1" w:history="1">
      <w:r w:rsidRPr="00B60818">
        <w:rPr>
          <w:rStyle w:val="Hyperlink"/>
        </w:rPr>
        <w:t>yonaam1@gmail.com</w:t>
      </w:r>
    </w:hyperlink>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95271801"/>
      <w:docPartObj>
        <w:docPartGallery w:val="Page Numbers (Bottom of Page)"/>
        <w:docPartUnique/>
      </w:docPartObj>
    </w:sdtPr>
    <w:sdtContent>
      <w:p w:rsidR="00E23C37" w:rsidRDefault="00E23C37">
        <w:pPr>
          <w:pStyle w:val="afa"/>
          <w:jc w:val="center"/>
          <w:rPr>
            <w:rtl/>
            <w:cs/>
          </w:rPr>
        </w:pPr>
        <w:r>
          <w:fldChar w:fldCharType="begin"/>
        </w:r>
        <w:r>
          <w:rPr>
            <w:rtl/>
            <w:cs/>
          </w:rPr>
          <w:instrText>PAGE   \* MERGEFORMAT</w:instrText>
        </w:r>
        <w:r>
          <w:fldChar w:fldCharType="separate"/>
        </w:r>
        <w:r w:rsidR="003C0542" w:rsidRPr="003C0542">
          <w:rPr>
            <w:rtl/>
            <w:lang w:val="he-IL"/>
          </w:rPr>
          <w:t>49</w:t>
        </w:r>
        <w:r>
          <w:fldChar w:fldCharType="end"/>
        </w:r>
      </w:p>
    </w:sdtContent>
  </w:sdt>
  <w:p w:rsidR="00E23C37" w:rsidRDefault="00E23C37" w:rsidP="000539D2">
    <w:pPr>
      <w:pStyle w:val="afa"/>
      <w:jc w:val="center"/>
    </w:pPr>
    <w:r>
      <w:rPr>
        <w:rFonts w:hint="cs"/>
        <w:rtl/>
      </w:rPr>
      <w:t xml:space="preserve">יונתן לוי 050-9391244, </w:t>
    </w:r>
    <w:hyperlink r:id="rId1" w:history="1">
      <w:r w:rsidRPr="00B60818">
        <w:rPr>
          <w:rStyle w:val="Hyperlink"/>
        </w:rPr>
        <w:t>yonaam1@gmail.com</w:t>
      </w:r>
    </w:hyperlink>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69038967"/>
      <w:docPartObj>
        <w:docPartGallery w:val="Page Numbers (Bottom of Page)"/>
        <w:docPartUnique/>
      </w:docPartObj>
    </w:sdtPr>
    <w:sdtContent>
      <w:p w:rsidR="00EB20F0" w:rsidRDefault="00EB20F0">
        <w:pPr>
          <w:pStyle w:val="afa"/>
          <w:jc w:val="center"/>
          <w:rPr>
            <w:rtl/>
            <w:cs/>
          </w:rPr>
        </w:pPr>
        <w:r>
          <w:fldChar w:fldCharType="begin"/>
        </w:r>
        <w:r>
          <w:rPr>
            <w:rtl/>
            <w:cs/>
          </w:rPr>
          <w:instrText>PAGE   \* MERGEFORMAT</w:instrText>
        </w:r>
        <w:r>
          <w:fldChar w:fldCharType="separate"/>
        </w:r>
        <w:r w:rsidR="003C0542" w:rsidRPr="003C0542">
          <w:rPr>
            <w:rtl/>
            <w:lang w:val="he-IL"/>
          </w:rPr>
          <w:t>55</w:t>
        </w:r>
        <w:r>
          <w:fldChar w:fldCharType="end"/>
        </w:r>
      </w:p>
    </w:sdtContent>
  </w:sdt>
  <w:p w:rsidR="00EB20F0" w:rsidRDefault="00EB20F0" w:rsidP="000539D2">
    <w:pPr>
      <w:pStyle w:val="afa"/>
      <w:jc w:val="center"/>
    </w:pPr>
    <w:r>
      <w:rPr>
        <w:rFonts w:hint="cs"/>
        <w:rtl/>
      </w:rPr>
      <w:t xml:space="preserve">יונתן לוי 050-9391244, </w:t>
    </w:r>
    <w:hyperlink r:id="rId1" w:history="1">
      <w:r w:rsidRPr="00B60818">
        <w:rPr>
          <w:rStyle w:val="Hyperlink"/>
        </w:rPr>
        <w:t>yonaam1@gmail.com</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30748989"/>
      <w:docPartObj>
        <w:docPartGallery w:val="Page Numbers (Bottom of Page)"/>
        <w:docPartUnique/>
      </w:docPartObj>
    </w:sdtPr>
    <w:sdtContent>
      <w:p w:rsidR="00CF08B3" w:rsidRDefault="00CF08B3">
        <w:pPr>
          <w:pStyle w:val="afa"/>
          <w:jc w:val="center"/>
          <w:rPr>
            <w:rtl/>
            <w:cs/>
          </w:rPr>
        </w:pPr>
        <w:r>
          <w:fldChar w:fldCharType="begin"/>
        </w:r>
        <w:r>
          <w:rPr>
            <w:rtl/>
            <w:cs/>
          </w:rPr>
          <w:instrText>PAGE   \* MERGEFORMAT</w:instrText>
        </w:r>
        <w:r>
          <w:fldChar w:fldCharType="separate"/>
        </w:r>
        <w:r w:rsidR="003C0542" w:rsidRPr="003C0542">
          <w:rPr>
            <w:rtl/>
            <w:lang w:val="he-IL"/>
          </w:rPr>
          <w:t>10</w:t>
        </w:r>
        <w:r>
          <w:fldChar w:fldCharType="end"/>
        </w:r>
      </w:p>
    </w:sdtContent>
  </w:sdt>
  <w:p w:rsidR="00CF08B3" w:rsidRDefault="00CF08B3" w:rsidP="00CF08B3">
    <w:pPr>
      <w:pStyle w:val="afa"/>
      <w:jc w:val="center"/>
    </w:pPr>
    <w:r>
      <w:rPr>
        <w:rFonts w:hint="cs"/>
        <w:rtl/>
      </w:rPr>
      <w:t xml:space="preserve">יונתן לוי 050-9391244, </w:t>
    </w:r>
    <w:hyperlink r:id="rId1" w:history="1">
      <w:r w:rsidRPr="00B60818">
        <w:rPr>
          <w:rStyle w:val="Hyperlink"/>
        </w:rPr>
        <w:t>yonaam1@gmail.com</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13783395"/>
      <w:docPartObj>
        <w:docPartGallery w:val="Page Numbers (Bottom of Page)"/>
        <w:docPartUnique/>
      </w:docPartObj>
    </w:sdtPr>
    <w:sdtContent>
      <w:p w:rsidR="00CF08B3" w:rsidRDefault="00CF08B3">
        <w:pPr>
          <w:pStyle w:val="afa"/>
          <w:jc w:val="center"/>
          <w:rPr>
            <w:rtl/>
            <w:cs/>
          </w:rPr>
        </w:pPr>
        <w:r>
          <w:fldChar w:fldCharType="begin"/>
        </w:r>
        <w:r>
          <w:rPr>
            <w:rtl/>
            <w:cs/>
          </w:rPr>
          <w:instrText>PAGE   \* MERGEFORMAT</w:instrText>
        </w:r>
        <w:r>
          <w:fldChar w:fldCharType="separate"/>
        </w:r>
        <w:r w:rsidR="003C0542" w:rsidRPr="003C0542">
          <w:rPr>
            <w:rtl/>
            <w:lang w:val="he-IL"/>
          </w:rPr>
          <w:t>11</w:t>
        </w:r>
        <w:r>
          <w:fldChar w:fldCharType="end"/>
        </w:r>
      </w:p>
    </w:sdtContent>
  </w:sdt>
  <w:p w:rsidR="00CF08B3" w:rsidRDefault="00CF08B3" w:rsidP="00CF08B3">
    <w:pPr>
      <w:pStyle w:val="afa"/>
      <w:jc w:val="center"/>
    </w:pPr>
    <w:r>
      <w:rPr>
        <w:rFonts w:hint="cs"/>
        <w:rtl/>
      </w:rPr>
      <w:t xml:space="preserve">יונתן לוי 050-9391244, </w:t>
    </w:r>
    <w:hyperlink r:id="rId1" w:history="1">
      <w:r w:rsidRPr="00B60818">
        <w:rPr>
          <w:rStyle w:val="Hyperlink"/>
        </w:rPr>
        <w:t>yonaam1@gmail.com</w:t>
      </w:r>
    </w:hyperlink>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95607466"/>
      <w:docPartObj>
        <w:docPartGallery w:val="Page Numbers (Bottom of Page)"/>
        <w:docPartUnique/>
      </w:docPartObj>
    </w:sdtPr>
    <w:sdtContent>
      <w:p w:rsidR="00CF08B3" w:rsidRDefault="00CF08B3">
        <w:pPr>
          <w:pStyle w:val="afa"/>
          <w:jc w:val="center"/>
          <w:rPr>
            <w:rtl/>
            <w:cs/>
          </w:rPr>
        </w:pPr>
        <w:r>
          <w:fldChar w:fldCharType="begin"/>
        </w:r>
        <w:r>
          <w:rPr>
            <w:rtl/>
            <w:cs/>
          </w:rPr>
          <w:instrText>PAGE   \* MERGEFORMAT</w:instrText>
        </w:r>
        <w:r>
          <w:fldChar w:fldCharType="separate"/>
        </w:r>
        <w:r w:rsidR="003C0542" w:rsidRPr="003C0542">
          <w:rPr>
            <w:rtl/>
            <w:lang w:val="he-IL"/>
          </w:rPr>
          <w:t>16</w:t>
        </w:r>
        <w:r>
          <w:fldChar w:fldCharType="end"/>
        </w:r>
      </w:p>
    </w:sdtContent>
  </w:sdt>
  <w:p w:rsidR="00CF08B3" w:rsidRDefault="00CF08B3" w:rsidP="00CF08B3">
    <w:pPr>
      <w:pStyle w:val="afa"/>
      <w:jc w:val="center"/>
    </w:pPr>
    <w:r>
      <w:rPr>
        <w:rFonts w:hint="cs"/>
        <w:rtl/>
      </w:rPr>
      <w:t xml:space="preserve">יונתן לוי 050-9391244, </w:t>
    </w:r>
    <w:hyperlink r:id="rId1" w:history="1">
      <w:r w:rsidRPr="00B60818">
        <w:rPr>
          <w:rStyle w:val="Hyperlink"/>
        </w:rPr>
        <w:t>yonaam1@gmail.com</w:t>
      </w:r>
    </w:hyperlink>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69876704"/>
      <w:docPartObj>
        <w:docPartGallery w:val="Page Numbers (Bottom of Page)"/>
        <w:docPartUnique/>
      </w:docPartObj>
    </w:sdtPr>
    <w:sdtContent>
      <w:p w:rsidR="00CF08B3" w:rsidRDefault="00CF08B3">
        <w:pPr>
          <w:pStyle w:val="afa"/>
          <w:jc w:val="center"/>
          <w:rPr>
            <w:rtl/>
            <w:cs/>
          </w:rPr>
        </w:pPr>
        <w:r>
          <w:fldChar w:fldCharType="begin"/>
        </w:r>
        <w:r>
          <w:rPr>
            <w:rtl/>
            <w:cs/>
          </w:rPr>
          <w:instrText>PAGE   \* MERGEFORMAT</w:instrText>
        </w:r>
        <w:r>
          <w:fldChar w:fldCharType="separate"/>
        </w:r>
        <w:r w:rsidR="003C0542" w:rsidRPr="003C0542">
          <w:rPr>
            <w:rtl/>
            <w:lang w:val="he-IL"/>
          </w:rPr>
          <w:t>19</w:t>
        </w:r>
        <w:r>
          <w:fldChar w:fldCharType="end"/>
        </w:r>
      </w:p>
    </w:sdtContent>
  </w:sdt>
  <w:p w:rsidR="00CF08B3" w:rsidRDefault="00CF08B3" w:rsidP="00CF08B3">
    <w:pPr>
      <w:pStyle w:val="afa"/>
      <w:jc w:val="center"/>
    </w:pPr>
    <w:r>
      <w:rPr>
        <w:rFonts w:hint="cs"/>
        <w:rtl/>
      </w:rPr>
      <w:t xml:space="preserve">יונתן לוי 050-9391244, </w:t>
    </w:r>
    <w:hyperlink r:id="rId1" w:history="1">
      <w:r w:rsidRPr="00B60818">
        <w:rPr>
          <w:rStyle w:val="Hyperlink"/>
        </w:rPr>
        <w:t>yonaam1@gmail.com</w:t>
      </w:r>
    </w:hyperlink>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31222970"/>
      <w:docPartObj>
        <w:docPartGallery w:val="Page Numbers (Bottom of Page)"/>
        <w:docPartUnique/>
      </w:docPartObj>
    </w:sdtPr>
    <w:sdtContent>
      <w:p w:rsidR="00CF08B3" w:rsidRDefault="00CF08B3">
        <w:pPr>
          <w:pStyle w:val="afa"/>
          <w:jc w:val="center"/>
          <w:rPr>
            <w:rtl/>
            <w:cs/>
          </w:rPr>
        </w:pPr>
        <w:r>
          <w:fldChar w:fldCharType="begin"/>
        </w:r>
        <w:r>
          <w:rPr>
            <w:rtl/>
            <w:cs/>
          </w:rPr>
          <w:instrText>PAGE   \* MERGEFORMAT</w:instrText>
        </w:r>
        <w:r>
          <w:fldChar w:fldCharType="separate"/>
        </w:r>
        <w:r w:rsidR="003C0542" w:rsidRPr="003C0542">
          <w:rPr>
            <w:rtl/>
            <w:lang w:val="he-IL"/>
          </w:rPr>
          <w:t>20</w:t>
        </w:r>
        <w:r>
          <w:fldChar w:fldCharType="end"/>
        </w:r>
      </w:p>
    </w:sdtContent>
  </w:sdt>
  <w:p w:rsidR="00CF08B3" w:rsidRDefault="00CF08B3" w:rsidP="00CF08B3">
    <w:pPr>
      <w:pStyle w:val="afa"/>
      <w:jc w:val="center"/>
    </w:pPr>
    <w:r>
      <w:rPr>
        <w:rFonts w:hint="cs"/>
        <w:rtl/>
      </w:rPr>
      <w:t xml:space="preserve">יונתן לוי 050-9391244, </w:t>
    </w:r>
    <w:hyperlink r:id="rId1" w:history="1">
      <w:r w:rsidRPr="00B60818">
        <w:rPr>
          <w:rStyle w:val="Hyperlink"/>
        </w:rPr>
        <w:t>yonaam1@gmail.com</w:t>
      </w:r>
    </w:hyperlink>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10174075"/>
      <w:docPartObj>
        <w:docPartGallery w:val="Page Numbers (Bottom of Page)"/>
        <w:docPartUnique/>
      </w:docPartObj>
    </w:sdtPr>
    <w:sdtContent>
      <w:p w:rsidR="00CF08B3" w:rsidRDefault="00CF08B3">
        <w:pPr>
          <w:pStyle w:val="afa"/>
          <w:jc w:val="center"/>
          <w:rPr>
            <w:rtl/>
            <w:cs/>
          </w:rPr>
        </w:pPr>
        <w:r>
          <w:fldChar w:fldCharType="begin"/>
        </w:r>
        <w:r>
          <w:rPr>
            <w:rtl/>
            <w:cs/>
          </w:rPr>
          <w:instrText>PAGE   \* MERGEFORMAT</w:instrText>
        </w:r>
        <w:r>
          <w:fldChar w:fldCharType="separate"/>
        </w:r>
        <w:r w:rsidR="003C0542" w:rsidRPr="003C0542">
          <w:rPr>
            <w:rtl/>
            <w:lang w:val="he-IL"/>
          </w:rPr>
          <w:t>26</w:t>
        </w:r>
        <w:r>
          <w:fldChar w:fldCharType="end"/>
        </w:r>
      </w:p>
    </w:sdtContent>
  </w:sdt>
  <w:p w:rsidR="00CF08B3" w:rsidRDefault="00CF08B3" w:rsidP="00CF08B3">
    <w:pPr>
      <w:pStyle w:val="afa"/>
      <w:jc w:val="center"/>
    </w:pPr>
    <w:r>
      <w:rPr>
        <w:rFonts w:hint="cs"/>
        <w:rtl/>
      </w:rPr>
      <w:t xml:space="preserve">יונתן לוי 050-9391244, </w:t>
    </w:r>
    <w:hyperlink r:id="rId1" w:history="1">
      <w:r w:rsidRPr="00B60818">
        <w:rPr>
          <w:rStyle w:val="Hyperlink"/>
        </w:rPr>
        <w:t>yonaam1@gmail.com</w:t>
      </w:r>
    </w:hyperlink>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17707574"/>
      <w:docPartObj>
        <w:docPartGallery w:val="Page Numbers (Bottom of Page)"/>
        <w:docPartUnique/>
      </w:docPartObj>
    </w:sdtPr>
    <w:sdtContent>
      <w:p w:rsidR="00CF08B3" w:rsidRDefault="00CF08B3">
        <w:pPr>
          <w:pStyle w:val="afa"/>
          <w:jc w:val="center"/>
          <w:rPr>
            <w:rtl/>
            <w:cs/>
          </w:rPr>
        </w:pPr>
        <w:r>
          <w:fldChar w:fldCharType="begin"/>
        </w:r>
        <w:r>
          <w:rPr>
            <w:rtl/>
            <w:cs/>
          </w:rPr>
          <w:instrText>PAGE   \* MERGEFORMAT</w:instrText>
        </w:r>
        <w:r>
          <w:fldChar w:fldCharType="separate"/>
        </w:r>
        <w:r w:rsidR="003C0542" w:rsidRPr="003C0542">
          <w:rPr>
            <w:rtl/>
            <w:lang w:val="he-IL"/>
          </w:rPr>
          <w:t>27</w:t>
        </w:r>
        <w:r>
          <w:fldChar w:fldCharType="end"/>
        </w:r>
      </w:p>
    </w:sdtContent>
  </w:sdt>
  <w:p w:rsidR="00CF08B3" w:rsidRDefault="00CF08B3" w:rsidP="00CF08B3">
    <w:pPr>
      <w:pStyle w:val="afa"/>
      <w:jc w:val="center"/>
    </w:pPr>
    <w:r>
      <w:rPr>
        <w:rFonts w:hint="cs"/>
        <w:rtl/>
      </w:rPr>
      <w:t xml:space="preserve">יונתן לוי 050-9391244, </w:t>
    </w:r>
    <w:hyperlink r:id="rId1" w:history="1">
      <w:r w:rsidRPr="00B60818">
        <w:rPr>
          <w:rStyle w:val="Hyperlink"/>
        </w:rPr>
        <w:t>yonaam1@gmail.com</w:t>
      </w:r>
    </w:hyperlink>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59296655"/>
      <w:docPartObj>
        <w:docPartGallery w:val="Page Numbers (Bottom of Page)"/>
        <w:docPartUnique/>
      </w:docPartObj>
    </w:sdtPr>
    <w:sdtContent>
      <w:p w:rsidR="00CF08B3" w:rsidRDefault="00CF08B3">
        <w:pPr>
          <w:pStyle w:val="afa"/>
          <w:jc w:val="center"/>
          <w:rPr>
            <w:rtl/>
            <w:cs/>
          </w:rPr>
        </w:pPr>
        <w:r>
          <w:fldChar w:fldCharType="begin"/>
        </w:r>
        <w:r>
          <w:rPr>
            <w:rtl/>
            <w:cs/>
          </w:rPr>
          <w:instrText>PAGE   \* MERGEFORMAT</w:instrText>
        </w:r>
        <w:r>
          <w:fldChar w:fldCharType="separate"/>
        </w:r>
        <w:r w:rsidR="003C0542" w:rsidRPr="003C0542">
          <w:rPr>
            <w:rtl/>
            <w:lang w:val="he-IL"/>
          </w:rPr>
          <w:t>29</w:t>
        </w:r>
        <w:r>
          <w:fldChar w:fldCharType="end"/>
        </w:r>
      </w:p>
    </w:sdtContent>
  </w:sdt>
  <w:p w:rsidR="00CF08B3" w:rsidRDefault="00CF08B3" w:rsidP="00CF08B3">
    <w:pPr>
      <w:pStyle w:val="afa"/>
      <w:jc w:val="center"/>
    </w:pPr>
    <w:r>
      <w:rPr>
        <w:rFonts w:hint="cs"/>
        <w:rtl/>
      </w:rPr>
      <w:t xml:space="preserve">יונתן לוי 050-9391244, </w:t>
    </w:r>
    <w:hyperlink r:id="rId1" w:history="1">
      <w:r w:rsidRPr="00B60818">
        <w:rPr>
          <w:rStyle w:val="Hyperlink"/>
        </w:rPr>
        <w:t>yonaam1@gmail.com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620" w:rsidRDefault="00DD2620" w:rsidP="00896AC7">
      <w:pPr>
        <w:spacing w:line="240" w:lineRule="auto"/>
      </w:pPr>
      <w:r>
        <w:separator/>
      </w:r>
    </w:p>
  </w:footnote>
  <w:footnote w:type="continuationSeparator" w:id="0">
    <w:p w:rsidR="00DD2620" w:rsidRDefault="00DD2620" w:rsidP="00896AC7">
      <w:pPr>
        <w:spacing w:line="240" w:lineRule="auto"/>
      </w:pPr>
      <w:r>
        <w:continuationSeparator/>
      </w:r>
    </w:p>
  </w:footnote>
  <w:footnote w:id="1">
    <w:p w:rsidR="00CF08B3" w:rsidRDefault="00CF08B3" w:rsidP="005832A6">
      <w:pPr>
        <w:pStyle w:val="af"/>
      </w:pPr>
      <w:r>
        <w:rPr>
          <w:rStyle w:val="aa"/>
        </w:rPr>
        <w:footnoteRef/>
      </w:r>
      <w:r>
        <w:rPr>
          <w:rtl/>
        </w:rPr>
        <w:t xml:space="preserve"> </w:t>
      </w:r>
      <w:r w:rsidRPr="00D51F8E">
        <w:rPr>
          <w:rFonts w:hint="cs"/>
          <w:b/>
          <w:bCs/>
          <w:rtl/>
        </w:rPr>
        <w:t>יהושע ז, י</w:t>
      </w:r>
      <w:r>
        <w:rPr>
          <w:rFonts w:hint="cs"/>
          <w:rtl/>
        </w:rPr>
        <w:t>: "</w:t>
      </w:r>
      <w:r w:rsidRPr="00007C04">
        <w:rPr>
          <w:rFonts w:cs="Calibri"/>
          <w:rtl/>
        </w:rPr>
        <w:t>וַיֹּאמֶר ה' אֶל יְהוֹשֻׁעַ קֻם לָךְ לָמָּה זֶּה אַתָּה נֹפֵל עַל פָּנֶיךָ</w:t>
      </w:r>
      <w:r>
        <w:rPr>
          <w:rFonts w:cs="Calibri" w:hint="cs"/>
          <w:rtl/>
        </w:rPr>
        <w:t>"</w:t>
      </w:r>
      <w:r w:rsidRPr="00007C04">
        <w:rPr>
          <w:rFonts w:cs="Calibri"/>
          <w:rtl/>
        </w:rPr>
        <w:t>:</w:t>
      </w:r>
    </w:p>
  </w:footnote>
  <w:footnote w:id="2">
    <w:p w:rsidR="00CF08B3" w:rsidRDefault="00CF08B3" w:rsidP="00483E03">
      <w:pPr>
        <w:pStyle w:val="af"/>
      </w:pPr>
      <w:r>
        <w:rPr>
          <w:rStyle w:val="aa"/>
        </w:rPr>
        <w:footnoteRef/>
      </w:r>
      <w:r>
        <w:rPr>
          <w:rtl/>
        </w:rPr>
        <w:t xml:space="preserve"> </w:t>
      </w:r>
      <w:r>
        <w:rPr>
          <w:rFonts w:cs="Calibri" w:hint="cs"/>
          <w:rtl/>
        </w:rPr>
        <w:t>ב</w:t>
      </w:r>
      <w:r>
        <w:rPr>
          <w:rFonts w:cs="Calibri"/>
          <w:rtl/>
        </w:rPr>
        <w:t>מנחת שי על דברים פרק לב פסוק א</w:t>
      </w:r>
      <w:r>
        <w:rPr>
          <w:rFonts w:cs="Calibri" w:hint="cs"/>
          <w:rtl/>
        </w:rPr>
        <w:t>, כתב: "</w:t>
      </w:r>
      <w:r>
        <w:rPr>
          <w:rFonts w:cs="Calibri"/>
          <w:rtl/>
        </w:rPr>
        <w:t>וכתב הר"ן ז"ל דשירת האזינו נמי כיוצא בזו היא וכו' ע"ש והא דלא חשיב בגמ' שירת האזינו בהדי הנך תירץ חכם אחד מנרבונא תלמיד רבי מרדכי ז"ל דהכא מן השירות שנאמרו על הנס קאמר כגון שירת הים ודבורה ודוד והך דמגלת אסתר אבל דהאזינו לא על נס נאמרה</w:t>
      </w:r>
      <w:r>
        <w:rPr>
          <w:rFonts w:cs="Calibri" w:hint="cs"/>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797230" w:rsidRDefault="00CF08B3" w:rsidP="00797230">
    <w:pPr>
      <w:pStyle w:val="af7"/>
      <w:jc w:val="center"/>
      <w:rPr>
        <w:b/>
        <w:bC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57413B" w:rsidRDefault="00CF08B3" w:rsidP="00CF08B3">
    <w:pPr>
      <w:jc w:val="center"/>
      <w:rPr>
        <w:b/>
        <w:bCs/>
      </w:rPr>
    </w:pPr>
    <w:r>
      <w:rPr>
        <w:rFonts w:hint="cs"/>
        <w:b/>
        <w:bCs/>
        <w:rtl/>
      </w:rPr>
      <w:t xml:space="preserve">ספר יהושע פרק י </w:t>
    </w:r>
    <w:r>
      <w:rPr>
        <w:b/>
        <w:bCs/>
        <w:rtl/>
      </w:rPr>
      <w:t>–</w:t>
    </w:r>
    <w:r>
      <w:rPr>
        <w:rFonts w:hint="cs"/>
        <w:b/>
        <w:bCs/>
        <w:rtl/>
      </w:rPr>
      <w:t xml:space="preserve"> המלחמה במלכי הדרום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57413B" w:rsidRDefault="00CF08B3" w:rsidP="00CF08B3">
    <w:pPr>
      <w:jc w:val="center"/>
      <w:rPr>
        <w:b/>
        <w:bCs/>
      </w:rPr>
    </w:pPr>
    <w:r>
      <w:rPr>
        <w:rFonts w:hint="cs"/>
        <w:b/>
        <w:bCs/>
        <w:rtl/>
      </w:rPr>
      <w:t xml:space="preserve">ספר יהושע פרק יא </w:t>
    </w:r>
    <w:r>
      <w:rPr>
        <w:b/>
        <w:bCs/>
        <w:rtl/>
      </w:rPr>
      <w:t>–</w:t>
    </w:r>
    <w:r>
      <w:rPr>
        <w:rFonts w:hint="cs"/>
        <w:b/>
        <w:bCs/>
        <w:rtl/>
      </w:rPr>
      <w:t xml:space="preserve"> מלחמת מלכי הצפון</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57413B" w:rsidRDefault="00CF08B3" w:rsidP="00CF08B3">
    <w:pPr>
      <w:jc w:val="center"/>
      <w:rPr>
        <w:b/>
        <w:bCs/>
      </w:rPr>
    </w:pPr>
    <w:r>
      <w:rPr>
        <w:rFonts w:hint="cs"/>
        <w:b/>
        <w:bCs/>
        <w:rtl/>
      </w:rPr>
      <w:t xml:space="preserve">ספר יהושע פרק יב </w:t>
    </w:r>
    <w:r>
      <w:rPr>
        <w:b/>
        <w:bCs/>
        <w:rtl/>
      </w:rPr>
      <w:t>–</w:t>
    </w:r>
    <w:r>
      <w:rPr>
        <w:rFonts w:hint="cs"/>
        <w:b/>
        <w:bCs/>
        <w:rtl/>
      </w:rPr>
      <w:t xml:space="preserve"> סיכום כיבוש כל הארץ</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57413B" w:rsidRDefault="00CF08B3" w:rsidP="00CF08B3">
    <w:pPr>
      <w:jc w:val="center"/>
      <w:rPr>
        <w:b/>
        <w:bCs/>
      </w:rPr>
    </w:pPr>
    <w:r>
      <w:rPr>
        <w:rFonts w:hint="cs"/>
        <w:b/>
        <w:bCs/>
        <w:rtl/>
      </w:rPr>
      <w:t xml:space="preserve">ספר יהושע פרק יב </w:t>
    </w:r>
    <w:r>
      <w:rPr>
        <w:b/>
        <w:bCs/>
        <w:rtl/>
      </w:rPr>
      <w:t>–</w:t>
    </w:r>
    <w:r>
      <w:rPr>
        <w:rFonts w:hint="cs"/>
        <w:b/>
        <w:bCs/>
        <w:rtl/>
      </w:rPr>
      <w:t xml:space="preserve"> סיכום כיבוש כל הארץ</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57413B" w:rsidRDefault="00CF08B3" w:rsidP="00483E03">
    <w:pPr>
      <w:jc w:val="center"/>
      <w:rPr>
        <w:b/>
        <w:bCs/>
      </w:rPr>
    </w:pPr>
    <w:r>
      <w:rPr>
        <w:rFonts w:hint="cs"/>
        <w:b/>
        <w:bCs/>
        <w:rtl/>
      </w:rPr>
      <w:t xml:space="preserve">ספר יהושע פרק יג </w:t>
    </w:r>
    <w:r>
      <w:rPr>
        <w:b/>
        <w:bCs/>
        <w:rtl/>
      </w:rPr>
      <w:t>–</w:t>
    </w:r>
    <w:r>
      <w:rPr>
        <w:rFonts w:hint="cs"/>
        <w:b/>
        <w:bCs/>
        <w:rtl/>
      </w:rPr>
      <w:t xml:space="preserve"> </w:t>
    </w:r>
    <w:r w:rsidRPr="00483E03">
      <w:rPr>
        <w:rFonts w:hint="cs"/>
        <w:b/>
        <w:bCs/>
        <w:rtl/>
      </w:rPr>
      <w:t>סיכום ביניים: פירוט הערים שנכבשו ושטרם נכבשו</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57413B" w:rsidRDefault="00CF08B3" w:rsidP="00CF08B3">
    <w:pPr>
      <w:jc w:val="center"/>
      <w:rPr>
        <w:b/>
        <w:bCs/>
      </w:rPr>
    </w:pPr>
    <w:r>
      <w:rPr>
        <w:rFonts w:hint="cs"/>
        <w:b/>
        <w:bCs/>
        <w:rtl/>
      </w:rPr>
      <w:t xml:space="preserve">ספר יהושע פרק יד </w:t>
    </w:r>
    <w:r>
      <w:rPr>
        <w:b/>
        <w:bCs/>
        <w:rtl/>
      </w:rPr>
      <w:t>–</w:t>
    </w:r>
    <w:r>
      <w:rPr>
        <w:rFonts w:hint="cs"/>
        <w:b/>
        <w:bCs/>
        <w:rtl/>
      </w:rPr>
      <w:t xml:space="preserve"> פתיחה לחלוקת עבר הירדן המערבי</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57413B" w:rsidRDefault="00CF08B3" w:rsidP="00CF08B3">
    <w:pPr>
      <w:jc w:val="center"/>
      <w:rPr>
        <w:b/>
        <w:bCs/>
      </w:rPr>
    </w:pPr>
    <w:r>
      <w:rPr>
        <w:rFonts w:hint="cs"/>
        <w:b/>
        <w:bCs/>
        <w:rtl/>
      </w:rPr>
      <w:t xml:space="preserve">ספר יהושע פרק טו </w:t>
    </w:r>
    <w:r>
      <w:rPr>
        <w:b/>
        <w:bCs/>
        <w:rtl/>
      </w:rPr>
      <w:t>–</w:t>
    </w:r>
    <w:r>
      <w:rPr>
        <w:rFonts w:hint="cs"/>
        <w:b/>
        <w:bCs/>
        <w:rtl/>
      </w:rPr>
      <w:t xml:space="preserve"> גבולות נחלת יהודה</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57413B" w:rsidRDefault="00CF08B3" w:rsidP="00CF08B3">
    <w:pPr>
      <w:jc w:val="center"/>
      <w:rPr>
        <w:b/>
        <w:bCs/>
      </w:rPr>
    </w:pPr>
    <w:r>
      <w:rPr>
        <w:rFonts w:hint="cs"/>
        <w:b/>
        <w:bCs/>
        <w:rtl/>
      </w:rPr>
      <w:t xml:space="preserve">ספר יהושע פרקים טז-יז </w:t>
    </w:r>
    <w:r>
      <w:rPr>
        <w:b/>
        <w:bCs/>
        <w:rtl/>
      </w:rPr>
      <w:t>–</w:t>
    </w:r>
    <w:r>
      <w:rPr>
        <w:rFonts w:hint="cs"/>
        <w:b/>
        <w:bCs/>
        <w:rtl/>
      </w:rPr>
      <w:t xml:space="preserve"> גבולות נחלת בני יוסף</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86" w:rsidRPr="0057413B" w:rsidRDefault="009D2186" w:rsidP="006F11A3">
    <w:pPr>
      <w:jc w:val="center"/>
      <w:rPr>
        <w:b/>
        <w:bCs/>
      </w:rPr>
    </w:pPr>
    <w:r>
      <w:rPr>
        <w:rFonts w:hint="cs"/>
        <w:b/>
        <w:bCs/>
        <w:rtl/>
      </w:rPr>
      <w:t xml:space="preserve">ספר יהושע פרק יח </w:t>
    </w:r>
    <w:r>
      <w:rPr>
        <w:b/>
        <w:bCs/>
        <w:rtl/>
      </w:rPr>
      <w:t>–</w:t>
    </w:r>
    <w:r>
      <w:rPr>
        <w:rFonts w:hint="cs"/>
        <w:b/>
        <w:bCs/>
        <w:rtl/>
      </w:rPr>
      <w:t xml:space="preserve"> חלוקת השבטים שטרם נחלו, נחלת בני בנימין</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86" w:rsidRPr="0057413B" w:rsidRDefault="009D2186" w:rsidP="009C10E5">
    <w:pPr>
      <w:jc w:val="center"/>
      <w:rPr>
        <w:b/>
        <w:bCs/>
      </w:rPr>
    </w:pPr>
    <w:r>
      <w:rPr>
        <w:rFonts w:hint="cs"/>
        <w:b/>
        <w:bCs/>
        <w:rtl/>
      </w:rPr>
      <w:t xml:space="preserve">ספר יהושע פרק יט </w:t>
    </w:r>
    <w:r>
      <w:rPr>
        <w:b/>
        <w:bCs/>
        <w:rtl/>
      </w:rPr>
      <w:t>–</w:t>
    </w:r>
    <w:r>
      <w:rPr>
        <w:rFonts w:hint="cs"/>
        <w:b/>
        <w:bCs/>
        <w:rtl/>
      </w:rPr>
      <w:t xml:space="preserve"> חלוקת נחלת בני שאר השבטים</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EE" w:rsidRPr="00797230" w:rsidRDefault="00B256EE" w:rsidP="00797230">
    <w:pPr>
      <w:pStyle w:val="af7"/>
      <w:jc w:val="center"/>
      <w:rPr>
        <w:b/>
        <w:bCs/>
      </w:rPr>
    </w:pPr>
    <w:r w:rsidRPr="00797230">
      <w:rPr>
        <w:rFonts w:hint="cs"/>
        <w:b/>
        <w:bCs/>
        <w:rtl/>
      </w:rPr>
      <w:t xml:space="preserve">פרק א </w:t>
    </w:r>
    <w:r w:rsidRPr="00797230">
      <w:rPr>
        <w:b/>
        <w:bCs/>
        <w:rtl/>
      </w:rPr>
      <w:t>–</w:t>
    </w:r>
    <w:r w:rsidRPr="00797230">
      <w:rPr>
        <w:rFonts w:hint="cs"/>
        <w:b/>
        <w:bCs/>
        <w:rtl/>
      </w:rPr>
      <w:t xml:space="preserve"> "חזק ואמץ"</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9" w:rsidRPr="0057413B" w:rsidRDefault="00276239" w:rsidP="00C80BF8">
    <w:pPr>
      <w:jc w:val="center"/>
      <w:rPr>
        <w:b/>
        <w:bCs/>
      </w:rPr>
    </w:pPr>
    <w:r>
      <w:rPr>
        <w:rFonts w:hint="cs"/>
        <w:b/>
        <w:bCs/>
        <w:rtl/>
      </w:rPr>
      <w:t xml:space="preserve">ספר יהושע פרק כ </w:t>
    </w:r>
    <w:r>
      <w:rPr>
        <w:b/>
        <w:bCs/>
        <w:rtl/>
      </w:rPr>
      <w:t>–</w:t>
    </w:r>
    <w:r>
      <w:rPr>
        <w:rFonts w:hint="cs"/>
        <w:b/>
        <w:bCs/>
        <w:rtl/>
      </w:rPr>
      <w:t xml:space="preserve"> הבדלת ערי מקלט</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A3" w:rsidRPr="0057413B" w:rsidRDefault="000F67A3" w:rsidP="00CB4C71">
    <w:pPr>
      <w:jc w:val="center"/>
      <w:rPr>
        <w:b/>
        <w:bCs/>
      </w:rPr>
    </w:pPr>
    <w:r>
      <w:rPr>
        <w:rFonts w:hint="cs"/>
        <w:b/>
        <w:bCs/>
        <w:rtl/>
      </w:rPr>
      <w:t xml:space="preserve">ספר יהושע פרק כא </w:t>
    </w:r>
    <w:r>
      <w:rPr>
        <w:b/>
        <w:bCs/>
        <w:rtl/>
      </w:rPr>
      <w:t>–</w:t>
    </w:r>
    <w:r>
      <w:rPr>
        <w:rFonts w:hint="cs"/>
        <w:b/>
        <w:bCs/>
        <w:rtl/>
      </w:rPr>
      <w:t xml:space="preserve"> ערי הלווים והכהנים</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B9A" w:rsidRPr="0057413B" w:rsidRDefault="008B6B9A" w:rsidP="009F36A4">
    <w:pPr>
      <w:jc w:val="center"/>
      <w:rPr>
        <w:b/>
        <w:bCs/>
      </w:rPr>
    </w:pPr>
    <w:r>
      <w:rPr>
        <w:rFonts w:hint="cs"/>
        <w:b/>
        <w:bCs/>
        <w:rtl/>
      </w:rPr>
      <w:t xml:space="preserve">ספר יהושע פרק כב </w:t>
    </w:r>
    <w:r>
      <w:rPr>
        <w:b/>
        <w:bCs/>
        <w:rtl/>
      </w:rPr>
      <w:t>–</w:t>
    </w:r>
    <w:r>
      <w:rPr>
        <w:rFonts w:hint="cs"/>
        <w:b/>
        <w:bCs/>
        <w:rtl/>
      </w:rPr>
      <w:t xml:space="preserve"> </w:t>
    </w:r>
    <w:r w:rsidRPr="009F36A4">
      <w:rPr>
        <w:rFonts w:cs="Calibri"/>
        <w:b/>
        <w:bCs/>
        <w:rtl/>
      </w:rPr>
      <w:t>בניית מזבח על ידי שנים וחצי השבטים ותגובת יהושע</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37" w:rsidRPr="0057413B" w:rsidRDefault="00E23C37" w:rsidP="00C0365B">
    <w:pPr>
      <w:jc w:val="center"/>
      <w:rPr>
        <w:b/>
        <w:bCs/>
      </w:rPr>
    </w:pPr>
    <w:r>
      <w:rPr>
        <w:rFonts w:hint="cs"/>
        <w:b/>
        <w:bCs/>
        <w:rtl/>
      </w:rPr>
      <w:t xml:space="preserve">ספר יהושע פרק כג </w:t>
    </w:r>
    <w:r>
      <w:rPr>
        <w:b/>
        <w:bCs/>
        <w:rtl/>
      </w:rPr>
      <w:t>–</w:t>
    </w:r>
    <w:r>
      <w:rPr>
        <w:rFonts w:hint="cs"/>
        <w:b/>
        <w:bCs/>
        <w:rtl/>
      </w:rPr>
      <w:t xml:space="preserve"> </w:t>
    </w:r>
    <w:r>
      <w:rPr>
        <w:rFonts w:cs="Calibri" w:hint="cs"/>
        <w:b/>
        <w:bCs/>
        <w:rtl/>
      </w:rPr>
      <w:t xml:space="preserve">כינוס יהושע את מנהיגי העם ופנייתו לעם </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F0" w:rsidRPr="0057413B" w:rsidRDefault="00EB20F0" w:rsidP="0056359C">
    <w:pPr>
      <w:jc w:val="center"/>
      <w:rPr>
        <w:b/>
        <w:bCs/>
      </w:rPr>
    </w:pPr>
    <w:r>
      <w:rPr>
        <w:rFonts w:hint="cs"/>
        <w:b/>
        <w:bCs/>
        <w:rtl/>
      </w:rPr>
      <w:t xml:space="preserve">ספר יהושע פרק כד </w:t>
    </w:r>
    <w:r>
      <w:rPr>
        <w:b/>
        <w:bCs/>
        <w:rtl/>
      </w:rPr>
      <w:t>–</w:t>
    </w:r>
    <w:r>
      <w:rPr>
        <w:rFonts w:hint="cs"/>
        <w:b/>
        <w:bCs/>
        <w:rtl/>
      </w:rPr>
      <w:t xml:space="preserve"> </w:t>
    </w:r>
    <w:r>
      <w:rPr>
        <w:rFonts w:cs="Calibri" w:hint="cs"/>
        <w:b/>
        <w:bCs/>
        <w:rtl/>
      </w:rPr>
      <w:t>נאום הפרידה של יהושע מהעם</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C20AF9" w:rsidRDefault="00CF08B3" w:rsidP="00797230">
    <w:pPr>
      <w:pStyle w:val="af7"/>
      <w:jc w:val="center"/>
    </w:pPr>
    <w:r w:rsidRPr="00C20AF9">
      <w:rPr>
        <w:rFonts w:hint="cs"/>
        <w:rtl/>
      </w:rPr>
      <w:t xml:space="preserve">פרק ב </w:t>
    </w:r>
    <w:r w:rsidRPr="00C20AF9">
      <w:rPr>
        <w:rtl/>
      </w:rPr>
      <w:t>–</w:t>
    </w:r>
    <w:r w:rsidRPr="00C20AF9">
      <w:rPr>
        <w:rFonts w:hint="cs"/>
        <w:rtl/>
      </w:rPr>
      <w:t xml:space="preserve"> שליחת המרגלים והתשובה שבפיהם</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C20AF9" w:rsidRDefault="00CF08B3" w:rsidP="00C20AF9">
    <w:pPr>
      <w:pStyle w:val="af7"/>
      <w:jc w:val="center"/>
    </w:pPr>
    <w:r w:rsidRPr="00C20AF9">
      <w:rPr>
        <w:rFonts w:hint="cs"/>
        <w:rtl/>
      </w:rPr>
      <w:t xml:space="preserve">פרק </w:t>
    </w:r>
    <w:r>
      <w:rPr>
        <w:rFonts w:hint="cs"/>
        <w:rtl/>
      </w:rPr>
      <w:t>ג-ד</w:t>
    </w:r>
    <w:r w:rsidRPr="00C20AF9">
      <w:rPr>
        <w:rFonts w:hint="cs"/>
        <w:rtl/>
      </w:rPr>
      <w:t xml:space="preserve"> </w:t>
    </w:r>
    <w:r w:rsidRPr="00C20AF9">
      <w:rPr>
        <w:rtl/>
      </w:rPr>
      <w:t>–</w:t>
    </w:r>
    <w:r w:rsidRPr="00C20AF9">
      <w:rPr>
        <w:rFonts w:hint="cs"/>
        <w:rtl/>
      </w:rPr>
      <w:t xml:space="preserve"> </w:t>
    </w:r>
    <w:r>
      <w:rPr>
        <w:rFonts w:hint="cs"/>
        <w:rtl/>
      </w:rPr>
      <w:t>מעבר הירדן</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A2665D" w:rsidRDefault="00CF08B3" w:rsidP="00CF08B3">
    <w:pPr>
      <w:pStyle w:val="af7"/>
      <w:jc w:val="center"/>
      <w:rPr>
        <w:b/>
        <w:bCs/>
      </w:rPr>
    </w:pPr>
    <w:r w:rsidRPr="00A2665D">
      <w:rPr>
        <w:rFonts w:hint="cs"/>
        <w:b/>
        <w:bCs/>
        <w:rtl/>
      </w:rPr>
      <w:t>ספר יהושע פרק</w:t>
    </w:r>
    <w:r>
      <w:rPr>
        <w:rFonts w:hint="cs"/>
        <w:b/>
        <w:bCs/>
        <w:rtl/>
      </w:rPr>
      <w:t xml:space="preserve"> ה </w:t>
    </w:r>
    <w:r w:rsidRPr="00A2665D">
      <w:rPr>
        <w:b/>
        <w:bCs/>
        <w:rtl/>
      </w:rPr>
      <w:t>–</w:t>
    </w:r>
    <w:r w:rsidRPr="00A2665D">
      <w:rPr>
        <w:rFonts w:hint="cs"/>
        <w:b/>
        <w:bCs/>
        <w:rtl/>
      </w:rPr>
      <w:t xml:space="preserve"> הכנות רוחניות לקראת כיבוש הארץ</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A2665D" w:rsidRDefault="00CF08B3" w:rsidP="00CF08B3">
    <w:pPr>
      <w:pStyle w:val="af7"/>
      <w:jc w:val="center"/>
      <w:rPr>
        <w:b/>
        <w:bCs/>
      </w:rPr>
    </w:pPr>
    <w:r w:rsidRPr="00A2665D">
      <w:rPr>
        <w:rFonts w:hint="cs"/>
        <w:b/>
        <w:bCs/>
        <w:rtl/>
      </w:rPr>
      <w:t>ספר יהושע פרק</w:t>
    </w:r>
    <w:r>
      <w:rPr>
        <w:rFonts w:hint="cs"/>
        <w:b/>
        <w:bCs/>
        <w:rtl/>
      </w:rPr>
      <w:t xml:space="preserve"> ו </w:t>
    </w:r>
    <w:r w:rsidRPr="00A2665D">
      <w:rPr>
        <w:b/>
        <w:bCs/>
        <w:rtl/>
      </w:rPr>
      <w:t>–</w:t>
    </w:r>
    <w:r w:rsidRPr="00A2665D">
      <w:rPr>
        <w:rFonts w:hint="cs"/>
        <w:b/>
        <w:bCs/>
        <w:rtl/>
      </w:rPr>
      <w:t xml:space="preserve"> </w:t>
    </w:r>
    <w:r>
      <w:rPr>
        <w:rFonts w:hint="cs"/>
        <w:b/>
        <w:bCs/>
        <w:rtl/>
      </w:rPr>
      <w:t>כיבוש יריחו</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A2665D" w:rsidRDefault="00CF08B3" w:rsidP="005832A6">
    <w:pPr>
      <w:pStyle w:val="af7"/>
      <w:jc w:val="center"/>
      <w:rPr>
        <w:b/>
        <w:bCs/>
      </w:rPr>
    </w:pPr>
    <w:r w:rsidRPr="00A2665D">
      <w:rPr>
        <w:rFonts w:hint="cs"/>
        <w:b/>
        <w:bCs/>
        <w:rtl/>
      </w:rPr>
      <w:t>ספר יהושע פרק</w:t>
    </w:r>
    <w:r>
      <w:rPr>
        <w:rFonts w:hint="cs"/>
        <w:b/>
        <w:bCs/>
        <w:rtl/>
      </w:rPr>
      <w:t xml:space="preserve"> ז </w:t>
    </w:r>
    <w:r w:rsidRPr="00A2665D">
      <w:rPr>
        <w:b/>
        <w:bCs/>
        <w:rtl/>
      </w:rPr>
      <w:t>–</w:t>
    </w:r>
    <w:r w:rsidRPr="00A2665D">
      <w:rPr>
        <w:rFonts w:hint="cs"/>
        <w:b/>
        <w:bCs/>
        <w:rtl/>
      </w:rPr>
      <w:t xml:space="preserve"> </w:t>
    </w:r>
    <w:r>
      <w:rPr>
        <w:rFonts w:hint="cs"/>
        <w:b/>
        <w:bCs/>
        <w:rtl/>
      </w:rPr>
      <w:t>מעל עכן בחרם</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7E3C8A" w:rsidRDefault="00CF08B3" w:rsidP="00CF08B3">
    <w:pPr>
      <w:pStyle w:val="af7"/>
      <w:jc w:val="center"/>
      <w:rPr>
        <w:b/>
        <w:bCs/>
      </w:rPr>
    </w:pPr>
    <w:r w:rsidRPr="007E3C8A">
      <w:rPr>
        <w:rFonts w:hint="cs"/>
        <w:b/>
        <w:bCs/>
        <w:rtl/>
      </w:rPr>
      <w:t xml:space="preserve">פרק ח </w:t>
    </w:r>
    <w:r w:rsidRPr="007E3C8A">
      <w:rPr>
        <w:b/>
        <w:bCs/>
        <w:rtl/>
      </w:rPr>
      <w:t>–</w:t>
    </w:r>
    <w:r w:rsidRPr="007E3C8A">
      <w:rPr>
        <w:rFonts w:hint="cs"/>
        <w:b/>
        <w:bCs/>
        <w:rtl/>
      </w:rPr>
      <w:t xml:space="preserve"> כיבוש העי</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3" w:rsidRPr="0057413B" w:rsidRDefault="00CF08B3" w:rsidP="00CF08B3">
    <w:pPr>
      <w:jc w:val="center"/>
      <w:rPr>
        <w:b/>
        <w:bCs/>
      </w:rPr>
    </w:pPr>
    <w:r>
      <w:rPr>
        <w:rFonts w:hint="cs"/>
        <w:b/>
        <w:bCs/>
        <w:rtl/>
      </w:rPr>
      <w:t xml:space="preserve">ספר יהושע פרק ט </w:t>
    </w:r>
    <w:r>
      <w:rPr>
        <w:b/>
        <w:bCs/>
        <w:rtl/>
      </w:rPr>
      <w:t>–</w:t>
    </w:r>
    <w:r>
      <w:rPr>
        <w:rFonts w:hint="cs"/>
        <w:b/>
        <w:bCs/>
        <w:rtl/>
      </w:rPr>
      <w:t xml:space="preserve"> כריתת הברית עם הגבעונים</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4FF"/>
    <w:multiLevelType w:val="hybridMultilevel"/>
    <w:tmpl w:val="FF063222"/>
    <w:lvl w:ilvl="0" w:tplc="8CBA1BD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27951"/>
    <w:multiLevelType w:val="hybridMultilevel"/>
    <w:tmpl w:val="99BE75B8"/>
    <w:lvl w:ilvl="0" w:tplc="F0B4D130">
      <w:start w:val="1"/>
      <w:numFmt w:val="hebrew1"/>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97D8A"/>
    <w:multiLevelType w:val="hybridMultilevel"/>
    <w:tmpl w:val="85F45154"/>
    <w:lvl w:ilvl="0" w:tplc="393C3D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0265E"/>
    <w:multiLevelType w:val="hybridMultilevel"/>
    <w:tmpl w:val="DE808014"/>
    <w:lvl w:ilvl="0" w:tplc="007C0ECA">
      <w:start w:val="1"/>
      <w:numFmt w:val="hebrew1"/>
      <w:lvlText w:val="%1."/>
      <w:lvlJc w:val="center"/>
      <w:pPr>
        <w:ind w:left="720"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5124B"/>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0702CE"/>
    <w:multiLevelType w:val="hybridMultilevel"/>
    <w:tmpl w:val="19C04F58"/>
    <w:lvl w:ilvl="0" w:tplc="0302D9FA">
      <w:start w:val="1"/>
      <w:numFmt w:val="decimal"/>
      <w:lvlText w:val="%1."/>
      <w:lvlJc w:val="left"/>
      <w:pPr>
        <w:ind w:left="360" w:hanging="360"/>
      </w:pPr>
      <w:rPr>
        <w:rFonts w:hint="default"/>
        <w:b w:val="0"/>
        <w:bCs w:val="0"/>
      </w:rPr>
    </w:lvl>
    <w:lvl w:ilvl="1" w:tplc="635299DE">
      <w:start w:val="1"/>
      <w:numFmt w:val="hebrew1"/>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5B17CF"/>
    <w:multiLevelType w:val="hybridMultilevel"/>
    <w:tmpl w:val="7C1819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8A1D66"/>
    <w:multiLevelType w:val="hybridMultilevel"/>
    <w:tmpl w:val="19C04F58"/>
    <w:lvl w:ilvl="0" w:tplc="0302D9FA">
      <w:start w:val="1"/>
      <w:numFmt w:val="decimal"/>
      <w:lvlText w:val="%1."/>
      <w:lvlJc w:val="left"/>
      <w:pPr>
        <w:ind w:left="360" w:hanging="360"/>
      </w:pPr>
      <w:rPr>
        <w:rFonts w:hint="default"/>
        <w:b w:val="0"/>
        <w:bCs w:val="0"/>
      </w:rPr>
    </w:lvl>
    <w:lvl w:ilvl="1" w:tplc="635299DE">
      <w:start w:val="1"/>
      <w:numFmt w:val="hebrew1"/>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5D2550"/>
    <w:multiLevelType w:val="hybridMultilevel"/>
    <w:tmpl w:val="16F0693E"/>
    <w:lvl w:ilvl="0" w:tplc="EAAEA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4F5EEB"/>
    <w:multiLevelType w:val="hybridMultilevel"/>
    <w:tmpl w:val="24DEA13A"/>
    <w:lvl w:ilvl="0" w:tplc="23A2682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B979A4"/>
    <w:multiLevelType w:val="hybridMultilevel"/>
    <w:tmpl w:val="F65EF7C2"/>
    <w:lvl w:ilvl="0" w:tplc="2758BC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00859"/>
    <w:multiLevelType w:val="hybridMultilevel"/>
    <w:tmpl w:val="2CE6E740"/>
    <w:lvl w:ilvl="0" w:tplc="C0BC997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285997"/>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6D2B09"/>
    <w:multiLevelType w:val="hybridMultilevel"/>
    <w:tmpl w:val="1818B17E"/>
    <w:lvl w:ilvl="0" w:tplc="686090B2">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EBD28CC"/>
    <w:multiLevelType w:val="hybridMultilevel"/>
    <w:tmpl w:val="C59A566C"/>
    <w:lvl w:ilvl="0" w:tplc="4ADA04F0">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5D17DC"/>
    <w:multiLevelType w:val="hybridMultilevel"/>
    <w:tmpl w:val="71961C00"/>
    <w:lvl w:ilvl="0" w:tplc="C06A3F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D02CF3"/>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2F5482"/>
    <w:multiLevelType w:val="hybridMultilevel"/>
    <w:tmpl w:val="9ABA67D8"/>
    <w:lvl w:ilvl="0" w:tplc="31B8DD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16531FE2"/>
    <w:multiLevelType w:val="hybridMultilevel"/>
    <w:tmpl w:val="1036445E"/>
    <w:lvl w:ilvl="0" w:tplc="99DC0F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7F4829"/>
    <w:multiLevelType w:val="hybridMultilevel"/>
    <w:tmpl w:val="3F8C4A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90E5EC6"/>
    <w:multiLevelType w:val="hybridMultilevel"/>
    <w:tmpl w:val="A0A463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2E5242"/>
    <w:multiLevelType w:val="hybridMultilevel"/>
    <w:tmpl w:val="92C280DE"/>
    <w:lvl w:ilvl="0" w:tplc="BE2AC658">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DC246E2"/>
    <w:multiLevelType w:val="hybridMultilevel"/>
    <w:tmpl w:val="B2EEE85A"/>
    <w:lvl w:ilvl="0" w:tplc="E43EC4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D40CE0"/>
    <w:multiLevelType w:val="hybridMultilevel"/>
    <w:tmpl w:val="5AF4B840"/>
    <w:lvl w:ilvl="0" w:tplc="21F4D1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C90140"/>
    <w:multiLevelType w:val="hybridMultilevel"/>
    <w:tmpl w:val="5A3288DA"/>
    <w:lvl w:ilvl="0" w:tplc="831E788E">
      <w:start w:val="1"/>
      <w:numFmt w:val="decimal"/>
      <w:lvlText w:val="%1."/>
      <w:lvlJc w:val="left"/>
      <w:pPr>
        <w:ind w:left="360" w:hanging="360"/>
      </w:pPr>
      <w:rPr>
        <w:rFonts w:hint="default"/>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58D5B2F"/>
    <w:multiLevelType w:val="hybridMultilevel"/>
    <w:tmpl w:val="AE6AB5F4"/>
    <w:lvl w:ilvl="0" w:tplc="826850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A00C0F"/>
    <w:multiLevelType w:val="hybridMultilevel"/>
    <w:tmpl w:val="BD90CD6C"/>
    <w:lvl w:ilvl="0" w:tplc="99DC0F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92494B"/>
    <w:multiLevelType w:val="hybridMultilevel"/>
    <w:tmpl w:val="D898C188"/>
    <w:lvl w:ilvl="0" w:tplc="15B4FDEE">
      <w:start w:val="1"/>
      <w:numFmt w:val="hebrew1"/>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297D63E6"/>
    <w:multiLevelType w:val="hybridMultilevel"/>
    <w:tmpl w:val="2CC02BA0"/>
    <w:lvl w:ilvl="0" w:tplc="CD387E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077CB6"/>
    <w:multiLevelType w:val="hybridMultilevel"/>
    <w:tmpl w:val="A344DD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A510F5F"/>
    <w:multiLevelType w:val="hybridMultilevel"/>
    <w:tmpl w:val="94E817FE"/>
    <w:lvl w:ilvl="0" w:tplc="9DC4F0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DC4D16"/>
    <w:multiLevelType w:val="hybridMultilevel"/>
    <w:tmpl w:val="B03A152C"/>
    <w:lvl w:ilvl="0" w:tplc="99028E6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1112131"/>
    <w:multiLevelType w:val="hybridMultilevel"/>
    <w:tmpl w:val="68223BAA"/>
    <w:lvl w:ilvl="0" w:tplc="54EAF00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6E0F06"/>
    <w:multiLevelType w:val="hybridMultilevel"/>
    <w:tmpl w:val="D0E2F774"/>
    <w:lvl w:ilvl="0" w:tplc="686090B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30C0926"/>
    <w:multiLevelType w:val="hybridMultilevel"/>
    <w:tmpl w:val="31EC9532"/>
    <w:lvl w:ilvl="0" w:tplc="99DC0F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C966BA"/>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4B843B8"/>
    <w:multiLevelType w:val="hybridMultilevel"/>
    <w:tmpl w:val="9E42CD84"/>
    <w:lvl w:ilvl="0" w:tplc="BDA280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B524EE"/>
    <w:multiLevelType w:val="hybridMultilevel"/>
    <w:tmpl w:val="41968206"/>
    <w:lvl w:ilvl="0" w:tplc="B8763C0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72420D7"/>
    <w:multiLevelType w:val="hybridMultilevel"/>
    <w:tmpl w:val="702CC312"/>
    <w:lvl w:ilvl="0" w:tplc="2636435E">
      <w:start w:val="1"/>
      <w:numFmt w:val="hebrew1"/>
      <w:lvlText w:val="%1."/>
      <w:lvlJc w:val="left"/>
      <w:pPr>
        <w:ind w:left="644" w:hanging="360"/>
      </w:pPr>
      <w:rPr>
        <w:rFonts w:cs="Calibri"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37697E60"/>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8FE1E4B"/>
    <w:multiLevelType w:val="hybridMultilevel"/>
    <w:tmpl w:val="1B9E060E"/>
    <w:lvl w:ilvl="0" w:tplc="14AA13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0F29D2"/>
    <w:multiLevelType w:val="hybridMultilevel"/>
    <w:tmpl w:val="96E40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7F40CC"/>
    <w:multiLevelType w:val="hybridMultilevel"/>
    <w:tmpl w:val="F3708EFA"/>
    <w:lvl w:ilvl="0" w:tplc="E9643BA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DAC2692"/>
    <w:multiLevelType w:val="hybridMultilevel"/>
    <w:tmpl w:val="1C7AB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DBC20BD"/>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E987C1E"/>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033344D"/>
    <w:multiLevelType w:val="hybridMultilevel"/>
    <w:tmpl w:val="686A0BB2"/>
    <w:lvl w:ilvl="0" w:tplc="68609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6D3D2B"/>
    <w:multiLevelType w:val="hybridMultilevel"/>
    <w:tmpl w:val="E530DDFA"/>
    <w:lvl w:ilvl="0" w:tplc="99DC0F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BF7DBF"/>
    <w:multiLevelType w:val="hybridMultilevel"/>
    <w:tmpl w:val="B1709ACA"/>
    <w:lvl w:ilvl="0" w:tplc="424E3E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C8500C"/>
    <w:multiLevelType w:val="hybridMultilevel"/>
    <w:tmpl w:val="D4348146"/>
    <w:lvl w:ilvl="0" w:tplc="A4E093AC">
      <w:start w:val="1"/>
      <w:numFmt w:val="hebrew1"/>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C743FF"/>
    <w:multiLevelType w:val="hybridMultilevel"/>
    <w:tmpl w:val="BEDEC6CC"/>
    <w:lvl w:ilvl="0" w:tplc="1E20F7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CF0364"/>
    <w:multiLevelType w:val="hybridMultilevel"/>
    <w:tmpl w:val="E6A29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BE720C3"/>
    <w:multiLevelType w:val="hybridMultilevel"/>
    <w:tmpl w:val="FD7E6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C3D16FF"/>
    <w:multiLevelType w:val="hybridMultilevel"/>
    <w:tmpl w:val="10E6BC10"/>
    <w:lvl w:ilvl="0" w:tplc="005AB5B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E8579AD"/>
    <w:multiLevelType w:val="hybridMultilevel"/>
    <w:tmpl w:val="7C1819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0451A42"/>
    <w:multiLevelType w:val="hybridMultilevel"/>
    <w:tmpl w:val="07A0BF5C"/>
    <w:lvl w:ilvl="0" w:tplc="04090013">
      <w:start w:val="1"/>
      <w:numFmt w:val="hebrew1"/>
      <w:lvlText w:val="%1."/>
      <w:lvlJc w:val="center"/>
      <w:pPr>
        <w:ind w:left="720" w:hanging="360"/>
      </w:pPr>
      <w:rPr>
        <w:rFonts w:hint="default"/>
        <w:b w:val="0"/>
        <w:bCs w:val="0"/>
      </w:rPr>
    </w:lvl>
    <w:lvl w:ilvl="1" w:tplc="635299DE">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BD3505"/>
    <w:multiLevelType w:val="hybridMultilevel"/>
    <w:tmpl w:val="5A18A136"/>
    <w:lvl w:ilvl="0" w:tplc="0C104264">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50EA5F7F"/>
    <w:multiLevelType w:val="hybridMultilevel"/>
    <w:tmpl w:val="98CEA7C8"/>
    <w:lvl w:ilvl="0" w:tplc="6900AB1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1225369"/>
    <w:multiLevelType w:val="hybridMultilevel"/>
    <w:tmpl w:val="60D07AFA"/>
    <w:lvl w:ilvl="0" w:tplc="CA547D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3A774DB"/>
    <w:multiLevelType w:val="hybridMultilevel"/>
    <w:tmpl w:val="23D857FC"/>
    <w:lvl w:ilvl="0" w:tplc="7936AD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4C17C2"/>
    <w:multiLevelType w:val="hybridMultilevel"/>
    <w:tmpl w:val="BA06EF2A"/>
    <w:lvl w:ilvl="0" w:tplc="98D0FED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6F52F10"/>
    <w:multiLevelType w:val="hybridMultilevel"/>
    <w:tmpl w:val="2EF60134"/>
    <w:lvl w:ilvl="0" w:tplc="4126D6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9E1CC3"/>
    <w:multiLevelType w:val="hybridMultilevel"/>
    <w:tmpl w:val="63EE2DB2"/>
    <w:lvl w:ilvl="0" w:tplc="FA868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4D78A1"/>
    <w:multiLevelType w:val="hybridMultilevel"/>
    <w:tmpl w:val="4822BE9A"/>
    <w:lvl w:ilvl="0" w:tplc="FD6CB4C4">
      <w:start w:val="1"/>
      <w:numFmt w:val="hebrew1"/>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D56E08"/>
    <w:multiLevelType w:val="hybridMultilevel"/>
    <w:tmpl w:val="DDBAE22E"/>
    <w:lvl w:ilvl="0" w:tplc="6786D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03064E4"/>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0DA658F"/>
    <w:multiLevelType w:val="hybridMultilevel"/>
    <w:tmpl w:val="5CCC73E6"/>
    <w:lvl w:ilvl="0" w:tplc="AFDC0B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3B49B3"/>
    <w:multiLevelType w:val="hybridMultilevel"/>
    <w:tmpl w:val="5E88D9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27165EC"/>
    <w:multiLevelType w:val="hybridMultilevel"/>
    <w:tmpl w:val="60E802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290780B"/>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2AA7088"/>
    <w:multiLevelType w:val="hybridMultilevel"/>
    <w:tmpl w:val="7C1819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61B6D63"/>
    <w:multiLevelType w:val="hybridMultilevel"/>
    <w:tmpl w:val="3B7C5A48"/>
    <w:lvl w:ilvl="0" w:tplc="5DDE7E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5859C7"/>
    <w:multiLevelType w:val="hybridMultilevel"/>
    <w:tmpl w:val="46708696"/>
    <w:lvl w:ilvl="0" w:tplc="A8A2E0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605A88"/>
    <w:multiLevelType w:val="hybridMultilevel"/>
    <w:tmpl w:val="BDBA4188"/>
    <w:lvl w:ilvl="0" w:tplc="C24444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70416B"/>
    <w:multiLevelType w:val="hybridMultilevel"/>
    <w:tmpl w:val="89306DC2"/>
    <w:lvl w:ilvl="0" w:tplc="62086016">
      <w:start w:val="1"/>
      <w:numFmt w:val="hebrew1"/>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381F43"/>
    <w:multiLevelType w:val="hybridMultilevel"/>
    <w:tmpl w:val="44B8D4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B43278A"/>
    <w:multiLevelType w:val="hybridMultilevel"/>
    <w:tmpl w:val="35426DB6"/>
    <w:lvl w:ilvl="0" w:tplc="7F848872">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C431ADA"/>
    <w:multiLevelType w:val="hybridMultilevel"/>
    <w:tmpl w:val="258CCCD6"/>
    <w:lvl w:ilvl="0" w:tplc="7CE4CC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80287C"/>
    <w:multiLevelType w:val="hybridMultilevel"/>
    <w:tmpl w:val="6D2A72DA"/>
    <w:lvl w:ilvl="0" w:tplc="4C1C5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F4F6FC2"/>
    <w:multiLevelType w:val="hybridMultilevel"/>
    <w:tmpl w:val="046E33A8"/>
    <w:lvl w:ilvl="0" w:tplc="9F6EAB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4E3D59"/>
    <w:multiLevelType w:val="hybridMultilevel"/>
    <w:tmpl w:val="951A943A"/>
    <w:lvl w:ilvl="0" w:tplc="27ECD2C0">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3C21B3A"/>
    <w:multiLevelType w:val="hybridMultilevel"/>
    <w:tmpl w:val="C8667008"/>
    <w:lvl w:ilvl="0" w:tplc="56DEE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F779CB"/>
    <w:multiLevelType w:val="hybridMultilevel"/>
    <w:tmpl w:val="E68E77FE"/>
    <w:lvl w:ilvl="0" w:tplc="CA8E5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97E2647"/>
    <w:multiLevelType w:val="hybridMultilevel"/>
    <w:tmpl w:val="E76A58CA"/>
    <w:lvl w:ilvl="0" w:tplc="BF9A3330">
      <w:start w:val="1"/>
      <w:numFmt w:val="hebrew1"/>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15:restartNumberingAfterBreak="0">
    <w:nsid w:val="7EE72F4D"/>
    <w:multiLevelType w:val="hybridMultilevel"/>
    <w:tmpl w:val="D6A624A6"/>
    <w:lvl w:ilvl="0" w:tplc="99DC0F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3F5EC6"/>
    <w:multiLevelType w:val="hybridMultilevel"/>
    <w:tmpl w:val="19C04F58"/>
    <w:lvl w:ilvl="0" w:tplc="0302D9FA">
      <w:start w:val="1"/>
      <w:numFmt w:val="decimal"/>
      <w:lvlText w:val="%1."/>
      <w:lvlJc w:val="left"/>
      <w:pPr>
        <w:ind w:left="360" w:hanging="360"/>
      </w:pPr>
      <w:rPr>
        <w:rFonts w:hint="default"/>
        <w:b w:val="0"/>
        <w:bCs w:val="0"/>
      </w:rPr>
    </w:lvl>
    <w:lvl w:ilvl="1" w:tplc="635299DE">
      <w:start w:val="1"/>
      <w:numFmt w:val="hebrew1"/>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24"/>
  </w:num>
  <w:num w:numId="3">
    <w:abstractNumId w:val="75"/>
  </w:num>
  <w:num w:numId="4">
    <w:abstractNumId w:val="2"/>
  </w:num>
  <w:num w:numId="5">
    <w:abstractNumId w:val="36"/>
  </w:num>
  <w:num w:numId="6">
    <w:abstractNumId w:val="76"/>
  </w:num>
  <w:num w:numId="7">
    <w:abstractNumId w:val="33"/>
  </w:num>
  <w:num w:numId="8">
    <w:abstractNumId w:val="13"/>
  </w:num>
  <w:num w:numId="9">
    <w:abstractNumId w:val="46"/>
  </w:num>
  <w:num w:numId="10">
    <w:abstractNumId w:val="37"/>
  </w:num>
  <w:num w:numId="11">
    <w:abstractNumId w:val="83"/>
  </w:num>
  <w:num w:numId="12">
    <w:abstractNumId w:val="68"/>
  </w:num>
  <w:num w:numId="13">
    <w:abstractNumId w:val="50"/>
  </w:num>
  <w:num w:numId="14">
    <w:abstractNumId w:val="71"/>
  </w:num>
  <w:num w:numId="15">
    <w:abstractNumId w:val="20"/>
  </w:num>
  <w:num w:numId="16">
    <w:abstractNumId w:val="72"/>
  </w:num>
  <w:num w:numId="17">
    <w:abstractNumId w:val="38"/>
  </w:num>
  <w:num w:numId="18">
    <w:abstractNumId w:val="31"/>
  </w:num>
  <w:num w:numId="19">
    <w:abstractNumId w:val="79"/>
  </w:num>
  <w:num w:numId="20">
    <w:abstractNumId w:val="74"/>
  </w:num>
  <w:num w:numId="21">
    <w:abstractNumId w:val="48"/>
  </w:num>
  <w:num w:numId="22">
    <w:abstractNumId w:val="62"/>
  </w:num>
  <w:num w:numId="23">
    <w:abstractNumId w:val="61"/>
  </w:num>
  <w:num w:numId="24">
    <w:abstractNumId w:val="65"/>
  </w:num>
  <w:num w:numId="25">
    <w:abstractNumId w:val="58"/>
  </w:num>
  <w:num w:numId="26">
    <w:abstractNumId w:val="57"/>
  </w:num>
  <w:num w:numId="27">
    <w:abstractNumId w:val="42"/>
  </w:num>
  <w:num w:numId="28">
    <w:abstractNumId w:val="53"/>
  </w:num>
  <w:num w:numId="29">
    <w:abstractNumId w:val="23"/>
  </w:num>
  <w:num w:numId="30">
    <w:abstractNumId w:val="28"/>
  </w:num>
  <w:num w:numId="31">
    <w:abstractNumId w:val="80"/>
  </w:num>
  <w:num w:numId="32">
    <w:abstractNumId w:val="59"/>
  </w:num>
  <w:num w:numId="33">
    <w:abstractNumId w:val="32"/>
  </w:num>
  <w:num w:numId="34">
    <w:abstractNumId w:val="9"/>
  </w:num>
  <w:num w:numId="35">
    <w:abstractNumId w:val="64"/>
  </w:num>
  <w:num w:numId="36">
    <w:abstractNumId w:val="16"/>
  </w:num>
  <w:num w:numId="37">
    <w:abstractNumId w:val="69"/>
  </w:num>
  <w:num w:numId="38">
    <w:abstractNumId w:val="44"/>
  </w:num>
  <w:num w:numId="39">
    <w:abstractNumId w:val="25"/>
  </w:num>
  <w:num w:numId="40">
    <w:abstractNumId w:val="63"/>
  </w:num>
  <w:num w:numId="41">
    <w:abstractNumId w:val="22"/>
  </w:num>
  <w:num w:numId="42">
    <w:abstractNumId w:val="77"/>
  </w:num>
  <w:num w:numId="43">
    <w:abstractNumId w:val="35"/>
  </w:num>
  <w:num w:numId="44">
    <w:abstractNumId w:val="43"/>
  </w:num>
  <w:num w:numId="45">
    <w:abstractNumId w:val="11"/>
  </w:num>
  <w:num w:numId="46">
    <w:abstractNumId w:val="56"/>
  </w:num>
  <w:num w:numId="47">
    <w:abstractNumId w:val="27"/>
  </w:num>
  <w:num w:numId="48">
    <w:abstractNumId w:val="17"/>
  </w:num>
  <w:num w:numId="49">
    <w:abstractNumId w:val="5"/>
  </w:num>
  <w:num w:numId="50">
    <w:abstractNumId w:val="21"/>
  </w:num>
  <w:num w:numId="51">
    <w:abstractNumId w:val="3"/>
  </w:num>
  <w:num w:numId="52">
    <w:abstractNumId w:val="85"/>
  </w:num>
  <w:num w:numId="53">
    <w:abstractNumId w:val="55"/>
  </w:num>
  <w:num w:numId="54">
    <w:abstractNumId w:val="81"/>
  </w:num>
  <w:num w:numId="55">
    <w:abstractNumId w:val="8"/>
  </w:num>
  <w:num w:numId="56">
    <w:abstractNumId w:val="78"/>
  </w:num>
  <w:num w:numId="57">
    <w:abstractNumId w:val="73"/>
  </w:num>
  <w:num w:numId="58">
    <w:abstractNumId w:val="14"/>
  </w:num>
  <w:num w:numId="59">
    <w:abstractNumId w:val="82"/>
  </w:num>
  <w:num w:numId="60">
    <w:abstractNumId w:val="7"/>
  </w:num>
  <w:num w:numId="61">
    <w:abstractNumId w:val="70"/>
  </w:num>
  <w:num w:numId="62">
    <w:abstractNumId w:val="15"/>
  </w:num>
  <w:num w:numId="63">
    <w:abstractNumId w:val="60"/>
  </w:num>
  <w:num w:numId="64">
    <w:abstractNumId w:val="0"/>
  </w:num>
  <w:num w:numId="65">
    <w:abstractNumId w:val="54"/>
  </w:num>
  <w:num w:numId="66">
    <w:abstractNumId w:val="52"/>
  </w:num>
  <w:num w:numId="67">
    <w:abstractNumId w:val="19"/>
  </w:num>
  <w:num w:numId="68">
    <w:abstractNumId w:val="1"/>
  </w:num>
  <w:num w:numId="69">
    <w:abstractNumId w:val="67"/>
  </w:num>
  <w:num w:numId="70">
    <w:abstractNumId w:val="49"/>
  </w:num>
  <w:num w:numId="71">
    <w:abstractNumId w:val="10"/>
  </w:num>
  <w:num w:numId="72">
    <w:abstractNumId w:val="66"/>
  </w:num>
  <w:num w:numId="73">
    <w:abstractNumId w:val="51"/>
  </w:num>
  <w:num w:numId="74">
    <w:abstractNumId w:val="40"/>
  </w:num>
  <w:num w:numId="75">
    <w:abstractNumId w:val="41"/>
  </w:num>
  <w:num w:numId="76">
    <w:abstractNumId w:val="30"/>
  </w:num>
  <w:num w:numId="77">
    <w:abstractNumId w:val="47"/>
  </w:num>
  <w:num w:numId="78">
    <w:abstractNumId w:val="26"/>
  </w:num>
  <w:num w:numId="79">
    <w:abstractNumId w:val="84"/>
  </w:num>
  <w:num w:numId="80">
    <w:abstractNumId w:val="34"/>
  </w:num>
  <w:num w:numId="81">
    <w:abstractNumId w:val="4"/>
  </w:num>
  <w:num w:numId="82">
    <w:abstractNumId w:val="12"/>
  </w:num>
  <w:num w:numId="83">
    <w:abstractNumId w:val="39"/>
  </w:num>
  <w:num w:numId="84">
    <w:abstractNumId w:val="45"/>
  </w:num>
  <w:num w:numId="85">
    <w:abstractNumId w:val="6"/>
  </w:num>
  <w:num w:numId="86">
    <w:abstractNumId w:val="1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D2"/>
    <w:rsid w:val="00017962"/>
    <w:rsid w:val="000550FD"/>
    <w:rsid w:val="0006167B"/>
    <w:rsid w:val="00084F9D"/>
    <w:rsid w:val="000F67A3"/>
    <w:rsid w:val="001428A3"/>
    <w:rsid w:val="00182B56"/>
    <w:rsid w:val="001A620E"/>
    <w:rsid w:val="001C49A2"/>
    <w:rsid w:val="001D6C56"/>
    <w:rsid w:val="001F04A0"/>
    <w:rsid w:val="00276239"/>
    <w:rsid w:val="002B1EA7"/>
    <w:rsid w:val="002B670E"/>
    <w:rsid w:val="002E0084"/>
    <w:rsid w:val="002E441F"/>
    <w:rsid w:val="003B14D2"/>
    <w:rsid w:val="003C0542"/>
    <w:rsid w:val="00483E03"/>
    <w:rsid w:val="00490055"/>
    <w:rsid w:val="004B2105"/>
    <w:rsid w:val="004D53BC"/>
    <w:rsid w:val="004F1DF8"/>
    <w:rsid w:val="004F6589"/>
    <w:rsid w:val="005832A6"/>
    <w:rsid w:val="00597169"/>
    <w:rsid w:val="005B2478"/>
    <w:rsid w:val="005B3284"/>
    <w:rsid w:val="005E02CD"/>
    <w:rsid w:val="0073745B"/>
    <w:rsid w:val="00741D43"/>
    <w:rsid w:val="00797230"/>
    <w:rsid w:val="00797D62"/>
    <w:rsid w:val="00842CD3"/>
    <w:rsid w:val="00896AC7"/>
    <w:rsid w:val="008B36EE"/>
    <w:rsid w:val="008B6B9A"/>
    <w:rsid w:val="009D2186"/>
    <w:rsid w:val="00A173CA"/>
    <w:rsid w:val="00A3700B"/>
    <w:rsid w:val="00B256EE"/>
    <w:rsid w:val="00B874E2"/>
    <w:rsid w:val="00BB5900"/>
    <w:rsid w:val="00BC290B"/>
    <w:rsid w:val="00C20AF9"/>
    <w:rsid w:val="00CD5398"/>
    <w:rsid w:val="00CF08B3"/>
    <w:rsid w:val="00D25815"/>
    <w:rsid w:val="00DC22D1"/>
    <w:rsid w:val="00DD2620"/>
    <w:rsid w:val="00DD7E2B"/>
    <w:rsid w:val="00E116A7"/>
    <w:rsid w:val="00E23C37"/>
    <w:rsid w:val="00E77FE2"/>
    <w:rsid w:val="00EA4C3B"/>
    <w:rsid w:val="00EB0F14"/>
    <w:rsid w:val="00EB20F0"/>
    <w:rsid w:val="00F34307"/>
    <w:rsid w:val="00F63D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F67AF"/>
  <w15:chartTrackingRefBased/>
  <w15:docId w15:val="{FB05AF07-0F0B-4454-9180-FA30E476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28A3"/>
    <w:pPr>
      <w:tabs>
        <w:tab w:val="left" w:pos="284"/>
      </w:tabs>
      <w:suppressAutoHyphens/>
      <w:bidi/>
      <w:spacing w:after="0" w:line="320" w:lineRule="exact"/>
      <w:jc w:val="both"/>
    </w:pPr>
    <w:rPr>
      <w:rFonts w:ascii="Times New Roman" w:hAnsi="Times New Roman" w:cstheme="minorHAnsi"/>
      <w:noProof/>
      <w:sz w:val="24"/>
      <w:szCs w:val="24"/>
      <w:lang w:eastAsia="he-IL"/>
    </w:rPr>
  </w:style>
  <w:style w:type="paragraph" w:styleId="1">
    <w:name w:val="heading 1"/>
    <w:basedOn w:val="a"/>
    <w:next w:val="a"/>
    <w:link w:val="10"/>
    <w:uiPriority w:val="99"/>
    <w:qFormat/>
    <w:rsid w:val="00896AC7"/>
    <w:pPr>
      <w:keepNext/>
      <w:spacing w:before="240" w:after="60" w:line="360" w:lineRule="auto"/>
      <w:jc w:val="center"/>
      <w:outlineLvl w:val="0"/>
    </w:pPr>
    <w:rPr>
      <w:rFonts w:ascii="Arial" w:hAnsi="Arial"/>
      <w:b/>
      <w:bCs/>
      <w:color w:val="000000"/>
      <w:kern w:val="32"/>
      <w:sz w:val="32"/>
      <w:szCs w:val="32"/>
    </w:rPr>
  </w:style>
  <w:style w:type="paragraph" w:styleId="2">
    <w:name w:val="heading 2"/>
    <w:basedOn w:val="a"/>
    <w:next w:val="a"/>
    <w:link w:val="20"/>
    <w:uiPriority w:val="9"/>
    <w:qFormat/>
    <w:rsid w:val="00896AC7"/>
    <w:pPr>
      <w:keepNext/>
      <w:spacing w:before="240" w:after="60" w:line="360" w:lineRule="auto"/>
      <w:jc w:val="left"/>
      <w:outlineLvl w:val="1"/>
    </w:pPr>
    <w:rPr>
      <w:rFonts w:ascii="Arial" w:hAnsi="Arial"/>
      <w:b/>
      <w:bCs/>
      <w:i/>
      <w:iCs/>
      <w:sz w:val="28"/>
      <w:szCs w:val="28"/>
    </w:rPr>
  </w:style>
  <w:style w:type="paragraph" w:styleId="3">
    <w:name w:val="heading 3"/>
    <w:basedOn w:val="a"/>
    <w:next w:val="a"/>
    <w:link w:val="30"/>
    <w:uiPriority w:val="9"/>
    <w:qFormat/>
    <w:rsid w:val="00896AC7"/>
    <w:pPr>
      <w:keepNext/>
      <w:spacing w:before="240" w:after="60" w:line="360" w:lineRule="auto"/>
      <w:jc w:val="left"/>
      <w:outlineLvl w:val="2"/>
    </w:pPr>
    <w:rPr>
      <w:rFonts w:ascii="Calibri" w:hAnsi="Calibri"/>
      <w:bCs/>
      <w:szCs w:val="26"/>
    </w:rPr>
  </w:style>
  <w:style w:type="paragraph" w:styleId="4">
    <w:name w:val="heading 4"/>
    <w:aliases w:val="תת כותרת"/>
    <w:basedOn w:val="a"/>
    <w:next w:val="a"/>
    <w:link w:val="40"/>
    <w:autoRedefine/>
    <w:uiPriority w:val="9"/>
    <w:qFormat/>
    <w:rsid w:val="00896AC7"/>
    <w:pPr>
      <w:keepNext/>
      <w:spacing w:before="240" w:after="60" w:line="360" w:lineRule="auto"/>
      <w:outlineLvl w:val="3"/>
    </w:pPr>
    <w:rPr>
      <w:bCs/>
      <w:iCs/>
    </w:rPr>
  </w:style>
  <w:style w:type="paragraph" w:styleId="5">
    <w:name w:val="heading 5"/>
    <w:aliases w:val="דויד"/>
    <w:basedOn w:val="a"/>
    <w:next w:val="a"/>
    <w:link w:val="50"/>
    <w:autoRedefine/>
    <w:uiPriority w:val="9"/>
    <w:rsid w:val="00896AC7"/>
    <w:pPr>
      <w:spacing w:before="240" w:after="60"/>
      <w:outlineLvl w:val="4"/>
    </w:pPr>
    <w:rPr>
      <w:b/>
      <w:bCs/>
      <w:i/>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96AC7"/>
    <w:rPr>
      <w:color w:val="0563C1" w:themeColor="hyperlink"/>
      <w:u w:val="single"/>
    </w:rPr>
  </w:style>
  <w:style w:type="paragraph" w:styleId="TOC1">
    <w:name w:val="toc 1"/>
    <w:basedOn w:val="a"/>
    <w:next w:val="a"/>
    <w:autoRedefine/>
    <w:uiPriority w:val="39"/>
    <w:rsid w:val="00896AC7"/>
    <w:pPr>
      <w:tabs>
        <w:tab w:val="clear" w:pos="284"/>
      </w:tabs>
      <w:spacing w:before="120" w:after="120"/>
      <w:jc w:val="left"/>
    </w:pPr>
    <w:rPr>
      <w:rFonts w:ascii="Calibri" w:hAnsi="Calibri" w:cs="Times New Roman"/>
      <w:b/>
      <w:bCs/>
      <w:caps/>
      <w:noProof w:val="0"/>
      <w:sz w:val="20"/>
    </w:rPr>
  </w:style>
  <w:style w:type="paragraph" w:styleId="TOC2">
    <w:name w:val="toc 2"/>
    <w:basedOn w:val="a"/>
    <w:next w:val="a"/>
    <w:uiPriority w:val="39"/>
    <w:qFormat/>
    <w:rsid w:val="00896AC7"/>
    <w:pPr>
      <w:tabs>
        <w:tab w:val="clear" w:pos="284"/>
      </w:tabs>
      <w:ind w:left="1145" w:hanging="907"/>
      <w:jc w:val="left"/>
    </w:pPr>
    <w:rPr>
      <w:rFonts w:ascii="Calibri" w:hAnsi="Calibri"/>
      <w:smallCaps/>
      <w:noProof w:val="0"/>
      <w:sz w:val="20"/>
    </w:rPr>
  </w:style>
  <w:style w:type="paragraph" w:styleId="TOC3">
    <w:name w:val="toc 3"/>
    <w:basedOn w:val="a"/>
    <w:next w:val="a"/>
    <w:autoRedefine/>
    <w:uiPriority w:val="39"/>
    <w:qFormat/>
    <w:rsid w:val="00896AC7"/>
    <w:pPr>
      <w:tabs>
        <w:tab w:val="clear" w:pos="284"/>
      </w:tabs>
      <w:ind w:left="480"/>
      <w:jc w:val="left"/>
    </w:pPr>
    <w:rPr>
      <w:rFonts w:ascii="Calibri" w:hAnsi="Calibri" w:cs="Times New Roman"/>
      <w:i/>
      <w:iCs/>
      <w:noProof w:val="0"/>
      <w:sz w:val="20"/>
    </w:rPr>
  </w:style>
  <w:style w:type="paragraph" w:styleId="TOC4">
    <w:name w:val="toc 4"/>
    <w:basedOn w:val="a"/>
    <w:next w:val="a"/>
    <w:autoRedefine/>
    <w:uiPriority w:val="39"/>
    <w:unhideWhenUsed/>
    <w:rsid w:val="00896AC7"/>
    <w:pPr>
      <w:tabs>
        <w:tab w:val="clear" w:pos="284"/>
      </w:tabs>
      <w:ind w:left="720"/>
      <w:jc w:val="left"/>
    </w:pPr>
    <w:rPr>
      <w:rFonts w:ascii="Calibri" w:hAnsi="Calibri" w:cs="Times New Roman"/>
      <w:noProof w:val="0"/>
      <w:sz w:val="18"/>
      <w:szCs w:val="18"/>
    </w:rPr>
  </w:style>
  <w:style w:type="paragraph" w:styleId="TOC5">
    <w:name w:val="toc 5"/>
    <w:basedOn w:val="a"/>
    <w:next w:val="a"/>
    <w:autoRedefine/>
    <w:uiPriority w:val="39"/>
    <w:unhideWhenUsed/>
    <w:rsid w:val="00896AC7"/>
    <w:pPr>
      <w:tabs>
        <w:tab w:val="clear" w:pos="284"/>
      </w:tabs>
      <w:ind w:left="960"/>
      <w:jc w:val="left"/>
    </w:pPr>
    <w:rPr>
      <w:rFonts w:ascii="Calibri" w:hAnsi="Calibri" w:cs="Times New Roman"/>
      <w:noProof w:val="0"/>
      <w:sz w:val="18"/>
      <w:szCs w:val="18"/>
    </w:rPr>
  </w:style>
  <w:style w:type="character" w:customStyle="1" w:styleId="a3">
    <w:name w:val="אחרונים על השו&quot;ע"/>
    <w:rsid w:val="00896AC7"/>
    <w:rPr>
      <w:rFonts w:cs="Times New Roman"/>
      <w:szCs w:val="24"/>
    </w:rPr>
  </w:style>
  <w:style w:type="paragraph" w:customStyle="1" w:styleId="a4">
    <w:name w:val="בירורים"/>
    <w:basedOn w:val="a"/>
    <w:rsid w:val="00896AC7"/>
    <w:pPr>
      <w:spacing w:line="360" w:lineRule="auto"/>
    </w:pPr>
  </w:style>
  <w:style w:type="character" w:customStyle="1" w:styleId="a5">
    <w:name w:val="הארות אחרונים"/>
    <w:rsid w:val="00896AC7"/>
    <w:rPr>
      <w:rFonts w:cs="Times New Roman"/>
      <w:sz w:val="20"/>
      <w:szCs w:val="22"/>
    </w:rPr>
  </w:style>
  <w:style w:type="character" w:customStyle="1" w:styleId="a6">
    <w:name w:val="הגה"/>
    <w:rsid w:val="00896AC7"/>
    <w:rPr>
      <w:rFonts w:cs="Narkisim"/>
      <w:b/>
      <w:bCs/>
      <w:szCs w:val="26"/>
    </w:rPr>
  </w:style>
  <w:style w:type="character" w:customStyle="1" w:styleId="a7">
    <w:name w:val="הסברים בשו&quot;ע"/>
    <w:qFormat/>
    <w:rsid w:val="00896AC7"/>
    <w:rPr>
      <w:rFonts w:cs="Times New Roman"/>
      <w:szCs w:val="22"/>
    </w:rPr>
  </w:style>
  <w:style w:type="paragraph" w:customStyle="1" w:styleId="a8">
    <w:name w:val="הערות שוליים"/>
    <w:basedOn w:val="a"/>
    <w:rsid w:val="00896AC7"/>
    <w:pPr>
      <w:widowControl w:val="0"/>
      <w:autoSpaceDE w:val="0"/>
      <w:autoSpaceDN w:val="0"/>
      <w:adjustRightInd w:val="0"/>
      <w:spacing w:line="260" w:lineRule="exact"/>
    </w:pPr>
    <w:rPr>
      <w:sz w:val="20"/>
      <w:szCs w:val="22"/>
    </w:rPr>
  </w:style>
  <w:style w:type="character" w:styleId="a9">
    <w:name w:val="annotation reference"/>
    <w:semiHidden/>
    <w:rsid w:val="00896AC7"/>
    <w:rPr>
      <w:sz w:val="16"/>
      <w:szCs w:val="22"/>
    </w:rPr>
  </w:style>
  <w:style w:type="character" w:styleId="aa">
    <w:name w:val="footnote reference"/>
    <w:semiHidden/>
    <w:rsid w:val="00896AC7"/>
    <w:rPr>
      <w:rFonts w:cs="Narkisim"/>
      <w:sz w:val="20"/>
      <w:szCs w:val="22"/>
      <w:vertAlign w:val="superscript"/>
    </w:rPr>
  </w:style>
  <w:style w:type="paragraph" w:styleId="ab">
    <w:name w:val="Balloon Text"/>
    <w:basedOn w:val="a"/>
    <w:link w:val="ac"/>
    <w:semiHidden/>
    <w:unhideWhenUsed/>
    <w:rsid w:val="00896AC7"/>
    <w:pPr>
      <w:spacing w:line="240" w:lineRule="auto"/>
    </w:pPr>
    <w:rPr>
      <w:rFonts w:ascii="Tahoma" w:eastAsia="Calibri" w:hAnsi="Tahoma" w:cs="Tahoma"/>
      <w:sz w:val="16"/>
      <w:szCs w:val="16"/>
    </w:rPr>
  </w:style>
  <w:style w:type="character" w:customStyle="1" w:styleId="ac">
    <w:name w:val="טקסט בלונים תו"/>
    <w:link w:val="ab"/>
    <w:semiHidden/>
    <w:rsid w:val="00896AC7"/>
    <w:rPr>
      <w:rFonts w:ascii="Tahoma" w:eastAsia="Calibri" w:hAnsi="Tahoma" w:cs="Tahoma"/>
      <w:noProof/>
      <w:sz w:val="16"/>
      <w:szCs w:val="16"/>
      <w:lang w:eastAsia="he-IL"/>
    </w:rPr>
  </w:style>
  <w:style w:type="paragraph" w:styleId="ad">
    <w:name w:val="annotation text"/>
    <w:basedOn w:val="a"/>
    <w:link w:val="ae"/>
    <w:semiHidden/>
    <w:rsid w:val="00896AC7"/>
    <w:rPr>
      <w:sz w:val="20"/>
    </w:rPr>
  </w:style>
  <w:style w:type="character" w:customStyle="1" w:styleId="ae">
    <w:name w:val="טקסט הערה תו"/>
    <w:link w:val="ad"/>
    <w:semiHidden/>
    <w:rsid w:val="00896AC7"/>
    <w:rPr>
      <w:rFonts w:ascii="Times New Roman" w:eastAsia="Times New Roman" w:hAnsi="Times New Roman" w:cstheme="minorHAnsi"/>
      <w:noProof/>
      <w:sz w:val="20"/>
      <w:szCs w:val="24"/>
      <w:lang w:eastAsia="he-IL"/>
    </w:rPr>
  </w:style>
  <w:style w:type="paragraph" w:styleId="af">
    <w:name w:val="footnote text"/>
    <w:basedOn w:val="a8"/>
    <w:link w:val="af0"/>
    <w:rsid w:val="00017962"/>
    <w:rPr>
      <w:rFonts w:ascii="Calibri" w:eastAsia="Calibri" w:hAnsi="Calibri"/>
      <w:sz w:val="22"/>
    </w:rPr>
  </w:style>
  <w:style w:type="character" w:customStyle="1" w:styleId="af0">
    <w:name w:val="טקסט הערת שוליים תו"/>
    <w:link w:val="af"/>
    <w:rsid w:val="00017962"/>
    <w:rPr>
      <w:rFonts w:ascii="Calibri" w:eastAsia="Calibri" w:hAnsi="Calibri" w:cstheme="minorHAnsi"/>
      <w:noProof/>
      <w:lang w:eastAsia="he-IL"/>
    </w:rPr>
  </w:style>
  <w:style w:type="paragraph" w:styleId="af1">
    <w:name w:val="Plain Text"/>
    <w:basedOn w:val="a"/>
    <w:link w:val="af2"/>
    <w:autoRedefine/>
    <w:semiHidden/>
    <w:rsid w:val="00896AC7"/>
    <w:rPr>
      <w:rFonts w:ascii="Courier New" w:hAnsi="Courier New"/>
      <w:sz w:val="20"/>
    </w:rPr>
  </w:style>
  <w:style w:type="character" w:customStyle="1" w:styleId="af2">
    <w:name w:val="טקסט רגיל תו"/>
    <w:link w:val="af1"/>
    <w:semiHidden/>
    <w:rsid w:val="00896AC7"/>
    <w:rPr>
      <w:rFonts w:ascii="Courier New" w:eastAsia="Times New Roman" w:hAnsi="Courier New" w:cstheme="minorHAnsi"/>
      <w:noProof/>
      <w:sz w:val="20"/>
      <w:szCs w:val="24"/>
      <w:lang w:eastAsia="he-IL"/>
    </w:rPr>
  </w:style>
  <w:style w:type="character" w:customStyle="1" w:styleId="10">
    <w:name w:val="כותרת 1 תו"/>
    <w:link w:val="1"/>
    <w:uiPriority w:val="99"/>
    <w:rsid w:val="00896AC7"/>
    <w:rPr>
      <w:rFonts w:ascii="Arial" w:eastAsia="Times New Roman" w:hAnsi="Arial" w:cstheme="minorHAnsi"/>
      <w:b/>
      <w:bCs/>
      <w:noProof/>
      <w:color w:val="000000"/>
      <w:kern w:val="32"/>
      <w:sz w:val="32"/>
      <w:szCs w:val="32"/>
      <w:lang w:eastAsia="he-IL"/>
    </w:rPr>
  </w:style>
  <w:style w:type="character" w:customStyle="1" w:styleId="20">
    <w:name w:val="כותרת 2 תו"/>
    <w:link w:val="2"/>
    <w:uiPriority w:val="9"/>
    <w:rsid w:val="00896AC7"/>
    <w:rPr>
      <w:rFonts w:ascii="Arial" w:eastAsia="Times New Roman" w:hAnsi="Arial" w:cstheme="minorHAnsi"/>
      <w:b/>
      <w:bCs/>
      <w:i/>
      <w:iCs/>
      <w:noProof/>
      <w:sz w:val="28"/>
      <w:szCs w:val="28"/>
      <w:lang w:eastAsia="he-IL"/>
    </w:rPr>
  </w:style>
  <w:style w:type="character" w:customStyle="1" w:styleId="30">
    <w:name w:val="כותרת 3 תו"/>
    <w:link w:val="3"/>
    <w:uiPriority w:val="9"/>
    <w:rsid w:val="00896AC7"/>
    <w:rPr>
      <w:rFonts w:ascii="Calibri" w:eastAsia="Times New Roman" w:hAnsi="Calibri" w:cstheme="minorHAnsi"/>
      <w:bCs/>
      <w:noProof/>
      <w:sz w:val="24"/>
      <w:szCs w:val="26"/>
      <w:lang w:eastAsia="he-IL"/>
    </w:rPr>
  </w:style>
  <w:style w:type="character" w:customStyle="1" w:styleId="40">
    <w:name w:val="כותרת 4 תו"/>
    <w:aliases w:val="תת כותרת תו"/>
    <w:link w:val="4"/>
    <w:uiPriority w:val="9"/>
    <w:rsid w:val="00896AC7"/>
    <w:rPr>
      <w:rFonts w:ascii="Times New Roman" w:eastAsia="Times New Roman" w:hAnsi="Times New Roman" w:cstheme="minorHAnsi"/>
      <w:bCs/>
      <w:iCs/>
      <w:noProof/>
      <w:sz w:val="24"/>
      <w:szCs w:val="24"/>
      <w:lang w:eastAsia="he-IL"/>
    </w:rPr>
  </w:style>
  <w:style w:type="character" w:customStyle="1" w:styleId="50">
    <w:name w:val="כותרת 5 תו"/>
    <w:aliases w:val="דויד תו"/>
    <w:link w:val="5"/>
    <w:uiPriority w:val="9"/>
    <w:rsid w:val="00896AC7"/>
    <w:rPr>
      <w:rFonts w:ascii="Times New Roman" w:eastAsia="Times New Roman" w:hAnsi="Times New Roman" w:cstheme="minorHAnsi"/>
      <w:b/>
      <w:bCs/>
      <w:i/>
      <w:noProof/>
      <w:sz w:val="26"/>
      <w:szCs w:val="24"/>
      <w:lang w:eastAsia="he-IL"/>
    </w:rPr>
  </w:style>
  <w:style w:type="paragraph" w:styleId="af3">
    <w:name w:val="Title"/>
    <w:basedOn w:val="a"/>
    <w:next w:val="a"/>
    <w:link w:val="af4"/>
    <w:uiPriority w:val="10"/>
    <w:qFormat/>
    <w:rsid w:val="00896AC7"/>
    <w:pPr>
      <w:pBdr>
        <w:bottom w:val="single" w:sz="8" w:space="4" w:color="4F81BD"/>
      </w:pBdr>
      <w:tabs>
        <w:tab w:val="clear" w:pos="284"/>
      </w:tabs>
      <w:suppressAutoHyphens w:val="0"/>
      <w:spacing w:after="300" w:line="240" w:lineRule="auto"/>
      <w:contextualSpacing/>
      <w:jc w:val="left"/>
    </w:pPr>
    <w:rPr>
      <w:rFonts w:ascii="Cambria" w:hAnsi="Cambria" w:cs="Times New Roman"/>
      <w:color w:val="17365D"/>
      <w:spacing w:val="5"/>
      <w:kern w:val="28"/>
      <w:sz w:val="52"/>
      <w:szCs w:val="52"/>
      <w:u w:val="single"/>
    </w:rPr>
  </w:style>
  <w:style w:type="character" w:customStyle="1" w:styleId="af4">
    <w:name w:val="כותרת טקסט תו"/>
    <w:link w:val="af3"/>
    <w:uiPriority w:val="10"/>
    <w:rsid w:val="00896AC7"/>
    <w:rPr>
      <w:rFonts w:ascii="Cambria" w:eastAsia="Times New Roman" w:hAnsi="Cambria" w:cs="Times New Roman"/>
      <w:noProof/>
      <w:color w:val="17365D"/>
      <w:spacing w:val="5"/>
      <w:kern w:val="28"/>
      <w:sz w:val="52"/>
      <w:szCs w:val="52"/>
      <w:u w:val="single"/>
      <w:lang w:eastAsia="he-IL"/>
    </w:rPr>
  </w:style>
  <w:style w:type="paragraph" w:styleId="af5">
    <w:name w:val="Subtitle"/>
    <w:basedOn w:val="a"/>
    <w:next w:val="a"/>
    <w:link w:val="af6"/>
    <w:uiPriority w:val="11"/>
    <w:qFormat/>
    <w:rsid w:val="00896AC7"/>
    <w:pPr>
      <w:numPr>
        <w:ilvl w:val="1"/>
      </w:numPr>
      <w:tabs>
        <w:tab w:val="clear" w:pos="284"/>
      </w:tabs>
      <w:suppressAutoHyphens w:val="0"/>
      <w:spacing w:line="240" w:lineRule="auto"/>
      <w:jc w:val="left"/>
    </w:pPr>
    <w:rPr>
      <w:rFonts w:ascii="Cambria" w:hAnsi="Cambria" w:cs="Guttman Adii-Light"/>
      <w:i/>
      <w:iCs/>
      <w:color w:val="4F81BD"/>
      <w:spacing w:val="15"/>
      <w:szCs w:val="36"/>
      <w:u w:val="single"/>
      <w:lang w:eastAsia="en-US"/>
    </w:rPr>
  </w:style>
  <w:style w:type="character" w:customStyle="1" w:styleId="af6">
    <w:name w:val="כותרת משנה תו"/>
    <w:link w:val="af5"/>
    <w:uiPriority w:val="11"/>
    <w:rsid w:val="00896AC7"/>
    <w:rPr>
      <w:rFonts w:ascii="Cambria" w:eastAsia="Times New Roman" w:hAnsi="Cambria" w:cs="Guttman Adii-Light"/>
      <w:i/>
      <w:iCs/>
      <w:noProof/>
      <w:color w:val="4F81BD"/>
      <w:spacing w:val="15"/>
      <w:sz w:val="24"/>
      <w:szCs w:val="36"/>
      <w:u w:val="single"/>
    </w:rPr>
  </w:style>
  <w:style w:type="paragraph" w:styleId="af7">
    <w:name w:val="header"/>
    <w:basedOn w:val="a"/>
    <w:link w:val="af8"/>
    <w:unhideWhenUsed/>
    <w:rsid w:val="00896AC7"/>
    <w:pPr>
      <w:tabs>
        <w:tab w:val="clear" w:pos="284"/>
        <w:tab w:val="center" w:pos="4153"/>
        <w:tab w:val="right" w:pos="8306"/>
      </w:tabs>
      <w:spacing w:line="240" w:lineRule="auto"/>
    </w:pPr>
    <w:rPr>
      <w:rFonts w:ascii="Calibri" w:eastAsia="Calibri" w:hAnsi="Calibri"/>
      <w:szCs w:val="22"/>
    </w:rPr>
  </w:style>
  <w:style w:type="character" w:customStyle="1" w:styleId="af8">
    <w:name w:val="כותרת עליונה תו"/>
    <w:link w:val="af7"/>
    <w:rsid w:val="00896AC7"/>
    <w:rPr>
      <w:rFonts w:ascii="Calibri" w:eastAsia="Calibri" w:hAnsi="Calibri" w:cstheme="minorHAnsi"/>
      <w:noProof/>
      <w:sz w:val="24"/>
      <w:lang w:eastAsia="he-IL"/>
    </w:rPr>
  </w:style>
  <w:style w:type="paragraph" w:styleId="af9">
    <w:name w:val="TOC Heading"/>
    <w:basedOn w:val="1"/>
    <w:next w:val="a"/>
    <w:rsid w:val="00896AC7"/>
    <w:pPr>
      <w:keepLines/>
      <w:tabs>
        <w:tab w:val="clear" w:pos="284"/>
      </w:tabs>
      <w:suppressAutoHyphens w:val="0"/>
      <w:spacing w:before="480" w:after="0" w:line="276" w:lineRule="auto"/>
      <w:jc w:val="left"/>
      <w:outlineLvl w:val="9"/>
    </w:pPr>
    <w:rPr>
      <w:rFonts w:ascii="Cambria" w:hAnsi="Cambria" w:cs="Times New Roman"/>
      <w:color w:val="365F91"/>
      <w:kern w:val="0"/>
      <w:sz w:val="28"/>
      <w:szCs w:val="28"/>
      <w:lang w:eastAsia="en-US"/>
    </w:rPr>
  </w:style>
  <w:style w:type="paragraph" w:styleId="afa">
    <w:name w:val="footer"/>
    <w:basedOn w:val="a"/>
    <w:link w:val="afb"/>
    <w:uiPriority w:val="99"/>
    <w:unhideWhenUsed/>
    <w:rsid w:val="00896AC7"/>
    <w:pPr>
      <w:tabs>
        <w:tab w:val="clear" w:pos="284"/>
        <w:tab w:val="center" w:pos="4153"/>
        <w:tab w:val="right" w:pos="8306"/>
      </w:tabs>
      <w:spacing w:line="240" w:lineRule="auto"/>
    </w:pPr>
    <w:rPr>
      <w:rFonts w:ascii="Calibri" w:eastAsia="Calibri" w:hAnsi="Calibri"/>
      <w:szCs w:val="22"/>
    </w:rPr>
  </w:style>
  <w:style w:type="character" w:customStyle="1" w:styleId="afb">
    <w:name w:val="כותרת תחתונה תו"/>
    <w:link w:val="afa"/>
    <w:uiPriority w:val="99"/>
    <w:rsid w:val="00896AC7"/>
    <w:rPr>
      <w:rFonts w:ascii="Calibri" w:eastAsia="Calibri" w:hAnsi="Calibri" w:cstheme="minorHAnsi"/>
      <w:noProof/>
      <w:sz w:val="24"/>
      <w:lang w:eastAsia="he-IL"/>
    </w:rPr>
  </w:style>
  <w:style w:type="paragraph" w:styleId="afc">
    <w:name w:val="No Spacing"/>
    <w:aliases w:val="דוד"/>
    <w:uiPriority w:val="1"/>
    <w:rsid w:val="00896AC7"/>
    <w:pPr>
      <w:bidi/>
      <w:spacing w:after="0" w:line="240" w:lineRule="auto"/>
    </w:pPr>
    <w:rPr>
      <w:rFonts w:ascii="Calibri" w:eastAsia="Calibri" w:hAnsi="Calibri" w:cs="David"/>
      <w:szCs w:val="32"/>
      <w:u w:val="single"/>
    </w:rPr>
  </w:style>
  <w:style w:type="paragraph" w:customStyle="1" w:styleId="afd">
    <w:name w:val="לפני ואחרי"/>
    <w:basedOn w:val="a"/>
    <w:qFormat/>
    <w:rsid w:val="00896AC7"/>
    <w:pPr>
      <w:ind w:left="397" w:right="510"/>
    </w:pPr>
  </w:style>
  <w:style w:type="paragraph" w:styleId="afe">
    <w:name w:val="Document Map"/>
    <w:basedOn w:val="a"/>
    <w:link w:val="aff"/>
    <w:semiHidden/>
    <w:unhideWhenUsed/>
    <w:rsid w:val="00896AC7"/>
    <w:pPr>
      <w:spacing w:line="240" w:lineRule="auto"/>
    </w:pPr>
    <w:rPr>
      <w:rFonts w:ascii="Tahoma" w:eastAsia="Calibri" w:hAnsi="Tahoma" w:cs="Tahoma"/>
      <w:sz w:val="16"/>
      <w:szCs w:val="16"/>
    </w:rPr>
  </w:style>
  <w:style w:type="character" w:customStyle="1" w:styleId="aff">
    <w:name w:val="מפת מסמך תו"/>
    <w:link w:val="afe"/>
    <w:semiHidden/>
    <w:rsid w:val="00896AC7"/>
    <w:rPr>
      <w:rFonts w:ascii="Tahoma" w:eastAsia="Calibri" w:hAnsi="Tahoma" w:cs="Tahoma"/>
      <w:noProof/>
      <w:sz w:val="16"/>
      <w:szCs w:val="16"/>
      <w:lang w:eastAsia="he-IL"/>
    </w:rPr>
  </w:style>
  <w:style w:type="paragraph" w:customStyle="1" w:styleId="aff0">
    <w:name w:val="מקור"/>
    <w:basedOn w:val="a"/>
    <w:next w:val="afd"/>
    <w:rsid w:val="00896AC7"/>
    <w:pPr>
      <w:spacing w:before="60" w:after="20"/>
    </w:pPr>
    <w:rPr>
      <w:b/>
      <w:bCs/>
      <w:szCs w:val="25"/>
    </w:rPr>
  </w:style>
  <w:style w:type="character" w:customStyle="1" w:styleId="aff1">
    <w:name w:val="מקור מצוטט"/>
    <w:basedOn w:val="a0"/>
    <w:uiPriority w:val="1"/>
    <w:qFormat/>
    <w:rsid w:val="00896AC7"/>
    <w:rPr>
      <w:rFonts w:cs="David"/>
    </w:rPr>
  </w:style>
  <w:style w:type="character" w:customStyle="1" w:styleId="aff2">
    <w:name w:val="מראי מקום"/>
    <w:rsid w:val="00896AC7"/>
    <w:rPr>
      <w:rFonts w:cs="Narkisim"/>
      <w:szCs w:val="18"/>
    </w:rPr>
  </w:style>
  <w:style w:type="paragraph" w:customStyle="1" w:styleId="aff3">
    <w:name w:val="נקה עיצוב"/>
    <w:basedOn w:val="af1"/>
    <w:rsid w:val="00896AC7"/>
    <w:rPr>
      <w:rFonts w:ascii="Times New Roman" w:hAnsi="Times New Roman"/>
      <w:lang w:eastAsia="en-US"/>
    </w:rPr>
  </w:style>
  <w:style w:type="paragraph" w:customStyle="1" w:styleId="212">
    <w:name w:val="סגנון כותרת 2 + (לטיני) ‏12 נק"/>
    <w:basedOn w:val="2"/>
    <w:rsid w:val="00896AC7"/>
    <w:rPr>
      <w:sz w:val="24"/>
    </w:rPr>
  </w:style>
  <w:style w:type="paragraph" w:customStyle="1" w:styleId="aff4">
    <w:name w:val="סגנון מיושר לשני הצדדים"/>
    <w:rsid w:val="00896AC7"/>
    <w:pPr>
      <w:spacing w:after="0" w:line="240" w:lineRule="auto"/>
      <w:jc w:val="right"/>
    </w:pPr>
    <w:rPr>
      <w:rFonts w:ascii="Times New Roman" w:hAnsi="Times New Roman" w:cs="Times New Roman"/>
      <w:sz w:val="24"/>
      <w:szCs w:val="24"/>
      <w:lang w:eastAsia="he-IL"/>
    </w:rPr>
  </w:style>
  <w:style w:type="paragraph" w:customStyle="1" w:styleId="aff5">
    <w:name w:val="סגנון סגנון מיושר לשני הצדדים +"/>
    <w:next w:val="a"/>
    <w:rsid w:val="00896AC7"/>
    <w:pPr>
      <w:spacing w:after="0" w:line="240" w:lineRule="auto"/>
      <w:jc w:val="right"/>
    </w:pPr>
    <w:rPr>
      <w:rFonts w:ascii="Times New Roman" w:hAnsi="Times New Roman" w:cs="Times New Roman"/>
      <w:sz w:val="24"/>
      <w:szCs w:val="24"/>
      <w:lang w:eastAsia="he-IL"/>
    </w:rPr>
  </w:style>
  <w:style w:type="paragraph" w:customStyle="1" w:styleId="aff6">
    <w:name w:val="סגנון סגנון סגנון מיושר לשני הצדדים"/>
    <w:basedOn w:val="aff5"/>
    <w:autoRedefine/>
    <w:rsid w:val="00896AC7"/>
  </w:style>
  <w:style w:type="paragraph" w:customStyle="1" w:styleId="-">
    <w:name w:val="רגיל-דוד"/>
    <w:next w:val="a"/>
    <w:rsid w:val="00896AC7"/>
    <w:pPr>
      <w:widowControl w:val="0"/>
      <w:autoSpaceDE w:val="0"/>
      <w:autoSpaceDN w:val="0"/>
      <w:adjustRightInd w:val="0"/>
      <w:spacing w:after="0" w:line="240" w:lineRule="auto"/>
      <w:jc w:val="right"/>
    </w:pPr>
    <w:rPr>
      <w:rFonts w:ascii="Times New Roman" w:hAnsi="Times New Roman" w:cs="Times New Roman"/>
      <w:sz w:val="20"/>
      <w:szCs w:val="24"/>
      <w:lang w:eastAsia="he-IL"/>
    </w:rPr>
  </w:style>
  <w:style w:type="paragraph" w:customStyle="1" w:styleId="-14">
    <w:name w:val="סגנון רגיל-דוד + (לטיני) ‏14 נק מרווח בין שורות:  שורה וחצי"/>
    <w:basedOn w:val="-"/>
    <w:rsid w:val="00896AC7"/>
    <w:pPr>
      <w:suppressAutoHyphens/>
      <w:autoSpaceDN/>
      <w:bidi/>
      <w:adjustRightInd/>
      <w:spacing w:line="360" w:lineRule="auto"/>
      <w:jc w:val="both"/>
    </w:pPr>
    <w:rPr>
      <w:sz w:val="28"/>
    </w:rPr>
  </w:style>
  <w:style w:type="paragraph" w:customStyle="1" w:styleId="11">
    <w:name w:val="סגנון1"/>
    <w:basedOn w:val="a"/>
    <w:rsid w:val="00896AC7"/>
    <w:pPr>
      <w:spacing w:line="360" w:lineRule="auto"/>
    </w:pPr>
  </w:style>
  <w:style w:type="paragraph" w:styleId="aff7">
    <w:name w:val="List Paragraph"/>
    <w:basedOn w:val="a"/>
    <w:rsid w:val="00896AC7"/>
    <w:pPr>
      <w:ind w:left="720"/>
    </w:pPr>
  </w:style>
  <w:style w:type="character" w:customStyle="1" w:styleId="aff8">
    <w:name w:val="פסק רמ&quot;א"/>
    <w:uiPriority w:val="1"/>
    <w:qFormat/>
    <w:rsid w:val="00896AC7"/>
    <w:rPr>
      <w:rFonts w:cs="Guttman Rashi"/>
      <w:iCs/>
      <w:szCs w:val="20"/>
    </w:rPr>
  </w:style>
  <w:style w:type="character" w:customStyle="1" w:styleId="aff9">
    <w:name w:val="פשו&quot;ע"/>
    <w:uiPriority w:val="1"/>
    <w:qFormat/>
    <w:rsid w:val="00896AC7"/>
    <w:rPr>
      <w:rFonts w:cs="David"/>
      <w:iCs/>
      <w:szCs w:val="22"/>
    </w:rPr>
  </w:style>
  <w:style w:type="paragraph" w:customStyle="1" w:styleId="-TimesNewRoman">
    <w:name w:val="רגיל-דוד + (מורכב) Times New Roman"/>
    <w:aliases w:val="‏12 נק,(מורכב) ‏10 נק,כחול"/>
    <w:basedOn w:val="a"/>
    <w:next w:val="a"/>
    <w:rsid w:val="00896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FF"/>
    </w:rPr>
  </w:style>
  <w:style w:type="character" w:customStyle="1" w:styleId="affa">
    <w:name w:val="רמ&quot;א"/>
    <w:rsid w:val="00896AC7"/>
    <w:rPr>
      <w:rFonts w:cs="Guttman Rashi"/>
      <w:szCs w:val="22"/>
    </w:rPr>
  </w:style>
  <w:style w:type="paragraph" w:styleId="affb">
    <w:name w:val="List"/>
    <w:basedOn w:val="a"/>
    <w:semiHidden/>
    <w:rsid w:val="00896AC7"/>
    <w:pPr>
      <w:ind w:left="284" w:hanging="284"/>
    </w:pPr>
  </w:style>
  <w:style w:type="table" w:styleId="affc">
    <w:name w:val="Table Grid"/>
    <w:basedOn w:val="a1"/>
    <w:uiPriority w:val="39"/>
    <w:rsid w:val="00896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שו&quot;ע"/>
    <w:basedOn w:val="a"/>
    <w:rsid w:val="00896AC7"/>
    <w:rPr>
      <w:rFonts w:ascii="Calibri" w:eastAsia="Calibri" w:hAnsi="Calibri" w:cs="David"/>
      <w:sz w:val="22"/>
      <w:szCs w:val="26"/>
    </w:rPr>
  </w:style>
  <w:style w:type="character" w:customStyle="1" w:styleId="affe">
    <w:name w:val="שו&quot;ע תו"/>
    <w:rsid w:val="00896AC7"/>
    <w:rPr>
      <w:rFonts w:ascii="Calibri" w:eastAsia="Calibri" w:hAnsi="Calibri" w:cs="David"/>
      <w:sz w:val="22"/>
      <w:szCs w:val="26"/>
      <w:lang w:eastAsia="he-IL"/>
    </w:rPr>
  </w:style>
  <w:style w:type="character" w:customStyle="1" w:styleId="afff">
    <w:name w:val="תואר תו"/>
    <w:uiPriority w:val="10"/>
    <w:rsid w:val="00896AC7"/>
    <w:rPr>
      <w:rFonts w:ascii="Cambria" w:eastAsia="Times New Roman" w:hAnsi="Cambria" w:cs="Times New Roman"/>
      <w:b/>
      <w:bCs/>
      <w:kern w:val="28"/>
      <w:sz w:val="32"/>
      <w:szCs w:val="32"/>
      <w:lang w:eastAsia="he-IL"/>
    </w:rPr>
  </w:style>
  <w:style w:type="paragraph" w:customStyle="1" w:styleId="12">
    <w:name w:val="גותרת 1"/>
    <w:basedOn w:val="a"/>
    <w:rsid w:val="005B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1.jpeg"/><Relationship Id="rId26" Type="http://schemas.openxmlformats.org/officeDocument/2006/relationships/header" Target="header10.xml"/><Relationship Id="rId39" Type="http://schemas.openxmlformats.org/officeDocument/2006/relationships/image" Target="media/image4.png"/><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image" Target="media/image5.png"/><Relationship Id="rId47" Type="http://schemas.openxmlformats.org/officeDocument/2006/relationships/header" Target="header19.xml"/><Relationship Id="rId50" Type="http://schemas.openxmlformats.org/officeDocument/2006/relationships/header" Target="header20.xml"/><Relationship Id="rId55"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footer" Target="footer7.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13.xml"/><Relationship Id="rId53" Type="http://schemas.openxmlformats.org/officeDocument/2006/relationships/footer" Target="footer16.xml"/><Relationship Id="rId58" Type="http://schemas.openxmlformats.org/officeDocument/2006/relationships/header" Target="header24.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image" Target="media/image6.png"/><Relationship Id="rId48" Type="http://schemas.openxmlformats.org/officeDocument/2006/relationships/footer" Target="footer14.xml"/><Relationship Id="rId56" Type="http://schemas.openxmlformats.org/officeDocument/2006/relationships/header" Target="header23.xml"/><Relationship Id="rId8" Type="http://schemas.openxmlformats.org/officeDocument/2006/relationships/hyperlink" Target="mailto:yonaam1@gmail.com" TargetMode="External"/><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image" Target="media/image7.png"/><Relationship Id="rId59" Type="http://schemas.openxmlformats.org/officeDocument/2006/relationships/footer" Target="footer19.xml"/><Relationship Id="rId20" Type="http://schemas.openxmlformats.org/officeDocument/2006/relationships/image" Target="media/image2.jpeg"/><Relationship Id="rId41" Type="http://schemas.openxmlformats.org/officeDocument/2006/relationships/footer" Target="footer12.xml"/><Relationship Id="rId54" Type="http://schemas.openxmlformats.org/officeDocument/2006/relationships/header" Target="header2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11.xml"/><Relationship Id="rId36" Type="http://schemas.openxmlformats.org/officeDocument/2006/relationships/footer" Target="footer10.xml"/><Relationship Id="rId49" Type="http://schemas.openxmlformats.org/officeDocument/2006/relationships/image" Target="media/image8.png"/><Relationship Id="rId57" Type="http://schemas.openxmlformats.org/officeDocument/2006/relationships/footer" Target="footer18.xml"/><Relationship Id="rId10" Type="http://schemas.openxmlformats.org/officeDocument/2006/relationships/header" Target="header1.xml"/><Relationship Id="rId31" Type="http://schemas.openxmlformats.org/officeDocument/2006/relationships/footer" Target="footer8.xml"/><Relationship Id="rId44" Type="http://schemas.openxmlformats.org/officeDocument/2006/relationships/header" Target="header18.xml"/><Relationship Id="rId52" Type="http://schemas.openxmlformats.org/officeDocument/2006/relationships/header" Target="header21.xml"/><Relationship Id="rId60"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yonaam1@gmai.com"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38B2E-80AA-431E-8378-FFBC64DF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55</Pages>
  <Words>20267</Words>
  <Characters>101338</Characters>
  <Application>Microsoft Office Word</Application>
  <DocSecurity>0</DocSecurity>
  <Lines>844</Lines>
  <Paragraphs>242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יונתן לוי</dc:creator>
  <cp:keywords/>
  <dc:description/>
  <cp:lastModifiedBy>יונתן לוי</cp:lastModifiedBy>
  <cp:revision>18</cp:revision>
  <cp:lastPrinted>2023-08-22T08:34:00Z</cp:lastPrinted>
  <dcterms:created xsi:type="dcterms:W3CDTF">2023-08-22T07:11:00Z</dcterms:created>
  <dcterms:modified xsi:type="dcterms:W3CDTF">2023-08-22T08:34:00Z</dcterms:modified>
</cp:coreProperties>
</file>