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2EB4" w14:textId="77777777"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14:anchorId="40D4FC79" wp14:editId="45E695A8">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14:paraId="6BFA888E" w14:textId="77777777"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14:paraId="05559DA9" w14:textId="77777777"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14:paraId="408E096D" w14:textId="77777777"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14:paraId="240C7ACF" w14:textId="77777777" w:rsidR="007C7F9B" w:rsidRPr="00791C04" w:rsidRDefault="007C7F9B" w:rsidP="009324E5">
      <w:pPr>
        <w:shd w:val="clear" w:color="auto" w:fill="FFFFFF"/>
        <w:spacing w:after="0"/>
        <w:jc w:val="center"/>
        <w:rPr>
          <w:rFonts w:ascii="Segoe UI Light" w:hAnsi="Segoe UI Light" w:cs="Segoe UI Light"/>
          <w:sz w:val="28"/>
          <w:szCs w:val="28"/>
          <w:rtl/>
        </w:rPr>
      </w:pPr>
    </w:p>
    <w:p w14:paraId="0DD0135F" w14:textId="77777777"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14:anchorId="3A0836DB" wp14:editId="682D4DD1">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14:paraId="0283D186" w14:textId="77777777" w:rsidR="0041030C" w:rsidRPr="00F31A9D" w:rsidRDefault="0041030C" w:rsidP="00F31A9D">
      <w:pPr>
        <w:spacing w:after="0"/>
        <w:jc w:val="both"/>
        <w:rPr>
          <w:rFonts w:ascii="Arial Unicode MS" w:eastAsia="Arial Unicode MS" w:hAnsi="Arial Unicode MS" w:cs="Arial Unicode MS"/>
          <w:sz w:val="24"/>
          <w:szCs w:val="24"/>
          <w:rtl/>
        </w:rPr>
      </w:pPr>
    </w:p>
    <w:p w14:paraId="1609A307" w14:textId="77777777" w:rsidR="003C2F0E" w:rsidRPr="003C2F0E" w:rsidRDefault="00756D95" w:rsidP="003C2F0E">
      <w:pPr>
        <w:spacing w:after="0"/>
        <w:jc w:val="center"/>
        <w:rPr>
          <w:rFonts w:ascii="Arial Unicode MS" w:eastAsia="Arial Unicode MS" w:hAnsi="Arial Unicode MS" w:cs="Arial Unicode MS"/>
          <w:sz w:val="32"/>
          <w:szCs w:val="32"/>
          <w:u w:val="single"/>
          <w:rtl/>
        </w:rPr>
      </w:pPr>
      <w:r w:rsidRPr="003C2F0E">
        <w:rPr>
          <w:rFonts w:ascii="Arial Unicode MS" w:eastAsia="Arial Unicode MS" w:hAnsi="Arial Unicode MS" w:cs="Arial Unicode MS" w:hint="cs"/>
          <w:sz w:val="32"/>
          <w:szCs w:val="32"/>
          <w:u w:val="single"/>
          <w:rtl/>
        </w:rPr>
        <w:t xml:space="preserve">פרשת </w:t>
      </w:r>
      <w:r w:rsidR="003C2F0E" w:rsidRPr="003C2F0E">
        <w:rPr>
          <w:rFonts w:ascii="Arial Unicode MS" w:eastAsia="Arial Unicode MS" w:hAnsi="Arial Unicode MS" w:cs="Arial Unicode MS" w:hint="cs"/>
          <w:sz w:val="32"/>
          <w:szCs w:val="32"/>
          <w:u w:val="single"/>
          <w:rtl/>
        </w:rPr>
        <w:t>תרומה</w:t>
      </w:r>
      <w:r w:rsidR="00545CD1" w:rsidRPr="003C2F0E">
        <w:rPr>
          <w:rFonts w:ascii="Arial Unicode MS" w:eastAsia="Arial Unicode MS" w:hAnsi="Arial Unicode MS" w:cs="Arial Unicode MS" w:hint="cs"/>
          <w:sz w:val="32"/>
          <w:szCs w:val="32"/>
          <w:u w:val="single"/>
          <w:rtl/>
        </w:rPr>
        <w:t xml:space="preserve"> תשע"ט</w:t>
      </w:r>
      <w:r w:rsidR="00B955AB" w:rsidRPr="003C2F0E">
        <w:rPr>
          <w:rFonts w:ascii="Arial Unicode MS" w:eastAsia="Arial Unicode MS" w:hAnsi="Arial Unicode MS" w:cs="Arial Unicode MS" w:hint="cs"/>
          <w:sz w:val="32"/>
          <w:szCs w:val="32"/>
          <w:u w:val="single"/>
          <w:rtl/>
        </w:rPr>
        <w:t xml:space="preserve"> </w:t>
      </w:r>
      <w:r w:rsidR="00AC084B" w:rsidRPr="003C2F0E">
        <w:rPr>
          <w:rFonts w:ascii="Arial Unicode MS" w:eastAsia="Arial Unicode MS" w:hAnsi="Arial Unicode MS" w:cs="Arial Unicode MS" w:hint="cs"/>
          <w:sz w:val="32"/>
          <w:szCs w:val="32"/>
          <w:u w:val="single"/>
          <w:rtl/>
        </w:rPr>
        <w:t>-</w:t>
      </w:r>
      <w:r w:rsidR="00111BB7" w:rsidRPr="003C2F0E">
        <w:rPr>
          <w:rFonts w:ascii="Arial Unicode MS" w:eastAsia="Arial Unicode MS" w:hAnsi="Arial Unicode MS" w:cs="Arial Unicode MS" w:hint="cs"/>
          <w:sz w:val="32"/>
          <w:szCs w:val="32"/>
          <w:u w:val="single"/>
          <w:rtl/>
        </w:rPr>
        <w:t xml:space="preserve"> </w:t>
      </w:r>
      <w:r w:rsidR="003C2F0E" w:rsidRPr="003C2F0E">
        <w:rPr>
          <w:rFonts w:ascii="Arial Unicode MS" w:eastAsia="Arial Unicode MS" w:hAnsi="Arial Unicode MS" w:cs="Arial Unicode MS" w:hint="cs"/>
          <w:sz w:val="32"/>
          <w:szCs w:val="32"/>
          <w:u w:val="single"/>
          <w:rtl/>
        </w:rPr>
        <w:t>נתינה מלב טהור</w:t>
      </w:r>
    </w:p>
    <w:p w14:paraId="0ABFF082" w14:textId="77777777" w:rsidR="003C2F0E" w:rsidRPr="003C2F0E" w:rsidRDefault="003C2F0E" w:rsidP="003C2F0E">
      <w:pPr>
        <w:spacing w:after="0"/>
        <w:jc w:val="center"/>
        <w:rPr>
          <w:rFonts w:ascii="Arial Unicode MS" w:eastAsia="Arial Unicode MS" w:hAnsi="Arial Unicode MS" w:cs="Arial Unicode MS"/>
          <w:sz w:val="32"/>
          <w:szCs w:val="32"/>
          <w:u w:val="single"/>
          <w:rtl/>
        </w:rPr>
      </w:pPr>
    </w:p>
    <w:p w14:paraId="007A4EBF" w14:textId="77777777" w:rsidR="003C2F0E" w:rsidRPr="003C2F0E" w:rsidRDefault="003C2F0E" w:rsidP="003C2F0E">
      <w:pPr>
        <w:pStyle w:val="a5"/>
        <w:spacing w:after="0"/>
        <w:ind w:left="0"/>
        <w:contextualSpacing/>
        <w:jc w:val="both"/>
        <w:rPr>
          <w:rFonts w:ascii="Arial Unicode MS" w:eastAsia="Arial Unicode MS" w:hAnsi="Arial Unicode MS" w:cs="Arial Unicode MS"/>
          <w:b/>
          <w:bCs/>
          <w:sz w:val="24"/>
          <w:szCs w:val="24"/>
          <w:u w:val="single"/>
          <w:rtl/>
        </w:rPr>
      </w:pPr>
      <w:r>
        <w:rPr>
          <w:rFonts w:ascii="Arial Unicode MS" w:eastAsia="Arial Unicode MS" w:hAnsi="Arial Unicode MS" w:cs="Arial Unicode MS" w:hint="cs"/>
          <w:b/>
          <w:bCs/>
          <w:sz w:val="24"/>
          <w:szCs w:val="24"/>
          <w:u w:val="single"/>
          <w:rtl/>
        </w:rPr>
        <w:t>נ</w:t>
      </w:r>
      <w:r w:rsidRPr="003C2F0E">
        <w:rPr>
          <w:rFonts w:ascii="Arial Unicode MS" w:eastAsia="Arial Unicode MS" w:hAnsi="Arial Unicode MS" w:cs="Arial Unicode MS"/>
          <w:b/>
          <w:bCs/>
          <w:sz w:val="24"/>
          <w:szCs w:val="24"/>
          <w:u w:val="single"/>
          <w:rtl/>
        </w:rPr>
        <w:t>דבת הלב</w:t>
      </w:r>
    </w:p>
    <w:p w14:paraId="6F2BAC9B"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b/>
          <w:bCs/>
          <w:sz w:val="24"/>
          <w:szCs w:val="24"/>
          <w:rtl/>
        </w:rPr>
        <w:t>"</w:t>
      </w:r>
      <w:r w:rsidRPr="003C2F0E">
        <w:rPr>
          <w:rFonts w:ascii="Arial Unicode MS" w:eastAsia="Arial Unicode MS" w:hAnsi="Arial Unicode MS" w:cs="Arial Unicode MS" w:hint="cs"/>
          <w:b/>
          <w:bCs/>
          <w:sz w:val="24"/>
          <w:szCs w:val="24"/>
          <w:rtl/>
        </w:rPr>
        <w:t>דבר אל בני ישראל ויקחו לי תרומה מאת כל איש אשר ידבנו ליבו תקחו את תרומתי" (</w:t>
      </w:r>
      <w:r w:rsidRPr="003C2F0E">
        <w:rPr>
          <w:rFonts w:ascii="Arial Unicode MS" w:eastAsia="Arial Unicode MS" w:hAnsi="Arial Unicode MS" w:cs="Arial Unicode MS"/>
          <w:b/>
          <w:bCs/>
          <w:sz w:val="24"/>
          <w:szCs w:val="24"/>
          <w:rtl/>
        </w:rPr>
        <w:t>שמות כה,ב</w:t>
      </w:r>
      <w:r w:rsidRPr="003C2F0E">
        <w:rPr>
          <w:rFonts w:ascii="Arial Unicode MS" w:eastAsia="Arial Unicode MS" w:hAnsi="Arial Unicode MS" w:cs="Arial Unicode MS" w:hint="cs"/>
          <w:b/>
          <w:bCs/>
          <w:sz w:val="24"/>
          <w:szCs w:val="24"/>
          <w:rtl/>
        </w:rPr>
        <w:t xml:space="preserve">). </w:t>
      </w:r>
      <w:r w:rsidRPr="003C2F0E">
        <w:rPr>
          <w:rFonts w:ascii="Arial Unicode MS" w:eastAsia="Arial Unicode MS" w:hAnsi="Arial Unicode MS" w:cs="Arial Unicode MS"/>
          <w:sz w:val="24"/>
          <w:szCs w:val="24"/>
          <w:rtl/>
        </w:rPr>
        <w:t xml:space="preserve">זו הפעם ראשונה שיש בתורה דבר שהוא נדבה </w:t>
      </w:r>
      <w:r w:rsidRPr="003C2F0E">
        <w:rPr>
          <w:rFonts w:ascii="Arial Unicode MS" w:eastAsia="Arial Unicode MS" w:hAnsi="Arial Unicode MS" w:cs="Arial Unicode MS" w:hint="cs"/>
          <w:sz w:val="24"/>
          <w:szCs w:val="24"/>
          <w:rtl/>
        </w:rPr>
        <w:t>ו</w:t>
      </w:r>
      <w:r w:rsidRPr="003C2F0E">
        <w:rPr>
          <w:rFonts w:ascii="Arial Unicode MS" w:eastAsia="Arial Unicode MS" w:hAnsi="Arial Unicode MS" w:cs="Arial Unicode MS"/>
          <w:sz w:val="24"/>
          <w:szCs w:val="24"/>
          <w:rtl/>
        </w:rPr>
        <w:t>לא חובה. התורה עוסקת בדברים שהאדם חייב בהם, כמובן מעבר למה שאדם חייב יש את מה שנקרא "מידת חסידות" אך זה לפנים משורת הדין</w:t>
      </w:r>
      <w:r w:rsidRPr="003C2F0E">
        <w:rPr>
          <w:rFonts w:ascii="Arial Unicode MS" w:eastAsia="Arial Unicode MS" w:hAnsi="Arial Unicode MS" w:cs="Arial Unicode MS" w:hint="cs"/>
          <w:sz w:val="24"/>
          <w:szCs w:val="24"/>
          <w:rtl/>
        </w:rPr>
        <w:t>,</w:t>
      </w:r>
      <w:r w:rsidRPr="003C2F0E">
        <w:rPr>
          <w:rFonts w:ascii="Arial Unicode MS" w:eastAsia="Arial Unicode MS" w:hAnsi="Arial Unicode MS" w:cs="Arial Unicode MS"/>
          <w:sz w:val="24"/>
          <w:szCs w:val="24"/>
          <w:rtl/>
        </w:rPr>
        <w:t xml:space="preserve"> והתורה עוסקת בדין, במה שחייבים. אך כאן בפעם </w:t>
      </w:r>
      <w:r w:rsidRPr="003C2F0E">
        <w:rPr>
          <w:rFonts w:ascii="Arial Unicode MS" w:eastAsia="Arial Unicode MS" w:hAnsi="Arial Unicode MS" w:cs="Arial Unicode MS" w:hint="cs"/>
          <w:sz w:val="24"/>
          <w:szCs w:val="24"/>
          <w:rtl/>
        </w:rPr>
        <w:t>ה</w:t>
      </w:r>
      <w:r w:rsidRPr="003C2F0E">
        <w:rPr>
          <w:rFonts w:ascii="Arial Unicode MS" w:eastAsia="Arial Unicode MS" w:hAnsi="Arial Unicode MS" w:cs="Arial Unicode MS"/>
          <w:sz w:val="24"/>
          <w:szCs w:val="24"/>
          <w:rtl/>
        </w:rPr>
        <w:t>ראשונה</w:t>
      </w:r>
      <w:r w:rsidRPr="003C2F0E">
        <w:rPr>
          <w:rFonts w:ascii="Arial Unicode MS" w:eastAsia="Arial Unicode MS" w:hAnsi="Arial Unicode MS" w:cs="Arial Unicode MS" w:hint="cs"/>
          <w:sz w:val="24"/>
          <w:szCs w:val="24"/>
          <w:rtl/>
        </w:rPr>
        <w:t xml:space="preserve"> נכתב</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 xml:space="preserve"> מאת כל איש אשר ידבנו ליבו תקחו את תרומתי"</w:t>
      </w:r>
      <w:r w:rsidRPr="003C2F0E">
        <w:rPr>
          <w:rFonts w:ascii="Arial Unicode MS" w:eastAsia="Arial Unicode MS" w:hAnsi="Arial Unicode MS" w:cs="Arial Unicode MS"/>
          <w:sz w:val="24"/>
          <w:szCs w:val="24"/>
          <w:rtl/>
        </w:rPr>
        <w:t>. רש</w:t>
      </w:r>
      <w:r w:rsidRPr="003C2F0E">
        <w:rPr>
          <w:rFonts w:ascii="Arial Unicode MS" w:eastAsia="Arial Unicode MS" w:hAnsi="Arial Unicode MS" w:cs="Arial Unicode MS" w:hint="cs"/>
          <w:sz w:val="24"/>
          <w:szCs w:val="24"/>
          <w:rtl/>
        </w:rPr>
        <w:t>"</w:t>
      </w:r>
      <w:r w:rsidRPr="003C2F0E">
        <w:rPr>
          <w:rFonts w:ascii="Arial Unicode MS" w:eastAsia="Arial Unicode MS" w:hAnsi="Arial Unicode MS" w:cs="Arial Unicode MS"/>
          <w:sz w:val="24"/>
          <w:szCs w:val="24"/>
          <w:rtl/>
        </w:rPr>
        <w:t>י שם מסביר ש"ידבנו" זה מלשון נדבה. כלומר, רצון טוב, מתנה.</w:t>
      </w:r>
    </w:p>
    <w:p w14:paraId="7989B17D"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יש להקשות, וכי הקדוש ברוך הוא צריך את מתנות שלנו?! הרי "</w:t>
      </w:r>
      <w:r w:rsidRPr="003C2F0E">
        <w:rPr>
          <w:rFonts w:ascii="Arial Unicode MS" w:eastAsia="Arial Unicode MS" w:hAnsi="Arial Unicode MS" w:cs="Arial Unicode MS" w:hint="cs"/>
          <w:sz w:val="24"/>
          <w:szCs w:val="24"/>
          <w:rtl/>
        </w:rPr>
        <w:t>לי הכסף ולי הזהב נאום ד' צבאות</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התשובה היא</w:t>
      </w:r>
      <w:r w:rsidRPr="003C2F0E">
        <w:rPr>
          <w:rFonts w:ascii="Arial Unicode MS" w:eastAsia="Arial Unicode MS" w:hAnsi="Arial Unicode MS" w:cs="Arial Unicode MS" w:hint="cs"/>
          <w:sz w:val="24"/>
          <w:szCs w:val="24"/>
          <w:rtl/>
        </w:rPr>
        <w:t>:</w:t>
      </w:r>
      <w:r w:rsidRPr="003C2F0E">
        <w:rPr>
          <w:rFonts w:ascii="Arial Unicode MS" w:eastAsia="Arial Unicode MS" w:hAnsi="Arial Unicode MS" w:cs="Arial Unicode MS"/>
          <w:sz w:val="24"/>
          <w:szCs w:val="24"/>
          <w:rtl/>
        </w:rPr>
        <w:t xml:space="preserve"> שהקב"ה לא רוצה את המתנות שלנו, אלא הוא רוצה את נדבת הלב שלנו הבאה באמצעות נתינת המתנה.</w:t>
      </w:r>
    </w:p>
    <w:p w14:paraId="326B0577" w14:textId="77777777" w:rsid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hint="cs"/>
          <w:sz w:val="24"/>
          <w:szCs w:val="24"/>
          <w:rtl/>
        </w:rPr>
        <w:t>על כן,</w:t>
      </w:r>
      <w:r w:rsidRPr="003C2F0E">
        <w:rPr>
          <w:rFonts w:ascii="Arial Unicode MS" w:eastAsia="Arial Unicode MS" w:hAnsi="Arial Unicode MS" w:cs="Arial Unicode MS"/>
          <w:sz w:val="24"/>
          <w:szCs w:val="24"/>
          <w:rtl/>
        </w:rPr>
        <w:t xml:space="preserve"> בפרשתנו </w:t>
      </w:r>
      <w:r w:rsidRPr="003C2F0E">
        <w:rPr>
          <w:rFonts w:ascii="Arial Unicode MS" w:eastAsia="Arial Unicode MS" w:hAnsi="Arial Unicode MS" w:cs="Arial Unicode MS" w:hint="cs"/>
          <w:sz w:val="24"/>
          <w:szCs w:val="24"/>
          <w:rtl/>
        </w:rPr>
        <w:t xml:space="preserve">בה </w:t>
      </w:r>
      <w:r w:rsidRPr="003C2F0E">
        <w:rPr>
          <w:rFonts w:ascii="Arial Unicode MS" w:eastAsia="Arial Unicode MS" w:hAnsi="Arial Unicode MS" w:cs="Arial Unicode MS"/>
          <w:sz w:val="24"/>
          <w:szCs w:val="24"/>
          <w:rtl/>
        </w:rPr>
        <w:t>אנו עוסקים בבנ</w:t>
      </w:r>
      <w:r w:rsidRPr="003C2F0E">
        <w:rPr>
          <w:rFonts w:ascii="Arial Unicode MS" w:eastAsia="Arial Unicode MS" w:hAnsi="Arial Unicode MS" w:cs="Arial Unicode MS" w:hint="cs"/>
          <w:sz w:val="24"/>
          <w:szCs w:val="24"/>
          <w:rtl/>
        </w:rPr>
        <w:t>י</w:t>
      </w:r>
      <w:r w:rsidRPr="003C2F0E">
        <w:rPr>
          <w:rFonts w:ascii="Arial Unicode MS" w:eastAsia="Arial Unicode MS" w:hAnsi="Arial Unicode MS" w:cs="Arial Unicode MS"/>
          <w:sz w:val="24"/>
          <w:szCs w:val="24"/>
          <w:rtl/>
        </w:rPr>
        <w:t>ין בית המקדש, כאן זה חייב להיות נדבת הלב. אמנם לבנות בית המקדש ז</w:t>
      </w:r>
      <w:r w:rsidRPr="003C2F0E">
        <w:rPr>
          <w:rFonts w:ascii="Arial Unicode MS" w:eastAsia="Arial Unicode MS" w:hAnsi="Arial Unicode MS" w:cs="Arial Unicode MS" w:hint="cs"/>
          <w:sz w:val="24"/>
          <w:szCs w:val="24"/>
          <w:rtl/>
        </w:rPr>
        <w:t>ו</w:t>
      </w:r>
      <w:r w:rsidRPr="003C2F0E">
        <w:rPr>
          <w:rFonts w:ascii="Arial Unicode MS" w:eastAsia="Arial Unicode MS" w:hAnsi="Arial Unicode MS" w:cs="Arial Unicode MS"/>
          <w:sz w:val="24"/>
          <w:szCs w:val="24"/>
          <w:rtl/>
        </w:rPr>
        <w:t xml:space="preserve"> מצוה, אך זו מצוה שבנויה על תשוקת הלב, על נדבת הלב, על </w:t>
      </w:r>
      <w:r w:rsidRPr="003C2F0E">
        <w:rPr>
          <w:rFonts w:ascii="Arial Unicode MS" w:eastAsia="Arial Unicode MS" w:hAnsi="Arial Unicode MS" w:cs="Arial Unicode MS"/>
          <w:sz w:val="24"/>
          <w:szCs w:val="24"/>
          <w:rtl/>
        </w:rPr>
        <w:lastRenderedPageBreak/>
        <w:t>הגעגועים הפנימיים של האדם אל ד'. זו מדרגה גבוהה, מדרגת הלב. לפני מדרגה זו קודמת מדרגת המעשים. כך בנויה ההדרגה בספר 'מסילת ישרים': קודם מידת הזהירות, מידת הזריזות, מידת הנקיות, מידת הפרישות, אלו מעשים. אחר כך מגיעים למידת טהרה, ומידת החסידות, שהם מדרגות של לב.</w:t>
      </w:r>
    </w:p>
    <w:p w14:paraId="4EBD8637" w14:textId="77777777" w:rsidR="003C2F0E" w:rsidRPr="003C2F0E" w:rsidRDefault="003C2F0E" w:rsidP="003C2F0E">
      <w:pPr>
        <w:spacing w:after="0"/>
        <w:jc w:val="both"/>
        <w:rPr>
          <w:rFonts w:ascii="Arial Unicode MS" w:eastAsia="Arial Unicode MS" w:hAnsi="Arial Unicode MS" w:cs="Arial Unicode MS"/>
          <w:sz w:val="24"/>
          <w:szCs w:val="24"/>
          <w:rtl/>
        </w:rPr>
      </w:pPr>
    </w:p>
    <w:p w14:paraId="57D2B99B"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t>לב בלי מעשים – הבל הבלים</w:t>
      </w:r>
    </w:p>
    <w:p w14:paraId="4A27500A"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 xml:space="preserve">בספר 'שמונה פרקים' לרמב"ם, ארבעת </w:t>
      </w:r>
      <w:r w:rsidRPr="003C2F0E">
        <w:rPr>
          <w:rFonts w:ascii="Arial Unicode MS" w:eastAsia="Arial Unicode MS" w:hAnsi="Arial Unicode MS" w:cs="Arial Unicode MS" w:hint="cs"/>
          <w:sz w:val="24"/>
          <w:szCs w:val="24"/>
          <w:rtl/>
        </w:rPr>
        <w:t>ה</w:t>
      </w:r>
      <w:r w:rsidRPr="003C2F0E">
        <w:rPr>
          <w:rFonts w:ascii="Arial Unicode MS" w:eastAsia="Arial Unicode MS" w:hAnsi="Arial Unicode MS" w:cs="Arial Unicode MS"/>
          <w:sz w:val="24"/>
          <w:szCs w:val="24"/>
          <w:rtl/>
        </w:rPr>
        <w:t xml:space="preserve">פרקים </w:t>
      </w:r>
      <w:r w:rsidRPr="003C2F0E">
        <w:rPr>
          <w:rFonts w:ascii="Arial Unicode MS" w:eastAsia="Arial Unicode MS" w:hAnsi="Arial Unicode MS" w:cs="Arial Unicode MS" w:hint="cs"/>
          <w:sz w:val="24"/>
          <w:szCs w:val="24"/>
          <w:rtl/>
        </w:rPr>
        <w:t>ה</w:t>
      </w:r>
      <w:r w:rsidRPr="003C2F0E">
        <w:rPr>
          <w:rFonts w:ascii="Arial Unicode MS" w:eastAsia="Arial Unicode MS" w:hAnsi="Arial Unicode MS" w:cs="Arial Unicode MS"/>
          <w:sz w:val="24"/>
          <w:szCs w:val="24"/>
          <w:rtl/>
        </w:rPr>
        <w:t>ראשונים עוסקים במידות טובות, התנהגותיות. מהפרק החמישי הספר עובר לעסוק במידות טובות העוסקות בתשוקה הפנימית של האדם לעבודת ד'. "רחמנא ליבא בעי", הקב"ה רוצה את הלב. כמובן אין הכוונה חלילה לשיטתם של הנוצרים או הרפורמים, שטוענים שאין לקיים מצוות, כי העיקר זה מה שיש לאדם בלבו. זה הבל! זה כאילו אדם שחברו יאמר לו שהוא חייב לו אלף שקל, יענה: "כן, זה בלב שלי, אני כל הזמן זוכר"- אבל מתי תשלם לי?"-"אל תדאג, זה בלב שלי"...</w:t>
      </w:r>
    </w:p>
    <w:p w14:paraId="61367C94"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על כן צריך מעשים, ועל גבי המעשים יש נשמה, הלב, שזו מדרגה יותר גבוהה, מדרגת בית מקדש.</w:t>
      </w:r>
    </w:p>
    <w:p w14:paraId="025617A8"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hint="cs"/>
          <w:sz w:val="24"/>
          <w:szCs w:val="24"/>
          <w:rtl/>
        </w:rPr>
        <w:t>כדאי גם להזכיר, את</w:t>
      </w:r>
      <w:r w:rsidRPr="003C2F0E">
        <w:rPr>
          <w:rFonts w:ascii="Arial Unicode MS" w:eastAsia="Arial Unicode MS" w:hAnsi="Arial Unicode MS" w:cs="Arial Unicode MS"/>
          <w:sz w:val="24"/>
          <w:szCs w:val="24"/>
          <w:rtl/>
        </w:rPr>
        <w:t xml:space="preserve"> התפילה</w:t>
      </w:r>
      <w:r w:rsidRPr="003C2F0E">
        <w:rPr>
          <w:rFonts w:ascii="Arial Unicode MS" w:eastAsia="Arial Unicode MS" w:hAnsi="Arial Unicode MS" w:cs="Arial Unicode MS" w:hint="cs"/>
          <w:sz w:val="24"/>
          <w:szCs w:val="24"/>
          <w:rtl/>
        </w:rPr>
        <w:t xml:space="preserve"> ש</w:t>
      </w:r>
      <w:r w:rsidRPr="003C2F0E">
        <w:rPr>
          <w:rFonts w:ascii="Arial Unicode MS" w:eastAsia="Arial Unicode MS" w:hAnsi="Arial Unicode MS" w:cs="Arial Unicode MS"/>
          <w:sz w:val="24"/>
          <w:szCs w:val="24"/>
          <w:rtl/>
        </w:rPr>
        <w:t>שייכת אל מדרגת לב. השל"ה הקדוש אמר</w:t>
      </w:r>
      <w:r w:rsidRPr="003C2F0E">
        <w:rPr>
          <w:rFonts w:ascii="Arial Unicode MS" w:eastAsia="Arial Unicode MS" w:hAnsi="Arial Unicode MS" w:cs="Arial Unicode MS" w:hint="cs"/>
          <w:sz w:val="24"/>
          <w:szCs w:val="24"/>
          <w:rtl/>
        </w:rPr>
        <w:t>:</w:t>
      </w:r>
      <w:r w:rsidRPr="003C2F0E">
        <w:rPr>
          <w:rFonts w:ascii="Arial Unicode MS" w:eastAsia="Arial Unicode MS" w:hAnsi="Arial Unicode MS" w:cs="Arial Unicode MS"/>
          <w:sz w:val="24"/>
          <w:szCs w:val="24"/>
          <w:rtl/>
        </w:rPr>
        <w:t xml:space="preserve"> שתפילה בלי כוונה,</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היא כגוף בלי נשמה. כמובן זה עדיף מאשר שלא יתפלל בכלל. הרשב"א נשאל מה דין יהודי שמתפלל ולא מבין אף מילה בעברית. בדורו של רשב"א הרבה יהודים בספרד לא ידעו עברית, אז יצא שהתפללו בלי כוונה. השיב הרשב"א, שאמנם מי שלא יודע עברית, לא מתכוון על כל מילה בתפילה אך בכל זאת יש לו כוונה כללית לעבוד את ד', גם זה בגדר כוונה בתפילה.</w:t>
      </w:r>
      <w:r w:rsidRPr="003C2F0E">
        <w:rPr>
          <w:rFonts w:ascii="Arial Unicode MS" w:eastAsia="Arial Unicode MS" w:hAnsi="Arial Unicode MS" w:cs="Arial Unicode MS" w:hint="cs"/>
          <w:sz w:val="24"/>
          <w:szCs w:val="24"/>
          <w:rtl/>
        </w:rPr>
        <w:t xml:space="preserve"> גם</w:t>
      </w:r>
      <w:r w:rsidRPr="003C2F0E">
        <w:rPr>
          <w:rFonts w:ascii="Arial Unicode MS" w:eastAsia="Arial Unicode MS" w:hAnsi="Arial Unicode MS" w:cs="Arial Unicode MS"/>
          <w:sz w:val="24"/>
          <w:szCs w:val="24"/>
          <w:rtl/>
        </w:rPr>
        <w:t xml:space="preserve"> הגר"א אמר ש</w:t>
      </w:r>
      <w:r w:rsidRPr="003C2F0E">
        <w:rPr>
          <w:rFonts w:ascii="Arial Unicode MS" w:eastAsia="Arial Unicode MS" w:hAnsi="Arial Unicode MS" w:cs="Arial Unicode MS" w:hint="cs"/>
          <w:sz w:val="24"/>
          <w:szCs w:val="24"/>
          <w:rtl/>
        </w:rPr>
        <w:t>אפילו</w:t>
      </w:r>
      <w:r w:rsidRPr="003C2F0E">
        <w:rPr>
          <w:rFonts w:ascii="Arial Unicode MS" w:eastAsia="Arial Unicode MS" w:hAnsi="Arial Unicode MS" w:cs="Arial Unicode MS"/>
          <w:sz w:val="24"/>
          <w:szCs w:val="24"/>
          <w:rtl/>
        </w:rPr>
        <w:t xml:space="preserve"> תפילה בלי כוונה היא בעלת משמעות. </w:t>
      </w:r>
    </w:p>
    <w:p w14:paraId="3BD62BFF" w14:textId="77777777" w:rsidR="003C2F0E" w:rsidRDefault="003C2F0E" w:rsidP="003C2F0E">
      <w:pPr>
        <w:spacing w:after="0"/>
        <w:jc w:val="both"/>
        <w:rPr>
          <w:rFonts w:ascii="Arial Unicode MS" w:eastAsia="Arial Unicode MS" w:hAnsi="Arial Unicode MS" w:cs="Arial Unicode MS"/>
          <w:b/>
          <w:bCs/>
          <w:sz w:val="24"/>
          <w:szCs w:val="24"/>
          <w:u w:val="single"/>
          <w:rtl/>
        </w:rPr>
      </w:pPr>
    </w:p>
    <w:p w14:paraId="2262B6AC"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t>מדרגת בית המקדש</w:t>
      </w:r>
    </w:p>
    <w:p w14:paraId="4006B795"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בית המקדש זו מדרגת הכוונה הפנימית. מי שהקריב קורבן וכיוון בשעת הקרבת הקורבן לאכול אותו שלא במקומו או שלא בזמנו, וא</w:t>
      </w:r>
      <w:r w:rsidRPr="003C2F0E">
        <w:rPr>
          <w:rFonts w:ascii="Arial Unicode MS" w:eastAsia="Arial Unicode MS" w:hAnsi="Arial Unicode MS" w:cs="Arial Unicode MS" w:hint="cs"/>
          <w:sz w:val="24"/>
          <w:szCs w:val="24"/>
          <w:rtl/>
        </w:rPr>
        <w:t>ף על פי</w:t>
      </w:r>
      <w:r w:rsidRPr="003C2F0E">
        <w:rPr>
          <w:rFonts w:ascii="Arial Unicode MS" w:eastAsia="Arial Unicode MS" w:hAnsi="Arial Unicode MS" w:cs="Arial Unicode MS"/>
          <w:sz w:val="24"/>
          <w:szCs w:val="24"/>
          <w:rtl/>
        </w:rPr>
        <w:t xml:space="preserve"> שאח</w:t>
      </w:r>
      <w:r w:rsidRPr="003C2F0E">
        <w:rPr>
          <w:rFonts w:ascii="Arial Unicode MS" w:eastAsia="Arial Unicode MS" w:hAnsi="Arial Unicode MS" w:cs="Arial Unicode MS" w:hint="cs"/>
          <w:sz w:val="24"/>
          <w:szCs w:val="24"/>
          <w:rtl/>
        </w:rPr>
        <w:t xml:space="preserve">ר </w:t>
      </w:r>
      <w:r w:rsidRPr="003C2F0E">
        <w:rPr>
          <w:rFonts w:ascii="Arial Unicode MS" w:eastAsia="Arial Unicode MS" w:hAnsi="Arial Unicode MS" w:cs="Arial Unicode MS"/>
          <w:sz w:val="24"/>
          <w:szCs w:val="24"/>
          <w:rtl/>
        </w:rPr>
        <w:t>כ</w:t>
      </w:r>
      <w:r w:rsidRPr="003C2F0E">
        <w:rPr>
          <w:rFonts w:ascii="Arial Unicode MS" w:eastAsia="Arial Unicode MS" w:hAnsi="Arial Unicode MS" w:cs="Arial Unicode MS" w:hint="cs"/>
          <w:sz w:val="24"/>
          <w:szCs w:val="24"/>
          <w:rtl/>
        </w:rPr>
        <w:t>ך</w:t>
      </w:r>
      <w:r w:rsidRPr="003C2F0E">
        <w:rPr>
          <w:rFonts w:ascii="Arial Unicode MS" w:eastAsia="Arial Unicode MS" w:hAnsi="Arial Unicode MS" w:cs="Arial Unicode MS"/>
          <w:sz w:val="24"/>
          <w:szCs w:val="24"/>
          <w:rtl/>
        </w:rPr>
        <w:t xml:space="preserve"> אכל </w:t>
      </w:r>
      <w:r w:rsidRPr="003C2F0E">
        <w:rPr>
          <w:rFonts w:ascii="Arial Unicode MS" w:eastAsia="Arial Unicode MS" w:hAnsi="Arial Unicode MS" w:cs="Arial Unicode MS" w:hint="cs"/>
          <w:sz w:val="24"/>
          <w:szCs w:val="24"/>
          <w:rtl/>
        </w:rPr>
        <w:t xml:space="preserve">אותו </w:t>
      </w:r>
      <w:r w:rsidRPr="003C2F0E">
        <w:rPr>
          <w:rFonts w:ascii="Arial Unicode MS" w:eastAsia="Arial Unicode MS" w:hAnsi="Arial Unicode MS" w:cs="Arial Unicode MS"/>
          <w:sz w:val="24"/>
          <w:szCs w:val="24"/>
          <w:rtl/>
        </w:rPr>
        <w:t>במקומו ובזמנו – הקורבן פסול, זה נקרא "פיגול", כלומר קלקול בכוונה.</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 xml:space="preserve">בית המקדש </w:t>
      </w:r>
      <w:r w:rsidRPr="003C2F0E">
        <w:rPr>
          <w:rFonts w:ascii="Arial Unicode MS" w:eastAsia="Arial Unicode MS" w:hAnsi="Arial Unicode MS" w:cs="Arial Unicode MS" w:hint="cs"/>
          <w:sz w:val="24"/>
          <w:szCs w:val="24"/>
          <w:rtl/>
        </w:rPr>
        <w:t>הוא</w:t>
      </w:r>
      <w:r w:rsidRPr="003C2F0E">
        <w:rPr>
          <w:rFonts w:ascii="Arial Unicode MS" w:eastAsia="Arial Unicode MS" w:hAnsi="Arial Unicode MS" w:cs="Arial Unicode MS"/>
          <w:sz w:val="24"/>
          <w:szCs w:val="24"/>
          <w:rtl/>
        </w:rPr>
        <w:t xml:space="preserve"> מדרגת הלב, אהבת ד' בוערת, מלאה געגועים וצימאון אל ד'. </w:t>
      </w:r>
    </w:p>
    <w:p w14:paraId="5CBD9376"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אבל בית המקדש זו לא מדרגה פרטית של אנשים מסוימים רמי מעלה</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אלא זו מדרגה של השתוקקות אל ד' השורה באומה כולה. כמו שכתוב:</w:t>
      </w:r>
      <w:r w:rsidRPr="003C2F0E">
        <w:rPr>
          <w:rFonts w:ascii="Arial Unicode MS" w:eastAsia="Arial Unicode MS" w:hAnsi="Arial Unicode MS" w:cs="Arial Unicode MS" w:hint="cs"/>
          <w:sz w:val="24"/>
          <w:szCs w:val="24"/>
          <w:rtl/>
        </w:rPr>
        <w:t xml:space="preserve"> "אפריון עשה לו המלך שלמה... תוכו רצוף אהבה מבנות ירושלים" </w:t>
      </w:r>
      <w:r w:rsidRPr="003C2F0E">
        <w:rPr>
          <w:rFonts w:ascii="Arial Unicode MS" w:eastAsia="Arial Unicode MS" w:hAnsi="Arial Unicode MS" w:cs="Arial Unicode MS"/>
          <w:sz w:val="24"/>
          <w:szCs w:val="24"/>
          <w:rtl/>
        </w:rPr>
        <w:t xml:space="preserve">(שה"ש ג,ט-י). בית המקדש הוא מלא אהבה, מזה הוא יבנה. כמו שנישואים זו מצוה של "לב", כך בית המקדש. כמובן נישואים זו מצווה שכוללת גם </w:t>
      </w:r>
      <w:r w:rsidRPr="003C2F0E">
        <w:rPr>
          <w:rFonts w:ascii="Arial Unicode MS" w:eastAsia="Arial Unicode MS" w:hAnsi="Arial Unicode MS" w:cs="Arial Unicode MS"/>
          <w:sz w:val="24"/>
          <w:szCs w:val="24"/>
          <w:rtl/>
        </w:rPr>
        <w:lastRenderedPageBreak/>
        <w:t xml:space="preserve">מעשים, הרי אדם מתחייב בכתובה לזון ולפרנס. אבל בכל זאת מתחתנים כי אוהבים. </w:t>
      </w:r>
      <w:r w:rsidRPr="003C2F0E">
        <w:rPr>
          <w:rFonts w:ascii="Arial Unicode MS" w:eastAsia="Arial Unicode MS" w:hAnsi="Arial Unicode MS" w:cs="Arial Unicode MS" w:hint="cs"/>
          <w:sz w:val="24"/>
          <w:szCs w:val="24"/>
          <w:rtl/>
        </w:rPr>
        <w:t>כך הוא גם ב</w:t>
      </w:r>
      <w:r w:rsidRPr="003C2F0E">
        <w:rPr>
          <w:rFonts w:ascii="Arial Unicode MS" w:eastAsia="Arial Unicode MS" w:hAnsi="Arial Unicode MS" w:cs="Arial Unicode MS"/>
          <w:sz w:val="24"/>
          <w:szCs w:val="24"/>
          <w:rtl/>
        </w:rPr>
        <w:t>בית מקדש</w:t>
      </w:r>
      <w:r w:rsidRPr="003C2F0E">
        <w:rPr>
          <w:rFonts w:ascii="Arial Unicode MS" w:eastAsia="Arial Unicode MS" w:hAnsi="Arial Unicode MS" w:cs="Arial Unicode MS" w:hint="cs"/>
          <w:sz w:val="24"/>
          <w:szCs w:val="24"/>
          <w:rtl/>
        </w:rPr>
        <w:t>, שהוא</w:t>
      </w:r>
      <w:r w:rsidRPr="003C2F0E">
        <w:rPr>
          <w:rFonts w:ascii="Arial Unicode MS" w:eastAsia="Arial Unicode MS" w:hAnsi="Arial Unicode MS" w:cs="Arial Unicode MS"/>
          <w:sz w:val="24"/>
          <w:szCs w:val="24"/>
          <w:rtl/>
        </w:rPr>
        <w:t xml:space="preserve"> החתונה של עם ישראל עם הקב"ה: "</w:t>
      </w:r>
      <w:r w:rsidRPr="003C2F0E">
        <w:rPr>
          <w:rFonts w:ascii="Arial Unicode MS" w:eastAsia="Arial Unicode MS" w:hAnsi="Arial Unicode MS" w:cs="Arial Unicode MS" w:hint="cs"/>
          <w:sz w:val="24"/>
          <w:szCs w:val="24"/>
          <w:rtl/>
        </w:rPr>
        <w:t xml:space="preserve">ביום חתונתו וביום שמחת ליבו </w:t>
      </w:r>
      <w:r w:rsidRPr="003C2F0E">
        <w:rPr>
          <w:rFonts w:ascii="Arial Unicode MS" w:eastAsia="Arial Unicode MS" w:hAnsi="Arial Unicode MS" w:cs="Arial Unicode MS"/>
          <w:sz w:val="24"/>
          <w:szCs w:val="24"/>
          <w:rtl/>
        </w:rPr>
        <w:t>(שם ג,יא). רש"י שם מפרש ש"ביום שמחת לבו" זה בניין בית המקדש.</w:t>
      </w:r>
    </w:p>
    <w:p w14:paraId="6FCF08E1"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p>
    <w:p w14:paraId="749498F8"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t>טהרת הלב</w:t>
      </w:r>
    </w:p>
    <w:p w14:paraId="03BD5E67"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על אברהם אבינו נאמר:</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ומצאת את לבבו נאמן לפניך</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(נחמיה ט,ח). כלומר, אברהם אבינו שייך אל מדרגת הלב. וכן דוד המלך שכתב בתהלים "</w:t>
      </w:r>
      <w:r w:rsidRPr="003C2F0E">
        <w:rPr>
          <w:rFonts w:ascii="Arial Unicode MS" w:eastAsia="Arial Unicode MS" w:hAnsi="Arial Unicode MS" w:cs="Arial Unicode MS" w:hint="cs"/>
          <w:sz w:val="24"/>
          <w:szCs w:val="24"/>
          <w:rtl/>
        </w:rPr>
        <w:t>לב טהור ברא לי אלוקים ורוח נכון חדש בקרבי</w:t>
      </w:r>
      <w:r w:rsidRPr="003C2F0E">
        <w:rPr>
          <w:rFonts w:ascii="Arial Unicode MS" w:eastAsia="Arial Unicode MS" w:hAnsi="Arial Unicode MS" w:cs="Arial Unicode MS"/>
          <w:sz w:val="24"/>
          <w:szCs w:val="24"/>
          <w:rtl/>
        </w:rPr>
        <w:t>"(נא,יב). א</w:t>
      </w:r>
      <w:r w:rsidRPr="003C2F0E">
        <w:rPr>
          <w:rFonts w:ascii="Arial Unicode MS" w:eastAsia="Arial Unicode MS" w:hAnsi="Arial Unicode MS" w:cs="Arial Unicode MS" w:hint="cs"/>
          <w:sz w:val="24"/>
          <w:szCs w:val="24"/>
          <w:rtl/>
        </w:rPr>
        <w:t>כן,</w:t>
      </w:r>
      <w:r w:rsidRPr="003C2F0E">
        <w:rPr>
          <w:rFonts w:ascii="Arial Unicode MS" w:eastAsia="Arial Unicode MS" w:hAnsi="Arial Unicode MS" w:cs="Arial Unicode MS"/>
          <w:sz w:val="24"/>
          <w:szCs w:val="24"/>
          <w:rtl/>
        </w:rPr>
        <w:t xml:space="preserve"> גם הלב צריך לעבור הרבה מדרגות עד שהוא מגיע לידי זיכוך</w:t>
      </w:r>
      <w:r w:rsidRPr="003C2F0E">
        <w:rPr>
          <w:rFonts w:ascii="Arial Unicode MS" w:eastAsia="Arial Unicode MS" w:hAnsi="Arial Unicode MS" w:cs="Arial Unicode MS" w:hint="cs"/>
          <w:sz w:val="24"/>
          <w:szCs w:val="24"/>
          <w:rtl/>
        </w:rPr>
        <w:t xml:space="preserve"> וטהרה</w:t>
      </w:r>
      <w:r w:rsidRPr="003C2F0E">
        <w:rPr>
          <w:rFonts w:ascii="Arial Unicode MS" w:eastAsia="Arial Unicode MS" w:hAnsi="Arial Unicode MS" w:cs="Arial Unicode MS"/>
          <w:sz w:val="24"/>
          <w:szCs w:val="24"/>
          <w:rtl/>
        </w:rPr>
        <w:t xml:space="preserve">. </w:t>
      </w:r>
    </w:p>
    <w:p w14:paraId="12DB5616"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איך אפשר לדעת מי זיכך את לבו ומי לא? אכן אי אפשר לדעת, רק ד' יודע:</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 xml:space="preserve">האדם יראה לעינים, וד' יראה ללבב" </w:t>
      </w:r>
      <w:r w:rsidRPr="003C2F0E">
        <w:rPr>
          <w:rFonts w:ascii="Arial Unicode MS" w:eastAsia="Arial Unicode MS" w:hAnsi="Arial Unicode MS" w:cs="Arial Unicode MS"/>
          <w:sz w:val="24"/>
          <w:szCs w:val="24"/>
          <w:rtl/>
        </w:rPr>
        <w:t>(שמואל א ט,ז). ד' יודע אם האדם עושה בכל ליבו האם הכל כלפי חוץ, או שהאדם פועל מתוך תשוקה לקרבת ד'. לפני כמה שנים היה לישיבה חוב כספי גדול. התלמידים יצאו מהישיבה והלכו לאסוף כסף. סיפר אחד התלמידים שבאחד המקומות בהם היה, אישה פתחה לו את הדלת ואמרה:</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"אין לי כסף, אני אלמנה, אין לי כסף לקנות אוכל". פתחה את דלת המקרר והוא היה ריק, חוץ מתפוח אחד שהיה בו. את מעט הכסף שנשאר לה היא תרמה לישיבה. זו התרומה הכי גדולה שהישיבה קבלה! על כך אמרו חז"ל במסכת ברכות (י"ז ע"א):"אחד המרבה, ואחד הממעיט, ובלבד שיכוון ליבו לשמים".</w:t>
      </w:r>
    </w:p>
    <w:p w14:paraId="0382341B" w14:textId="77777777" w:rsidR="003C2F0E" w:rsidRDefault="003C2F0E" w:rsidP="003C2F0E">
      <w:pPr>
        <w:spacing w:after="0"/>
        <w:jc w:val="both"/>
        <w:rPr>
          <w:rFonts w:ascii="Arial Unicode MS" w:eastAsia="Arial Unicode MS" w:hAnsi="Arial Unicode MS" w:cs="Arial Unicode MS"/>
          <w:b/>
          <w:bCs/>
          <w:sz w:val="24"/>
          <w:szCs w:val="24"/>
          <w:u w:val="single"/>
          <w:rtl/>
        </w:rPr>
      </w:pPr>
    </w:p>
    <w:p w14:paraId="3515A66F"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t>שתי נפשות לאדם</w:t>
      </w:r>
    </w:p>
    <w:p w14:paraId="1A9EB3C3"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אנחנו עוד לא בדרגת "לב", אלא אנחנו בדרגת "מעשים", שזו גם כן עבודה קשה ובה מלחמות גדולות. הלב מושך לכוון אחד, והמעשים לכיוון הפוך. "איזהו גיבור? הכובש את יצרו"</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(אבות ד,א). לאדם יש שני "לבבות":</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נפש בהמית ונפש אלוקית, כמבואר בפרק א' בספר ה'תניא'. שתי הנפשות נלחמות אחת בשני</w:t>
      </w:r>
      <w:r w:rsidRPr="003C2F0E">
        <w:rPr>
          <w:rFonts w:ascii="Arial Unicode MS" w:eastAsia="Arial Unicode MS" w:hAnsi="Arial Unicode MS" w:cs="Arial Unicode MS" w:hint="cs"/>
          <w:sz w:val="24"/>
          <w:szCs w:val="24"/>
          <w:rtl/>
        </w:rPr>
        <w:t>י</w:t>
      </w:r>
      <w:r w:rsidRPr="003C2F0E">
        <w:rPr>
          <w:rFonts w:ascii="Arial Unicode MS" w:eastAsia="Arial Unicode MS" w:hAnsi="Arial Unicode MS" w:cs="Arial Unicode MS"/>
          <w:sz w:val="24"/>
          <w:szCs w:val="24"/>
          <w:rtl/>
        </w:rPr>
        <w:t>ה מלחמת חורמה. הנפש זה הצד הנמוך של האדם. מעליה יש את הרוח, ומעל הרוח יש את הנשמה שהיא חלק אלוה ממעל. האדם יכול להכריע ולהגדיל את הנפש האלוקית. אבל זה לא קורה מיד, זה מאבק ארוך.</w:t>
      </w:r>
    </w:p>
    <w:p w14:paraId="55630599"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שתי הנטיות החזקות בנפש הבהמית הם יצר העריות ויצר שפיכות הדמים. יצר שפיכות דמים זה לאו דווקא להרוג, אלא זה יצר של אלימות ותוקפנות. אמנם פרויד טען שבתת המודע של האדם אין נפש אלוקית, אין נשמה ורוח. רק נפש בהמית הכוללת את יצר העריות ויצר הרצח והאלימות. אך זו טעות. לאדם יש מעל זה נפש אלוקית ונשמה. האדם יכול לבנות בקרבו לאט לאט את מדרגת "הלב", מדרגת בית המקדש.</w:t>
      </w:r>
    </w:p>
    <w:p w14:paraId="52DA9C8B" w14:textId="77777777" w:rsidR="003C2F0E" w:rsidRDefault="003C2F0E" w:rsidP="003C2F0E">
      <w:pPr>
        <w:spacing w:after="0"/>
        <w:jc w:val="both"/>
        <w:rPr>
          <w:rFonts w:ascii="Arial Unicode MS" w:eastAsia="Arial Unicode MS" w:hAnsi="Arial Unicode MS" w:cs="Arial Unicode MS"/>
          <w:b/>
          <w:bCs/>
          <w:sz w:val="24"/>
          <w:szCs w:val="24"/>
          <w:u w:val="single"/>
          <w:rtl/>
        </w:rPr>
      </w:pPr>
    </w:p>
    <w:p w14:paraId="27B451CC"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lastRenderedPageBreak/>
        <w:t>איך יבנה המקדש?</w:t>
      </w:r>
    </w:p>
    <w:p w14:paraId="4BB2B5A8" w14:textId="77777777" w:rsidR="003C2F0E" w:rsidRPr="003C2F0E" w:rsidRDefault="003C2F0E" w:rsidP="003C2F0E">
      <w:pPr>
        <w:spacing w:after="0"/>
        <w:jc w:val="both"/>
        <w:rPr>
          <w:rFonts w:ascii="Arial Unicode MS" w:eastAsia="Arial Unicode MS" w:hAnsi="Arial Unicode MS" w:cs="Arial Unicode MS"/>
          <w:sz w:val="24"/>
          <w:szCs w:val="24"/>
        </w:rPr>
      </w:pPr>
      <w:r w:rsidRPr="003C2F0E">
        <w:rPr>
          <w:rFonts w:ascii="Arial Unicode MS" w:eastAsia="Arial Unicode MS" w:hAnsi="Arial Unicode MS" w:cs="Arial Unicode MS"/>
          <w:sz w:val="24"/>
          <w:szCs w:val="24"/>
          <w:rtl/>
        </w:rPr>
        <w:t xml:space="preserve">שמא תשאלו, האם בדורות שהיה בית המקדש עם ישראל </w:t>
      </w:r>
      <w:r w:rsidRPr="003C2F0E">
        <w:rPr>
          <w:rFonts w:ascii="Arial Unicode MS" w:eastAsia="Arial Unicode MS" w:hAnsi="Arial Unicode MS" w:cs="Arial Unicode MS" w:hint="cs"/>
          <w:sz w:val="24"/>
          <w:szCs w:val="24"/>
          <w:rtl/>
        </w:rPr>
        <w:t xml:space="preserve">כולו </w:t>
      </w:r>
      <w:r w:rsidRPr="003C2F0E">
        <w:rPr>
          <w:rFonts w:ascii="Arial Unicode MS" w:eastAsia="Arial Unicode MS" w:hAnsi="Arial Unicode MS" w:cs="Arial Unicode MS"/>
          <w:sz w:val="24"/>
          <w:szCs w:val="24"/>
          <w:rtl/>
        </w:rPr>
        <w:t>היה במדרגת ה"לב"? התשובה היא שלא, ולכן הוא חרב, גם בבית ראשון וגם בבית שני... אך בית שלישי לא יחרב</w:t>
      </w:r>
      <w:r w:rsidRPr="003C2F0E">
        <w:rPr>
          <w:rFonts w:ascii="Arial Unicode MS" w:eastAsia="Arial Unicode MS" w:hAnsi="Arial Unicode MS" w:cs="Arial Unicode MS" w:hint="cs"/>
          <w:sz w:val="24"/>
          <w:szCs w:val="24"/>
          <w:rtl/>
        </w:rPr>
        <w:t>.</w:t>
      </w:r>
      <w:r w:rsidRPr="003C2F0E">
        <w:rPr>
          <w:rFonts w:ascii="Arial Unicode MS" w:eastAsia="Arial Unicode MS" w:hAnsi="Arial Unicode MS" w:cs="Arial Unicode MS"/>
          <w:sz w:val="24"/>
          <w:szCs w:val="24"/>
          <w:rtl/>
        </w:rPr>
        <w:t xml:space="preserve"> מדוע? כי הוא יהיה כולו "לב". ועד שהוא לא יהיה כולו "לב", הוא לא יבנה.</w:t>
      </w:r>
    </w:p>
    <w:p w14:paraId="21EFD0DD" w14:textId="03BB2D82"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 xml:space="preserve">עד </w:t>
      </w:r>
      <w:r w:rsidR="005E0040">
        <w:rPr>
          <w:rFonts w:ascii="Arial Unicode MS" w:eastAsia="Arial Unicode MS" w:hAnsi="Arial Unicode MS" w:hint="cs"/>
          <w:sz w:val="24"/>
          <w:szCs w:val="24"/>
          <w:rtl/>
        </w:rPr>
        <w:t>ש</w:t>
      </w:r>
      <w:bookmarkStart w:id="0" w:name="_GoBack"/>
      <w:bookmarkEnd w:id="0"/>
      <w:r w:rsidRPr="003C2F0E">
        <w:rPr>
          <w:rFonts w:ascii="Arial Unicode MS" w:eastAsia="Arial Unicode MS" w:hAnsi="Arial Unicode MS" w:cs="Arial Unicode MS"/>
          <w:sz w:val="24"/>
          <w:szCs w:val="24"/>
          <w:rtl/>
        </w:rPr>
        <w:t>עם ישראל לא יהיה במדרגה הראויה, בית המקדש לא יבנה. כל אחד מבין לפי מדרגתו, יש מי שלא מבין עד שמוכיחים מפסוק, יש מי שלא מבין עד שמוכיחים מפירוש רש"י ויש מי שלא מבין עד שלא אומרים לו בדיחה מהעטיפה של ה'בזוקה'...</w:t>
      </w:r>
    </w:p>
    <w:p w14:paraId="082C782B"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המלאכה של זיכוך הלב היא מלאכה עצומה. זו מדרגת אהרון הכהן שנשא את כל שבטי ישראל על ליבו, כלומר הוא אהב את כל השבטים. משה רבינו לא רצה ללכת למצרים להושיע את ישראל, הוא התווכח עם הקב"ה שהוא לא ראוי למשימה זו. הוא המשיך להתווכח, עד שד' אמר לו על אהרון אחיו:</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הנה הוא יוצא לקראתך וראך ושמח בליבו"</w:t>
      </w:r>
      <w:r w:rsidRPr="003C2F0E">
        <w:rPr>
          <w:rFonts w:ascii="Arial Unicode MS" w:eastAsia="Arial Unicode MS" w:hAnsi="Arial Unicode MS" w:cs="Arial Unicode MS"/>
          <w:sz w:val="24"/>
          <w:szCs w:val="24"/>
          <w:rtl/>
        </w:rPr>
        <w:t xml:space="preserve"> (שמות ד,יד). עכשיו מובן למה משה רבנו התווכח! כי הוא פחד שאהרון אחיו הגדול שהנהיג את ישראל במשך שישים שנה, יפגע שלא נבחר להיות הגואל. אמנם ודאי כאשר אהרון יפגוש את משה ההוא יחייך כלפי חוץ, אך השאלה היא האם הוא יחייך גם בלב! על זה גילה לו ד' שאהרון "שמח בליבו". את זה יכול לדעת רק רבש"ע, שהוא בוחן כליות ולב.</w:t>
      </w:r>
    </w:p>
    <w:p w14:paraId="2D0AC0D8" w14:textId="77777777" w:rsidR="003C2F0E" w:rsidRDefault="003C2F0E" w:rsidP="003C2F0E">
      <w:pPr>
        <w:spacing w:after="0"/>
        <w:jc w:val="both"/>
        <w:rPr>
          <w:rFonts w:ascii="Arial Unicode MS" w:eastAsia="Arial Unicode MS" w:hAnsi="Arial Unicode MS" w:cs="Arial Unicode MS"/>
          <w:b/>
          <w:bCs/>
          <w:sz w:val="24"/>
          <w:szCs w:val="24"/>
          <w:u w:val="single"/>
          <w:rtl/>
        </w:rPr>
      </w:pPr>
    </w:p>
    <w:p w14:paraId="1094F34A"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hint="cs"/>
          <w:b/>
          <w:bCs/>
          <w:sz w:val="24"/>
          <w:szCs w:val="24"/>
          <w:u w:val="single"/>
          <w:rtl/>
        </w:rPr>
        <w:t>"מצוות שלא לשמה"</w:t>
      </w:r>
    </w:p>
    <w:p w14:paraId="3D462909"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בפסוק "</w:t>
      </w:r>
      <w:r w:rsidRPr="003C2F0E">
        <w:rPr>
          <w:rFonts w:ascii="Arial Unicode MS" w:eastAsia="Arial Unicode MS" w:hAnsi="Arial Unicode MS" w:cs="Arial Unicode MS" w:hint="cs"/>
          <w:sz w:val="24"/>
          <w:szCs w:val="24"/>
          <w:rtl/>
        </w:rPr>
        <w:t>ועשו לי ממקדש ושכנתי בתוכם</w:t>
      </w:r>
      <w:r w:rsidRPr="003C2F0E">
        <w:rPr>
          <w:rFonts w:ascii="Arial Unicode MS" w:eastAsia="Arial Unicode MS" w:hAnsi="Arial Unicode MS" w:cs="Arial Unicode MS"/>
          <w:sz w:val="24"/>
          <w:szCs w:val="24"/>
          <w:rtl/>
        </w:rPr>
        <w:t>"</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(שמות כה,ח). על המילים "ועשו לי מקדש", פירש רש"י: "ועשו לשמי". כלומר "עשו לי", לא במובן שהכל של רבש"ע, אלא שיעשה לשמו. יש מצוות לשמה ויש מצוות לא לשמה. גם מצוה לא לשמה זו מצוה. כפי שנאמר במסכת פסחים (נ ע"ב):</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t xml:space="preserve">"אמר רב יהודה אמר רב: לעולם יעסוק אדם בתורה ובמצות אף על פי שלא לשמה, שמתוך שלא לשמה - בא לשמה". יש ששאלו מה עדיף לעשות, מצוה 'לא לשמה' כהלכה, או מצוה 'לשמה' לא כהלכה. </w:t>
      </w:r>
    </w:p>
    <w:p w14:paraId="47A11F3A"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פעם אמרו לי, "למה אתה בקשר עם פוליטקאי פלוני, הרי הוא עושה לא לשמה". עניתי: "לכן אני סומך עליו, שהוא יעשה משהו, כי זה לא לשמה"... לפעמים אדם עושה דברים ממניעים שאינם טהורים, אבל לפחות הוא עושה. כל זה לא נורא, אבל זה לא מדרגת בית המקדש. בית המקדש, צריך להיות 'לשמה'.</w:t>
      </w:r>
    </w:p>
    <w:p w14:paraId="0B37CF90"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היתה תקופה שבית מהקדש היה 'לא לשמה'. אנשים רדפו כבוד, כוהנים היו קונים את הכהונה הגדולה בכסף, ואחר כך היו מתים כאשר נכנסו לקודש הקודשים, כי זה לא היה 'לשמה'. זה טירוף! אדם היה משלם מיליונים ובסוף מת, למה זה שווה לו? במילה אחת:</w:t>
      </w:r>
      <w:r w:rsidRPr="003C2F0E">
        <w:rPr>
          <w:rFonts w:ascii="Arial Unicode MS" w:eastAsia="Arial Unicode MS" w:hAnsi="Arial Unicode MS" w:cs="Arial Unicode MS" w:hint="cs"/>
          <w:sz w:val="24"/>
          <w:szCs w:val="24"/>
          <w:rtl/>
        </w:rPr>
        <w:t xml:space="preserve"> </w:t>
      </w:r>
      <w:r w:rsidRPr="003C2F0E">
        <w:rPr>
          <w:rFonts w:ascii="Arial Unicode MS" w:eastAsia="Arial Unicode MS" w:hAnsi="Arial Unicode MS" w:cs="Arial Unicode MS"/>
          <w:sz w:val="24"/>
          <w:szCs w:val="24"/>
          <w:rtl/>
        </w:rPr>
        <w:lastRenderedPageBreak/>
        <w:t>"כבוד"! זה טירוף הדעת מה שאנשים מוכנים לעשות בשביל כבוד. בית המקדש, זה מדרגה של 'לשמה'.</w:t>
      </w:r>
    </w:p>
    <w:p w14:paraId="77227278" w14:textId="77777777" w:rsidR="003C2F0E" w:rsidRDefault="003C2F0E" w:rsidP="003C2F0E">
      <w:pPr>
        <w:spacing w:after="0"/>
        <w:jc w:val="both"/>
        <w:rPr>
          <w:rFonts w:ascii="Arial Unicode MS" w:eastAsia="Arial Unicode MS" w:hAnsi="Arial Unicode MS" w:cs="Arial Unicode MS"/>
          <w:b/>
          <w:bCs/>
          <w:sz w:val="24"/>
          <w:szCs w:val="24"/>
          <w:u w:val="single"/>
          <w:rtl/>
        </w:rPr>
      </w:pPr>
    </w:p>
    <w:p w14:paraId="7F8E5768" w14:textId="77777777" w:rsidR="003C2F0E" w:rsidRPr="003C2F0E" w:rsidRDefault="003C2F0E" w:rsidP="003C2F0E">
      <w:pPr>
        <w:spacing w:after="0"/>
        <w:jc w:val="both"/>
        <w:rPr>
          <w:rFonts w:ascii="Arial Unicode MS" w:eastAsia="Arial Unicode MS" w:hAnsi="Arial Unicode MS" w:cs="Arial Unicode MS"/>
          <w:b/>
          <w:bCs/>
          <w:sz w:val="24"/>
          <w:szCs w:val="24"/>
          <w:u w:val="single"/>
          <w:rtl/>
        </w:rPr>
      </w:pPr>
      <w:r w:rsidRPr="003C2F0E">
        <w:rPr>
          <w:rFonts w:ascii="Arial Unicode MS" w:eastAsia="Arial Unicode MS" w:hAnsi="Arial Unicode MS" w:cs="Arial Unicode MS"/>
          <w:b/>
          <w:bCs/>
          <w:sz w:val="24"/>
          <w:szCs w:val="24"/>
          <w:u w:val="single"/>
          <w:rtl/>
        </w:rPr>
        <w:t>קדושת בית הכנסת</w:t>
      </w:r>
    </w:p>
    <w:p w14:paraId="12BC2DB1"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לכן אי אפשר להגיע מיד למדרגת 'ושכנתי בתוכם' של בית המקדש, אלא זה תהליך. עכשיו אין בית מקדש, אז יש בית כנסת, זו מדרגתנו, מקדש מעט, אך גם במקדש מעט השכינה שורה.</w:t>
      </w:r>
      <w:r w:rsidRPr="003C2F0E">
        <w:rPr>
          <w:rFonts w:ascii="Arial Unicode MS" w:eastAsia="Arial Unicode MS" w:hAnsi="Arial Unicode MS" w:cs="Arial Unicode MS" w:hint="cs"/>
          <w:sz w:val="24"/>
          <w:szCs w:val="24"/>
          <w:rtl/>
        </w:rPr>
        <w:t xml:space="preserve"> </w:t>
      </w:r>
    </w:p>
    <w:p w14:paraId="58318AFC"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sz w:val="24"/>
          <w:szCs w:val="24"/>
          <w:rtl/>
        </w:rPr>
        <w:t>השכינה שורה בעולם. אך בית המקדש זה כבר "בית קדושה", כפירוש רש"י על הפסוק "ועשו לי מקדש" "ועשו לשמי בית קדושה". זה בית שהוא רק בשביל השראת השכינה. אנחנו מבינים שאנחנו רחוקים כרגע ממדרגה זו</w:t>
      </w:r>
      <w:r w:rsidRPr="003C2F0E">
        <w:rPr>
          <w:rFonts w:ascii="Arial Unicode MS" w:eastAsia="Arial Unicode MS" w:hAnsi="Arial Unicode MS" w:cs="Arial Unicode MS" w:hint="cs"/>
          <w:sz w:val="24"/>
          <w:szCs w:val="24"/>
          <w:rtl/>
        </w:rPr>
        <w:t xml:space="preserve">, ובעזרת ד' עוד בוא תבוא. </w:t>
      </w:r>
    </w:p>
    <w:p w14:paraId="7FADBB69" w14:textId="77777777" w:rsidR="003C2F0E" w:rsidRPr="003C2F0E" w:rsidRDefault="003C2F0E" w:rsidP="003C2F0E">
      <w:pPr>
        <w:spacing w:after="0"/>
        <w:jc w:val="both"/>
        <w:rPr>
          <w:rFonts w:ascii="Arial Unicode MS" w:eastAsia="Arial Unicode MS" w:hAnsi="Arial Unicode MS" w:cs="Arial Unicode MS"/>
          <w:sz w:val="24"/>
          <w:szCs w:val="24"/>
          <w:rtl/>
        </w:rPr>
      </w:pPr>
      <w:r w:rsidRPr="003C2F0E">
        <w:rPr>
          <w:rFonts w:ascii="Arial Unicode MS" w:eastAsia="Arial Unicode MS" w:hAnsi="Arial Unicode MS" w:cs="Arial Unicode MS" w:hint="cs"/>
          <w:sz w:val="24"/>
          <w:szCs w:val="24"/>
          <w:rtl/>
        </w:rPr>
        <w:t xml:space="preserve"> ויהי רצון שנזכה שיהיה ליבנו מסור לעבדותו יתברך, ומתוך כך גם מעשינו יהיו טהורים. ותחזינה עינינו בשובך לציון ברחמים".</w:t>
      </w:r>
    </w:p>
    <w:p w14:paraId="46FBB17E" w14:textId="77777777" w:rsidR="001B6C84" w:rsidRPr="008A3271" w:rsidRDefault="00FE46FD" w:rsidP="008A3271">
      <w:pPr>
        <w:rPr>
          <w:rFonts w:ascii="Arial" w:hAnsi="Arial"/>
          <w:rtl/>
        </w:rPr>
      </w:pPr>
      <w:r>
        <w:rPr>
          <w:rFonts w:cs="Arial Unicode MS"/>
          <w:noProof/>
          <w:sz w:val="24"/>
          <w:szCs w:val="24"/>
          <w:rtl/>
        </w:rPr>
        <w:drawing>
          <wp:inline distT="0" distB="0" distL="0" distR="0" wp14:anchorId="2D0F3819" wp14:editId="3BE7E382">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2328" w14:textId="77777777" w:rsidR="00F21383" w:rsidRDefault="00F21383" w:rsidP="008B135B">
      <w:pPr>
        <w:spacing w:after="0" w:line="240" w:lineRule="auto"/>
      </w:pPr>
      <w:r>
        <w:separator/>
      </w:r>
    </w:p>
  </w:endnote>
  <w:endnote w:type="continuationSeparator" w:id="0">
    <w:p w14:paraId="5AADDABB" w14:textId="77777777" w:rsidR="00F21383" w:rsidRDefault="00F21383"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529F" w14:textId="77777777"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ECD4" w14:textId="77777777"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970B" w14:textId="77777777"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002A" w14:textId="77777777" w:rsidR="00F21383" w:rsidRDefault="00F21383" w:rsidP="008B135B">
      <w:pPr>
        <w:spacing w:after="0" w:line="240" w:lineRule="auto"/>
      </w:pPr>
      <w:r>
        <w:separator/>
      </w:r>
    </w:p>
  </w:footnote>
  <w:footnote w:type="continuationSeparator" w:id="0">
    <w:p w14:paraId="3CB52817" w14:textId="77777777" w:rsidR="00F21383" w:rsidRDefault="00F21383"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6F04" w14:textId="77777777"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14:paraId="45651093" w14:textId="77777777" w:rsidR="00124E36" w:rsidRDefault="00F21383">
        <w:pPr>
          <w:pStyle w:val="af6"/>
        </w:pPr>
        <w:r>
          <w:fldChar w:fldCharType="begin"/>
        </w:r>
        <w:r>
          <w:instrText xml:space="preserve"> PAGE   \* MERGEFORMAT </w:instrText>
        </w:r>
        <w:r>
          <w:fldChar w:fldCharType="separate"/>
        </w:r>
        <w:r w:rsidR="003C2F0E">
          <w:rPr>
            <w:rFonts w:hint="eastAsia"/>
            <w:noProof/>
            <w:rtl/>
          </w:rPr>
          <w:t>ד</w:t>
        </w:r>
        <w:r>
          <w:rPr>
            <w:noProof/>
          </w:rPr>
          <w:fldChar w:fldCharType="end"/>
        </w:r>
      </w:p>
    </w:sdtContent>
  </w:sdt>
  <w:p w14:paraId="5139BD87" w14:textId="77777777"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D0C8" w14:textId="77777777"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3"/>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040"/>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383"/>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4301F"/>
  <w15:docId w15:val="{10C8ECF8-95CF-4B93-BF9B-0A0931CF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AC284-3138-4E59-8FF3-DA1FD6CE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3</TotalTime>
  <Pages>5</Pages>
  <Words>1216</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4</cp:revision>
  <cp:lastPrinted>2019-01-26T20:53:00Z</cp:lastPrinted>
  <dcterms:created xsi:type="dcterms:W3CDTF">2019-02-01T06:59:00Z</dcterms:created>
  <dcterms:modified xsi:type="dcterms:W3CDTF">2020-02-24T04:43:00Z</dcterms:modified>
</cp:coreProperties>
</file>