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A7" w:rsidRPr="00EE1D5C" w:rsidRDefault="007533A7" w:rsidP="004676D6">
      <w:pPr>
        <w:rPr>
          <w:rtl/>
        </w:rPr>
      </w:pPr>
      <w:r w:rsidRPr="00EE1D5C">
        <w:rPr>
          <w:rtl/>
        </w:rPr>
        <w:t>בס"ד</w:t>
      </w:r>
    </w:p>
    <w:p w:rsidR="00806D3B" w:rsidRDefault="00806D3B" w:rsidP="004676D6">
      <w:pPr>
        <w:pStyle w:val="1"/>
        <w:rPr>
          <w:rtl/>
        </w:rPr>
      </w:pPr>
    </w:p>
    <w:p w:rsidR="004676D6" w:rsidRPr="004676D6" w:rsidRDefault="004676D6" w:rsidP="004676D6">
      <w:pPr>
        <w:pStyle w:val="1"/>
        <w:rPr>
          <w:rtl/>
        </w:rPr>
      </w:pPr>
      <w:r w:rsidRPr="004676D6">
        <w:rPr>
          <w:rtl/>
        </w:rPr>
        <w:t>ו</w:t>
      </w:r>
      <w:r w:rsidRPr="004676D6">
        <w:rPr>
          <w:rFonts w:hint="cs"/>
          <w:rtl/>
        </w:rPr>
        <w:t>ישלח</w:t>
      </w:r>
      <w:r w:rsidRPr="004676D6">
        <w:rPr>
          <w:rtl/>
        </w:rPr>
        <w:t xml:space="preserve"> - אורות מודיעין - </w:t>
      </w:r>
      <w:r w:rsidRPr="004676D6">
        <w:rPr>
          <w:rFonts w:hint="cs"/>
          <w:rtl/>
        </w:rPr>
        <w:t>י"ג</w:t>
      </w:r>
      <w:r w:rsidRPr="004676D6">
        <w:rPr>
          <w:rtl/>
        </w:rPr>
        <w:t xml:space="preserve"> כסלו תש"פ</w:t>
      </w:r>
    </w:p>
    <w:p w:rsidR="00806D3B" w:rsidRDefault="00806D3B" w:rsidP="004676D6">
      <w:pPr>
        <w:pStyle w:val="2"/>
        <w:rPr>
          <w:rtl/>
        </w:rPr>
      </w:pPr>
    </w:p>
    <w:p w:rsidR="00EE1D5C" w:rsidRDefault="00D016A5" w:rsidP="004676D6">
      <w:pPr>
        <w:pStyle w:val="2"/>
      </w:pPr>
      <w:r>
        <w:rPr>
          <w:rFonts w:hint="cs"/>
          <w:rtl/>
        </w:rPr>
        <w:t>מי יכול לכבוש את כולם</w:t>
      </w:r>
    </w:p>
    <w:p w:rsidR="004676D6" w:rsidRDefault="004676D6" w:rsidP="00806D3B">
      <w:pPr>
        <w:rPr>
          <w:rtl/>
        </w:rPr>
      </w:pPr>
      <w:r>
        <w:rPr>
          <w:rFonts w:hint="cs"/>
          <w:rtl/>
        </w:rPr>
        <w:t xml:space="preserve">פרשת וישלח היא הפרשה הארוכה ביותר בחומש בראשית, </w:t>
      </w:r>
      <w:proofErr w:type="spellStart"/>
      <w:r>
        <w:rPr>
          <w:rFonts w:hint="cs"/>
          <w:rtl/>
        </w:rPr>
        <w:t>והשניה</w:t>
      </w:r>
      <w:proofErr w:type="spellEnd"/>
      <w:r>
        <w:rPr>
          <w:rFonts w:hint="cs"/>
          <w:rtl/>
        </w:rPr>
        <w:t xml:space="preserve"> באורכה בכל התורה כולה</w:t>
      </w:r>
      <w:r w:rsidR="00B12552">
        <w:rPr>
          <w:rFonts w:hint="cs"/>
          <w:rtl/>
        </w:rPr>
        <w:t>,</w:t>
      </w:r>
      <w:r w:rsidR="00806D3B">
        <w:rPr>
          <w:rFonts w:hint="cs"/>
          <w:rtl/>
        </w:rPr>
        <w:t xml:space="preserve"> אולם אריכותה נובעת דווקא מ</w:t>
      </w:r>
      <w:r>
        <w:rPr>
          <w:rFonts w:hint="cs"/>
          <w:rtl/>
        </w:rPr>
        <w:t xml:space="preserve">פסוקים </w:t>
      </w:r>
      <w:r w:rsidR="00806D3B">
        <w:rPr>
          <w:rFonts w:hint="cs"/>
          <w:rtl/>
        </w:rPr>
        <w:t xml:space="preserve">"מיותרים" </w:t>
      </w:r>
      <w:r>
        <w:rPr>
          <w:rFonts w:hint="cs"/>
          <w:rtl/>
        </w:rPr>
        <w:t>המתארים לפרטי פרטים את 'אלופי עשו'</w:t>
      </w:r>
      <w:r w:rsidR="00B12552">
        <w:rPr>
          <w:rFonts w:hint="cs"/>
          <w:rtl/>
        </w:rPr>
        <w:t xml:space="preserve">. </w:t>
      </w:r>
      <w:r>
        <w:rPr>
          <w:rFonts w:hint="cs"/>
          <w:rtl/>
        </w:rPr>
        <w:t xml:space="preserve">במבט ראשון </w:t>
      </w:r>
      <w:r w:rsidR="00B12552">
        <w:rPr>
          <w:rFonts w:hint="cs"/>
          <w:rtl/>
        </w:rPr>
        <w:t xml:space="preserve">פסוקים אלו </w:t>
      </w:r>
      <w:r w:rsidR="00806D3B">
        <w:rPr>
          <w:rFonts w:hint="cs"/>
          <w:rtl/>
        </w:rPr>
        <w:t xml:space="preserve">אכן </w:t>
      </w:r>
      <w:r>
        <w:rPr>
          <w:rFonts w:hint="cs"/>
          <w:rtl/>
        </w:rPr>
        <w:t xml:space="preserve">לא נראים שייכים לעניינה ומהותה של התורה, </w:t>
      </w:r>
      <w:r w:rsidR="00520BF8">
        <w:rPr>
          <w:rFonts w:hint="cs"/>
          <w:rtl/>
        </w:rPr>
        <w:t xml:space="preserve">שניתנה לנו </w:t>
      </w:r>
      <w:r>
        <w:rPr>
          <w:rFonts w:hint="cs"/>
          <w:rtl/>
        </w:rPr>
        <w:t xml:space="preserve">כהדרכה אלוקית </w:t>
      </w:r>
      <w:r w:rsidR="00520BF8">
        <w:rPr>
          <w:rFonts w:hint="cs"/>
          <w:rtl/>
        </w:rPr>
        <w:t>נצחית</w:t>
      </w:r>
      <w:r w:rsidR="00B12552">
        <w:rPr>
          <w:rFonts w:hint="cs"/>
          <w:rtl/>
        </w:rPr>
        <w:t>,</w:t>
      </w:r>
      <w:r>
        <w:rPr>
          <w:rFonts w:hint="cs"/>
          <w:rtl/>
        </w:rPr>
        <w:t xml:space="preserve"> עד כדי כך ש</w:t>
      </w:r>
      <w:r w:rsidR="00520BF8">
        <w:rPr>
          <w:rFonts w:hint="cs"/>
          <w:rtl/>
        </w:rPr>
        <w:t>המלך מ</w:t>
      </w:r>
      <w:r w:rsidR="00B12552">
        <w:rPr>
          <w:rFonts w:hint="cs"/>
          <w:rtl/>
        </w:rPr>
        <w:t>נ</w:t>
      </w:r>
      <w:r w:rsidR="00520BF8">
        <w:rPr>
          <w:rFonts w:hint="cs"/>
          <w:rtl/>
        </w:rPr>
        <w:t>שה ברשעותו ראה בפסוקים אלו, ובמיוחד בפסוק: "</w:t>
      </w:r>
      <w:r w:rsidR="00520BF8" w:rsidRPr="006C23B3">
        <w:rPr>
          <w:rStyle w:val="a4"/>
          <w:rtl/>
        </w:rPr>
        <w:t>וַאֲחוֹת לוֹטָן תִּמְנָע</w:t>
      </w:r>
      <w:r w:rsidR="00520BF8">
        <w:rPr>
          <w:rFonts w:hint="cs"/>
          <w:rtl/>
        </w:rPr>
        <w:t xml:space="preserve">" </w:t>
      </w:r>
      <w:r w:rsidR="00520BF8" w:rsidRPr="006C23B3">
        <w:rPr>
          <w:rStyle w:val="a5"/>
          <w:rFonts w:hint="cs"/>
          <w:rtl/>
        </w:rPr>
        <w:t>(בראשית ל"ו, כ"ב)</w:t>
      </w:r>
      <w:r w:rsidR="00520BF8">
        <w:rPr>
          <w:rFonts w:hint="cs"/>
          <w:rtl/>
        </w:rPr>
        <w:t>, הוכחה לכך שלא כל הכתוב בתורה התקבל</w:t>
      </w:r>
      <w:r w:rsidR="00BA702B">
        <w:rPr>
          <w:rFonts w:hint="cs"/>
          <w:rtl/>
        </w:rPr>
        <w:t xml:space="preserve"> בנבואה</w:t>
      </w:r>
      <w:r w:rsidR="00520BF8">
        <w:rPr>
          <w:rFonts w:hint="cs"/>
          <w:rtl/>
        </w:rPr>
        <w:t xml:space="preserve">, </w:t>
      </w:r>
      <w:r w:rsidR="00BA702B">
        <w:rPr>
          <w:rFonts w:hint="cs"/>
          <w:rtl/>
        </w:rPr>
        <w:t xml:space="preserve">ואף הרמב"ם </w:t>
      </w:r>
      <w:r w:rsidR="00BA702B" w:rsidRPr="006C23B3">
        <w:rPr>
          <w:rStyle w:val="a5"/>
          <w:rFonts w:hint="cs"/>
          <w:rtl/>
        </w:rPr>
        <w:t>(פירוש המשנה, הקדמה לפרק חלק)</w:t>
      </w:r>
      <w:r w:rsidR="00BA702B">
        <w:rPr>
          <w:rFonts w:hint="cs"/>
          <w:rtl/>
        </w:rPr>
        <w:t xml:space="preserve"> הדגיש בעקבות פסוק נוסף המופיע גם הוא בפרשת אלופי עשו - "</w:t>
      </w:r>
      <w:r w:rsidR="00BA702B" w:rsidRPr="006C23B3">
        <w:rPr>
          <w:rStyle w:val="a4"/>
          <w:rtl/>
        </w:rPr>
        <w:t xml:space="preserve">וְשֵׁם אִשְׁתּוֹ </w:t>
      </w:r>
      <w:proofErr w:type="spellStart"/>
      <w:r w:rsidR="00BA702B" w:rsidRPr="006C23B3">
        <w:rPr>
          <w:rStyle w:val="a4"/>
          <w:rtl/>
        </w:rPr>
        <w:t>מְהֵיטַבְאֵל</w:t>
      </w:r>
      <w:proofErr w:type="spellEnd"/>
      <w:r w:rsidR="00BA702B" w:rsidRPr="006C23B3">
        <w:rPr>
          <w:rStyle w:val="a4"/>
          <w:rtl/>
        </w:rPr>
        <w:t xml:space="preserve"> בַּת מַטְרֵד</w:t>
      </w:r>
      <w:r w:rsidR="00BA702B">
        <w:rPr>
          <w:rFonts w:hint="cs"/>
          <w:rtl/>
        </w:rPr>
        <w:t xml:space="preserve">" </w:t>
      </w:r>
      <w:r w:rsidR="00BA702B" w:rsidRPr="006C23B3">
        <w:rPr>
          <w:rStyle w:val="a5"/>
          <w:rFonts w:hint="cs"/>
          <w:rtl/>
        </w:rPr>
        <w:t>(שם, ל"ט)</w:t>
      </w:r>
      <w:r w:rsidR="00BA702B">
        <w:rPr>
          <w:rFonts w:hint="cs"/>
          <w:rtl/>
        </w:rPr>
        <w:t xml:space="preserve"> - שהאמונה ב'תורה מן השמים' היא "</w:t>
      </w:r>
      <w:r w:rsidR="00BA702B" w:rsidRPr="006C23B3">
        <w:rPr>
          <w:rStyle w:val="a4"/>
          <w:rFonts w:hint="cs"/>
          <w:rtl/>
        </w:rPr>
        <w:t>ש</w:t>
      </w:r>
      <w:r w:rsidR="00BA702B" w:rsidRPr="006C23B3">
        <w:rPr>
          <w:rStyle w:val="a4"/>
          <w:rtl/>
        </w:rPr>
        <w:t>נאמין שכל התורה הזו הנמצאת בידינו היום הזה היא התורה שניתנה למשה, ושהיא כולה מפי הגבורה</w:t>
      </w:r>
      <w:r w:rsidR="00BA702B" w:rsidRPr="006C23B3">
        <w:rPr>
          <w:rStyle w:val="a4"/>
          <w:rFonts w:hint="cs"/>
          <w:rtl/>
        </w:rPr>
        <w:t>...</w:t>
      </w:r>
      <w:r w:rsidR="00BA702B" w:rsidRPr="006C23B3">
        <w:rPr>
          <w:rStyle w:val="a4"/>
          <w:rtl/>
        </w:rPr>
        <w:t xml:space="preserve"> ואין הבדל בין </w:t>
      </w:r>
      <w:r w:rsidR="00BA702B" w:rsidRPr="006C23B3">
        <w:rPr>
          <w:rStyle w:val="a4"/>
          <w:rFonts w:hint="cs"/>
          <w:rtl/>
        </w:rPr>
        <w:t>'</w:t>
      </w:r>
      <w:r w:rsidR="00BA702B" w:rsidRPr="006C23B3">
        <w:rPr>
          <w:rStyle w:val="a4"/>
          <w:rtl/>
        </w:rPr>
        <w:t>ובני חם כוש ומצרים ופוט וכנען</w:t>
      </w:r>
      <w:r w:rsidR="00BA702B" w:rsidRPr="006C23B3">
        <w:rPr>
          <w:rStyle w:val="a4"/>
          <w:rFonts w:hint="cs"/>
          <w:rtl/>
        </w:rPr>
        <w:t>'</w:t>
      </w:r>
      <w:r w:rsidR="00BA702B" w:rsidRPr="006C23B3">
        <w:rPr>
          <w:rStyle w:val="a4"/>
          <w:rtl/>
        </w:rPr>
        <w:t xml:space="preserve">, </w:t>
      </w:r>
      <w:r w:rsidR="00BA702B" w:rsidRPr="006C23B3">
        <w:rPr>
          <w:rStyle w:val="a4"/>
          <w:rFonts w:hint="cs"/>
          <w:rtl/>
        </w:rPr>
        <w:t>'</w:t>
      </w:r>
      <w:r w:rsidR="00BA702B" w:rsidRPr="006C23B3">
        <w:rPr>
          <w:rStyle w:val="a4"/>
          <w:rtl/>
        </w:rPr>
        <w:t xml:space="preserve">ושם אשתו </w:t>
      </w:r>
      <w:proofErr w:type="spellStart"/>
      <w:r w:rsidR="00BA702B" w:rsidRPr="006C23B3">
        <w:rPr>
          <w:rStyle w:val="a4"/>
          <w:rtl/>
        </w:rPr>
        <w:t>מהיטבאל</w:t>
      </w:r>
      <w:proofErr w:type="spellEnd"/>
      <w:r w:rsidR="00BA702B" w:rsidRPr="006C23B3">
        <w:rPr>
          <w:rStyle w:val="a4"/>
          <w:rtl/>
        </w:rPr>
        <w:t xml:space="preserve"> בת מטרד</w:t>
      </w:r>
      <w:r w:rsidR="00BA702B" w:rsidRPr="006C23B3">
        <w:rPr>
          <w:rStyle w:val="a4"/>
          <w:rFonts w:hint="cs"/>
          <w:rtl/>
        </w:rPr>
        <w:t>'</w:t>
      </w:r>
      <w:r w:rsidR="00BA702B" w:rsidRPr="006C23B3">
        <w:rPr>
          <w:rStyle w:val="a4"/>
          <w:rtl/>
        </w:rPr>
        <w:t xml:space="preserve">, או </w:t>
      </w:r>
      <w:r w:rsidR="00BA702B" w:rsidRPr="006C23B3">
        <w:rPr>
          <w:rStyle w:val="a4"/>
          <w:rFonts w:hint="cs"/>
          <w:rtl/>
        </w:rPr>
        <w:t>'</w:t>
      </w:r>
      <w:r w:rsidR="00BA702B" w:rsidRPr="006C23B3">
        <w:rPr>
          <w:rStyle w:val="a4"/>
          <w:rtl/>
        </w:rPr>
        <w:t>אנכי ה'</w:t>
      </w:r>
      <w:r w:rsidR="00BA702B" w:rsidRPr="006C23B3">
        <w:rPr>
          <w:rStyle w:val="a4"/>
          <w:rFonts w:hint="cs"/>
          <w:rtl/>
        </w:rPr>
        <w:t>'</w:t>
      </w:r>
      <w:r w:rsidR="00BA702B" w:rsidRPr="006C23B3">
        <w:rPr>
          <w:rStyle w:val="a4"/>
          <w:rtl/>
        </w:rPr>
        <w:t>, ו</w:t>
      </w:r>
      <w:r w:rsidR="00BA702B" w:rsidRPr="006C23B3">
        <w:rPr>
          <w:rStyle w:val="a4"/>
          <w:rFonts w:hint="cs"/>
          <w:rtl/>
        </w:rPr>
        <w:t>'</w:t>
      </w:r>
      <w:r w:rsidR="00BA702B" w:rsidRPr="006C23B3">
        <w:rPr>
          <w:rStyle w:val="a4"/>
          <w:rtl/>
        </w:rPr>
        <w:t xml:space="preserve">שמע ישראל ה' </w:t>
      </w:r>
      <w:proofErr w:type="spellStart"/>
      <w:r w:rsidR="00BA702B" w:rsidRPr="006C23B3">
        <w:rPr>
          <w:rStyle w:val="a4"/>
          <w:rtl/>
        </w:rPr>
        <w:t>אלהינו</w:t>
      </w:r>
      <w:proofErr w:type="spellEnd"/>
      <w:r w:rsidR="00BA702B" w:rsidRPr="006C23B3">
        <w:rPr>
          <w:rStyle w:val="a4"/>
          <w:rtl/>
        </w:rPr>
        <w:t xml:space="preserve"> ה' אחד</w:t>
      </w:r>
      <w:r w:rsidR="00BA702B" w:rsidRPr="006C23B3">
        <w:rPr>
          <w:rStyle w:val="a4"/>
          <w:rFonts w:hint="cs"/>
          <w:rtl/>
        </w:rPr>
        <w:t>'</w:t>
      </w:r>
      <w:r w:rsidR="00BA702B" w:rsidRPr="006C23B3">
        <w:rPr>
          <w:rStyle w:val="a4"/>
          <w:rtl/>
        </w:rPr>
        <w:t xml:space="preserve">, </w:t>
      </w:r>
      <w:proofErr w:type="spellStart"/>
      <w:r w:rsidR="00BA702B" w:rsidRPr="006C23B3">
        <w:rPr>
          <w:rStyle w:val="a4"/>
          <w:rtl/>
        </w:rPr>
        <w:t>הכל</w:t>
      </w:r>
      <w:proofErr w:type="spellEnd"/>
      <w:r w:rsidR="00BA702B" w:rsidRPr="006C23B3">
        <w:rPr>
          <w:rStyle w:val="a4"/>
          <w:rtl/>
        </w:rPr>
        <w:t xml:space="preserve"> מפי הגבורה והכל תורת ה' תמימה טהורה קדושה אמת</w:t>
      </w:r>
      <w:r w:rsidR="00BA702B">
        <w:rPr>
          <w:rFonts w:hint="cs"/>
          <w:rtl/>
        </w:rPr>
        <w:t>"</w:t>
      </w:r>
      <w:r w:rsidR="00BA702B">
        <w:rPr>
          <w:rtl/>
        </w:rPr>
        <w:t>.</w:t>
      </w:r>
      <w:r>
        <w:rPr>
          <w:rFonts w:hint="cs"/>
          <w:rtl/>
        </w:rPr>
        <w:t xml:space="preserve"> </w:t>
      </w:r>
      <w:r w:rsidR="00BA702B">
        <w:rPr>
          <w:rFonts w:hint="cs"/>
          <w:rtl/>
        </w:rPr>
        <w:t xml:space="preserve">אם כן עלינו להבין מדוע בחרה התורה "לבזבז" </w:t>
      </w:r>
      <w:r w:rsidR="00B12552">
        <w:rPr>
          <w:rFonts w:hint="cs"/>
          <w:rtl/>
        </w:rPr>
        <w:t>כל כך הרבה פסוקים על תיאור שנראה</w:t>
      </w:r>
      <w:r w:rsidR="00BA702B">
        <w:rPr>
          <w:rFonts w:hint="cs"/>
          <w:rtl/>
        </w:rPr>
        <w:t xml:space="preserve"> סתמי ו</w:t>
      </w:r>
      <w:r w:rsidR="00B12552">
        <w:rPr>
          <w:rFonts w:hint="cs"/>
          <w:rtl/>
        </w:rPr>
        <w:t>חסר עניין</w:t>
      </w:r>
      <w:r w:rsidR="00BA702B">
        <w:rPr>
          <w:rFonts w:hint="cs"/>
          <w:rtl/>
        </w:rPr>
        <w:t>?</w:t>
      </w:r>
    </w:p>
    <w:p w:rsidR="00D016A5" w:rsidRDefault="008B6D27" w:rsidP="00806D3B">
      <w:pPr>
        <w:rPr>
          <w:rtl/>
        </w:rPr>
      </w:pPr>
      <w:r>
        <w:rPr>
          <w:rFonts w:hint="cs"/>
          <w:rtl/>
        </w:rPr>
        <w:t xml:space="preserve">נראה שאת התשובה אנו מוצאים בדברי רש"י שבתחילת הפרשה הבאה, פרשת וישב </w:t>
      </w:r>
      <w:r w:rsidRPr="006C23B3">
        <w:rPr>
          <w:rStyle w:val="a5"/>
          <w:rFonts w:hint="cs"/>
          <w:rtl/>
        </w:rPr>
        <w:t>(שם ל"ז, א')</w:t>
      </w:r>
      <w:r>
        <w:rPr>
          <w:rFonts w:hint="cs"/>
          <w:rtl/>
        </w:rPr>
        <w:t>: "</w:t>
      </w:r>
      <w:r w:rsidRPr="006C23B3">
        <w:rPr>
          <w:rStyle w:val="a4"/>
          <w:rtl/>
        </w:rPr>
        <w:t xml:space="preserve">יעקב ראה כל האלופים הכתובים למעלה, תמה ואמר מי יכול לכבוש את כולן, מה כתיב למטה (פסוק ב) </w:t>
      </w:r>
      <w:r w:rsidRPr="006C23B3">
        <w:rPr>
          <w:rStyle w:val="a4"/>
          <w:rFonts w:hint="cs"/>
          <w:rtl/>
        </w:rPr>
        <w:t>'</w:t>
      </w:r>
      <w:r w:rsidRPr="006C23B3">
        <w:rPr>
          <w:rStyle w:val="a4"/>
          <w:rtl/>
        </w:rPr>
        <w:t>אלה תולדות יעקב יוסף</w:t>
      </w:r>
      <w:r w:rsidRPr="006C23B3">
        <w:rPr>
          <w:rStyle w:val="a4"/>
          <w:rFonts w:hint="cs"/>
          <w:rtl/>
        </w:rPr>
        <w:t>'</w:t>
      </w:r>
      <w:r w:rsidRPr="006C23B3">
        <w:rPr>
          <w:rStyle w:val="a4"/>
          <w:rtl/>
        </w:rPr>
        <w:t xml:space="preserve">, </w:t>
      </w:r>
      <w:proofErr w:type="spellStart"/>
      <w:r w:rsidRPr="006C23B3">
        <w:rPr>
          <w:rStyle w:val="a4"/>
          <w:rtl/>
        </w:rPr>
        <w:t>דכתיב</w:t>
      </w:r>
      <w:proofErr w:type="spellEnd"/>
      <w:r w:rsidRPr="006C23B3">
        <w:rPr>
          <w:rStyle w:val="a4"/>
          <w:rtl/>
        </w:rPr>
        <w:t xml:space="preserve"> (עובדיה א</w:t>
      </w:r>
      <w:r w:rsidRPr="006C23B3">
        <w:rPr>
          <w:rStyle w:val="a4"/>
          <w:rFonts w:hint="cs"/>
          <w:rtl/>
        </w:rPr>
        <w:t>',</w:t>
      </w:r>
      <w:r w:rsidRPr="006C23B3">
        <w:rPr>
          <w:rStyle w:val="a4"/>
          <w:rtl/>
        </w:rPr>
        <w:t xml:space="preserve"> י</w:t>
      </w:r>
      <w:r w:rsidRPr="006C23B3">
        <w:rPr>
          <w:rStyle w:val="a4"/>
          <w:rFonts w:hint="cs"/>
          <w:rtl/>
        </w:rPr>
        <w:t>"</w:t>
      </w:r>
      <w:r w:rsidRPr="006C23B3">
        <w:rPr>
          <w:rStyle w:val="a4"/>
          <w:rtl/>
        </w:rPr>
        <w:t xml:space="preserve">ח) </w:t>
      </w:r>
      <w:r w:rsidRPr="006C23B3">
        <w:rPr>
          <w:rStyle w:val="a4"/>
          <w:rFonts w:hint="cs"/>
          <w:rtl/>
        </w:rPr>
        <w:t>'</w:t>
      </w:r>
      <w:r w:rsidRPr="006C23B3">
        <w:rPr>
          <w:rStyle w:val="a4"/>
          <w:rtl/>
        </w:rPr>
        <w:t>והיה בית יעקב אש ובית יוסף להבה ובית עשו לקש</w:t>
      </w:r>
      <w:r w:rsidRPr="006C23B3">
        <w:rPr>
          <w:rStyle w:val="a4"/>
          <w:rFonts w:hint="cs"/>
          <w:rtl/>
        </w:rPr>
        <w:t>'</w:t>
      </w:r>
      <w:r w:rsidRPr="006C23B3">
        <w:rPr>
          <w:rStyle w:val="a4"/>
          <w:rtl/>
        </w:rPr>
        <w:t>, ניצוץ יוצא מיוסף שמכלה ושורף את כולם</w:t>
      </w:r>
      <w:r>
        <w:rPr>
          <w:rFonts w:hint="cs"/>
          <w:rtl/>
        </w:rPr>
        <w:t>". יעקב מביט באלופי עשו וחושש מהם, לא רק מפני שהם רבים ממנו ומבניו</w:t>
      </w:r>
      <w:r w:rsidR="00806D3B">
        <w:rPr>
          <w:rFonts w:hint="cs"/>
          <w:rtl/>
        </w:rPr>
        <w:t xml:space="preserve"> מבחינה כמותית</w:t>
      </w:r>
      <w:r>
        <w:rPr>
          <w:rFonts w:hint="cs"/>
          <w:rtl/>
        </w:rPr>
        <w:t>, אלא גם מפני שהם 'אלופים' שהספיקו בחייהם לכבוש שיאים רבים - כלכליים, תרבותיים, אסתטיים</w:t>
      </w:r>
      <w:r w:rsidR="008A344A">
        <w:rPr>
          <w:rFonts w:hint="cs"/>
          <w:rtl/>
        </w:rPr>
        <w:t>, שלטוניים</w:t>
      </w:r>
      <w:r w:rsidR="00B12552">
        <w:rPr>
          <w:rFonts w:hint="cs"/>
          <w:rtl/>
        </w:rPr>
        <w:t xml:space="preserve"> </w:t>
      </w:r>
      <w:proofErr w:type="spellStart"/>
      <w:r w:rsidR="00B12552">
        <w:rPr>
          <w:rFonts w:hint="cs"/>
          <w:rtl/>
        </w:rPr>
        <w:t>וכו</w:t>
      </w:r>
      <w:proofErr w:type="spellEnd"/>
      <w:r w:rsidR="00B12552">
        <w:rPr>
          <w:rFonts w:hint="cs"/>
          <w:rtl/>
        </w:rPr>
        <w:t>'</w:t>
      </w:r>
      <w:r>
        <w:rPr>
          <w:rFonts w:hint="cs"/>
          <w:rtl/>
        </w:rPr>
        <w:t xml:space="preserve">. עשו מצליח להעמיד תרבות שמפיקה את </w:t>
      </w:r>
      <w:proofErr w:type="spellStart"/>
      <w:r>
        <w:rPr>
          <w:rFonts w:hint="cs"/>
          <w:rtl/>
        </w:rPr>
        <w:t>המירב</w:t>
      </w:r>
      <w:proofErr w:type="spellEnd"/>
      <w:r>
        <w:rPr>
          <w:rFonts w:hint="cs"/>
          <w:rtl/>
        </w:rPr>
        <w:t>, מהמציאות ומאנשיה שכובשים עוד ועוד פסגות</w:t>
      </w:r>
      <w:r w:rsidR="00806D3B">
        <w:rPr>
          <w:rFonts w:hint="cs"/>
          <w:rtl/>
        </w:rPr>
        <w:t>,</w:t>
      </w:r>
      <w:r>
        <w:rPr>
          <w:rFonts w:hint="cs"/>
          <w:rtl/>
        </w:rPr>
        <w:t xml:space="preserve"> </w:t>
      </w:r>
      <w:r w:rsidR="00806D3B">
        <w:rPr>
          <w:rFonts w:hint="cs"/>
          <w:rtl/>
        </w:rPr>
        <w:t>ו</w:t>
      </w:r>
      <w:r>
        <w:rPr>
          <w:rFonts w:hint="cs"/>
          <w:rtl/>
        </w:rPr>
        <w:t>יעקב יודע שעם העוצמה התרבותית הזאת בני בניו ידרשו להתמודד</w:t>
      </w:r>
      <w:r w:rsidR="00806D3B">
        <w:rPr>
          <w:rFonts w:hint="cs"/>
          <w:rtl/>
        </w:rPr>
        <w:t>.</w:t>
      </w:r>
      <w:r>
        <w:rPr>
          <w:rFonts w:hint="cs"/>
          <w:rtl/>
        </w:rPr>
        <w:t xml:space="preserve"> המאבק שממנו חושש יעקב לא שייך למפגש שלו בהווה עם עשו, שהרי כאשר עשו מציע לו לאחר מפגש הפיוס להמשיך יחד </w:t>
      </w:r>
      <w:proofErr w:type="spellStart"/>
      <w:r w:rsidR="008A344A">
        <w:rPr>
          <w:rFonts w:hint="cs"/>
          <w:rtl/>
        </w:rPr>
        <w:t>איתו</w:t>
      </w:r>
      <w:proofErr w:type="spellEnd"/>
      <w:r w:rsidR="008A344A">
        <w:rPr>
          <w:rFonts w:hint="cs"/>
          <w:rtl/>
        </w:rPr>
        <w:t xml:space="preserve"> </w:t>
      </w:r>
      <w:r w:rsidR="00B12552">
        <w:rPr>
          <w:rFonts w:hint="cs"/>
          <w:rtl/>
        </w:rPr>
        <w:t>א</w:t>
      </w:r>
      <w:r w:rsidR="008A344A">
        <w:rPr>
          <w:rFonts w:hint="cs"/>
          <w:rtl/>
        </w:rPr>
        <w:t>ל שעיר יעקב דוחה את ההצעה, אך לא לגמרי: "</w:t>
      </w:r>
      <w:r w:rsidR="008A344A" w:rsidRPr="008A344A">
        <w:rPr>
          <w:rStyle w:val="a4"/>
          <w:rtl/>
        </w:rPr>
        <w:t xml:space="preserve">יַעֲבָר נָא אֲדֹנִי לִפְנֵי עַבְדּוֹ וַאֲנִי </w:t>
      </w:r>
      <w:proofErr w:type="spellStart"/>
      <w:r w:rsidR="008A344A" w:rsidRPr="008A344A">
        <w:rPr>
          <w:rStyle w:val="a4"/>
          <w:rtl/>
        </w:rPr>
        <w:t>אֶתְנָהֲלָה</w:t>
      </w:r>
      <w:proofErr w:type="spellEnd"/>
      <w:r w:rsidR="008A344A" w:rsidRPr="008A344A">
        <w:rPr>
          <w:rStyle w:val="a4"/>
          <w:rtl/>
        </w:rPr>
        <w:t xml:space="preserve"> לְאִטִּי לְרֶגֶל הַמְּלָאכָה אֲשֶׁר לְפָנַי וּלְרֶגֶל הַיְלָדִים עַד אֲשֶׁר אָבֹא </w:t>
      </w:r>
      <w:r w:rsidR="008A344A" w:rsidRPr="008A344A">
        <w:rPr>
          <w:rFonts w:hint="cs"/>
          <w:rtl/>
        </w:rPr>
        <w:t>-</w:t>
      </w:r>
      <w:r w:rsidR="00B12552">
        <w:rPr>
          <w:rFonts w:hint="cs"/>
          <w:rtl/>
        </w:rPr>
        <w:t xml:space="preserve"> </w:t>
      </w:r>
      <w:r w:rsidR="008A344A" w:rsidRPr="008A344A">
        <w:rPr>
          <w:rFonts w:hint="cs"/>
          <w:rtl/>
        </w:rPr>
        <w:t>יום אחד, בעתיד -</w:t>
      </w:r>
      <w:r w:rsidR="008A344A">
        <w:rPr>
          <w:rStyle w:val="a4"/>
          <w:rFonts w:hint="cs"/>
          <w:rtl/>
        </w:rPr>
        <w:t xml:space="preserve"> </w:t>
      </w:r>
      <w:r w:rsidR="008A344A" w:rsidRPr="008A344A">
        <w:rPr>
          <w:rStyle w:val="a4"/>
          <w:rtl/>
        </w:rPr>
        <w:t>אֶל אֲדֹנִי שֵׂעִירָה</w:t>
      </w:r>
      <w:r w:rsidR="008A344A">
        <w:rPr>
          <w:rFonts w:hint="cs"/>
          <w:rtl/>
        </w:rPr>
        <w:t xml:space="preserve">" </w:t>
      </w:r>
      <w:r w:rsidR="008A344A" w:rsidRPr="006C23B3">
        <w:rPr>
          <w:rStyle w:val="a5"/>
          <w:rFonts w:hint="cs"/>
          <w:rtl/>
        </w:rPr>
        <w:t>(שם ל"ג, י"ד)</w:t>
      </w:r>
      <w:r w:rsidR="008A344A">
        <w:rPr>
          <w:rFonts w:hint="cs"/>
          <w:rtl/>
        </w:rPr>
        <w:t xml:space="preserve">. מתי? לאחר </w:t>
      </w:r>
      <w:proofErr w:type="spellStart"/>
      <w:r w:rsidR="008A344A">
        <w:rPr>
          <w:rFonts w:hint="cs"/>
          <w:rtl/>
        </w:rPr>
        <w:t>ש"</w:t>
      </w:r>
      <w:r w:rsidR="008A344A" w:rsidRPr="006C23B3">
        <w:rPr>
          <w:rStyle w:val="a4"/>
          <w:rtl/>
        </w:rPr>
        <w:t>בְהַר</w:t>
      </w:r>
      <w:proofErr w:type="spellEnd"/>
      <w:r w:rsidR="008A344A" w:rsidRPr="006C23B3">
        <w:rPr>
          <w:rStyle w:val="a4"/>
          <w:rtl/>
        </w:rPr>
        <w:t xml:space="preserve"> צִיּוֹן תִּה</w:t>
      </w:r>
      <w:r w:rsidR="00423B54" w:rsidRPr="006C23B3">
        <w:rPr>
          <w:rStyle w:val="a4"/>
          <w:rtl/>
        </w:rPr>
        <w:t>ְיֶה פְלֵיטָה וְהָיָה קֹדֶשׁ</w:t>
      </w:r>
      <w:r w:rsidR="008A344A">
        <w:rPr>
          <w:rFonts w:hint="cs"/>
          <w:rtl/>
        </w:rPr>
        <w:t xml:space="preserve">" </w:t>
      </w:r>
      <w:r w:rsidR="008A344A" w:rsidRPr="006C23B3">
        <w:rPr>
          <w:rStyle w:val="a5"/>
          <w:rFonts w:hint="cs"/>
          <w:rtl/>
        </w:rPr>
        <w:t>(</w:t>
      </w:r>
      <w:r w:rsidR="008A344A" w:rsidRPr="006C23B3">
        <w:rPr>
          <w:rStyle w:val="a5"/>
          <w:rtl/>
        </w:rPr>
        <w:t>עובדיה א</w:t>
      </w:r>
      <w:r w:rsidR="008A344A" w:rsidRPr="006C23B3">
        <w:rPr>
          <w:rStyle w:val="a5"/>
          <w:rFonts w:hint="cs"/>
          <w:rtl/>
        </w:rPr>
        <w:t>'</w:t>
      </w:r>
      <w:r w:rsidR="008A344A" w:rsidRPr="006C23B3">
        <w:rPr>
          <w:rStyle w:val="a5"/>
          <w:rtl/>
        </w:rPr>
        <w:t>, י</w:t>
      </w:r>
      <w:r w:rsidR="008A344A" w:rsidRPr="006C23B3">
        <w:rPr>
          <w:rStyle w:val="a5"/>
          <w:rFonts w:hint="cs"/>
          <w:rtl/>
        </w:rPr>
        <w:t>"</w:t>
      </w:r>
      <w:r w:rsidR="008A344A" w:rsidRPr="006C23B3">
        <w:rPr>
          <w:rStyle w:val="a5"/>
          <w:rtl/>
        </w:rPr>
        <w:t>ז</w:t>
      </w:r>
      <w:r w:rsidR="008A344A" w:rsidRPr="006C23B3">
        <w:rPr>
          <w:rStyle w:val="a5"/>
          <w:rFonts w:hint="cs"/>
          <w:rtl/>
        </w:rPr>
        <w:t>)</w:t>
      </w:r>
      <w:r w:rsidR="008A344A">
        <w:rPr>
          <w:rFonts w:hint="cs"/>
          <w:rtl/>
        </w:rPr>
        <w:t>, אז "</w:t>
      </w:r>
      <w:r w:rsidR="008A344A" w:rsidRPr="006C23B3">
        <w:rPr>
          <w:rStyle w:val="a4"/>
          <w:rtl/>
        </w:rPr>
        <w:t>וְעָלוּ מוֹשִׁעִים בְּהַר צִיּוֹן לִשְׁפֹּט אֶת הַר עֵשָׂו</w:t>
      </w:r>
      <w:r w:rsidR="008A344A">
        <w:rPr>
          <w:rFonts w:hint="cs"/>
          <w:rtl/>
        </w:rPr>
        <w:t xml:space="preserve">" </w:t>
      </w:r>
      <w:r w:rsidR="008A344A" w:rsidRPr="006C23B3">
        <w:rPr>
          <w:rStyle w:val="a5"/>
          <w:rFonts w:hint="cs"/>
          <w:rtl/>
        </w:rPr>
        <w:t>(שם, כ"א)</w:t>
      </w:r>
      <w:r w:rsidR="008A344A">
        <w:rPr>
          <w:rFonts w:hint="cs"/>
          <w:rtl/>
        </w:rPr>
        <w:t xml:space="preserve">. המאבק </w:t>
      </w:r>
      <w:proofErr w:type="spellStart"/>
      <w:r w:rsidR="008A344A">
        <w:rPr>
          <w:rFonts w:hint="cs"/>
          <w:rtl/>
        </w:rPr>
        <w:t>האמיתי</w:t>
      </w:r>
      <w:proofErr w:type="spellEnd"/>
      <w:r w:rsidR="008A344A">
        <w:rPr>
          <w:rFonts w:hint="cs"/>
          <w:rtl/>
        </w:rPr>
        <w:t xml:space="preserve"> עם עשו יהיה רק לעתיד לבוא, העתיד שבדורנו כבר</w:t>
      </w:r>
      <w:r w:rsidR="00806D3B">
        <w:rPr>
          <w:rFonts w:hint="cs"/>
          <w:rtl/>
        </w:rPr>
        <w:t xml:space="preserve"> הפך להווה, ולאחר ש</w:t>
      </w:r>
      <w:r w:rsidR="00423B54">
        <w:rPr>
          <w:rFonts w:hint="cs"/>
          <w:rtl/>
        </w:rPr>
        <w:t xml:space="preserve">התקיימה הנבואה על הפליטה שתישאר בהר ציון, כפי שאמר ה"חפץ חיים" לאחר שעלה היטלר ימ"ש לשלטון, </w:t>
      </w:r>
      <w:r w:rsidR="00D016A5">
        <w:rPr>
          <w:rFonts w:hint="cs"/>
          <w:rtl/>
        </w:rPr>
        <w:t>אנו</w:t>
      </w:r>
      <w:r w:rsidR="00423B54">
        <w:rPr>
          <w:rFonts w:hint="cs"/>
          <w:rtl/>
        </w:rPr>
        <w:t xml:space="preserve"> נקרא</w:t>
      </w:r>
      <w:r w:rsidR="00D016A5">
        <w:rPr>
          <w:rFonts w:hint="cs"/>
          <w:rtl/>
        </w:rPr>
        <w:t>ים</w:t>
      </w:r>
      <w:r w:rsidR="00423B54">
        <w:rPr>
          <w:rFonts w:hint="cs"/>
          <w:rtl/>
        </w:rPr>
        <w:t xml:space="preserve"> להמשיך אל פסוקי הנבואה הבאים ולברר את יסודות המאבק הגנוזים בפרשת וישלח שחיכו </w:t>
      </w:r>
      <w:r w:rsidR="00D016A5">
        <w:rPr>
          <w:rFonts w:hint="cs"/>
          <w:rtl/>
        </w:rPr>
        <w:t>דווקא לדורנו</w:t>
      </w:r>
      <w:r w:rsidR="00423B54">
        <w:rPr>
          <w:rFonts w:hint="cs"/>
          <w:rtl/>
        </w:rPr>
        <w:t xml:space="preserve">, וכדברי הרמב"ן בתחילת הפרשה </w:t>
      </w:r>
      <w:r w:rsidR="00423B54" w:rsidRPr="006C23B3">
        <w:rPr>
          <w:rStyle w:val="a5"/>
          <w:rFonts w:hint="cs"/>
          <w:rtl/>
        </w:rPr>
        <w:t>(שם ל"ב, ד')</w:t>
      </w:r>
      <w:r w:rsidR="00423B54">
        <w:rPr>
          <w:rFonts w:hint="cs"/>
          <w:rtl/>
        </w:rPr>
        <w:t>, ש</w:t>
      </w:r>
      <w:r w:rsidR="00806D3B">
        <w:rPr>
          <w:rFonts w:hint="cs"/>
          <w:rtl/>
        </w:rPr>
        <w:t>על פי ה</w:t>
      </w:r>
      <w:r w:rsidR="006C23B3">
        <w:rPr>
          <w:rFonts w:hint="cs"/>
          <w:rtl/>
        </w:rPr>
        <w:t xml:space="preserve">פשט </w:t>
      </w:r>
      <w:r w:rsidR="00423B54">
        <w:rPr>
          <w:rFonts w:hint="cs"/>
          <w:rtl/>
        </w:rPr>
        <w:t>פרשתנו אמנם מ</w:t>
      </w:r>
      <w:r w:rsidR="00806D3B">
        <w:rPr>
          <w:rFonts w:hint="cs"/>
          <w:rtl/>
        </w:rPr>
        <w:t xml:space="preserve">תארת את ההתרחשויות שאירעו אז אך </w:t>
      </w:r>
      <w:r w:rsidR="00423B54">
        <w:rPr>
          <w:rFonts w:hint="cs"/>
          <w:rtl/>
        </w:rPr>
        <w:t xml:space="preserve">היא </w:t>
      </w:r>
      <w:r w:rsidR="00806D3B">
        <w:rPr>
          <w:rFonts w:hint="cs"/>
          <w:rtl/>
        </w:rPr>
        <w:t xml:space="preserve">גם </w:t>
      </w:r>
      <w:r w:rsidR="00423B54">
        <w:rPr>
          <w:rFonts w:hint="cs"/>
          <w:rtl/>
        </w:rPr>
        <w:t>צופה אל העתיד.</w:t>
      </w:r>
    </w:p>
    <w:p w:rsidR="00423B54" w:rsidRDefault="00D016A5" w:rsidP="00D016A5">
      <w:pPr>
        <w:pStyle w:val="2"/>
      </w:pPr>
      <w:r>
        <w:rPr>
          <w:rFonts w:hint="cs"/>
          <w:rtl/>
        </w:rPr>
        <w:t>שטנו של עשו</w:t>
      </w:r>
      <w:r w:rsidR="00423B54">
        <w:rPr>
          <w:rFonts w:hint="cs"/>
          <w:rtl/>
        </w:rPr>
        <w:t xml:space="preserve"> </w:t>
      </w:r>
    </w:p>
    <w:p w:rsidR="00021E85" w:rsidRDefault="00D016A5" w:rsidP="00BB218F">
      <w:pPr>
        <w:rPr>
          <w:rtl/>
        </w:rPr>
      </w:pPr>
      <w:r>
        <w:rPr>
          <w:rFonts w:hint="cs"/>
          <w:rtl/>
        </w:rPr>
        <w:t>תשובתו של הקב"ה לחששו של יעקב הוא 'יוסף', שמהפרשה הבאה ועד לסוף חומש בראשית הופך להיות הדמות המרכזית במובלט משאר השבטים. גם בפרשה הקודמת, פרשת וי</w:t>
      </w:r>
      <w:r w:rsidR="00021E85">
        <w:rPr>
          <w:rFonts w:hint="cs"/>
          <w:rtl/>
        </w:rPr>
        <w:t>צא, נפגשנו עם יחודו של יוסף דווקא בהקשר של המאבק עם עשו: "</w:t>
      </w:r>
      <w:r w:rsidRPr="006C23B3">
        <w:rPr>
          <w:rStyle w:val="a4"/>
          <w:rFonts w:hint="cs"/>
          <w:rtl/>
        </w:rPr>
        <w:t>ו</w:t>
      </w:r>
      <w:r w:rsidRPr="006C23B3">
        <w:rPr>
          <w:rStyle w:val="a4"/>
          <w:rtl/>
        </w:rPr>
        <w:t xml:space="preserve">ַיְהִי כַּאֲשֶׁר יָלְדָה רָחֵל אֶת יוֹסֵף וַיֹּאמֶר יַעֲקֹב אֶל לָבָן שַׁלְּחֵנִי </w:t>
      </w:r>
      <w:proofErr w:type="spellStart"/>
      <w:r w:rsidRPr="006C23B3">
        <w:rPr>
          <w:rStyle w:val="a4"/>
          <w:rtl/>
        </w:rPr>
        <w:t>וְאֵלְכָה</w:t>
      </w:r>
      <w:proofErr w:type="spellEnd"/>
      <w:r w:rsidRPr="006C23B3">
        <w:rPr>
          <w:rStyle w:val="a4"/>
          <w:rtl/>
        </w:rPr>
        <w:t xml:space="preserve"> אֶל מְקוֹמִי וּלְאַרְצִי</w:t>
      </w:r>
      <w:r>
        <w:rPr>
          <w:rtl/>
        </w:rPr>
        <w:t xml:space="preserve">" </w:t>
      </w:r>
      <w:r w:rsidR="00021E85" w:rsidRPr="006C23B3">
        <w:rPr>
          <w:rStyle w:val="a5"/>
          <w:rFonts w:hint="cs"/>
          <w:rtl/>
        </w:rPr>
        <w:t>(שם ל', כ"ה)</w:t>
      </w:r>
      <w:r w:rsidR="00021E85">
        <w:rPr>
          <w:rFonts w:hint="cs"/>
          <w:rtl/>
        </w:rPr>
        <w:t xml:space="preserve"> - "</w:t>
      </w:r>
      <w:r w:rsidR="00021E85" w:rsidRPr="006C23B3">
        <w:rPr>
          <w:rStyle w:val="a4"/>
          <w:rtl/>
        </w:rPr>
        <w:t>משנולד שטנו של עשו, שנאמר</w:t>
      </w:r>
      <w:r w:rsidR="00021E85" w:rsidRPr="006C23B3">
        <w:rPr>
          <w:rStyle w:val="a4"/>
          <w:rFonts w:hint="cs"/>
          <w:rtl/>
        </w:rPr>
        <w:t>:</w:t>
      </w:r>
      <w:r w:rsidR="00021E85" w:rsidRPr="006C23B3">
        <w:rPr>
          <w:rStyle w:val="a4"/>
          <w:rtl/>
        </w:rPr>
        <w:t xml:space="preserve"> </w:t>
      </w:r>
      <w:r w:rsidR="00021E85" w:rsidRPr="006C23B3">
        <w:rPr>
          <w:rStyle w:val="a4"/>
          <w:rFonts w:hint="cs"/>
          <w:rtl/>
        </w:rPr>
        <w:t>'</w:t>
      </w:r>
      <w:r w:rsidR="00021E85" w:rsidRPr="006C23B3">
        <w:rPr>
          <w:rStyle w:val="a4"/>
          <w:rtl/>
        </w:rPr>
        <w:t>והיה בית יעקב אש ובית יוסף להבה ובית עשו לקש</w:t>
      </w:r>
      <w:r w:rsidR="00021E85" w:rsidRPr="006C23B3">
        <w:rPr>
          <w:rStyle w:val="a4"/>
          <w:rFonts w:hint="cs"/>
          <w:rtl/>
        </w:rPr>
        <w:t xml:space="preserve">' </w:t>
      </w:r>
      <w:r w:rsidR="00021E85" w:rsidRPr="006C23B3">
        <w:rPr>
          <w:rStyle w:val="a4"/>
          <w:rtl/>
        </w:rPr>
        <w:t>(עובדיה א</w:t>
      </w:r>
      <w:r w:rsidR="00021E85" w:rsidRPr="006C23B3">
        <w:rPr>
          <w:rStyle w:val="a4"/>
          <w:rFonts w:hint="cs"/>
          <w:rtl/>
        </w:rPr>
        <w:t xml:space="preserve">', </w:t>
      </w:r>
      <w:r w:rsidR="00021E85" w:rsidRPr="006C23B3">
        <w:rPr>
          <w:rStyle w:val="a4"/>
          <w:rtl/>
        </w:rPr>
        <w:t>י</w:t>
      </w:r>
      <w:r w:rsidR="00021E85" w:rsidRPr="006C23B3">
        <w:rPr>
          <w:rStyle w:val="a4"/>
          <w:rFonts w:hint="cs"/>
          <w:rtl/>
        </w:rPr>
        <w:t>"</w:t>
      </w:r>
      <w:r w:rsidR="00021E85" w:rsidRPr="006C23B3">
        <w:rPr>
          <w:rStyle w:val="a4"/>
          <w:rtl/>
        </w:rPr>
        <w:t>ח), אש בלא להבה אינו שולט למרחוק, משנולד יוסף בטח יעקב בהקב"ה ורצה לשוב</w:t>
      </w:r>
      <w:r w:rsidR="00021E85">
        <w:rPr>
          <w:rFonts w:hint="cs"/>
          <w:rtl/>
        </w:rPr>
        <w:t xml:space="preserve">" </w:t>
      </w:r>
      <w:r w:rsidR="00021E85" w:rsidRPr="006C23B3">
        <w:rPr>
          <w:rStyle w:val="a5"/>
          <w:rFonts w:hint="cs"/>
          <w:rtl/>
        </w:rPr>
        <w:t>(רש"י, שם)</w:t>
      </w:r>
      <w:r w:rsidR="00021E85">
        <w:rPr>
          <w:rFonts w:hint="cs"/>
          <w:rtl/>
        </w:rPr>
        <w:t>. יוסף הוא שטנו של עשו</w:t>
      </w:r>
      <w:r w:rsidR="005F74F8">
        <w:rPr>
          <w:rFonts w:hint="cs"/>
          <w:rtl/>
        </w:rPr>
        <w:t xml:space="preserve"> -</w:t>
      </w:r>
      <w:r w:rsidR="00021E85">
        <w:rPr>
          <w:rFonts w:hint="cs"/>
          <w:rtl/>
        </w:rPr>
        <w:t xml:space="preserve"> הכוח המיוחד שמסוגל להסיט את עשו ממסלולו. </w:t>
      </w:r>
    </w:p>
    <w:p w:rsidR="008B7CCD" w:rsidRDefault="00021E85" w:rsidP="000F7890">
      <w:pPr>
        <w:rPr>
          <w:rtl/>
        </w:rPr>
      </w:pPr>
      <w:r>
        <w:rPr>
          <w:rFonts w:hint="cs"/>
          <w:rtl/>
        </w:rPr>
        <w:t>אולם נראה שעוד לפני שניגש לברר מהו עניינו המיוחד של יוסף</w:t>
      </w:r>
      <w:r w:rsidR="005F74F8">
        <w:rPr>
          <w:rFonts w:hint="cs"/>
          <w:rtl/>
        </w:rPr>
        <w:t>,</w:t>
      </w:r>
      <w:r>
        <w:rPr>
          <w:rFonts w:hint="cs"/>
          <w:rtl/>
        </w:rPr>
        <w:t xml:space="preserve"> ומדוע דווקא הוא מסוגל להתמודד ולהכריע את עשו</w:t>
      </w:r>
      <w:r w:rsidR="005F74F8">
        <w:rPr>
          <w:rFonts w:hint="cs"/>
          <w:rtl/>
        </w:rPr>
        <w:t>,</w:t>
      </w:r>
      <w:r>
        <w:rPr>
          <w:rFonts w:hint="cs"/>
          <w:rtl/>
        </w:rPr>
        <w:t xml:space="preserve"> יש להבין את שורש המאבק, שהחל כבר בבטנה של רבקה - "</w:t>
      </w:r>
      <w:proofErr w:type="spellStart"/>
      <w:r w:rsidRPr="006C23B3">
        <w:rPr>
          <w:rStyle w:val="a4"/>
          <w:rtl/>
        </w:rPr>
        <w:t>וַיִּתְרֹצֲצו</w:t>
      </w:r>
      <w:proofErr w:type="spellEnd"/>
      <w:r w:rsidRPr="006C23B3">
        <w:rPr>
          <w:rStyle w:val="a4"/>
          <w:rtl/>
        </w:rPr>
        <w:t>ּ הַבָּנִים בְּקִרְבָּהּ</w:t>
      </w:r>
      <w:r>
        <w:rPr>
          <w:rFonts w:hint="cs"/>
          <w:rtl/>
        </w:rPr>
        <w:t xml:space="preserve">" </w:t>
      </w:r>
      <w:r w:rsidRPr="006C23B3">
        <w:rPr>
          <w:rStyle w:val="a5"/>
          <w:rFonts w:hint="cs"/>
          <w:rtl/>
        </w:rPr>
        <w:t>(שם כ"ה, כ"ב)</w:t>
      </w:r>
      <w:r w:rsidR="005F74F8">
        <w:rPr>
          <w:rFonts w:hint="cs"/>
          <w:rtl/>
        </w:rPr>
        <w:t>,</w:t>
      </w:r>
      <w:r>
        <w:rPr>
          <w:rFonts w:hint="cs"/>
          <w:rtl/>
        </w:rPr>
        <w:t xml:space="preserve"> ועל כך כתב המהר"ל</w:t>
      </w:r>
      <w:r>
        <w:rPr>
          <w:rtl/>
        </w:rPr>
        <w:t xml:space="preserve"> (נצח </w:t>
      </w:r>
      <w:r>
        <w:rPr>
          <w:rtl/>
        </w:rPr>
        <w:lastRenderedPageBreak/>
        <w:t>ישראל, ט"ו): "</w:t>
      </w:r>
      <w:r w:rsidRPr="008B7CCD">
        <w:rPr>
          <w:rStyle w:val="a4"/>
          <w:rFonts w:hint="cs"/>
          <w:rtl/>
        </w:rPr>
        <w:t xml:space="preserve">ואל </w:t>
      </w:r>
      <w:r w:rsidRPr="008B7CCD">
        <w:rPr>
          <w:rStyle w:val="a4"/>
          <w:rtl/>
        </w:rPr>
        <w:t xml:space="preserve">קשה לך, אחר שיעקב מוכן אל עולם הנבדל הבלתי גשמי, ועשו מוכן אל עולם הגשמי, מה הוא המחלוקת שהיה להם בזה. אין זה </w:t>
      </w:r>
      <w:proofErr w:type="spellStart"/>
      <w:r w:rsidRPr="008B7CCD">
        <w:rPr>
          <w:rStyle w:val="a4"/>
          <w:rtl/>
        </w:rPr>
        <w:t>קשיא</w:t>
      </w:r>
      <w:proofErr w:type="spellEnd"/>
      <w:r w:rsidR="008B7CCD" w:rsidRPr="008B7CCD">
        <w:rPr>
          <w:rStyle w:val="a4"/>
          <w:rFonts w:hint="cs"/>
          <w:rtl/>
        </w:rPr>
        <w:t>...</w:t>
      </w:r>
      <w:r w:rsidR="008B7CCD" w:rsidRPr="008B7CCD">
        <w:rPr>
          <w:rStyle w:val="a4"/>
          <w:rtl/>
        </w:rPr>
        <w:t xml:space="preserve"> </w:t>
      </w:r>
      <w:r w:rsidRPr="008B7CCD">
        <w:rPr>
          <w:rStyle w:val="a4"/>
          <w:rtl/>
        </w:rPr>
        <w:t>מפני כי יעקב ועשו הפכים, לכך לפי מדריגת יעקב - אין מציאות לעשו, וכן לפי מדריגת עשו - אין מציאות ליעקב כלל. ולכך היו מריבים בנחלת שני עולמות, כי יעקב היה רוצה בעולם הזה והעולם הבא, כאילו אין כאן עשו</w:t>
      </w:r>
      <w:r w:rsidR="008B7CCD">
        <w:rPr>
          <w:rFonts w:hint="cs"/>
          <w:rtl/>
        </w:rPr>
        <w:t>"</w:t>
      </w:r>
      <w:r>
        <w:rPr>
          <w:rtl/>
        </w:rPr>
        <w:t xml:space="preserve">. </w:t>
      </w:r>
      <w:r w:rsidR="008B7CCD">
        <w:rPr>
          <w:rFonts w:hint="cs"/>
          <w:rtl/>
        </w:rPr>
        <w:t>יעקב הוא 'איש תם יושב אוהלים' אך כפי שכבר שלמדנו הוא לא מוכן לוותר גם על ה'שדה', שלכאורה שייך ל</w:t>
      </w:r>
      <w:r w:rsidR="00806D3B">
        <w:rPr>
          <w:rFonts w:hint="cs"/>
          <w:rtl/>
        </w:rPr>
        <w:t xml:space="preserve">עשו, ומכאן מתחיל המאבק. כל עוד </w:t>
      </w:r>
      <w:r w:rsidR="008B7CCD">
        <w:rPr>
          <w:rFonts w:hint="cs"/>
          <w:rtl/>
        </w:rPr>
        <w:t>יעקב עסק בבניין הפנימי של אישיותו והתמקד ב'עולם הבא' לעשו לא הייתה שום בעיה, אך כאשר יעקב בחר לצאת החוצה, אל ה'עולם הזה', ללבוש את 'ידי' עשו ולממש בפועל, בחיים, את כל הרעיונות הגדולים שבהם הוא מאמין עשו מתקומם ומתחיל לצרור אותו. והנה, מכל בניו של יעקב, מי ש</w:t>
      </w:r>
      <w:r w:rsidR="00BB218F">
        <w:rPr>
          <w:rFonts w:hint="cs"/>
          <w:rtl/>
        </w:rPr>
        <w:t>מ</w:t>
      </w:r>
      <w:r w:rsidR="008B7CCD">
        <w:rPr>
          <w:rFonts w:hint="cs"/>
          <w:rtl/>
        </w:rPr>
        <w:t xml:space="preserve">משיך את </w:t>
      </w:r>
      <w:r w:rsidR="000F7890">
        <w:rPr>
          <w:rFonts w:hint="cs"/>
          <w:rtl/>
        </w:rPr>
        <w:t>המשימה המורכבת של מיזוג העולמות הוא יוסף, שזוכה לקבל מ</w:t>
      </w:r>
      <w:r w:rsidR="005F74F8">
        <w:rPr>
          <w:rFonts w:hint="cs"/>
          <w:rtl/>
        </w:rPr>
        <w:t xml:space="preserve">חז"ל את הכינוי - "יוסף הצדיק". </w:t>
      </w:r>
      <w:r w:rsidR="000F7890">
        <w:rPr>
          <w:rFonts w:hint="cs"/>
          <w:rtl/>
        </w:rPr>
        <w:t>הוא, שנזרק בעל כורחו אל שיא ה</w:t>
      </w:r>
      <w:r w:rsidR="005F74F8">
        <w:rPr>
          <w:rFonts w:hint="cs"/>
          <w:rtl/>
        </w:rPr>
        <w:t>'</w:t>
      </w:r>
      <w:r w:rsidR="000F7890">
        <w:rPr>
          <w:rFonts w:hint="cs"/>
          <w:rtl/>
        </w:rPr>
        <w:t>עולם הזה</w:t>
      </w:r>
      <w:r w:rsidR="005F74F8">
        <w:rPr>
          <w:rFonts w:hint="cs"/>
          <w:rtl/>
        </w:rPr>
        <w:t>'</w:t>
      </w:r>
      <w:r w:rsidR="000F7890">
        <w:rPr>
          <w:rFonts w:hint="cs"/>
          <w:rtl/>
        </w:rPr>
        <w:t xml:space="preserve"> </w:t>
      </w:r>
      <w:r w:rsidR="005F74F8">
        <w:rPr>
          <w:rFonts w:hint="cs"/>
          <w:rtl/>
        </w:rPr>
        <w:t>שבאותם ימים - מצרים,</w:t>
      </w:r>
      <w:r w:rsidR="000F7890">
        <w:rPr>
          <w:rFonts w:hint="cs"/>
          <w:rtl/>
        </w:rPr>
        <w:t xml:space="preserve"> מגלה כיצד אפשר להיות צדיק גם מחוץ לבית המדרש.</w:t>
      </w:r>
    </w:p>
    <w:p w:rsidR="005F74F8" w:rsidRDefault="000F7890" w:rsidP="00806D3B">
      <w:pPr>
        <w:rPr>
          <w:rtl/>
        </w:rPr>
      </w:pPr>
      <w:r>
        <w:rPr>
          <w:rFonts w:hint="cs"/>
          <w:rtl/>
        </w:rPr>
        <w:t xml:space="preserve">צדקותו של יוסף באה לידי ביטוי בשני </w:t>
      </w:r>
      <w:r w:rsidR="00E33F9A">
        <w:rPr>
          <w:rFonts w:hint="cs"/>
          <w:rtl/>
        </w:rPr>
        <w:t>שלבים</w:t>
      </w:r>
      <w:r>
        <w:rPr>
          <w:rFonts w:hint="cs"/>
          <w:rtl/>
        </w:rPr>
        <w:t>: הראשון - "</w:t>
      </w:r>
      <w:r w:rsidRPr="006C23B3">
        <w:rPr>
          <w:rStyle w:val="a4"/>
          <w:rtl/>
        </w:rPr>
        <w:t xml:space="preserve">וַיְהִי אַחַר הַדְּבָרִים הָאֵלֶּה </w:t>
      </w:r>
      <w:proofErr w:type="spellStart"/>
      <w:r w:rsidRPr="006C23B3">
        <w:rPr>
          <w:rStyle w:val="a4"/>
          <w:rtl/>
        </w:rPr>
        <w:t>וַתִּשָּׂא</w:t>
      </w:r>
      <w:proofErr w:type="spellEnd"/>
      <w:r w:rsidRPr="006C23B3">
        <w:rPr>
          <w:rStyle w:val="a4"/>
          <w:rtl/>
        </w:rPr>
        <w:t xml:space="preserve"> אֵשֶׁת </w:t>
      </w:r>
      <w:proofErr w:type="spellStart"/>
      <w:r w:rsidRPr="006C23B3">
        <w:rPr>
          <w:rStyle w:val="a4"/>
          <w:rtl/>
        </w:rPr>
        <w:t>אֲדֹנָיו</w:t>
      </w:r>
      <w:proofErr w:type="spellEnd"/>
      <w:r w:rsidRPr="006C23B3">
        <w:rPr>
          <w:rStyle w:val="a4"/>
          <w:rtl/>
        </w:rPr>
        <w:t xml:space="preserve"> אֶת עֵינֶיהָ אֶל יוֹסֵף וַתֹּאמֶר שִׁכְבָה עִמִּי</w:t>
      </w:r>
      <w:r w:rsidRPr="006C23B3">
        <w:rPr>
          <w:rStyle w:val="a4"/>
          <w:rFonts w:hint="cs"/>
          <w:rtl/>
        </w:rPr>
        <w:t>...</w:t>
      </w:r>
      <w:r w:rsidRPr="006C23B3">
        <w:rPr>
          <w:rStyle w:val="a4"/>
          <w:rtl/>
        </w:rPr>
        <w:t xml:space="preserve"> וַיְהִי כְּדַבְּרָהּ אֶל יוֹסֵף יוֹם יוֹם וְלֹא שָׁמַע אֵלֶיהָ לִשְׁכַּב אֶצְלָהּ לִהְיוֹת עִמָּהּ</w:t>
      </w:r>
      <w:r>
        <w:rPr>
          <w:rFonts w:hint="cs"/>
          <w:rtl/>
        </w:rPr>
        <w:t xml:space="preserve">" </w:t>
      </w:r>
      <w:r w:rsidRPr="006C23B3">
        <w:rPr>
          <w:rStyle w:val="a5"/>
          <w:rFonts w:hint="cs"/>
          <w:rtl/>
        </w:rPr>
        <w:t xml:space="preserve">(שם </w:t>
      </w:r>
      <w:r w:rsidRPr="006C23B3">
        <w:rPr>
          <w:rStyle w:val="a5"/>
          <w:rtl/>
        </w:rPr>
        <w:t>ל</w:t>
      </w:r>
      <w:r w:rsidRPr="006C23B3">
        <w:rPr>
          <w:rStyle w:val="a5"/>
          <w:rFonts w:hint="cs"/>
          <w:rtl/>
        </w:rPr>
        <w:t>"</w:t>
      </w:r>
      <w:r w:rsidRPr="006C23B3">
        <w:rPr>
          <w:rStyle w:val="a5"/>
          <w:rtl/>
        </w:rPr>
        <w:t>ט, ז</w:t>
      </w:r>
      <w:r w:rsidRPr="006C23B3">
        <w:rPr>
          <w:rStyle w:val="a5"/>
          <w:rFonts w:hint="cs"/>
          <w:rtl/>
        </w:rPr>
        <w:t>'</w:t>
      </w:r>
      <w:r w:rsidRPr="006C23B3">
        <w:rPr>
          <w:rStyle w:val="a5"/>
          <w:rtl/>
        </w:rPr>
        <w:t>-י</w:t>
      </w:r>
      <w:r w:rsidRPr="006C23B3">
        <w:rPr>
          <w:rStyle w:val="a5"/>
          <w:rFonts w:hint="cs"/>
          <w:rtl/>
        </w:rPr>
        <w:t>')</w:t>
      </w:r>
      <w:r>
        <w:rPr>
          <w:rFonts w:hint="cs"/>
          <w:rtl/>
        </w:rPr>
        <w:t xml:space="preserve">, יום יום מגיעה אשת </w:t>
      </w:r>
      <w:proofErr w:type="spellStart"/>
      <w:r>
        <w:rPr>
          <w:rFonts w:hint="cs"/>
          <w:rtl/>
        </w:rPr>
        <w:t>פוטיפר</w:t>
      </w:r>
      <w:proofErr w:type="spellEnd"/>
      <w:r>
        <w:rPr>
          <w:rFonts w:hint="cs"/>
          <w:rtl/>
        </w:rPr>
        <w:t xml:space="preserve"> ומפתה את יוסף, "</w:t>
      </w:r>
      <w:r w:rsidRPr="006C23B3">
        <w:rPr>
          <w:rStyle w:val="a4"/>
          <w:rtl/>
        </w:rPr>
        <w:t>בגדים שלבשה לו שחרית לא לבשה לו ערבית, בגדים שלבשה לו ערבית לא לבשה לו שחרית</w:t>
      </w:r>
      <w:r>
        <w:rPr>
          <w:rFonts w:hint="cs"/>
          <w:rtl/>
        </w:rPr>
        <w:t xml:space="preserve">" </w:t>
      </w:r>
      <w:r w:rsidRPr="006C23B3">
        <w:rPr>
          <w:rStyle w:val="a5"/>
          <w:rFonts w:hint="cs"/>
          <w:rtl/>
        </w:rPr>
        <w:t>(יומא ל"ה, ב')</w:t>
      </w:r>
      <w:r w:rsidR="00A400E6">
        <w:rPr>
          <w:rFonts w:hint="cs"/>
          <w:rtl/>
        </w:rPr>
        <w:t>, אך הוא בשלו, עומד בניסיון, למרות שהיו לו את כל הסיבות להיכשל וליפול - אמו נפטרה, אחיו מכרו אותו לעבד (ומבחינתו, אולי גם אביו שותף ל"מזימה", שהרי הוא שלח אותו אל אחיו), ועכשיו הוא עבד בודד ונטוש שמפותה ומאוים על ידי אשת אדונו. לכן אומרים חז"ל ש"</w:t>
      </w:r>
      <w:r w:rsidR="00A400E6" w:rsidRPr="006C23B3">
        <w:rPr>
          <w:rStyle w:val="a4"/>
          <w:rFonts w:hint="cs"/>
          <w:rtl/>
        </w:rPr>
        <w:t>יוסף מחייב את הרשעים</w:t>
      </w:r>
      <w:r w:rsidR="00A400E6">
        <w:rPr>
          <w:rFonts w:hint="cs"/>
          <w:rtl/>
        </w:rPr>
        <w:t xml:space="preserve">" </w:t>
      </w:r>
      <w:r w:rsidR="00A400E6" w:rsidRPr="006C23B3">
        <w:rPr>
          <w:rStyle w:val="a5"/>
          <w:rFonts w:hint="cs"/>
          <w:rtl/>
        </w:rPr>
        <w:t>(יומא שם)</w:t>
      </w:r>
      <w:r w:rsidR="00806D3B">
        <w:rPr>
          <w:rFonts w:hint="cs"/>
          <w:rtl/>
        </w:rPr>
        <w:t>, אותם</w:t>
      </w:r>
      <w:r w:rsidR="00A400E6">
        <w:rPr>
          <w:rFonts w:hint="cs"/>
          <w:rtl/>
        </w:rPr>
        <w:t xml:space="preserve"> שלא הצליחו לעמוד בפיתויים של העולם הזה נתבעים </w:t>
      </w:r>
      <w:r w:rsidR="00A61323">
        <w:rPr>
          <w:rFonts w:hint="cs"/>
          <w:rtl/>
        </w:rPr>
        <w:t>מכ</w:t>
      </w:r>
      <w:r w:rsidR="005F74F8">
        <w:rPr>
          <w:rFonts w:hint="cs"/>
          <w:rtl/>
        </w:rPr>
        <w:t xml:space="preserve">וחו של יוסף שהוכיח שאפשר אחרת. </w:t>
      </w:r>
    </w:p>
    <w:p w:rsidR="00E33F9A" w:rsidRDefault="00A61323" w:rsidP="00806D3B">
      <w:pPr>
        <w:rPr>
          <w:rtl/>
        </w:rPr>
      </w:pPr>
      <w:r>
        <w:rPr>
          <w:rFonts w:hint="cs"/>
          <w:rtl/>
        </w:rPr>
        <w:t xml:space="preserve">על כך כתב הרב קוק </w:t>
      </w:r>
      <w:r w:rsidRPr="006C23B3">
        <w:rPr>
          <w:rStyle w:val="a5"/>
          <w:rFonts w:hint="cs"/>
          <w:rtl/>
        </w:rPr>
        <w:t>(עין איה - ברכות ב' ט', ס"ב)</w:t>
      </w:r>
      <w:r>
        <w:rPr>
          <w:rFonts w:hint="cs"/>
          <w:rtl/>
        </w:rPr>
        <w:t>:</w:t>
      </w:r>
      <w:r w:rsidRPr="00A61323">
        <w:rPr>
          <w:rtl/>
        </w:rPr>
        <w:t xml:space="preserve"> </w:t>
      </w:r>
      <w:r>
        <w:rPr>
          <w:rFonts w:hint="cs"/>
          <w:rtl/>
        </w:rPr>
        <w:t>"</w:t>
      </w:r>
      <w:proofErr w:type="spellStart"/>
      <w:r w:rsidRPr="006C23B3">
        <w:rPr>
          <w:rStyle w:val="a4"/>
          <w:rtl/>
        </w:rPr>
        <w:t>כח</w:t>
      </w:r>
      <w:proofErr w:type="spellEnd"/>
      <w:r w:rsidRPr="006C23B3">
        <w:rPr>
          <w:rStyle w:val="a4"/>
          <w:rtl/>
        </w:rPr>
        <w:t xml:space="preserve"> החוזק הנפשי הפנימי מצינו באמת ביוסף באופן מאד נעלה </w:t>
      </w:r>
      <w:proofErr w:type="spellStart"/>
      <w:r w:rsidRPr="006C23B3">
        <w:rPr>
          <w:rStyle w:val="a4"/>
          <w:rtl/>
        </w:rPr>
        <w:t>בנסיונו</w:t>
      </w:r>
      <w:proofErr w:type="spellEnd"/>
      <w:r w:rsidRPr="006C23B3">
        <w:rPr>
          <w:rStyle w:val="a4"/>
          <w:rtl/>
        </w:rPr>
        <w:t>, עלם יפה תואר</w:t>
      </w:r>
      <w:r w:rsidR="00806D3B">
        <w:rPr>
          <w:rStyle w:val="a4"/>
          <w:rFonts w:hint="cs"/>
          <w:rtl/>
        </w:rPr>
        <w:t>,</w:t>
      </w:r>
      <w:r w:rsidRPr="006C23B3">
        <w:rPr>
          <w:rStyle w:val="a4"/>
          <w:rtl/>
        </w:rPr>
        <w:t xml:space="preserve"> עבד, שתהי</w:t>
      </w:r>
      <w:r w:rsidRPr="006C23B3">
        <w:rPr>
          <w:rStyle w:val="a4"/>
          <w:rFonts w:hint="cs"/>
          <w:rtl/>
        </w:rPr>
        <w:t>ה</w:t>
      </w:r>
      <w:r w:rsidRPr="006C23B3">
        <w:rPr>
          <w:rStyle w:val="a4"/>
          <w:rtl/>
        </w:rPr>
        <w:t xml:space="preserve"> נפשו חזקה כ</w:t>
      </w:r>
      <w:r w:rsidRPr="006C23B3">
        <w:rPr>
          <w:rStyle w:val="a4"/>
          <w:rFonts w:hint="cs"/>
          <w:rtl/>
        </w:rPr>
        <w:t xml:space="preserve">ל </w:t>
      </w:r>
      <w:r w:rsidRPr="006C23B3">
        <w:rPr>
          <w:rStyle w:val="a4"/>
          <w:rtl/>
        </w:rPr>
        <w:t>כ</w:t>
      </w:r>
      <w:r w:rsidRPr="006C23B3">
        <w:rPr>
          <w:rStyle w:val="a4"/>
          <w:rFonts w:hint="cs"/>
          <w:rtl/>
        </w:rPr>
        <w:t>ך</w:t>
      </w:r>
      <w:r w:rsidRPr="006C23B3">
        <w:rPr>
          <w:rStyle w:val="a4"/>
          <w:rtl/>
        </w:rPr>
        <w:t xml:space="preserve"> עד שהצדק הפנימי של הקריאה </w:t>
      </w:r>
      <w:r w:rsidRPr="006C23B3">
        <w:rPr>
          <w:rStyle w:val="a4"/>
          <w:rFonts w:hint="cs"/>
          <w:rtl/>
        </w:rPr>
        <w:t>'</w:t>
      </w:r>
      <w:r w:rsidRPr="006C23B3">
        <w:rPr>
          <w:rStyle w:val="a4"/>
          <w:rtl/>
        </w:rPr>
        <w:t xml:space="preserve">ואיך אעשה הרעה הגדולה הזאת וחטאתי </w:t>
      </w:r>
      <w:proofErr w:type="spellStart"/>
      <w:r w:rsidRPr="006C23B3">
        <w:rPr>
          <w:rStyle w:val="a4"/>
          <w:rtl/>
        </w:rPr>
        <w:t>לאלהים</w:t>
      </w:r>
      <w:proofErr w:type="spellEnd"/>
      <w:r w:rsidRPr="006C23B3">
        <w:rPr>
          <w:rStyle w:val="a4"/>
          <w:rFonts w:hint="cs"/>
          <w:rtl/>
        </w:rPr>
        <w:t>'</w:t>
      </w:r>
      <w:r w:rsidRPr="006C23B3">
        <w:rPr>
          <w:rStyle w:val="a4"/>
          <w:rtl/>
        </w:rPr>
        <w:t>, יהי</w:t>
      </w:r>
      <w:r w:rsidRPr="006C23B3">
        <w:rPr>
          <w:rStyle w:val="a4"/>
          <w:rFonts w:hint="cs"/>
          <w:rtl/>
        </w:rPr>
        <w:t>ה</w:t>
      </w:r>
      <w:r w:rsidRPr="006C23B3">
        <w:rPr>
          <w:rStyle w:val="a4"/>
          <w:rtl/>
        </w:rPr>
        <w:t xml:space="preserve"> חזק כ</w:t>
      </w:r>
      <w:r w:rsidRPr="006C23B3">
        <w:rPr>
          <w:rStyle w:val="a4"/>
          <w:rFonts w:hint="cs"/>
          <w:rtl/>
        </w:rPr>
        <w:t xml:space="preserve">ל </w:t>
      </w:r>
      <w:r w:rsidRPr="006C23B3">
        <w:rPr>
          <w:rStyle w:val="a4"/>
          <w:rtl/>
        </w:rPr>
        <w:t>כ</w:t>
      </w:r>
      <w:r w:rsidRPr="006C23B3">
        <w:rPr>
          <w:rStyle w:val="a4"/>
          <w:rFonts w:hint="cs"/>
          <w:rtl/>
        </w:rPr>
        <w:t>ך</w:t>
      </w:r>
      <w:r w:rsidRPr="006C23B3">
        <w:rPr>
          <w:rStyle w:val="a4"/>
          <w:rtl/>
        </w:rPr>
        <w:t xml:space="preserve"> מבלי תת </w:t>
      </w:r>
      <w:proofErr w:type="spellStart"/>
      <w:r w:rsidRPr="006C23B3">
        <w:rPr>
          <w:rStyle w:val="a4"/>
          <w:rtl/>
        </w:rPr>
        <w:t>כח</w:t>
      </w:r>
      <w:proofErr w:type="spellEnd"/>
      <w:r w:rsidRPr="006C23B3">
        <w:rPr>
          <w:rStyle w:val="a4"/>
          <w:rtl/>
        </w:rPr>
        <w:t xml:space="preserve"> לפעולה של השפעת </w:t>
      </w:r>
      <w:proofErr w:type="spellStart"/>
      <w:r w:rsidRPr="006C23B3">
        <w:rPr>
          <w:rStyle w:val="a4"/>
          <w:rtl/>
        </w:rPr>
        <w:t>אדונתו</w:t>
      </w:r>
      <w:proofErr w:type="spellEnd"/>
      <w:r w:rsidRPr="006C23B3">
        <w:rPr>
          <w:rStyle w:val="a4"/>
          <w:rtl/>
        </w:rPr>
        <w:t xml:space="preserve">, הוא </w:t>
      </w:r>
      <w:proofErr w:type="spellStart"/>
      <w:r w:rsidRPr="006C23B3">
        <w:rPr>
          <w:rStyle w:val="a4"/>
          <w:rtl/>
        </w:rPr>
        <w:t>כח</w:t>
      </w:r>
      <w:proofErr w:type="spellEnd"/>
      <w:r w:rsidRPr="006C23B3">
        <w:rPr>
          <w:rStyle w:val="a4"/>
          <w:rtl/>
        </w:rPr>
        <w:t xml:space="preserve"> נעלה פנימי מאד, עד שזכה באמת ע</w:t>
      </w:r>
      <w:r w:rsidRPr="006C23B3">
        <w:rPr>
          <w:rStyle w:val="a4"/>
          <w:rFonts w:hint="cs"/>
          <w:rtl/>
        </w:rPr>
        <w:t xml:space="preserve">ל </w:t>
      </w:r>
      <w:r w:rsidRPr="006C23B3">
        <w:rPr>
          <w:rStyle w:val="a4"/>
          <w:rtl/>
        </w:rPr>
        <w:t>י</w:t>
      </w:r>
      <w:r w:rsidRPr="006C23B3">
        <w:rPr>
          <w:rStyle w:val="a4"/>
          <w:rFonts w:hint="cs"/>
          <w:rtl/>
        </w:rPr>
        <w:t xml:space="preserve">די </w:t>
      </w:r>
      <w:r w:rsidRPr="006C23B3">
        <w:rPr>
          <w:rStyle w:val="a4"/>
          <w:rtl/>
        </w:rPr>
        <w:t>ז</w:t>
      </w:r>
      <w:r w:rsidRPr="006C23B3">
        <w:rPr>
          <w:rStyle w:val="a4"/>
          <w:rFonts w:hint="cs"/>
          <w:rtl/>
        </w:rPr>
        <w:t>ה</w:t>
      </w:r>
      <w:r w:rsidRPr="006C23B3">
        <w:rPr>
          <w:rStyle w:val="a4"/>
          <w:rtl/>
        </w:rPr>
        <w:t xml:space="preserve"> להנחיל ג</w:t>
      </w:r>
      <w:r w:rsidRPr="006C23B3">
        <w:rPr>
          <w:rStyle w:val="a4"/>
          <w:rFonts w:hint="cs"/>
          <w:rtl/>
        </w:rPr>
        <w:t xml:space="preserve">ם </w:t>
      </w:r>
      <w:r w:rsidRPr="006C23B3">
        <w:rPr>
          <w:rStyle w:val="a4"/>
          <w:rtl/>
        </w:rPr>
        <w:t>כ</w:t>
      </w:r>
      <w:r w:rsidRPr="006C23B3">
        <w:rPr>
          <w:rStyle w:val="a4"/>
          <w:rFonts w:hint="cs"/>
          <w:rtl/>
        </w:rPr>
        <w:t>ן</w:t>
      </w:r>
      <w:r w:rsidRPr="006C23B3">
        <w:rPr>
          <w:rStyle w:val="a4"/>
          <w:rtl/>
        </w:rPr>
        <w:t xml:space="preserve"> לבניו את אותה ההכנה של החוזק הפנימי מבלי שאת פנים אל העולם החיצוני במקום שהוא עומד לשטן על העולם הפנימי</w:t>
      </w:r>
      <w:r>
        <w:rPr>
          <w:rFonts w:hint="cs"/>
          <w:rtl/>
        </w:rPr>
        <w:t xml:space="preserve">". </w:t>
      </w:r>
      <w:r w:rsidR="005F74F8">
        <w:rPr>
          <w:rFonts w:hint="cs"/>
          <w:rtl/>
        </w:rPr>
        <w:t xml:space="preserve">אך עדיין יש לשאול </w:t>
      </w:r>
      <w:r>
        <w:rPr>
          <w:rFonts w:hint="cs"/>
          <w:rtl/>
        </w:rPr>
        <w:t>מהיכן שאב יוסף את חוסנו הפנימי?</w:t>
      </w:r>
      <w:r w:rsidR="00806D3B">
        <w:rPr>
          <w:rFonts w:hint="cs"/>
          <w:rtl/>
        </w:rPr>
        <w:t xml:space="preserve"> את התשובה לכך אנו מוצאים בדברי חז"ל </w:t>
      </w:r>
      <w:r w:rsidR="00990E1F" w:rsidRPr="006C23B3">
        <w:rPr>
          <w:rStyle w:val="a5"/>
          <w:rFonts w:hint="cs"/>
          <w:rtl/>
        </w:rPr>
        <w:t>(יומא שם)</w:t>
      </w:r>
      <w:r w:rsidR="00990E1F">
        <w:rPr>
          <w:rFonts w:hint="cs"/>
          <w:rtl/>
        </w:rPr>
        <w:t xml:space="preserve"> </w:t>
      </w:r>
      <w:r w:rsidR="00806D3B">
        <w:rPr>
          <w:rFonts w:hint="cs"/>
          <w:rtl/>
        </w:rPr>
        <w:t xml:space="preserve">אודות </w:t>
      </w:r>
      <w:r w:rsidR="00BA0C84">
        <w:rPr>
          <w:rFonts w:hint="cs"/>
          <w:rtl/>
        </w:rPr>
        <w:t xml:space="preserve">הדרך שבה התמודד יוסף עם פיתוייה ואיומיה של </w:t>
      </w:r>
      <w:r w:rsidR="00990E1F">
        <w:rPr>
          <w:rFonts w:hint="cs"/>
          <w:rtl/>
        </w:rPr>
        <w:t xml:space="preserve">אשת </w:t>
      </w:r>
      <w:proofErr w:type="spellStart"/>
      <w:r w:rsidR="00990E1F">
        <w:rPr>
          <w:rFonts w:hint="cs"/>
          <w:rtl/>
        </w:rPr>
        <w:t>פוטיפר</w:t>
      </w:r>
      <w:proofErr w:type="spellEnd"/>
      <w:r w:rsidR="00990E1F">
        <w:rPr>
          <w:rFonts w:hint="cs"/>
          <w:rtl/>
        </w:rPr>
        <w:t>:</w:t>
      </w:r>
      <w:r>
        <w:rPr>
          <w:rFonts w:hint="cs"/>
          <w:rtl/>
        </w:rPr>
        <w:t xml:space="preserve"> "</w:t>
      </w:r>
      <w:r w:rsidRPr="006C23B3">
        <w:rPr>
          <w:rStyle w:val="a4"/>
          <w:rtl/>
        </w:rPr>
        <w:t xml:space="preserve">אמרה לו: השמע לי! אמר לה: לאו. אמרה לו: הריני חובשתך בבית </w:t>
      </w:r>
      <w:proofErr w:type="spellStart"/>
      <w:r w:rsidRPr="006C23B3">
        <w:rPr>
          <w:rStyle w:val="a4"/>
          <w:rtl/>
        </w:rPr>
        <w:t>האסורין</w:t>
      </w:r>
      <w:proofErr w:type="spellEnd"/>
      <w:r w:rsidRPr="006C23B3">
        <w:rPr>
          <w:rStyle w:val="a4"/>
          <w:rtl/>
        </w:rPr>
        <w:t>. אמר לה: ה' מתיר אסורים</w:t>
      </w:r>
      <w:r w:rsidRPr="006C23B3">
        <w:rPr>
          <w:rStyle w:val="a4"/>
          <w:rFonts w:hint="cs"/>
          <w:rtl/>
        </w:rPr>
        <w:t>.</w:t>
      </w:r>
      <w:r w:rsidRPr="006C23B3">
        <w:rPr>
          <w:rStyle w:val="a4"/>
          <w:rtl/>
        </w:rPr>
        <w:t xml:space="preserve"> הריני כופפת קומתך - ה' זקף כפופים</w:t>
      </w:r>
      <w:r w:rsidRPr="006C23B3">
        <w:rPr>
          <w:rStyle w:val="a4"/>
          <w:rFonts w:hint="cs"/>
          <w:rtl/>
        </w:rPr>
        <w:t>.</w:t>
      </w:r>
      <w:r w:rsidRPr="006C23B3">
        <w:rPr>
          <w:rStyle w:val="a4"/>
          <w:rtl/>
        </w:rPr>
        <w:t xml:space="preserve"> הריני מסמא את עיניך - ה' פקח </w:t>
      </w:r>
      <w:proofErr w:type="spellStart"/>
      <w:r w:rsidRPr="006C23B3">
        <w:rPr>
          <w:rStyle w:val="a4"/>
          <w:rtl/>
        </w:rPr>
        <w:t>עורים</w:t>
      </w:r>
      <w:proofErr w:type="spellEnd"/>
      <w:r w:rsidRPr="006C23B3">
        <w:rPr>
          <w:rStyle w:val="a4"/>
          <w:rtl/>
        </w:rPr>
        <w:t xml:space="preserve">. נתנה לו אלף ככרי כסף לשמוע אליה לשכב אצלה להיות עמה ולא רצה לשמוע אליה. למה לא רצה? </w:t>
      </w:r>
      <w:r w:rsidRPr="006C23B3">
        <w:rPr>
          <w:rStyle w:val="a4"/>
          <w:rFonts w:hint="cs"/>
          <w:rtl/>
        </w:rPr>
        <w:t>'</w:t>
      </w:r>
      <w:r w:rsidRPr="006C23B3">
        <w:rPr>
          <w:rStyle w:val="a4"/>
          <w:rtl/>
        </w:rPr>
        <w:t>לשכב אצלה</w:t>
      </w:r>
      <w:r w:rsidRPr="006C23B3">
        <w:rPr>
          <w:rStyle w:val="a4"/>
          <w:rFonts w:hint="cs"/>
          <w:rtl/>
        </w:rPr>
        <w:t>'</w:t>
      </w:r>
      <w:r w:rsidRPr="006C23B3">
        <w:rPr>
          <w:rStyle w:val="a4"/>
          <w:rtl/>
        </w:rPr>
        <w:t xml:space="preserve"> - בעולם הזה, </w:t>
      </w:r>
      <w:r w:rsidRPr="006C23B3">
        <w:rPr>
          <w:rStyle w:val="a4"/>
          <w:rFonts w:hint="cs"/>
          <w:rtl/>
        </w:rPr>
        <w:t>'</w:t>
      </w:r>
      <w:r w:rsidRPr="006C23B3">
        <w:rPr>
          <w:rStyle w:val="a4"/>
          <w:rtl/>
        </w:rPr>
        <w:t>להיות עמה</w:t>
      </w:r>
      <w:r w:rsidRPr="006C23B3">
        <w:rPr>
          <w:rStyle w:val="a4"/>
          <w:rFonts w:hint="cs"/>
          <w:rtl/>
        </w:rPr>
        <w:t>'</w:t>
      </w:r>
      <w:r w:rsidRPr="006C23B3">
        <w:rPr>
          <w:rStyle w:val="a4"/>
          <w:rtl/>
        </w:rPr>
        <w:t xml:space="preserve"> - לעולם הבא</w:t>
      </w:r>
      <w:r>
        <w:rPr>
          <w:rtl/>
        </w:rPr>
        <w:t xml:space="preserve">". </w:t>
      </w:r>
      <w:r w:rsidR="00F33D39">
        <w:rPr>
          <w:rFonts w:hint="cs"/>
          <w:rtl/>
        </w:rPr>
        <w:t>יוסף יודע, בידיעה פנימית חיה, שאלוקים נוכח במציאות עצמה, הוא רואה אותו בכל גילוי חיים. אין אצלו הפרדה בין העו</w:t>
      </w:r>
      <w:r w:rsidR="005F74F8">
        <w:rPr>
          <w:rFonts w:hint="cs"/>
          <w:rtl/>
        </w:rPr>
        <w:t xml:space="preserve">לם הזה לעולם הבא, </w:t>
      </w:r>
      <w:proofErr w:type="spellStart"/>
      <w:r w:rsidR="005F74F8">
        <w:rPr>
          <w:rFonts w:hint="cs"/>
          <w:rtl/>
        </w:rPr>
        <w:t>הכל</w:t>
      </w:r>
      <w:proofErr w:type="spellEnd"/>
      <w:r w:rsidR="005F74F8">
        <w:rPr>
          <w:rFonts w:hint="cs"/>
          <w:rtl/>
        </w:rPr>
        <w:t xml:space="preserve"> אחד, ולכן</w:t>
      </w:r>
      <w:r w:rsidR="00F33D39">
        <w:rPr>
          <w:rFonts w:hint="cs"/>
          <w:rtl/>
        </w:rPr>
        <w:t xml:space="preserve"> הוא מצליח לחיות כאן ועכשיו את מה שמעבר לגבולות הרגילים. את התכונה הזאת קיבל </w:t>
      </w:r>
      <w:r w:rsidR="00E33F9A">
        <w:rPr>
          <w:rFonts w:hint="cs"/>
          <w:rtl/>
        </w:rPr>
        <w:t>מיע</w:t>
      </w:r>
      <w:r w:rsidR="00990E1F">
        <w:rPr>
          <w:rFonts w:hint="cs"/>
          <w:rtl/>
        </w:rPr>
        <w:t>קב אבי</w:t>
      </w:r>
      <w:r w:rsidR="00E33F9A">
        <w:rPr>
          <w:rFonts w:hint="cs"/>
          <w:rtl/>
        </w:rPr>
        <w:t>ו שמסר לו "</w:t>
      </w:r>
      <w:r w:rsidR="00E33F9A" w:rsidRPr="006C23B3">
        <w:rPr>
          <w:rStyle w:val="a4"/>
          <w:rFonts w:hint="cs"/>
          <w:rtl/>
        </w:rPr>
        <w:t>סתרי תורה</w:t>
      </w:r>
      <w:r w:rsidR="00E33F9A">
        <w:rPr>
          <w:rFonts w:hint="cs"/>
          <w:rtl/>
        </w:rPr>
        <w:t xml:space="preserve">" </w:t>
      </w:r>
      <w:r w:rsidR="00E33F9A" w:rsidRPr="006C23B3">
        <w:rPr>
          <w:rStyle w:val="a5"/>
          <w:rFonts w:hint="cs"/>
          <w:rtl/>
        </w:rPr>
        <w:t>(רמב"ן - בראשית ל"ז, ג')</w:t>
      </w:r>
      <w:r w:rsidR="00E33F9A">
        <w:rPr>
          <w:rFonts w:hint="cs"/>
          <w:rtl/>
        </w:rPr>
        <w:t>, וכפי שנרמז בכתונת הפסים שעשה לו - 'פס', ר"ת: פשט, סוד</w:t>
      </w:r>
      <w:r w:rsidR="006C23B3">
        <w:rPr>
          <w:rFonts w:hint="cs"/>
          <w:rtl/>
        </w:rPr>
        <w:t xml:space="preserve"> </w:t>
      </w:r>
      <w:r w:rsidR="006C23B3" w:rsidRPr="00477459">
        <w:rPr>
          <w:rStyle w:val="a5"/>
          <w:rFonts w:hint="cs"/>
          <w:rtl/>
        </w:rPr>
        <w:t>(</w:t>
      </w:r>
      <w:r w:rsidR="00477459" w:rsidRPr="00477459">
        <w:rPr>
          <w:rStyle w:val="a5"/>
          <w:rFonts w:hint="cs"/>
          <w:rtl/>
        </w:rPr>
        <w:t>שמונה קבצים א', תתע"א</w:t>
      </w:r>
      <w:r w:rsidR="006C23B3" w:rsidRPr="00477459">
        <w:rPr>
          <w:rStyle w:val="a5"/>
          <w:rFonts w:hint="cs"/>
          <w:rtl/>
        </w:rPr>
        <w:t>)</w:t>
      </w:r>
      <w:r w:rsidR="00477459">
        <w:rPr>
          <w:rFonts w:hint="cs"/>
          <w:rtl/>
        </w:rPr>
        <w:t xml:space="preserve"> - ש</w:t>
      </w:r>
      <w:r w:rsidR="00E33F9A">
        <w:rPr>
          <w:rFonts w:hint="cs"/>
          <w:rtl/>
        </w:rPr>
        <w:t>עניינם הוא לחשוף את העומק הנסתר שמתחבא מאחורי המבט הפשוט. זהו הפן הראשון והיסודי בצדקותו של יוסף, האמונה שלו בונה את חייו ולא רק מלווה אותם מהצד, אך גדולתו ניכרת דווקא בהשלמת השלב השני שמתרגם את ה'אש' הפנימית של יעקב ל'להבה' שמסוגלת 'לשלוט למרחוק' ולפעול במעגלים רחבים יותר.</w:t>
      </w:r>
    </w:p>
    <w:p w:rsidR="00477459" w:rsidRDefault="00E33F9A" w:rsidP="00990E1F">
      <w:pPr>
        <w:rPr>
          <w:rtl/>
        </w:rPr>
      </w:pPr>
      <w:r>
        <w:rPr>
          <w:rFonts w:hint="cs"/>
          <w:rtl/>
        </w:rPr>
        <w:t>השלב השני מופיע בשיא</w:t>
      </w:r>
      <w:r w:rsidR="00806D3B">
        <w:rPr>
          <w:rFonts w:hint="cs"/>
          <w:rtl/>
        </w:rPr>
        <w:t>ם</w:t>
      </w:r>
      <w:r>
        <w:rPr>
          <w:rFonts w:hint="cs"/>
          <w:rtl/>
        </w:rPr>
        <w:t xml:space="preserve"> של שנות הרעב, לאחר שיוסף נעשה משנה למלך והופך את מצרים לאימפריה כלכלית המצב מחמיר ויוסף נדרש לספק פתרונות</w:t>
      </w:r>
      <w:r w:rsidR="004818AB">
        <w:rPr>
          <w:rFonts w:hint="cs"/>
          <w:rtl/>
        </w:rPr>
        <w:t xml:space="preserve">. הוא קונה את כל האדמות במצרים לאוצר המלך ובתמורה הוא מעניק לאיכרים זרעי תבואה שמהם יוכלו להתקיים, אך במפתיע, בסיכום על חלוקת התבואה שגם אותו טורחת התורה לציין, דורש יוסף לקבל בחזרה לאוצר המלך רק חמישית מהתבואה </w:t>
      </w:r>
      <w:r w:rsidR="004818AB" w:rsidRPr="006C23B3">
        <w:rPr>
          <w:rStyle w:val="a5"/>
          <w:rFonts w:hint="cs"/>
          <w:rtl/>
        </w:rPr>
        <w:t>(בראשית מ"ז, כ"ד)</w:t>
      </w:r>
      <w:r w:rsidR="004818AB">
        <w:rPr>
          <w:rFonts w:hint="cs"/>
          <w:rtl/>
        </w:rPr>
        <w:t xml:space="preserve">, ובכך נחשפת </w:t>
      </w:r>
      <w:r w:rsidR="00990E1F">
        <w:rPr>
          <w:rFonts w:hint="cs"/>
          <w:rtl/>
        </w:rPr>
        <w:t>ייחודיות</w:t>
      </w:r>
      <w:r w:rsidR="00990E1F">
        <w:rPr>
          <w:rFonts w:hint="eastAsia"/>
          <w:rtl/>
        </w:rPr>
        <w:t>ו</w:t>
      </w:r>
      <w:r w:rsidR="00806D3B">
        <w:rPr>
          <w:rFonts w:hint="cs"/>
          <w:rtl/>
        </w:rPr>
        <w:t xml:space="preserve"> -</w:t>
      </w:r>
      <w:r w:rsidR="004818AB">
        <w:rPr>
          <w:rFonts w:hint="cs"/>
          <w:rtl/>
        </w:rPr>
        <w:t xml:space="preserve"> צדקותו כבר לא מסתכמת בכישרון אישי, אלא ביכולת </w:t>
      </w:r>
      <w:r w:rsidR="006C23B3">
        <w:rPr>
          <w:rFonts w:hint="cs"/>
          <w:rtl/>
        </w:rPr>
        <w:t>לבנות מערכת לאומית-כללית משגשגת, ולמעלה מכך -</w:t>
      </w:r>
      <w:r w:rsidR="006C50EC">
        <w:rPr>
          <w:rFonts w:hint="cs"/>
          <w:rtl/>
        </w:rPr>
        <w:t xml:space="preserve"> מוסרית וצודקת</w:t>
      </w:r>
      <w:r w:rsidR="006C23B3">
        <w:rPr>
          <w:rFonts w:hint="cs"/>
          <w:rtl/>
        </w:rPr>
        <w:t xml:space="preserve">. מכוח אמונתו הפנימית נוצר מרחב חיים שלם שבו מופיעה האמת הגדולה בפועל. </w:t>
      </w:r>
    </w:p>
    <w:p w:rsidR="006C23B3" w:rsidRDefault="00477459" w:rsidP="005F74F8">
      <w:pPr>
        <w:rPr>
          <w:rtl/>
        </w:rPr>
      </w:pPr>
      <w:r>
        <w:rPr>
          <w:rFonts w:hint="cs"/>
          <w:rtl/>
        </w:rPr>
        <w:t xml:space="preserve">בכך מציב יוסף תשובה ניצחת לעשו, ומוכיח שהאמונה והתורה שאנחנו לומדים באוהלו של יעקב אבינו אכן מצמיחה ומפתחת את העולם הזה. אך מעבר לתוצאה יוסף מלמד אותנו גם מהי הדרך להגשמת המשימה: </w:t>
      </w:r>
      <w:r w:rsidR="00D512F6">
        <w:rPr>
          <w:rFonts w:hint="cs"/>
          <w:rtl/>
        </w:rPr>
        <w:t xml:space="preserve">מגיל שבע עשרה, שבו הוא נמכר לישמעאלים, ועד לגיל שלושים, שבו הוא מוצא מהבור בשביל לפתור את חלום פרעה, יוסף נדרש להתמודד עם </w:t>
      </w:r>
      <w:r w:rsidR="00D512F6">
        <w:rPr>
          <w:rFonts w:hint="cs"/>
          <w:rtl/>
        </w:rPr>
        <w:lastRenderedPageBreak/>
        <w:t>ניסיונות קשים ביותר. אם יוסף היה ח</w:t>
      </w:r>
      <w:r w:rsidR="005F74F8">
        <w:rPr>
          <w:rFonts w:hint="cs"/>
          <w:rtl/>
        </w:rPr>
        <w:t>ו</w:t>
      </w:r>
      <w:r w:rsidR="00D512F6">
        <w:rPr>
          <w:rFonts w:hint="cs"/>
          <w:rtl/>
        </w:rPr>
        <w:t xml:space="preserve">שב שהתורה שלמד והערכים שבהם הוא מאמין שייכים רק לעולם הבא הוא לא היה מצליח לעמוד בפיתויי, הודאות המוחלטת שאמונתו שייכת לעולם הזה היא שעמדה לו </w:t>
      </w:r>
      <w:r w:rsidR="00570DE2">
        <w:rPr>
          <w:rFonts w:hint="cs"/>
          <w:rtl/>
        </w:rPr>
        <w:t xml:space="preserve">בהתמודדות עם אשת </w:t>
      </w:r>
      <w:proofErr w:type="spellStart"/>
      <w:r w:rsidR="00570DE2">
        <w:rPr>
          <w:rFonts w:hint="cs"/>
          <w:rtl/>
        </w:rPr>
        <w:t>פוטיפר</w:t>
      </w:r>
      <w:proofErr w:type="spellEnd"/>
      <w:r w:rsidR="00570DE2">
        <w:rPr>
          <w:rFonts w:hint="cs"/>
          <w:rtl/>
        </w:rPr>
        <w:t xml:space="preserve">, והיא האש הפנימית </w:t>
      </w:r>
      <w:r w:rsidR="005C21AA">
        <w:rPr>
          <w:rFonts w:hint="cs"/>
          <w:rtl/>
        </w:rPr>
        <w:t>שמהווה את הלהבות שמתפשטות החוצה</w:t>
      </w:r>
      <w:r w:rsidR="00570DE2">
        <w:rPr>
          <w:rFonts w:hint="cs"/>
          <w:rtl/>
        </w:rPr>
        <w:t>.</w:t>
      </w:r>
      <w:r w:rsidR="005C21AA">
        <w:rPr>
          <w:rFonts w:hint="cs"/>
          <w:rtl/>
        </w:rPr>
        <w:t xml:space="preserve"> </w:t>
      </w:r>
      <w:r w:rsidR="00570DE2">
        <w:rPr>
          <w:rFonts w:hint="cs"/>
          <w:rtl/>
        </w:rPr>
        <w:t>אותו יוסף ש</w:t>
      </w:r>
      <w:r w:rsidR="005C21AA">
        <w:rPr>
          <w:rFonts w:hint="cs"/>
          <w:rtl/>
        </w:rPr>
        <w:t>עמד</w:t>
      </w:r>
      <w:r w:rsidR="00570DE2">
        <w:rPr>
          <w:rFonts w:hint="cs"/>
          <w:rtl/>
        </w:rPr>
        <w:t xml:space="preserve"> בחדרי חדרים ואמר: "</w:t>
      </w:r>
      <w:r w:rsidR="00570DE2" w:rsidRPr="005C21AA">
        <w:rPr>
          <w:rStyle w:val="a4"/>
          <w:rtl/>
        </w:rPr>
        <w:t xml:space="preserve">אֵיךְ אֶעֱשֶׂה הָרָעָה הַגְּדֹלָה הַזֹּאת וְחָטָאתִי </w:t>
      </w:r>
      <w:proofErr w:type="spellStart"/>
      <w:r w:rsidR="00570DE2" w:rsidRPr="005C21AA">
        <w:rPr>
          <w:rStyle w:val="a4"/>
          <w:rtl/>
        </w:rPr>
        <w:t>לֵאלֹהִים</w:t>
      </w:r>
      <w:proofErr w:type="spellEnd"/>
      <w:r w:rsidR="00570DE2">
        <w:rPr>
          <w:rFonts w:hint="cs"/>
          <w:rtl/>
        </w:rPr>
        <w:t xml:space="preserve">" </w:t>
      </w:r>
      <w:r w:rsidR="00570DE2" w:rsidRPr="005C21AA">
        <w:rPr>
          <w:rStyle w:val="a5"/>
          <w:rFonts w:hint="cs"/>
          <w:rtl/>
        </w:rPr>
        <w:t>(</w:t>
      </w:r>
      <w:r w:rsidR="00570DE2" w:rsidRPr="005C21AA">
        <w:rPr>
          <w:rStyle w:val="a5"/>
          <w:rtl/>
        </w:rPr>
        <w:t>בראשית ל</w:t>
      </w:r>
      <w:r w:rsidR="00570DE2" w:rsidRPr="005C21AA">
        <w:rPr>
          <w:rStyle w:val="a5"/>
          <w:rFonts w:hint="cs"/>
          <w:rtl/>
        </w:rPr>
        <w:t>"</w:t>
      </w:r>
      <w:r w:rsidR="00570DE2" w:rsidRPr="005C21AA">
        <w:rPr>
          <w:rStyle w:val="a5"/>
          <w:rtl/>
        </w:rPr>
        <w:t>ט, ט</w:t>
      </w:r>
      <w:r w:rsidR="00570DE2" w:rsidRPr="005C21AA">
        <w:rPr>
          <w:rStyle w:val="a5"/>
          <w:rFonts w:hint="cs"/>
          <w:rtl/>
        </w:rPr>
        <w:t>')</w:t>
      </w:r>
      <w:r w:rsidR="00570DE2">
        <w:rPr>
          <w:rFonts w:hint="cs"/>
          <w:rtl/>
        </w:rPr>
        <w:t>, הוא יוסף שעומד מול פרעה ומכריז בגלוי: "</w:t>
      </w:r>
      <w:r w:rsidR="00570DE2" w:rsidRPr="005C21AA">
        <w:rPr>
          <w:rStyle w:val="a4"/>
          <w:rtl/>
        </w:rPr>
        <w:t xml:space="preserve">בִּלְעָדָי </w:t>
      </w:r>
      <w:proofErr w:type="spellStart"/>
      <w:r w:rsidR="00570DE2" w:rsidRPr="005C21AA">
        <w:rPr>
          <w:rStyle w:val="a4"/>
          <w:rtl/>
        </w:rPr>
        <w:t>אֱלֹהִים</w:t>
      </w:r>
      <w:proofErr w:type="spellEnd"/>
      <w:r w:rsidR="00570DE2" w:rsidRPr="005C21AA">
        <w:rPr>
          <w:rStyle w:val="a4"/>
          <w:rtl/>
        </w:rPr>
        <w:t xml:space="preserve"> יַעֲנֶה אֶת שְׁלוֹם פַּרְעֹה</w:t>
      </w:r>
      <w:r w:rsidR="00570DE2">
        <w:rPr>
          <w:rFonts w:hint="cs"/>
          <w:rtl/>
        </w:rPr>
        <w:t xml:space="preserve">" </w:t>
      </w:r>
      <w:r w:rsidR="00570DE2" w:rsidRPr="005C21AA">
        <w:rPr>
          <w:rStyle w:val="a5"/>
          <w:rFonts w:hint="cs"/>
          <w:rtl/>
        </w:rPr>
        <w:t>(שם מ"א, ט"ז)</w:t>
      </w:r>
      <w:r w:rsidR="00570DE2">
        <w:rPr>
          <w:rFonts w:hint="cs"/>
          <w:rtl/>
        </w:rPr>
        <w:t>, עד שבסופו של דבר אפילו פרעה ועבדיו מודים:</w:t>
      </w:r>
      <w:r w:rsidR="00570DE2">
        <w:rPr>
          <w:rtl/>
        </w:rPr>
        <w:t xml:space="preserve"> </w:t>
      </w:r>
      <w:r w:rsidR="00570DE2">
        <w:rPr>
          <w:rFonts w:hint="cs"/>
          <w:rtl/>
        </w:rPr>
        <w:t>"</w:t>
      </w:r>
      <w:r w:rsidR="00570DE2" w:rsidRPr="005C21AA">
        <w:rPr>
          <w:rStyle w:val="a4"/>
          <w:rtl/>
        </w:rPr>
        <w:t xml:space="preserve">הֲנִמְצָא כָזֶה אִישׁ אֲשֶׁר רוּחַ </w:t>
      </w:r>
      <w:proofErr w:type="spellStart"/>
      <w:r w:rsidR="00570DE2" w:rsidRPr="005C21AA">
        <w:rPr>
          <w:rStyle w:val="a4"/>
          <w:rtl/>
        </w:rPr>
        <w:t>אֱלֹהִים</w:t>
      </w:r>
      <w:proofErr w:type="spellEnd"/>
      <w:r w:rsidR="00570DE2" w:rsidRPr="005C21AA">
        <w:rPr>
          <w:rStyle w:val="a4"/>
          <w:rtl/>
        </w:rPr>
        <w:t xml:space="preserve"> בּוֹ</w:t>
      </w:r>
      <w:r w:rsidR="00570DE2">
        <w:rPr>
          <w:rFonts w:hint="cs"/>
          <w:rtl/>
        </w:rPr>
        <w:t xml:space="preserve">" </w:t>
      </w:r>
      <w:r w:rsidR="00570DE2" w:rsidRPr="005C21AA">
        <w:rPr>
          <w:rStyle w:val="a5"/>
          <w:rFonts w:hint="cs"/>
          <w:rtl/>
        </w:rPr>
        <w:t>(שם, ל"ח)</w:t>
      </w:r>
      <w:r w:rsidR="00570DE2">
        <w:rPr>
          <w:rFonts w:hint="cs"/>
          <w:rtl/>
        </w:rPr>
        <w:t xml:space="preserve">. </w:t>
      </w:r>
      <w:r w:rsidR="005C21AA">
        <w:rPr>
          <w:rFonts w:hint="cs"/>
          <w:rtl/>
        </w:rPr>
        <w:t xml:space="preserve">מי שחושב שאפשר לדלג ישר לשלב השני, להלהיב בחוץ מבלי לבעור מבפנים, </w:t>
      </w:r>
      <w:proofErr w:type="spellStart"/>
      <w:r w:rsidR="005C21AA">
        <w:rPr>
          <w:rFonts w:hint="cs"/>
          <w:rtl/>
        </w:rPr>
        <w:t>יפול</w:t>
      </w:r>
      <w:proofErr w:type="spellEnd"/>
      <w:r w:rsidR="005C21AA">
        <w:rPr>
          <w:rFonts w:hint="cs"/>
          <w:rtl/>
        </w:rPr>
        <w:t xml:space="preserve"> ברגע שהוא </w:t>
      </w:r>
      <w:proofErr w:type="spellStart"/>
      <w:r w:rsidR="005C21AA">
        <w:rPr>
          <w:rFonts w:hint="cs"/>
          <w:rtl/>
        </w:rPr>
        <w:t>יפגש</w:t>
      </w:r>
      <w:proofErr w:type="spellEnd"/>
      <w:r w:rsidR="005C21AA">
        <w:rPr>
          <w:rFonts w:hint="cs"/>
          <w:rtl/>
        </w:rPr>
        <w:t xml:space="preserve"> עם עשו. זה לימוד עצום - מי שרוצה לקדש שם שמים בגלוי חייב להתחיל עם קידוש ה' שבסתר, בהתמודדויות הפנימיות שקיימות באישיותו. </w:t>
      </w:r>
    </w:p>
    <w:p w:rsidR="006C23B3" w:rsidRPr="006C23B3" w:rsidRDefault="006C23B3" w:rsidP="000F7890">
      <w:pPr>
        <w:rPr>
          <w:u w:val="single"/>
          <w:rtl/>
        </w:rPr>
      </w:pPr>
      <w:r w:rsidRPr="006C23B3">
        <w:rPr>
          <w:rFonts w:hint="cs"/>
          <w:u w:val="single"/>
          <w:rtl/>
        </w:rPr>
        <w:t>משיח בן יוסף</w:t>
      </w:r>
    </w:p>
    <w:p w:rsidR="00E80689" w:rsidRDefault="00C05C14" w:rsidP="005F74F8">
      <w:pPr>
        <w:rPr>
          <w:rtl/>
        </w:rPr>
      </w:pPr>
      <w:r>
        <w:rPr>
          <w:rFonts w:hint="cs"/>
          <w:rtl/>
        </w:rPr>
        <w:t xml:space="preserve">מלבד הלקח החשוב שיוסף הצדיק מלמד כל אחד ואחת מאתנו יש בלימוד הזה גם יסוד לאומי חשוב, שכן האומה בכללה נמשלה ליוסף </w:t>
      </w:r>
      <w:r w:rsidRPr="00E80689">
        <w:rPr>
          <w:rStyle w:val="a5"/>
          <w:rFonts w:hint="cs"/>
          <w:rtl/>
        </w:rPr>
        <w:t>(תהילים פ', ב')</w:t>
      </w:r>
      <w:r>
        <w:rPr>
          <w:rFonts w:hint="cs"/>
          <w:rtl/>
        </w:rPr>
        <w:t>, ולפני שיגיע משיח בן דוד</w:t>
      </w:r>
      <w:r w:rsidR="005F74F8">
        <w:rPr>
          <w:rFonts w:hint="cs"/>
          <w:rtl/>
        </w:rPr>
        <w:t>,</w:t>
      </w:r>
      <w:r>
        <w:rPr>
          <w:rFonts w:hint="cs"/>
          <w:rtl/>
        </w:rPr>
        <w:t xml:space="preserve"> שינהיג את המציאות כולה לעבר החיבור המוחלט והשלם אל הקודש, צריך להגיע משיח בן יוסף ולהכין את הקרקע. כיצד?</w:t>
      </w:r>
      <w:r w:rsidR="005F74F8">
        <w:rPr>
          <w:rFonts w:hint="cs"/>
          <w:rtl/>
        </w:rPr>
        <w:t xml:space="preserve"> </w:t>
      </w:r>
      <w:r>
        <w:rPr>
          <w:rFonts w:hint="cs"/>
          <w:rtl/>
        </w:rPr>
        <w:t xml:space="preserve">מובא בשם הגאון </w:t>
      </w:r>
      <w:proofErr w:type="spellStart"/>
      <w:r>
        <w:rPr>
          <w:rFonts w:hint="cs"/>
          <w:rtl/>
        </w:rPr>
        <w:t>מוילנא</w:t>
      </w:r>
      <w:proofErr w:type="spellEnd"/>
      <w:r w:rsidR="005D7034">
        <w:rPr>
          <w:rFonts w:hint="cs"/>
          <w:rtl/>
        </w:rPr>
        <w:t xml:space="preserve"> </w:t>
      </w:r>
      <w:r w:rsidR="005D7034" w:rsidRPr="00E80689">
        <w:rPr>
          <w:rStyle w:val="a5"/>
          <w:rFonts w:hint="cs"/>
          <w:rtl/>
        </w:rPr>
        <w:t>(קול התור א', ב')</w:t>
      </w:r>
      <w:r>
        <w:rPr>
          <w:rFonts w:hint="cs"/>
          <w:rtl/>
        </w:rPr>
        <w:t xml:space="preserve">: </w:t>
      </w:r>
      <w:r w:rsidR="005D7034">
        <w:rPr>
          <w:rFonts w:hint="cs"/>
          <w:rtl/>
        </w:rPr>
        <w:t>"</w:t>
      </w:r>
      <w:r w:rsidR="005D7034" w:rsidRPr="00E80689">
        <w:rPr>
          <w:rStyle w:val="a4"/>
          <w:rFonts w:hint="cs"/>
          <w:rtl/>
        </w:rPr>
        <w:t xml:space="preserve">כל עבודת קיבוץ גלויות, בניין ירושלים, והרחבת ישוב ארץ ישראל להחזרת השכינה, כל עיקרי העבודה וכל פרטיה ופרטי פרטיה, נאחזים </w:t>
      </w:r>
      <w:proofErr w:type="spellStart"/>
      <w:r w:rsidR="005D7034" w:rsidRPr="00E80689">
        <w:rPr>
          <w:rStyle w:val="a4"/>
          <w:rFonts w:hint="cs"/>
          <w:rtl/>
        </w:rPr>
        <w:t>ביעודו</w:t>
      </w:r>
      <w:proofErr w:type="spellEnd"/>
      <w:r w:rsidR="005D7034" w:rsidRPr="00E80689">
        <w:rPr>
          <w:rStyle w:val="a4"/>
          <w:rFonts w:hint="cs"/>
          <w:rtl/>
        </w:rPr>
        <w:t xml:space="preserve"> ובתפקידו של </w:t>
      </w:r>
      <w:proofErr w:type="spellStart"/>
      <w:r w:rsidR="005D7034" w:rsidRPr="00E80689">
        <w:rPr>
          <w:rStyle w:val="a4"/>
          <w:rFonts w:hint="cs"/>
          <w:rtl/>
        </w:rPr>
        <w:t>משיחא</w:t>
      </w:r>
      <w:proofErr w:type="spellEnd"/>
      <w:r w:rsidR="005D7034" w:rsidRPr="00E80689">
        <w:rPr>
          <w:rStyle w:val="a4"/>
          <w:rFonts w:hint="cs"/>
          <w:rtl/>
        </w:rPr>
        <w:t xml:space="preserve"> </w:t>
      </w:r>
      <w:proofErr w:type="spellStart"/>
      <w:r w:rsidR="005D7034" w:rsidRPr="00E80689">
        <w:rPr>
          <w:rStyle w:val="a4"/>
          <w:rFonts w:hint="cs"/>
          <w:rtl/>
        </w:rPr>
        <w:t>דאתחלתא</w:t>
      </w:r>
      <w:proofErr w:type="spellEnd"/>
      <w:r w:rsidR="005D7034" w:rsidRPr="00E80689">
        <w:rPr>
          <w:rStyle w:val="a4"/>
          <w:rFonts w:hint="cs"/>
          <w:rtl/>
        </w:rPr>
        <w:t xml:space="preserve">, משיח הראשון, משיח בן יוסף, שהוא </w:t>
      </w:r>
      <w:proofErr w:type="spellStart"/>
      <w:r w:rsidR="005D7034" w:rsidRPr="00E80689">
        <w:rPr>
          <w:rStyle w:val="a4"/>
          <w:rFonts w:hint="cs"/>
          <w:rtl/>
        </w:rPr>
        <w:t>הכח</w:t>
      </w:r>
      <w:proofErr w:type="spellEnd"/>
      <w:r w:rsidR="005D7034" w:rsidRPr="00E80689">
        <w:rPr>
          <w:rStyle w:val="a4"/>
          <w:rFonts w:hint="cs"/>
          <w:rtl/>
        </w:rPr>
        <w:t xml:space="preserve"> הנסי המסייע לכל פעולה הנעשית </w:t>
      </w:r>
      <w:proofErr w:type="spellStart"/>
      <w:r w:rsidR="005D7034" w:rsidRPr="00E80689">
        <w:rPr>
          <w:rStyle w:val="a4"/>
          <w:rFonts w:hint="cs"/>
          <w:rtl/>
        </w:rPr>
        <w:t>באתערותא</w:t>
      </w:r>
      <w:proofErr w:type="spellEnd"/>
      <w:r w:rsidR="005D7034" w:rsidRPr="00E80689">
        <w:rPr>
          <w:rStyle w:val="a4"/>
          <w:rFonts w:hint="cs"/>
          <w:rtl/>
        </w:rPr>
        <w:t xml:space="preserve"> </w:t>
      </w:r>
      <w:proofErr w:type="spellStart"/>
      <w:r w:rsidR="005D7034" w:rsidRPr="00E80689">
        <w:rPr>
          <w:rStyle w:val="a4"/>
          <w:rFonts w:hint="cs"/>
          <w:rtl/>
        </w:rPr>
        <w:t>דלתתא</w:t>
      </w:r>
      <w:proofErr w:type="spellEnd"/>
      <w:r w:rsidR="005D7034" w:rsidRPr="00E80689">
        <w:rPr>
          <w:rStyle w:val="a4"/>
          <w:rFonts w:hint="cs"/>
          <w:rtl/>
        </w:rPr>
        <w:t xml:space="preserve"> על דרך הטבע</w:t>
      </w:r>
      <w:r w:rsidR="005D7034">
        <w:rPr>
          <w:rFonts w:hint="cs"/>
          <w:rtl/>
        </w:rPr>
        <w:t xml:space="preserve">". גם הגאולה בנויה משני שלבים, בשלב הראשון תיבנה הלאומיות בדרך הטבע, מלמטה למעלה, ומי שאחראי על כך הוא משיח בן יוסף. </w:t>
      </w:r>
      <w:r w:rsidR="0013493F">
        <w:rPr>
          <w:rFonts w:hint="cs"/>
          <w:rtl/>
        </w:rPr>
        <w:t xml:space="preserve">המחשבה שאנחנו צריכים לתת לקב"ה לעשות את </w:t>
      </w:r>
      <w:proofErr w:type="spellStart"/>
      <w:r w:rsidR="0013493F">
        <w:rPr>
          <w:rFonts w:hint="cs"/>
          <w:rtl/>
        </w:rPr>
        <w:t>הכל</w:t>
      </w:r>
      <w:proofErr w:type="spellEnd"/>
      <w:r w:rsidR="0013493F">
        <w:rPr>
          <w:rFonts w:hint="cs"/>
          <w:rtl/>
        </w:rPr>
        <w:t xml:space="preserve"> ולהשתדל לא להפריע היא טעות, לא בגלל שזה לא אפשרי, אלא בגלל שכך לא ננצח את עשו, לא נצליח להעמיד בקרבנו תורה ש</w:t>
      </w:r>
      <w:r w:rsidR="00990E1F">
        <w:rPr>
          <w:rFonts w:hint="cs"/>
          <w:rtl/>
        </w:rPr>
        <w:t>"</w:t>
      </w:r>
      <w:r w:rsidR="0013493F">
        <w:rPr>
          <w:rFonts w:hint="cs"/>
          <w:rtl/>
        </w:rPr>
        <w:t>מצדיקה</w:t>
      </w:r>
      <w:r w:rsidR="00990E1F">
        <w:rPr>
          <w:rFonts w:hint="cs"/>
          <w:rtl/>
        </w:rPr>
        <w:t>"</w:t>
      </w:r>
      <w:r w:rsidR="0013493F">
        <w:rPr>
          <w:rFonts w:hint="cs"/>
          <w:rtl/>
        </w:rPr>
        <w:t xml:space="preserve"> ו</w:t>
      </w:r>
      <w:r w:rsidR="00990E1F">
        <w:rPr>
          <w:rFonts w:hint="cs"/>
          <w:rtl/>
        </w:rPr>
        <w:t>"</w:t>
      </w:r>
      <w:r w:rsidR="0013493F">
        <w:rPr>
          <w:rFonts w:hint="cs"/>
          <w:rtl/>
        </w:rPr>
        <w:t>מצליחה</w:t>
      </w:r>
      <w:r w:rsidR="00990E1F">
        <w:rPr>
          <w:rFonts w:hint="cs"/>
          <w:rtl/>
        </w:rPr>
        <w:t>"</w:t>
      </w:r>
      <w:r w:rsidR="0013493F">
        <w:rPr>
          <w:rFonts w:hint="cs"/>
          <w:rtl/>
        </w:rPr>
        <w:t xml:space="preserve"> את החיים אל מול אתגרי העולם הזה. </w:t>
      </w:r>
    </w:p>
    <w:p w:rsidR="00D50B5A" w:rsidRDefault="00375E64" w:rsidP="00806D3B">
      <w:pPr>
        <w:rPr>
          <w:rtl/>
        </w:rPr>
      </w:pPr>
      <w:r>
        <w:rPr>
          <w:rFonts w:hint="cs"/>
          <w:rtl/>
        </w:rPr>
        <w:t xml:space="preserve">אולם </w:t>
      </w:r>
      <w:r w:rsidR="00E80689">
        <w:rPr>
          <w:rFonts w:hint="cs"/>
          <w:rtl/>
        </w:rPr>
        <w:t xml:space="preserve">יוסף </w:t>
      </w:r>
      <w:r w:rsidR="00E65969">
        <w:rPr>
          <w:rFonts w:hint="cs"/>
          <w:rtl/>
        </w:rPr>
        <w:t xml:space="preserve">גם </w:t>
      </w:r>
      <w:r w:rsidR="0013493F">
        <w:rPr>
          <w:rFonts w:hint="cs"/>
          <w:rtl/>
        </w:rPr>
        <w:t>מלמד אותנו שקודם עלינו לדעת במה אנחנו מאמינים</w:t>
      </w:r>
      <w:r w:rsidR="00E80689">
        <w:rPr>
          <w:rFonts w:hint="cs"/>
          <w:rtl/>
        </w:rPr>
        <w:t>,</w:t>
      </w:r>
      <w:r w:rsidR="0013493F">
        <w:rPr>
          <w:rFonts w:hint="cs"/>
          <w:rtl/>
        </w:rPr>
        <w:t xml:space="preserve"> ו</w:t>
      </w:r>
      <w:r w:rsidR="00E65969">
        <w:rPr>
          <w:rFonts w:hint="cs"/>
          <w:rtl/>
        </w:rPr>
        <w:t>כמובן ש</w:t>
      </w:r>
      <w:r w:rsidR="0013493F">
        <w:rPr>
          <w:rFonts w:hint="cs"/>
          <w:rtl/>
        </w:rPr>
        <w:t xml:space="preserve">מתוך כך </w:t>
      </w:r>
      <w:r w:rsidR="00E65969">
        <w:rPr>
          <w:rFonts w:hint="cs"/>
          <w:rtl/>
        </w:rPr>
        <w:t xml:space="preserve">גם </w:t>
      </w:r>
      <w:r w:rsidR="0013493F">
        <w:rPr>
          <w:rFonts w:hint="cs"/>
          <w:rtl/>
        </w:rPr>
        <w:t>לקיים את מה שאנחנו יודעים</w:t>
      </w:r>
      <w:r w:rsidR="00E80689">
        <w:rPr>
          <w:rFonts w:hint="cs"/>
          <w:rtl/>
        </w:rPr>
        <w:t xml:space="preserve"> דווקא באופן שיביא </w:t>
      </w:r>
      <w:r w:rsidR="0013493F">
        <w:rPr>
          <w:rFonts w:hint="cs"/>
          <w:rtl/>
        </w:rPr>
        <w:t>ברכה ו</w:t>
      </w:r>
      <w:r w:rsidR="00E80689">
        <w:rPr>
          <w:rFonts w:hint="cs"/>
          <w:rtl/>
        </w:rPr>
        <w:t>יבנ</w:t>
      </w:r>
      <w:r w:rsidR="0013493F">
        <w:rPr>
          <w:rFonts w:hint="cs"/>
          <w:rtl/>
        </w:rPr>
        <w:t>ה את החיים</w:t>
      </w:r>
      <w:r w:rsidR="00E80689">
        <w:rPr>
          <w:rFonts w:hint="cs"/>
          <w:rtl/>
        </w:rPr>
        <w:t>, כאן, בעולם הזה. אמנם כבר היום אנחנו זוכים לראות את ניצנים והתחלות חדשות של חזרת התורה לעם ישראל בארץ ישראל מכוחו של י</w:t>
      </w:r>
      <w:r w:rsidR="00E65969">
        <w:rPr>
          <w:rFonts w:hint="cs"/>
          <w:rtl/>
        </w:rPr>
        <w:t>וסף, בצמיחה איטית מלמטה למעלה, אך</w:t>
      </w:r>
      <w:r w:rsidR="00E80689">
        <w:rPr>
          <w:rFonts w:hint="cs"/>
          <w:rtl/>
        </w:rPr>
        <w:t xml:space="preserve"> כל עוד לא </w:t>
      </w:r>
      <w:r w:rsidR="00D50B5A">
        <w:rPr>
          <w:rFonts w:hint="cs"/>
          <w:rtl/>
        </w:rPr>
        <w:t xml:space="preserve">נברר בעומק את זהותנו, כמו יוסף שישב לקנות אצל אביו מבט עמוק </w:t>
      </w:r>
      <w:proofErr w:type="spellStart"/>
      <w:r w:rsidR="00D50B5A">
        <w:rPr>
          <w:rFonts w:hint="cs"/>
          <w:rtl/>
        </w:rPr>
        <w:t>ואמיתי</w:t>
      </w:r>
      <w:proofErr w:type="spellEnd"/>
      <w:r w:rsidR="00D50B5A">
        <w:rPr>
          <w:rFonts w:hint="cs"/>
          <w:rtl/>
        </w:rPr>
        <w:t xml:space="preserve"> על המציאות, נמשיך מבלי משים להתלהב מאלופי עשו על חשבון האמונה שבכוחה של התורה להביא אושר והצלחה מעולים </w:t>
      </w:r>
      <w:proofErr w:type="spellStart"/>
      <w:r w:rsidR="00806D3B">
        <w:rPr>
          <w:rFonts w:hint="cs"/>
          <w:rtl/>
        </w:rPr>
        <w:t>ואמיתיים</w:t>
      </w:r>
      <w:proofErr w:type="spellEnd"/>
      <w:r w:rsidR="00806D3B">
        <w:rPr>
          <w:rFonts w:hint="cs"/>
          <w:rtl/>
        </w:rPr>
        <w:t xml:space="preserve"> פ</w:t>
      </w:r>
      <w:r w:rsidR="00D50B5A">
        <w:rPr>
          <w:rFonts w:hint="cs"/>
          <w:rtl/>
        </w:rPr>
        <w:t>י כמה מ</w:t>
      </w:r>
      <w:r>
        <w:rPr>
          <w:rFonts w:hint="cs"/>
          <w:rtl/>
        </w:rPr>
        <w:t xml:space="preserve">כל </w:t>
      </w:r>
      <w:r w:rsidR="00D50B5A">
        <w:rPr>
          <w:rFonts w:hint="cs"/>
          <w:rtl/>
        </w:rPr>
        <w:t xml:space="preserve">גווני ה"עושר" שמציעה אותה תרבות חיצונית חלולה.   </w:t>
      </w:r>
    </w:p>
    <w:p w:rsidR="00D50B5A" w:rsidRDefault="00E65969" w:rsidP="00375E64">
      <w:pPr>
        <w:rPr>
          <w:rtl/>
        </w:rPr>
      </w:pPr>
      <w:r>
        <w:rPr>
          <w:rFonts w:hint="cs"/>
          <w:rtl/>
        </w:rPr>
        <w:t>זהו השיעור הגדול שמלמד אותנו יעקב אבינו בפרשת השבוע, לפני המפגש המלא עם דמותו של יוסף הצדיק. כ</w:t>
      </w:r>
      <w:r w:rsidR="00375E64">
        <w:rPr>
          <w:rFonts w:hint="cs"/>
          <w:rtl/>
        </w:rPr>
        <w:t>פי שכבר למדנו כ</w:t>
      </w:r>
      <w:r>
        <w:rPr>
          <w:rFonts w:hint="cs"/>
          <w:rtl/>
        </w:rPr>
        <w:t>א</w:t>
      </w:r>
      <w:r w:rsidR="00375E64">
        <w:rPr>
          <w:rFonts w:hint="cs"/>
          <w:rtl/>
        </w:rPr>
        <w:t>שר עשו מזמין את יעקב אל הר שעיר</w:t>
      </w:r>
      <w:r>
        <w:rPr>
          <w:rFonts w:hint="cs"/>
          <w:rtl/>
        </w:rPr>
        <w:t xml:space="preserve"> יעקב דוחה את הצעתו, דוחה, אך לא מוותר: "</w:t>
      </w:r>
      <w:r w:rsidRPr="001D3CF8">
        <w:rPr>
          <w:rStyle w:val="a4"/>
          <w:rtl/>
        </w:rPr>
        <w:t xml:space="preserve">וַיֹּאמֶר אֵלָיו אֲדֹנִי יֹדֵעַ כִּי הַיְלָדִים רַכִּים וְהַצֹּאן וְהַבָּקָר עָלוֹת עָלָי </w:t>
      </w:r>
      <w:proofErr w:type="spellStart"/>
      <w:r w:rsidRPr="001D3CF8">
        <w:rPr>
          <w:rStyle w:val="a4"/>
          <w:rtl/>
        </w:rPr>
        <w:t>וּדְפָקוּם</w:t>
      </w:r>
      <w:proofErr w:type="spellEnd"/>
      <w:r w:rsidRPr="001D3CF8">
        <w:rPr>
          <w:rStyle w:val="a4"/>
          <w:rtl/>
        </w:rPr>
        <w:t xml:space="preserve"> יוֹם אֶחָד וָמֵתוּ כָּל הַצֹּאן</w:t>
      </w:r>
      <w:r w:rsidRPr="001D3CF8">
        <w:rPr>
          <w:rStyle w:val="a4"/>
          <w:rFonts w:hint="cs"/>
          <w:rtl/>
        </w:rPr>
        <w:t>,</w:t>
      </w:r>
      <w:r w:rsidRPr="001D3CF8">
        <w:rPr>
          <w:rStyle w:val="a4"/>
          <w:rtl/>
        </w:rPr>
        <w:t xml:space="preserve"> יַעֲבָר נָא אֲדֹנִי לִפְנֵי עַבְדּוֹ וַאֲנִי </w:t>
      </w:r>
      <w:proofErr w:type="spellStart"/>
      <w:r w:rsidRPr="001D3CF8">
        <w:rPr>
          <w:rStyle w:val="a4"/>
          <w:rtl/>
        </w:rPr>
        <w:t>אֶתְנָהֲלָה</w:t>
      </w:r>
      <w:proofErr w:type="spellEnd"/>
      <w:r w:rsidRPr="001D3CF8">
        <w:rPr>
          <w:rStyle w:val="a4"/>
          <w:rtl/>
        </w:rPr>
        <w:t xml:space="preserve"> לְאִטִּי לְרֶגֶל הַמְּלָאכָה אֲשֶׁר לְפָנַי וּלְרֶגֶל הַיְלָדִים עַד אֲשֶׁר אָבֹא אֶל אֲדֹנִי שֵׂעִירָה</w:t>
      </w:r>
      <w:r>
        <w:rPr>
          <w:rFonts w:hint="cs"/>
          <w:rtl/>
        </w:rPr>
        <w:t xml:space="preserve">" </w:t>
      </w:r>
      <w:r w:rsidRPr="001D3CF8">
        <w:rPr>
          <w:rStyle w:val="a5"/>
          <w:rFonts w:hint="cs"/>
          <w:rtl/>
        </w:rPr>
        <w:t>(</w:t>
      </w:r>
      <w:r w:rsidRPr="001D3CF8">
        <w:rPr>
          <w:rStyle w:val="a5"/>
          <w:rtl/>
        </w:rPr>
        <w:t>בראשית ל</w:t>
      </w:r>
      <w:r w:rsidRPr="001D3CF8">
        <w:rPr>
          <w:rStyle w:val="a5"/>
          <w:rFonts w:hint="cs"/>
          <w:rtl/>
        </w:rPr>
        <w:t>"</w:t>
      </w:r>
      <w:r w:rsidRPr="001D3CF8">
        <w:rPr>
          <w:rStyle w:val="a5"/>
          <w:rtl/>
        </w:rPr>
        <w:t>ג, י</w:t>
      </w:r>
      <w:r w:rsidRPr="001D3CF8">
        <w:rPr>
          <w:rStyle w:val="a5"/>
          <w:rFonts w:hint="cs"/>
          <w:rtl/>
        </w:rPr>
        <w:t>"</w:t>
      </w:r>
      <w:r w:rsidRPr="001D3CF8">
        <w:rPr>
          <w:rStyle w:val="a5"/>
          <w:rtl/>
        </w:rPr>
        <w:t>ג-י</w:t>
      </w:r>
      <w:r w:rsidRPr="001D3CF8">
        <w:rPr>
          <w:rStyle w:val="a5"/>
          <w:rFonts w:hint="cs"/>
          <w:rtl/>
        </w:rPr>
        <w:t>"</w:t>
      </w:r>
      <w:r w:rsidRPr="001D3CF8">
        <w:rPr>
          <w:rStyle w:val="a5"/>
          <w:rtl/>
        </w:rPr>
        <w:t>ד</w:t>
      </w:r>
      <w:r w:rsidRPr="001D3CF8">
        <w:rPr>
          <w:rStyle w:val="a5"/>
          <w:rFonts w:hint="cs"/>
          <w:rtl/>
        </w:rPr>
        <w:t>)</w:t>
      </w:r>
      <w:r>
        <w:rPr>
          <w:rFonts w:hint="cs"/>
          <w:rtl/>
        </w:rPr>
        <w:t xml:space="preserve">. המפגש יתקיים, הבירור חייב להיעשות, אך לכל זמן ועת. הילדים עדיין רכים, הכישרונות הדורשים בשביל לנצח עדיין לא התגבשו, ולכן יעקב מתעקש לשוב </w:t>
      </w:r>
      <w:proofErr w:type="spellStart"/>
      <w:r>
        <w:rPr>
          <w:rFonts w:hint="cs"/>
          <w:rtl/>
        </w:rPr>
        <w:t>הבייתה</w:t>
      </w:r>
      <w:proofErr w:type="spellEnd"/>
      <w:r>
        <w:rPr>
          <w:rFonts w:hint="cs"/>
          <w:rtl/>
        </w:rPr>
        <w:t>, אל ארץ מגורי אביו, להכות שורשים, עד שמתוך פיתולי הדרך והניסיונות</w:t>
      </w:r>
      <w:r w:rsidR="00936581">
        <w:rPr>
          <w:rFonts w:hint="cs"/>
          <w:rtl/>
        </w:rPr>
        <w:t xml:space="preserve"> יבשילו הכוחות ואורו של יוסף יופיע ויזרח. לצערנו</w:t>
      </w:r>
      <w:r w:rsidR="00375E64">
        <w:rPr>
          <w:rFonts w:hint="cs"/>
          <w:rtl/>
        </w:rPr>
        <w:t xml:space="preserve"> ישנם היום קולות שקוראים לשים</w:t>
      </w:r>
      <w:r w:rsidR="00936581">
        <w:rPr>
          <w:rFonts w:hint="cs"/>
          <w:rtl/>
        </w:rPr>
        <w:t xml:space="preserve"> דווקא את הילדים והנוער בחזית המאבק, בניגוד למה שמלמד אותו יעקב אבינו. אם אנו ההורים לא מצליחים לעמוד במשימה כיצד אנו מצפים מילדנו </w:t>
      </w:r>
      <w:r w:rsidR="00990E1F">
        <w:rPr>
          <w:rFonts w:hint="cs"/>
          <w:rtl/>
        </w:rPr>
        <w:t xml:space="preserve">הרכים </w:t>
      </w:r>
      <w:r w:rsidR="00936581">
        <w:rPr>
          <w:rFonts w:hint="cs"/>
          <w:rtl/>
        </w:rPr>
        <w:t>שיצליחו להתמודד עם האלופים של עשו?</w:t>
      </w:r>
      <w:bookmarkStart w:id="0" w:name="_GoBack"/>
      <w:bookmarkEnd w:id="0"/>
      <w:r w:rsidR="00936581">
        <w:rPr>
          <w:rFonts w:hint="cs"/>
          <w:rtl/>
        </w:rPr>
        <w:t>! הזכות, שהיא כולה חובה, לחיות בדורות הגאולה מחייבת אותנו לבנות עולם פנימי עמוק</w:t>
      </w:r>
      <w:r w:rsidR="001D3CF8">
        <w:rPr>
          <w:rFonts w:hint="cs"/>
          <w:rtl/>
        </w:rPr>
        <w:t xml:space="preserve"> וממנו להוליד </w:t>
      </w:r>
      <w:r w:rsidR="00936581">
        <w:rPr>
          <w:rFonts w:hint="cs"/>
          <w:rtl/>
        </w:rPr>
        <w:t>חיבורים איתנים</w:t>
      </w:r>
      <w:r w:rsidR="001D3CF8">
        <w:rPr>
          <w:rFonts w:hint="cs"/>
          <w:rtl/>
        </w:rPr>
        <w:t xml:space="preserve"> ו</w:t>
      </w:r>
      <w:r w:rsidR="00936581">
        <w:rPr>
          <w:rFonts w:hint="cs"/>
          <w:rtl/>
        </w:rPr>
        <w:t xml:space="preserve">זהויות יציבות </w:t>
      </w:r>
      <w:r w:rsidR="001D3CF8">
        <w:rPr>
          <w:rFonts w:hint="cs"/>
          <w:rtl/>
        </w:rPr>
        <w:t>היכולות לכל אתגר, פנימי וחיצוני</w:t>
      </w:r>
      <w:r w:rsidR="00375E64">
        <w:rPr>
          <w:rFonts w:hint="cs"/>
          <w:rtl/>
        </w:rPr>
        <w:t>, עד שיעלו המושיעים לשפוט את הר עשו "</w:t>
      </w:r>
      <w:r w:rsidR="001D3CF8" w:rsidRPr="001D3CF8">
        <w:rPr>
          <w:rStyle w:val="a4"/>
          <w:rtl/>
        </w:rPr>
        <w:t>וְהָיְתָה לַה' הַמְּלוּכָה</w:t>
      </w:r>
      <w:r w:rsidR="001D3CF8">
        <w:rPr>
          <w:rFonts w:hint="cs"/>
          <w:rtl/>
        </w:rPr>
        <w:t xml:space="preserve">" </w:t>
      </w:r>
      <w:r w:rsidR="001D3CF8" w:rsidRPr="001D3CF8">
        <w:rPr>
          <w:rStyle w:val="a5"/>
          <w:rFonts w:hint="cs"/>
          <w:rtl/>
        </w:rPr>
        <w:t>(</w:t>
      </w:r>
      <w:r w:rsidR="001D3CF8" w:rsidRPr="001D3CF8">
        <w:rPr>
          <w:rStyle w:val="a5"/>
          <w:rtl/>
        </w:rPr>
        <w:t>עובדיה א</w:t>
      </w:r>
      <w:r w:rsidR="001D3CF8" w:rsidRPr="001D3CF8">
        <w:rPr>
          <w:rStyle w:val="a5"/>
          <w:rFonts w:hint="cs"/>
          <w:rtl/>
        </w:rPr>
        <w:t>'</w:t>
      </w:r>
      <w:r w:rsidR="001D3CF8" w:rsidRPr="001D3CF8">
        <w:rPr>
          <w:rStyle w:val="a5"/>
          <w:rtl/>
        </w:rPr>
        <w:t>, כ</w:t>
      </w:r>
      <w:r w:rsidR="001D3CF8" w:rsidRPr="001D3CF8">
        <w:rPr>
          <w:rStyle w:val="a5"/>
          <w:rFonts w:hint="cs"/>
          <w:rtl/>
        </w:rPr>
        <w:t>"</w:t>
      </w:r>
      <w:r w:rsidR="001D3CF8" w:rsidRPr="001D3CF8">
        <w:rPr>
          <w:rStyle w:val="a5"/>
          <w:rtl/>
        </w:rPr>
        <w:t>א</w:t>
      </w:r>
      <w:r w:rsidR="001D3CF8" w:rsidRPr="001D3CF8">
        <w:rPr>
          <w:rStyle w:val="a5"/>
          <w:rFonts w:hint="cs"/>
          <w:rtl/>
        </w:rPr>
        <w:t>)</w:t>
      </w:r>
      <w:r w:rsidR="001D3CF8">
        <w:rPr>
          <w:rFonts w:hint="cs"/>
          <w:rtl/>
        </w:rPr>
        <w:t>.</w:t>
      </w:r>
    </w:p>
    <w:p w:rsidR="000F7890" w:rsidRDefault="000F7890" w:rsidP="00021E85">
      <w:pPr>
        <w:rPr>
          <w:rtl/>
        </w:rPr>
      </w:pPr>
    </w:p>
    <w:sectPr w:rsidR="000F7890" w:rsidSect="00C611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4C"/>
    <w:rsid w:val="00021E85"/>
    <w:rsid w:val="000652AE"/>
    <w:rsid w:val="000A1547"/>
    <w:rsid w:val="000F7890"/>
    <w:rsid w:val="0013493F"/>
    <w:rsid w:val="00136EBC"/>
    <w:rsid w:val="001867CD"/>
    <w:rsid w:val="00191BC6"/>
    <w:rsid w:val="001B47D6"/>
    <w:rsid w:val="001C0454"/>
    <w:rsid w:val="001D3CF8"/>
    <w:rsid w:val="00240739"/>
    <w:rsid w:val="00253AAD"/>
    <w:rsid w:val="002A1B0B"/>
    <w:rsid w:val="002E278F"/>
    <w:rsid w:val="00375E64"/>
    <w:rsid w:val="0039608F"/>
    <w:rsid w:val="00423B54"/>
    <w:rsid w:val="004676D6"/>
    <w:rsid w:val="00477459"/>
    <w:rsid w:val="0047792F"/>
    <w:rsid w:val="004818AB"/>
    <w:rsid w:val="004F4EC0"/>
    <w:rsid w:val="00510CC2"/>
    <w:rsid w:val="00516BC7"/>
    <w:rsid w:val="00520BF8"/>
    <w:rsid w:val="00537012"/>
    <w:rsid w:val="00570DE2"/>
    <w:rsid w:val="00572862"/>
    <w:rsid w:val="005A7659"/>
    <w:rsid w:val="005C21AA"/>
    <w:rsid w:val="005D7034"/>
    <w:rsid w:val="005E19CD"/>
    <w:rsid w:val="005F322B"/>
    <w:rsid w:val="005F74F8"/>
    <w:rsid w:val="00614109"/>
    <w:rsid w:val="00626849"/>
    <w:rsid w:val="00670298"/>
    <w:rsid w:val="006A2994"/>
    <w:rsid w:val="006C23B3"/>
    <w:rsid w:val="006C50EC"/>
    <w:rsid w:val="006E7126"/>
    <w:rsid w:val="00736BC4"/>
    <w:rsid w:val="007533A7"/>
    <w:rsid w:val="0079284E"/>
    <w:rsid w:val="007C1653"/>
    <w:rsid w:val="007D308C"/>
    <w:rsid w:val="00806D3B"/>
    <w:rsid w:val="0082609B"/>
    <w:rsid w:val="008348B6"/>
    <w:rsid w:val="008631A6"/>
    <w:rsid w:val="0088116F"/>
    <w:rsid w:val="008A344A"/>
    <w:rsid w:val="008B6D27"/>
    <w:rsid w:val="008B7CCD"/>
    <w:rsid w:val="008C6F32"/>
    <w:rsid w:val="00926ABF"/>
    <w:rsid w:val="00933C57"/>
    <w:rsid w:val="00936581"/>
    <w:rsid w:val="0094061A"/>
    <w:rsid w:val="00947C11"/>
    <w:rsid w:val="00961603"/>
    <w:rsid w:val="00990E1F"/>
    <w:rsid w:val="0099350A"/>
    <w:rsid w:val="009A1483"/>
    <w:rsid w:val="009B028C"/>
    <w:rsid w:val="009B720C"/>
    <w:rsid w:val="00A27292"/>
    <w:rsid w:val="00A400E6"/>
    <w:rsid w:val="00A50588"/>
    <w:rsid w:val="00A61323"/>
    <w:rsid w:val="00A62CEC"/>
    <w:rsid w:val="00A7347F"/>
    <w:rsid w:val="00A9120E"/>
    <w:rsid w:val="00AA1E60"/>
    <w:rsid w:val="00AD3311"/>
    <w:rsid w:val="00AF0E6B"/>
    <w:rsid w:val="00B12552"/>
    <w:rsid w:val="00B20251"/>
    <w:rsid w:val="00B213F0"/>
    <w:rsid w:val="00B35A74"/>
    <w:rsid w:val="00B42B32"/>
    <w:rsid w:val="00B52811"/>
    <w:rsid w:val="00BA0C84"/>
    <w:rsid w:val="00BA702B"/>
    <w:rsid w:val="00BB218F"/>
    <w:rsid w:val="00BC64DF"/>
    <w:rsid w:val="00BD20D1"/>
    <w:rsid w:val="00C05C14"/>
    <w:rsid w:val="00C22D4C"/>
    <w:rsid w:val="00C545D0"/>
    <w:rsid w:val="00C61134"/>
    <w:rsid w:val="00CE350D"/>
    <w:rsid w:val="00CE7EFF"/>
    <w:rsid w:val="00CF2311"/>
    <w:rsid w:val="00D016A5"/>
    <w:rsid w:val="00D054EB"/>
    <w:rsid w:val="00D15767"/>
    <w:rsid w:val="00D50B5A"/>
    <w:rsid w:val="00D512F6"/>
    <w:rsid w:val="00D63E05"/>
    <w:rsid w:val="00DE4177"/>
    <w:rsid w:val="00E1111B"/>
    <w:rsid w:val="00E33F9A"/>
    <w:rsid w:val="00E57476"/>
    <w:rsid w:val="00E65969"/>
    <w:rsid w:val="00E80689"/>
    <w:rsid w:val="00EB18F4"/>
    <w:rsid w:val="00EE1D5C"/>
    <w:rsid w:val="00F33D39"/>
    <w:rsid w:val="00F530A7"/>
    <w:rsid w:val="00F93883"/>
    <w:rsid w:val="00FA64BA"/>
    <w:rsid w:val="00FB7325"/>
    <w:rsid w:val="00FC3C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BEC8-5831-40BB-854F-41C89DC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6D6"/>
    <w:pPr>
      <w:bidi/>
      <w:spacing w:line="360" w:lineRule="auto"/>
      <w:jc w:val="both"/>
    </w:pPr>
    <w:rPr>
      <w:rFonts w:ascii="FrankRuehl" w:hAnsi="FrankRuehl" w:cs="FrankRuehl"/>
    </w:rPr>
  </w:style>
  <w:style w:type="paragraph" w:styleId="1">
    <w:name w:val="heading 1"/>
    <w:basedOn w:val="a"/>
    <w:next w:val="a"/>
    <w:link w:val="10"/>
    <w:uiPriority w:val="9"/>
    <w:qFormat/>
    <w:rsid w:val="004676D6"/>
    <w:pPr>
      <w:outlineLvl w:val="0"/>
    </w:pPr>
    <w:rPr>
      <w:b/>
      <w:bCs/>
      <w:sz w:val="32"/>
      <w:szCs w:val="32"/>
      <w:u w:val="single"/>
    </w:rPr>
  </w:style>
  <w:style w:type="paragraph" w:styleId="2">
    <w:name w:val="heading 2"/>
    <w:basedOn w:val="a"/>
    <w:next w:val="a"/>
    <w:link w:val="20"/>
    <w:uiPriority w:val="9"/>
    <w:unhideWhenUsed/>
    <w:qFormat/>
    <w:rsid w:val="004676D6"/>
    <w:pPr>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header-tel-text">
    <w:name w:val="top-header-tel-text"/>
    <w:basedOn w:val="a0"/>
    <w:rsid w:val="005A7659"/>
  </w:style>
  <w:style w:type="character" w:customStyle="1" w:styleId="10">
    <w:name w:val="כותרת 1 תו"/>
    <w:basedOn w:val="a0"/>
    <w:link w:val="1"/>
    <w:uiPriority w:val="9"/>
    <w:rsid w:val="004676D6"/>
    <w:rPr>
      <w:rFonts w:ascii="FrankRuehl" w:hAnsi="FrankRuehl" w:cs="FrankRuehl"/>
      <w:b/>
      <w:bCs/>
      <w:sz w:val="32"/>
      <w:szCs w:val="32"/>
      <w:u w:val="single"/>
    </w:rPr>
  </w:style>
  <w:style w:type="character" w:customStyle="1" w:styleId="20">
    <w:name w:val="כותרת 2 תו"/>
    <w:basedOn w:val="a0"/>
    <w:link w:val="2"/>
    <w:uiPriority w:val="9"/>
    <w:rsid w:val="004676D6"/>
    <w:rPr>
      <w:rFonts w:ascii="FrankRuehl" w:hAnsi="FrankRuehl" w:cs="FrankRuehl"/>
      <w:sz w:val="24"/>
      <w:szCs w:val="24"/>
      <w:u w:val="single"/>
    </w:rPr>
  </w:style>
  <w:style w:type="paragraph" w:styleId="a3">
    <w:name w:val="Quote"/>
    <w:basedOn w:val="a"/>
    <w:next w:val="a"/>
    <w:link w:val="a4"/>
    <w:uiPriority w:val="29"/>
    <w:qFormat/>
    <w:rsid w:val="008A344A"/>
    <w:rPr>
      <w:b/>
      <w:bCs/>
    </w:rPr>
  </w:style>
  <w:style w:type="character" w:customStyle="1" w:styleId="a4">
    <w:name w:val="ציטוט תו"/>
    <w:basedOn w:val="a0"/>
    <w:link w:val="a3"/>
    <w:uiPriority w:val="29"/>
    <w:rsid w:val="008A344A"/>
    <w:rPr>
      <w:rFonts w:ascii="FrankRuehl" w:hAnsi="FrankRuehl" w:cs="FrankRuehl"/>
      <w:b/>
      <w:bCs/>
    </w:rPr>
  </w:style>
  <w:style w:type="character" w:styleId="a5">
    <w:name w:val="Emphasis"/>
    <w:uiPriority w:val="20"/>
    <w:qFormat/>
    <w:rsid w:val="006C23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3</Pages>
  <Words>1806</Words>
  <Characters>9034</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יועד</dc:creator>
  <cp:keywords/>
  <dc:description/>
  <cp:lastModifiedBy>יועד</cp:lastModifiedBy>
  <cp:revision>7</cp:revision>
  <dcterms:created xsi:type="dcterms:W3CDTF">2019-12-11T01:57:00Z</dcterms:created>
  <dcterms:modified xsi:type="dcterms:W3CDTF">2019-12-11T20:00:00Z</dcterms:modified>
</cp:coreProperties>
</file>