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E53" w:rsidRPr="00BE3AE3" w:rsidRDefault="00202871" w:rsidP="009F7AAF">
      <w:pPr>
        <w:pStyle w:val="2"/>
        <w:rPr>
          <w:rtl/>
        </w:rPr>
      </w:pPr>
      <w:r w:rsidRPr="00D4524E">
        <w:rPr>
          <w:rFonts w:hint="cs"/>
          <w:rtl/>
        </w:rPr>
        <w:t>פ</w:t>
      </w:r>
      <w:bookmarkStart w:id="0" w:name="במדברBפרק-ג-{לח}"/>
      <w:bookmarkStart w:id="1" w:name="במדברBפרק-ג-{מ}"/>
      <w:bookmarkEnd w:id="0"/>
      <w:bookmarkEnd w:id="1"/>
      <w:r w:rsidR="00BE3AE3">
        <w:rPr>
          <w:rFonts w:hint="cs"/>
          <w:rtl/>
        </w:rPr>
        <w:t>רשת נשא</w:t>
      </w:r>
    </w:p>
    <w:p w:rsidR="009F7AAF" w:rsidRDefault="009F7AAF" w:rsidP="009F7AAF">
      <w:pPr>
        <w:pStyle w:val="3"/>
        <w:rPr>
          <w:rtl/>
        </w:rPr>
      </w:pPr>
      <w:r>
        <w:rPr>
          <w:rFonts w:hint="cs"/>
          <w:rtl/>
        </w:rPr>
        <w:t>מפקד בני גרשון</w:t>
      </w:r>
    </w:p>
    <w:p w:rsidR="00BE3AE3" w:rsidRPr="009F7AAF" w:rsidRDefault="00BE3AE3" w:rsidP="009F7AAF">
      <w:pPr>
        <w:jc w:val="both"/>
        <w:rPr>
          <w:rFonts w:cs="David"/>
          <w:color w:val="000000" w:themeColor="text1"/>
        </w:rPr>
      </w:pPr>
      <w:r w:rsidRPr="009F7AAF">
        <w:rPr>
          <w:rFonts w:cs="Guttman Stam1"/>
          <w:sz w:val="20"/>
          <w:szCs w:val="20"/>
          <w:u w:val="single"/>
          <w:rtl/>
        </w:rPr>
        <w:t>{כב}</w:t>
      </w:r>
      <w:r w:rsidRPr="009F7AAF">
        <w:rPr>
          <w:rFonts w:cs="Guttman Stam1"/>
          <w:sz w:val="20"/>
          <w:szCs w:val="20"/>
          <w:rtl/>
        </w:rPr>
        <w:t> נָשֹׂא אֶת רֹאשׁ בְּנֵי גֵרְשׁוֹן גַּם הֵם לְבֵית אֲבֹתָם לְמִשְׁפְּחֹתָם</w:t>
      </w:r>
      <w:r w:rsidRPr="009F7AAF">
        <w:rPr>
          <w:rFonts w:cs="Guttman Stam1" w:hint="cs"/>
          <w:sz w:val="20"/>
          <w:szCs w:val="20"/>
          <w:rtl/>
        </w:rPr>
        <w:t xml:space="preserve">... </w:t>
      </w:r>
      <w:r w:rsidRPr="009F7AAF">
        <w:rPr>
          <w:rFonts w:cs="David" w:hint="cs"/>
          <w:color w:val="000000" w:themeColor="text1"/>
          <w:rtl/>
        </w:rPr>
        <w:t>- המשך הציווי על מפקד הלויים העובדים במשכן, מבן 30 עד 50 שנה. בסוף פרשת במדבר הציווי הוא לפקוד את בני קהת ועכשיו לפקוד את בני גרשון ומררי. למה לפי הסדר הזה? כי זה לפי סדר החשיבות. שאלו הילדים: למה זה מחולק לשתי פרשות? חשבנו שאולי כדי להדגיש את ייחודם של בני קהת שנושאים את כלי הקדש.</w:t>
      </w:r>
    </w:p>
    <w:p w:rsidR="00BE3AE3" w:rsidRPr="009F7AAF" w:rsidRDefault="009F7AAF" w:rsidP="009F7AAF">
      <w:pPr>
        <w:jc w:val="both"/>
        <w:rPr>
          <w:rFonts w:cs="David"/>
          <w:color w:val="000000" w:themeColor="text1"/>
          <w:sz w:val="20"/>
          <w:szCs w:val="20"/>
        </w:rPr>
      </w:pPr>
      <w:r>
        <w:rPr>
          <w:rFonts w:cs="David" w:hint="cs"/>
          <w:color w:val="000000" w:themeColor="text1"/>
          <w:rtl/>
        </w:rPr>
        <w:t xml:space="preserve"> </w:t>
      </w:r>
      <w:r w:rsidR="00BE3AE3" w:rsidRPr="009F7AAF">
        <w:rPr>
          <w:rFonts w:cs="Guttman Stam1"/>
          <w:sz w:val="20"/>
          <w:szCs w:val="20"/>
          <w:u w:val="single"/>
          <w:rtl/>
        </w:rPr>
        <w:t>{כז}</w:t>
      </w:r>
      <w:r w:rsidR="00BE3AE3" w:rsidRPr="009F7AAF">
        <w:rPr>
          <w:rFonts w:cs="Guttman Stam1"/>
          <w:sz w:val="20"/>
          <w:szCs w:val="20"/>
          <w:rtl/>
        </w:rPr>
        <w:t> עַל פִּי אַהֲרֹן וּבָנָיו תִּהְיֶה כָּל עֲבֹדַת בְּנֵי הַגֵּרְשֻׁנִּי</w:t>
      </w:r>
      <w:r w:rsidR="00BE3AE3" w:rsidRPr="009F7AAF">
        <w:rPr>
          <w:rFonts w:cs="David" w:hint="cs"/>
          <w:color w:val="000000" w:themeColor="text1"/>
          <w:rtl/>
        </w:rPr>
        <w:t>...</w:t>
      </w:r>
      <w:r w:rsidR="00BE3AE3" w:rsidRPr="009F7AAF">
        <w:rPr>
          <w:rFonts w:cs="Guttman Stam1"/>
          <w:sz w:val="20"/>
          <w:szCs w:val="20"/>
          <w:u w:val="single"/>
          <w:rtl/>
        </w:rPr>
        <w:t>{כח}</w:t>
      </w:r>
      <w:r w:rsidR="00BE3AE3" w:rsidRPr="009F7AAF">
        <w:rPr>
          <w:rFonts w:cs="Guttman Stam1"/>
          <w:sz w:val="20"/>
          <w:szCs w:val="20"/>
          <w:rtl/>
        </w:rPr>
        <w:t> זֹאת עֲבֹדַת מִשְׁפְּחֹת בְּנֵי הַגֵּרְשֻׁנִּי בְּאֹהֶל מוֹעֵד וּמִשְׁמַרְתָּם בְּיַד אִיתָמָר בֶּן אַהֲרֹן הַכֹּהֵן</w:t>
      </w:r>
      <w:r w:rsidR="00BE3AE3" w:rsidRPr="009F7AAF">
        <w:rPr>
          <w:rFonts w:cs="Guttman Stam1" w:hint="cs"/>
          <w:sz w:val="20"/>
          <w:szCs w:val="20"/>
          <w:rtl/>
        </w:rPr>
        <w:t xml:space="preserve"> </w:t>
      </w:r>
      <w:r w:rsidR="00BE3AE3" w:rsidRPr="009F7AAF">
        <w:rPr>
          <w:rFonts w:cs="David" w:hint="cs"/>
          <w:rtl/>
        </w:rPr>
        <w:t xml:space="preserve">- כל הכהנים אחראים על עבודת הלויים לחלק להם תפקידים, להגיד להם מה לקחת וכו'. אבל איתמר בן אהרון אחראי במיוחד על עבודת בני גרשון ומררי ואלעזר אחראי במיוחד על עבודת בני קהת. הילדים שאלו: למה לאלעזר משפחה אחת ולאיתמר שתיים? תשובה: במשא בני קהת צריך הרבה יותר זהירות, כמו שלמדנו 'ולא יגעו אל הקדש ומתו...אל תכריתו את </w:t>
      </w:r>
      <w:r w:rsidR="00C322D2" w:rsidRPr="009F7AAF">
        <w:rPr>
          <w:rFonts w:cs="David" w:hint="cs"/>
          <w:rtl/>
        </w:rPr>
        <w:t>שבט משפחות</w:t>
      </w:r>
      <w:r w:rsidR="00BE3AE3" w:rsidRPr="009F7AAF">
        <w:rPr>
          <w:rFonts w:cs="David" w:hint="cs"/>
          <w:rtl/>
        </w:rPr>
        <w:t xml:space="preserve"> הקהתי</w:t>
      </w:r>
      <w:r w:rsidR="00C322D2" w:rsidRPr="009F7AAF">
        <w:rPr>
          <w:rFonts w:cs="David" w:hint="cs"/>
          <w:rtl/>
        </w:rPr>
        <w:t>...' לכן אלעזר אחראי רק עליהם, לעומת תפקיד בני גרשון ומררי שג"כ צריך זהירות ויראה כמובן אבל התורה לא כותבת חשש מיתה.</w:t>
      </w:r>
      <w:r w:rsidR="00BE3AE3" w:rsidRPr="009F7AAF">
        <w:rPr>
          <w:rFonts w:cs="David" w:hint="cs"/>
          <w:rtl/>
        </w:rPr>
        <w:t xml:space="preserve"> </w:t>
      </w:r>
    </w:p>
    <w:p w:rsidR="00C322D2" w:rsidRPr="009F7AAF" w:rsidRDefault="009F7AAF" w:rsidP="009F7AAF">
      <w:pPr>
        <w:jc w:val="both"/>
        <w:rPr>
          <w:rFonts w:cs="David"/>
          <w:color w:val="000000" w:themeColor="text1"/>
          <w:sz w:val="20"/>
          <w:szCs w:val="20"/>
        </w:rPr>
      </w:pPr>
      <w:r>
        <w:rPr>
          <w:rFonts w:cs="David" w:hint="cs"/>
          <w:color w:val="000000" w:themeColor="text1"/>
          <w:rtl/>
        </w:rPr>
        <w:t xml:space="preserve">כדאי לחזור </w:t>
      </w:r>
      <w:r w:rsidR="00C322D2" w:rsidRPr="009F7AAF">
        <w:rPr>
          <w:rFonts w:cs="David" w:hint="cs"/>
          <w:color w:val="000000" w:themeColor="text1"/>
          <w:rtl/>
        </w:rPr>
        <w:t>על הדברים שכל בית אב אחראי לקחת.</w:t>
      </w:r>
    </w:p>
    <w:p w:rsidR="00C322D2" w:rsidRPr="009F7AAF" w:rsidRDefault="00C322D2" w:rsidP="009F7AAF">
      <w:pPr>
        <w:jc w:val="both"/>
        <w:rPr>
          <w:rFonts w:cs="David"/>
          <w:color w:val="000000" w:themeColor="text1"/>
        </w:rPr>
      </w:pPr>
      <w:r w:rsidRPr="009F7AAF">
        <w:rPr>
          <w:rFonts w:cs="Guttman Stam1"/>
          <w:sz w:val="20"/>
          <w:szCs w:val="20"/>
          <w:u w:val="single"/>
          <w:rtl/>
        </w:rPr>
        <w:t>{כט}</w:t>
      </w:r>
      <w:r w:rsidRPr="009F7AAF">
        <w:rPr>
          <w:rFonts w:cs="Guttman Stam1"/>
          <w:sz w:val="20"/>
          <w:szCs w:val="20"/>
          <w:rtl/>
        </w:rPr>
        <w:t> בְּנֵי מְרָרִי לְמִשְׁפְּחֹתָם לְבֵית אֲבֹתָם תִּפְקֹד אֹתָם</w:t>
      </w:r>
      <w:r w:rsidRPr="009F7AAF">
        <w:rPr>
          <w:rFonts w:cs="Guttman Stam1" w:hint="cs"/>
          <w:sz w:val="20"/>
          <w:szCs w:val="20"/>
          <w:rtl/>
        </w:rPr>
        <w:t xml:space="preserve">... </w:t>
      </w:r>
      <w:r w:rsidRPr="009F7AAF">
        <w:rPr>
          <w:rFonts w:cs="Guttman Stam1"/>
          <w:sz w:val="20"/>
          <w:szCs w:val="20"/>
          <w:rtl/>
        </w:rPr>
        <w:t>וְזֹאת מִשְׁמֶרֶת מַשָּׂאָם לְכָל עֲבֹדָתָם בְּאֹהֶל מוֹעֵד קַרְשֵׁי הַמִּשְׁכָּן</w:t>
      </w:r>
      <w:r w:rsidRPr="009F7AAF">
        <w:rPr>
          <w:rFonts w:cs="Guttman Stam1" w:hint="cs"/>
          <w:sz w:val="20"/>
          <w:szCs w:val="20"/>
          <w:rtl/>
        </w:rPr>
        <w:t xml:space="preserve">... </w:t>
      </w:r>
      <w:r w:rsidRPr="009F7AAF">
        <w:rPr>
          <w:rFonts w:cs="Guttman Stam1"/>
          <w:sz w:val="20"/>
          <w:szCs w:val="20"/>
          <w:rtl/>
        </w:rPr>
        <w:t xml:space="preserve">וּבְשֵׁמֹת תִּפְקְדוּ אֶת כְּלֵי מִשְׁמֶרֶת מַשָּׂאָם: </w:t>
      </w:r>
      <w:r w:rsidRPr="009F7AAF">
        <w:rPr>
          <w:rFonts w:cs="David" w:hint="cs"/>
          <w:color w:val="000000" w:themeColor="text1"/>
          <w:rtl/>
        </w:rPr>
        <w:t>הכהנים נותנים לכל אחד מבני מררי תפקיד קבוע איזה קרש לקחת כי יש הקפדה שכל קרש יהיה במקום קבוע במשכן.</w:t>
      </w:r>
    </w:p>
    <w:p w:rsidR="009B3EB4" w:rsidRPr="009F7AAF" w:rsidRDefault="00C322D2" w:rsidP="009F7AAF">
      <w:pPr>
        <w:jc w:val="both"/>
        <w:rPr>
          <w:rFonts w:cs="David"/>
          <w:color w:val="000000" w:themeColor="text1"/>
        </w:rPr>
      </w:pPr>
      <w:r w:rsidRPr="009F7AAF">
        <w:rPr>
          <w:rFonts w:cs="David" w:hint="cs"/>
          <w:color w:val="000000" w:themeColor="text1"/>
          <w:rtl/>
        </w:rPr>
        <w:t>קיום המפקד - ראינו שהנשיאים משתתפים ג"</w:t>
      </w:r>
      <w:r w:rsidR="009B3EB4" w:rsidRPr="009F7AAF">
        <w:rPr>
          <w:rFonts w:cs="David" w:hint="cs"/>
          <w:color w:val="000000" w:themeColor="text1"/>
          <w:rtl/>
        </w:rPr>
        <w:t>כ במפקד בגלל חשיבותו לכל ישראל.</w:t>
      </w:r>
    </w:p>
    <w:p w:rsidR="008179BE" w:rsidRPr="009F7AAF" w:rsidRDefault="009F7AAF" w:rsidP="009F7AAF">
      <w:pPr>
        <w:jc w:val="both"/>
        <w:rPr>
          <w:rFonts w:cs="David"/>
          <w:b/>
          <w:bCs/>
          <w:sz w:val="24"/>
          <w:szCs w:val="24"/>
          <w:u w:val="single"/>
        </w:rPr>
      </w:pPr>
      <w:r>
        <w:rPr>
          <w:rFonts w:cs="David" w:hint="cs"/>
          <w:color w:val="000000" w:themeColor="text1"/>
          <w:rtl/>
        </w:rPr>
        <w:t xml:space="preserve">שימו לב </w:t>
      </w:r>
      <w:r w:rsidR="009B3EB4" w:rsidRPr="009F7AAF">
        <w:rPr>
          <w:rFonts w:cs="David" w:hint="cs"/>
          <w:color w:val="000000" w:themeColor="text1"/>
          <w:rtl/>
        </w:rPr>
        <w:t>שמספר בני מררי שעובדים במשכן גדול יותר מבני קהת וגרשון, לעומת מפקד הלויים מבן חודש ומעלה שבו בני מררי הם פחות.</w:t>
      </w:r>
      <w:r w:rsidR="00C322D2" w:rsidRPr="009F7AAF">
        <w:rPr>
          <w:rFonts w:cs="David" w:hint="cs"/>
          <w:color w:val="000000" w:themeColor="text1"/>
          <w:rtl/>
        </w:rPr>
        <w:t xml:space="preserve"> </w:t>
      </w:r>
    </w:p>
    <w:p w:rsidR="009F7AAF" w:rsidRDefault="00A709DA" w:rsidP="009F7AAF">
      <w:pPr>
        <w:pStyle w:val="3"/>
        <w:rPr>
          <w:rtl/>
        </w:rPr>
      </w:pPr>
      <w:r w:rsidRPr="009F7AAF">
        <w:rPr>
          <w:rFonts w:hint="cs"/>
          <w:u w:val="single"/>
          <w:rtl/>
        </w:rPr>
        <w:t>פרק ה' פס' א - ד</w:t>
      </w:r>
      <w:r w:rsidRPr="009F7AAF">
        <w:rPr>
          <w:rFonts w:hint="cs"/>
          <w:rtl/>
        </w:rPr>
        <w:t xml:space="preserve">: </w:t>
      </w:r>
      <w:r w:rsidR="008179BE" w:rsidRPr="009F7AAF">
        <w:rPr>
          <w:rFonts w:hint="cs"/>
          <w:rtl/>
        </w:rPr>
        <w:t xml:space="preserve">שילוח טמאים מן המחנה </w:t>
      </w:r>
    </w:p>
    <w:p w:rsidR="009F7AAF" w:rsidRPr="009F7AAF" w:rsidRDefault="009F7AAF" w:rsidP="009F7AAF">
      <w:pPr>
        <w:jc w:val="both"/>
        <w:rPr>
          <w:rFonts w:cs="Guttman Stam1"/>
          <w:rtl/>
        </w:rPr>
      </w:pPr>
      <w:r w:rsidRPr="009F7AAF">
        <w:rPr>
          <w:rFonts w:cs="Guttman Stam1" w:hint="eastAsia"/>
          <w:rtl/>
        </w:rPr>
        <w:t>וַיְדַבֵּר</w:t>
      </w:r>
      <w:r w:rsidRPr="009F7AAF">
        <w:rPr>
          <w:rFonts w:cs="Guttman Stam1"/>
          <w:rtl/>
        </w:rPr>
        <w:t xml:space="preserve"> </w:t>
      </w:r>
      <w:r w:rsidRPr="009F7AAF">
        <w:rPr>
          <w:rFonts w:cs="Guttman Stam1" w:hint="eastAsia"/>
          <w:rtl/>
        </w:rPr>
        <w:t>ה</w:t>
      </w:r>
      <w:r w:rsidRPr="009F7AAF">
        <w:rPr>
          <w:rFonts w:cs="Guttman Stam1"/>
          <w:rtl/>
        </w:rPr>
        <w:t xml:space="preserve">' </w:t>
      </w:r>
      <w:r w:rsidRPr="009F7AAF">
        <w:rPr>
          <w:rFonts w:cs="Guttman Stam1" w:hint="eastAsia"/>
          <w:rtl/>
        </w:rPr>
        <w:t>אֶל</w:t>
      </w:r>
      <w:r w:rsidRPr="009F7AAF">
        <w:rPr>
          <w:rFonts w:cs="Guttman Stam1"/>
          <w:rtl/>
        </w:rPr>
        <w:t xml:space="preserve"> </w:t>
      </w:r>
      <w:r w:rsidRPr="009F7AAF">
        <w:rPr>
          <w:rFonts w:cs="Guttman Stam1" w:hint="eastAsia"/>
          <w:rtl/>
        </w:rPr>
        <w:t>מֹשֶׁה</w:t>
      </w:r>
      <w:r w:rsidRPr="009F7AAF">
        <w:rPr>
          <w:rFonts w:cs="Guttman Stam1"/>
          <w:rtl/>
        </w:rPr>
        <w:t xml:space="preserve"> </w:t>
      </w:r>
      <w:r w:rsidRPr="009F7AAF">
        <w:rPr>
          <w:rFonts w:cs="Guttman Stam1" w:hint="eastAsia"/>
          <w:rtl/>
        </w:rPr>
        <w:t>לֵּאמֹר</w:t>
      </w:r>
      <w:r w:rsidRPr="009F7AAF">
        <w:rPr>
          <w:rFonts w:cs="Guttman Stam1"/>
          <w:rtl/>
        </w:rPr>
        <w:t xml:space="preserve">:  </w:t>
      </w:r>
      <w:r w:rsidRPr="009F7AAF">
        <w:rPr>
          <w:rFonts w:cs="Guttman Stam1" w:hint="eastAsia"/>
          <w:rtl/>
        </w:rPr>
        <w:t>צַו</w:t>
      </w:r>
      <w:r w:rsidRPr="009F7AAF">
        <w:rPr>
          <w:rFonts w:cs="Guttman Stam1"/>
          <w:rtl/>
        </w:rPr>
        <w:t xml:space="preserve"> </w:t>
      </w:r>
      <w:r w:rsidRPr="009F7AAF">
        <w:rPr>
          <w:rFonts w:cs="Guttman Stam1" w:hint="eastAsia"/>
          <w:rtl/>
        </w:rPr>
        <w:t>אֶת</w:t>
      </w:r>
      <w:r w:rsidRPr="009F7AAF">
        <w:rPr>
          <w:rFonts w:cs="Guttman Stam1"/>
          <w:rtl/>
        </w:rPr>
        <w:t xml:space="preserve"> </w:t>
      </w:r>
      <w:r w:rsidRPr="009F7AAF">
        <w:rPr>
          <w:rFonts w:cs="Guttman Stam1" w:hint="eastAsia"/>
          <w:rtl/>
        </w:rPr>
        <w:t>בְּנֵי</w:t>
      </w:r>
      <w:r w:rsidRPr="009F7AAF">
        <w:rPr>
          <w:rFonts w:cs="Guttman Stam1"/>
          <w:rtl/>
        </w:rPr>
        <w:t xml:space="preserve"> </w:t>
      </w:r>
      <w:r w:rsidRPr="009F7AAF">
        <w:rPr>
          <w:rFonts w:cs="Guttman Stam1" w:hint="eastAsia"/>
          <w:rtl/>
        </w:rPr>
        <w:t>יִשְׂרָאֵל</w:t>
      </w:r>
      <w:r w:rsidRPr="009F7AAF">
        <w:rPr>
          <w:rFonts w:cs="Guttman Stam1"/>
          <w:rtl/>
        </w:rPr>
        <w:t xml:space="preserve"> </w:t>
      </w:r>
      <w:r w:rsidRPr="009F7AAF">
        <w:rPr>
          <w:rFonts w:cs="Guttman Stam1" w:hint="eastAsia"/>
          <w:rtl/>
        </w:rPr>
        <w:t>וִישַׁלְּחוּ</w:t>
      </w:r>
      <w:r w:rsidRPr="009F7AAF">
        <w:rPr>
          <w:rFonts w:cs="Guttman Stam1"/>
          <w:rtl/>
        </w:rPr>
        <w:t xml:space="preserve"> </w:t>
      </w:r>
      <w:r w:rsidRPr="009F7AAF">
        <w:rPr>
          <w:rFonts w:cs="Guttman Stam1" w:hint="eastAsia"/>
          <w:rtl/>
        </w:rPr>
        <w:t>מִן</w:t>
      </w:r>
      <w:r w:rsidRPr="009F7AAF">
        <w:rPr>
          <w:rFonts w:cs="Guttman Stam1"/>
          <w:rtl/>
        </w:rPr>
        <w:t xml:space="preserve"> </w:t>
      </w:r>
      <w:r w:rsidRPr="009F7AAF">
        <w:rPr>
          <w:rFonts w:cs="Guttman Stam1" w:hint="eastAsia"/>
          <w:rtl/>
        </w:rPr>
        <w:t>הַמַּחֲנֶה</w:t>
      </w:r>
      <w:r w:rsidRPr="009F7AAF">
        <w:rPr>
          <w:rFonts w:cs="Guttman Stam1"/>
          <w:rtl/>
        </w:rPr>
        <w:t xml:space="preserve"> </w:t>
      </w:r>
      <w:r w:rsidRPr="009F7AAF">
        <w:rPr>
          <w:rFonts w:cs="Guttman Stam1" w:hint="eastAsia"/>
          <w:rtl/>
        </w:rPr>
        <w:t>כָּל</w:t>
      </w:r>
      <w:r w:rsidRPr="009F7AAF">
        <w:rPr>
          <w:rFonts w:cs="Guttman Stam1"/>
          <w:rtl/>
        </w:rPr>
        <w:t xml:space="preserve"> </w:t>
      </w:r>
      <w:r w:rsidRPr="009F7AAF">
        <w:rPr>
          <w:rFonts w:cs="Guttman Stam1" w:hint="eastAsia"/>
          <w:rtl/>
        </w:rPr>
        <w:t>צָרוּעַ</w:t>
      </w:r>
      <w:r w:rsidRPr="009F7AAF">
        <w:rPr>
          <w:rFonts w:cs="Guttman Stam1"/>
          <w:rtl/>
        </w:rPr>
        <w:t xml:space="preserve"> </w:t>
      </w:r>
      <w:r w:rsidRPr="009F7AAF">
        <w:rPr>
          <w:rFonts w:cs="Guttman Stam1" w:hint="eastAsia"/>
          <w:rtl/>
        </w:rPr>
        <w:t>וְכָל</w:t>
      </w:r>
      <w:r w:rsidRPr="009F7AAF">
        <w:rPr>
          <w:rFonts w:cs="Guttman Stam1"/>
          <w:rtl/>
        </w:rPr>
        <w:t xml:space="preserve"> </w:t>
      </w:r>
      <w:r w:rsidRPr="009F7AAF">
        <w:rPr>
          <w:rFonts w:cs="Guttman Stam1" w:hint="eastAsia"/>
          <w:rtl/>
        </w:rPr>
        <w:t>זָב</w:t>
      </w:r>
      <w:r w:rsidRPr="009F7AAF">
        <w:rPr>
          <w:rFonts w:cs="Guttman Stam1"/>
          <w:rtl/>
        </w:rPr>
        <w:t xml:space="preserve"> </w:t>
      </w:r>
      <w:r w:rsidRPr="009F7AAF">
        <w:rPr>
          <w:rFonts w:cs="Guttman Stam1" w:hint="eastAsia"/>
          <w:rtl/>
        </w:rPr>
        <w:t>וְכֹל</w:t>
      </w:r>
      <w:r w:rsidRPr="009F7AAF">
        <w:rPr>
          <w:rFonts w:cs="Guttman Stam1"/>
          <w:rtl/>
        </w:rPr>
        <w:t xml:space="preserve"> </w:t>
      </w:r>
      <w:r w:rsidRPr="009F7AAF">
        <w:rPr>
          <w:rFonts w:cs="Guttman Stam1" w:hint="eastAsia"/>
          <w:rtl/>
        </w:rPr>
        <w:t>טָמֵא</w:t>
      </w:r>
      <w:r w:rsidRPr="009F7AAF">
        <w:rPr>
          <w:rFonts w:cs="Guttman Stam1"/>
          <w:rtl/>
        </w:rPr>
        <w:t xml:space="preserve"> </w:t>
      </w:r>
      <w:r w:rsidRPr="009F7AAF">
        <w:rPr>
          <w:rFonts w:cs="Guttman Stam1" w:hint="eastAsia"/>
          <w:rtl/>
        </w:rPr>
        <w:t>לָנָפֶשׁ</w:t>
      </w:r>
      <w:r w:rsidRPr="009F7AAF">
        <w:rPr>
          <w:rFonts w:cs="Guttman Stam1"/>
          <w:rtl/>
        </w:rPr>
        <w:t xml:space="preserve">:  </w:t>
      </w:r>
      <w:r w:rsidRPr="009F7AAF">
        <w:rPr>
          <w:rFonts w:cs="Guttman Stam1" w:hint="eastAsia"/>
          <w:rtl/>
        </w:rPr>
        <w:t>מִזָּכָר</w:t>
      </w:r>
      <w:r w:rsidRPr="009F7AAF">
        <w:rPr>
          <w:rFonts w:cs="Guttman Stam1"/>
          <w:rtl/>
        </w:rPr>
        <w:t xml:space="preserve"> </w:t>
      </w:r>
      <w:r w:rsidRPr="009F7AAF">
        <w:rPr>
          <w:rFonts w:cs="Guttman Stam1" w:hint="eastAsia"/>
          <w:rtl/>
        </w:rPr>
        <w:t>עַד</w:t>
      </w:r>
      <w:r w:rsidRPr="009F7AAF">
        <w:rPr>
          <w:rFonts w:cs="Guttman Stam1"/>
          <w:rtl/>
        </w:rPr>
        <w:t xml:space="preserve"> </w:t>
      </w:r>
      <w:r w:rsidRPr="009F7AAF">
        <w:rPr>
          <w:rFonts w:cs="Guttman Stam1" w:hint="eastAsia"/>
          <w:rtl/>
        </w:rPr>
        <w:t>נְקֵבָה</w:t>
      </w:r>
      <w:r w:rsidRPr="009F7AAF">
        <w:rPr>
          <w:rFonts w:cs="Guttman Stam1"/>
          <w:rtl/>
        </w:rPr>
        <w:t xml:space="preserve"> </w:t>
      </w:r>
      <w:r w:rsidRPr="009F7AAF">
        <w:rPr>
          <w:rFonts w:cs="Guttman Stam1" w:hint="eastAsia"/>
          <w:rtl/>
        </w:rPr>
        <w:t>תְּשַׁלֵּחוּ</w:t>
      </w:r>
      <w:r w:rsidRPr="009F7AAF">
        <w:rPr>
          <w:rFonts w:cs="Guttman Stam1"/>
          <w:rtl/>
        </w:rPr>
        <w:t xml:space="preserve"> </w:t>
      </w:r>
      <w:r w:rsidRPr="009F7AAF">
        <w:rPr>
          <w:rFonts w:cs="Guttman Stam1" w:hint="eastAsia"/>
          <w:rtl/>
        </w:rPr>
        <w:t>אֶל</w:t>
      </w:r>
      <w:r w:rsidRPr="009F7AAF">
        <w:rPr>
          <w:rFonts w:cs="Guttman Stam1"/>
          <w:rtl/>
        </w:rPr>
        <w:t xml:space="preserve"> </w:t>
      </w:r>
      <w:r w:rsidRPr="009F7AAF">
        <w:rPr>
          <w:rFonts w:cs="Guttman Stam1" w:hint="eastAsia"/>
          <w:rtl/>
        </w:rPr>
        <w:t>מִחוּץ</w:t>
      </w:r>
      <w:r w:rsidRPr="009F7AAF">
        <w:rPr>
          <w:rFonts w:cs="Guttman Stam1"/>
          <w:rtl/>
        </w:rPr>
        <w:t xml:space="preserve"> </w:t>
      </w:r>
      <w:r w:rsidRPr="009F7AAF">
        <w:rPr>
          <w:rFonts w:cs="Guttman Stam1" w:hint="eastAsia"/>
          <w:rtl/>
        </w:rPr>
        <w:t>לַמַּחֲנֶה</w:t>
      </w:r>
      <w:r w:rsidRPr="009F7AAF">
        <w:rPr>
          <w:rFonts w:cs="Guttman Stam1"/>
          <w:rtl/>
        </w:rPr>
        <w:t xml:space="preserve"> </w:t>
      </w:r>
      <w:r w:rsidRPr="009F7AAF">
        <w:rPr>
          <w:rFonts w:cs="Guttman Stam1" w:hint="eastAsia"/>
          <w:rtl/>
        </w:rPr>
        <w:t>תְּשַׁלְּחוּם</w:t>
      </w:r>
      <w:r w:rsidRPr="009F7AAF">
        <w:rPr>
          <w:rFonts w:cs="Guttman Stam1"/>
          <w:rtl/>
        </w:rPr>
        <w:t xml:space="preserve"> </w:t>
      </w:r>
      <w:r w:rsidRPr="009F7AAF">
        <w:rPr>
          <w:rFonts w:cs="Guttman Stam1" w:hint="eastAsia"/>
          <w:rtl/>
        </w:rPr>
        <w:t>וְלֹא</w:t>
      </w:r>
      <w:r w:rsidRPr="009F7AAF">
        <w:rPr>
          <w:rFonts w:cs="Guttman Stam1"/>
          <w:rtl/>
        </w:rPr>
        <w:t xml:space="preserve"> </w:t>
      </w:r>
      <w:r w:rsidRPr="009F7AAF">
        <w:rPr>
          <w:rFonts w:cs="Guttman Stam1" w:hint="eastAsia"/>
          <w:rtl/>
        </w:rPr>
        <w:t>יְטַמְּאוּ</w:t>
      </w:r>
      <w:r w:rsidRPr="009F7AAF">
        <w:rPr>
          <w:rFonts w:cs="Guttman Stam1"/>
          <w:rtl/>
        </w:rPr>
        <w:t xml:space="preserve"> </w:t>
      </w:r>
      <w:r w:rsidRPr="009F7AAF">
        <w:rPr>
          <w:rFonts w:cs="Guttman Stam1" w:hint="eastAsia"/>
          <w:rtl/>
        </w:rPr>
        <w:t>אֶת</w:t>
      </w:r>
      <w:r w:rsidRPr="009F7AAF">
        <w:rPr>
          <w:rFonts w:cs="Guttman Stam1"/>
          <w:rtl/>
        </w:rPr>
        <w:t xml:space="preserve"> </w:t>
      </w:r>
      <w:r w:rsidRPr="009F7AAF">
        <w:rPr>
          <w:rFonts w:cs="Guttman Stam1" w:hint="eastAsia"/>
          <w:rtl/>
        </w:rPr>
        <w:t>מַחֲנֵיהֶם</w:t>
      </w:r>
      <w:r w:rsidRPr="009F7AAF">
        <w:rPr>
          <w:rFonts w:cs="Guttman Stam1"/>
          <w:rtl/>
        </w:rPr>
        <w:t xml:space="preserve"> </w:t>
      </w:r>
      <w:r w:rsidRPr="009F7AAF">
        <w:rPr>
          <w:rFonts w:cs="Guttman Stam1" w:hint="eastAsia"/>
          <w:rtl/>
        </w:rPr>
        <w:t>אֲשֶׁר</w:t>
      </w:r>
      <w:r w:rsidRPr="009F7AAF">
        <w:rPr>
          <w:rFonts w:cs="Guttman Stam1"/>
          <w:rtl/>
        </w:rPr>
        <w:t xml:space="preserve"> </w:t>
      </w:r>
      <w:r w:rsidRPr="009F7AAF">
        <w:rPr>
          <w:rFonts w:cs="Guttman Stam1" w:hint="eastAsia"/>
          <w:rtl/>
        </w:rPr>
        <w:t>אֲנִי</w:t>
      </w:r>
      <w:r w:rsidRPr="009F7AAF">
        <w:rPr>
          <w:rFonts w:cs="Guttman Stam1"/>
          <w:rtl/>
        </w:rPr>
        <w:t xml:space="preserve"> </w:t>
      </w:r>
      <w:r w:rsidRPr="009F7AAF">
        <w:rPr>
          <w:rFonts w:cs="Guttman Stam1" w:hint="eastAsia"/>
          <w:rtl/>
        </w:rPr>
        <w:t>שֹׁכֵן</w:t>
      </w:r>
      <w:r w:rsidRPr="009F7AAF">
        <w:rPr>
          <w:rFonts w:cs="Guttman Stam1"/>
          <w:rtl/>
        </w:rPr>
        <w:t xml:space="preserve"> </w:t>
      </w:r>
      <w:r w:rsidRPr="009F7AAF">
        <w:rPr>
          <w:rFonts w:cs="Guttman Stam1" w:hint="eastAsia"/>
          <w:rtl/>
        </w:rPr>
        <w:t>בְּתוֹכָם</w:t>
      </w:r>
      <w:r w:rsidRPr="009F7AAF">
        <w:rPr>
          <w:rFonts w:cs="Guttman Stam1"/>
          <w:rtl/>
        </w:rPr>
        <w:t xml:space="preserve">:  </w:t>
      </w:r>
      <w:r w:rsidRPr="009F7AAF">
        <w:rPr>
          <w:rFonts w:cs="Guttman Stam1" w:hint="eastAsia"/>
          <w:rtl/>
        </w:rPr>
        <w:t>וַיַּעֲשׂוּ</w:t>
      </w:r>
      <w:r w:rsidRPr="009F7AAF">
        <w:rPr>
          <w:rFonts w:cs="Guttman Stam1"/>
          <w:rtl/>
        </w:rPr>
        <w:t xml:space="preserve"> </w:t>
      </w:r>
      <w:r w:rsidRPr="009F7AAF">
        <w:rPr>
          <w:rFonts w:cs="Guttman Stam1" w:hint="eastAsia"/>
          <w:rtl/>
        </w:rPr>
        <w:t>כֵן</w:t>
      </w:r>
      <w:r w:rsidRPr="009F7AAF">
        <w:rPr>
          <w:rFonts w:cs="Guttman Stam1"/>
          <w:rtl/>
        </w:rPr>
        <w:t xml:space="preserve"> </w:t>
      </w:r>
      <w:r w:rsidRPr="009F7AAF">
        <w:rPr>
          <w:rFonts w:cs="Guttman Stam1" w:hint="eastAsia"/>
          <w:rtl/>
        </w:rPr>
        <w:t>בְּנֵי</w:t>
      </w:r>
      <w:r w:rsidRPr="009F7AAF">
        <w:rPr>
          <w:rFonts w:cs="Guttman Stam1"/>
          <w:rtl/>
        </w:rPr>
        <w:t xml:space="preserve"> </w:t>
      </w:r>
      <w:r w:rsidRPr="009F7AAF">
        <w:rPr>
          <w:rFonts w:cs="Guttman Stam1" w:hint="eastAsia"/>
          <w:rtl/>
        </w:rPr>
        <w:t>יִשְׂרָאֵל</w:t>
      </w:r>
      <w:r w:rsidRPr="009F7AAF">
        <w:rPr>
          <w:rFonts w:cs="Guttman Stam1"/>
          <w:rtl/>
        </w:rPr>
        <w:t xml:space="preserve"> </w:t>
      </w:r>
      <w:r w:rsidRPr="009F7AAF">
        <w:rPr>
          <w:rFonts w:cs="Guttman Stam1" w:hint="eastAsia"/>
          <w:rtl/>
        </w:rPr>
        <w:t>וַיְשַׁלְּחוּ</w:t>
      </w:r>
      <w:r w:rsidRPr="009F7AAF">
        <w:rPr>
          <w:rFonts w:cs="Guttman Stam1"/>
          <w:rtl/>
        </w:rPr>
        <w:t xml:space="preserve"> </w:t>
      </w:r>
      <w:r w:rsidRPr="009F7AAF">
        <w:rPr>
          <w:rFonts w:cs="Guttman Stam1" w:hint="eastAsia"/>
          <w:rtl/>
        </w:rPr>
        <w:t>אוֹתָם</w:t>
      </w:r>
      <w:r w:rsidRPr="009F7AAF">
        <w:rPr>
          <w:rFonts w:cs="Guttman Stam1"/>
          <w:rtl/>
        </w:rPr>
        <w:t xml:space="preserve"> </w:t>
      </w:r>
      <w:r w:rsidRPr="009F7AAF">
        <w:rPr>
          <w:rFonts w:cs="Guttman Stam1" w:hint="eastAsia"/>
          <w:rtl/>
        </w:rPr>
        <w:t>אֶל</w:t>
      </w:r>
      <w:r w:rsidRPr="009F7AAF">
        <w:rPr>
          <w:rFonts w:cs="Guttman Stam1"/>
          <w:rtl/>
        </w:rPr>
        <w:t xml:space="preserve"> </w:t>
      </w:r>
      <w:r w:rsidRPr="009F7AAF">
        <w:rPr>
          <w:rFonts w:cs="Guttman Stam1" w:hint="eastAsia"/>
          <w:rtl/>
        </w:rPr>
        <w:t>מִחוּץ</w:t>
      </w:r>
      <w:r w:rsidRPr="009F7AAF">
        <w:rPr>
          <w:rFonts w:cs="Guttman Stam1"/>
          <w:rtl/>
        </w:rPr>
        <w:t xml:space="preserve"> </w:t>
      </w:r>
      <w:r w:rsidRPr="009F7AAF">
        <w:rPr>
          <w:rFonts w:cs="Guttman Stam1" w:hint="eastAsia"/>
          <w:rtl/>
        </w:rPr>
        <w:t>לַמַּחֲנֶה</w:t>
      </w:r>
      <w:r w:rsidRPr="009F7AAF">
        <w:rPr>
          <w:rFonts w:cs="Guttman Stam1"/>
          <w:rtl/>
        </w:rPr>
        <w:t xml:space="preserve"> </w:t>
      </w:r>
      <w:r w:rsidRPr="009F7AAF">
        <w:rPr>
          <w:rFonts w:cs="Guttman Stam1" w:hint="eastAsia"/>
          <w:rtl/>
        </w:rPr>
        <w:t>כַּאֲשֶׁר</w:t>
      </w:r>
      <w:r w:rsidRPr="009F7AAF">
        <w:rPr>
          <w:rFonts w:cs="Guttman Stam1"/>
          <w:rtl/>
        </w:rPr>
        <w:t xml:space="preserve"> </w:t>
      </w:r>
      <w:r w:rsidRPr="009F7AAF">
        <w:rPr>
          <w:rFonts w:cs="Guttman Stam1" w:hint="eastAsia"/>
          <w:rtl/>
        </w:rPr>
        <w:t>דִּבֶּר</w:t>
      </w:r>
      <w:r w:rsidRPr="009F7AAF">
        <w:rPr>
          <w:rFonts w:cs="Guttman Stam1"/>
          <w:rtl/>
        </w:rPr>
        <w:t xml:space="preserve"> </w:t>
      </w:r>
      <w:r w:rsidRPr="009F7AAF">
        <w:rPr>
          <w:rFonts w:cs="Guttman Stam1" w:hint="eastAsia"/>
          <w:rtl/>
        </w:rPr>
        <w:t>ה</w:t>
      </w:r>
      <w:r w:rsidRPr="009F7AAF">
        <w:rPr>
          <w:rFonts w:cs="Guttman Stam1"/>
          <w:rtl/>
        </w:rPr>
        <w:t xml:space="preserve">' </w:t>
      </w:r>
      <w:r w:rsidRPr="009F7AAF">
        <w:rPr>
          <w:rFonts w:cs="Guttman Stam1" w:hint="eastAsia"/>
          <w:rtl/>
        </w:rPr>
        <w:t>אֶל</w:t>
      </w:r>
      <w:r w:rsidRPr="009F7AAF">
        <w:rPr>
          <w:rFonts w:cs="Guttman Stam1"/>
          <w:rtl/>
        </w:rPr>
        <w:t xml:space="preserve"> </w:t>
      </w:r>
      <w:r w:rsidRPr="009F7AAF">
        <w:rPr>
          <w:rFonts w:cs="Guttman Stam1" w:hint="eastAsia"/>
          <w:rtl/>
        </w:rPr>
        <w:t>מֹשֶׁה</w:t>
      </w:r>
      <w:r w:rsidRPr="009F7AAF">
        <w:rPr>
          <w:rFonts w:cs="Guttman Stam1"/>
          <w:rtl/>
        </w:rPr>
        <w:t xml:space="preserve"> </w:t>
      </w:r>
      <w:r w:rsidRPr="009F7AAF">
        <w:rPr>
          <w:rFonts w:cs="Guttman Stam1" w:hint="eastAsia"/>
          <w:rtl/>
        </w:rPr>
        <w:t>כֵּן</w:t>
      </w:r>
      <w:r w:rsidRPr="009F7AAF">
        <w:rPr>
          <w:rFonts w:cs="Guttman Stam1"/>
          <w:rtl/>
        </w:rPr>
        <w:t xml:space="preserve"> </w:t>
      </w:r>
      <w:r w:rsidRPr="009F7AAF">
        <w:rPr>
          <w:rFonts w:cs="Guttman Stam1" w:hint="eastAsia"/>
          <w:rtl/>
        </w:rPr>
        <w:t>עָשׂוּ</w:t>
      </w:r>
      <w:r w:rsidRPr="009F7AAF">
        <w:rPr>
          <w:rFonts w:cs="Guttman Stam1"/>
          <w:rtl/>
        </w:rPr>
        <w:t xml:space="preserve"> </w:t>
      </w:r>
      <w:r w:rsidRPr="009F7AAF">
        <w:rPr>
          <w:rFonts w:cs="Guttman Stam1" w:hint="eastAsia"/>
          <w:rtl/>
        </w:rPr>
        <w:t>בְּנֵי</w:t>
      </w:r>
      <w:r w:rsidRPr="009F7AAF">
        <w:rPr>
          <w:rFonts w:cs="Guttman Stam1"/>
          <w:rtl/>
        </w:rPr>
        <w:t xml:space="preserve"> </w:t>
      </w:r>
      <w:r w:rsidRPr="009F7AAF">
        <w:rPr>
          <w:rFonts w:cs="Guttman Stam1" w:hint="eastAsia"/>
          <w:rtl/>
        </w:rPr>
        <w:t>יִשְׂרָאֵל</w:t>
      </w:r>
      <w:r w:rsidRPr="009F7AAF">
        <w:rPr>
          <w:rFonts w:cs="Guttman Stam1" w:hint="cs"/>
          <w:rtl/>
        </w:rPr>
        <w:t>".</w:t>
      </w:r>
    </w:p>
    <w:p w:rsidR="008179BE" w:rsidRPr="009F7AAF" w:rsidRDefault="008179BE" w:rsidP="009F7AAF">
      <w:pPr>
        <w:jc w:val="both"/>
        <w:rPr>
          <w:rFonts w:cs="David"/>
          <w:b/>
          <w:bCs/>
          <w:sz w:val="24"/>
          <w:szCs w:val="24"/>
          <w:u w:val="single"/>
        </w:rPr>
      </w:pPr>
      <w:r w:rsidRPr="009F7AAF">
        <w:rPr>
          <w:rFonts w:cs="David" w:hint="cs"/>
          <w:color w:val="000000" w:themeColor="text1"/>
          <w:rtl/>
        </w:rPr>
        <w:t xml:space="preserve">בגלל קדושתו של מחנה ישראל </w:t>
      </w:r>
      <w:r w:rsidRPr="009F7AAF">
        <w:rPr>
          <w:rFonts w:cs="Guttman Stam1" w:hint="cs"/>
          <w:sz w:val="20"/>
          <w:szCs w:val="20"/>
          <w:rtl/>
        </w:rPr>
        <w:t>'</w:t>
      </w:r>
      <w:r w:rsidRPr="009F7AAF">
        <w:rPr>
          <w:rFonts w:cs="Guttman Stam1"/>
          <w:sz w:val="20"/>
          <w:szCs w:val="20"/>
          <w:rtl/>
        </w:rPr>
        <w:t>אֲשֶׁר אֲנִי שֹׁכֵן בְּתוֹכָם</w:t>
      </w:r>
      <w:r w:rsidRPr="009F7AAF">
        <w:rPr>
          <w:rFonts w:cs="Guttman Stam1" w:hint="cs"/>
          <w:sz w:val="20"/>
          <w:szCs w:val="20"/>
          <w:rtl/>
        </w:rPr>
        <w:t xml:space="preserve">' </w:t>
      </w:r>
      <w:r w:rsidRPr="009F7AAF">
        <w:rPr>
          <w:rFonts w:cs="David" w:hint="cs"/>
          <w:color w:val="000000" w:themeColor="text1"/>
          <w:rtl/>
        </w:rPr>
        <w:t xml:space="preserve">מצווים לשלח ממנו </w:t>
      </w:r>
      <w:r w:rsidR="00A709DA" w:rsidRPr="009F7AAF">
        <w:rPr>
          <w:rFonts w:cs="David" w:hint="cs"/>
          <w:color w:val="000000" w:themeColor="text1"/>
          <w:rtl/>
        </w:rPr>
        <w:t xml:space="preserve">איש או אישה </w:t>
      </w:r>
      <w:r w:rsidRPr="009F7AAF">
        <w:rPr>
          <w:rFonts w:cs="David" w:hint="cs"/>
          <w:color w:val="000000" w:themeColor="text1"/>
          <w:rtl/>
        </w:rPr>
        <w:t xml:space="preserve">טמאים. שלושה מחנות במדבר: מחנה שכינה - המשכן והחצר, מחנה לויה ומחנה ישראל. בירושלים: מחנה שכינה - המקדש והעזרה, מחנה לויה - הר הבית, מחנה ישראל - ירושלים בתוך החומות. </w:t>
      </w:r>
    </w:p>
    <w:p w:rsidR="009F7AAF" w:rsidRDefault="008179BE" w:rsidP="009F7AAF">
      <w:pPr>
        <w:jc w:val="both"/>
        <w:rPr>
          <w:rFonts w:cs="David"/>
          <w:color w:val="000000" w:themeColor="text1"/>
          <w:rtl/>
        </w:rPr>
      </w:pPr>
      <w:r w:rsidRPr="009F7AAF">
        <w:rPr>
          <w:rFonts w:cs="David" w:hint="cs"/>
          <w:color w:val="000000" w:themeColor="text1"/>
          <w:rtl/>
        </w:rPr>
        <w:t xml:space="preserve">מצורע - משתלח מחוץ לשלשת המחנות. </w:t>
      </w:r>
    </w:p>
    <w:p w:rsidR="009F7AAF" w:rsidRDefault="008179BE" w:rsidP="009F7AAF">
      <w:pPr>
        <w:jc w:val="both"/>
        <w:rPr>
          <w:rFonts w:cs="David"/>
          <w:color w:val="000000" w:themeColor="text1"/>
          <w:rtl/>
        </w:rPr>
      </w:pPr>
      <w:r w:rsidRPr="009F7AAF">
        <w:rPr>
          <w:rFonts w:cs="David" w:hint="cs"/>
          <w:color w:val="000000" w:themeColor="text1"/>
          <w:rtl/>
        </w:rPr>
        <w:t xml:space="preserve">זב - משתלח מחוץ למחנה שכינה ולויה, </w:t>
      </w:r>
    </w:p>
    <w:p w:rsidR="00332F17" w:rsidRPr="009F7AAF" w:rsidRDefault="008179BE" w:rsidP="009F7AAF">
      <w:pPr>
        <w:jc w:val="both"/>
        <w:rPr>
          <w:rFonts w:cs="David"/>
          <w:color w:val="000000" w:themeColor="text1"/>
          <w:rtl/>
        </w:rPr>
      </w:pPr>
      <w:r w:rsidRPr="009F7AAF">
        <w:rPr>
          <w:rFonts w:cs="David" w:hint="cs"/>
          <w:color w:val="000000" w:themeColor="text1"/>
          <w:rtl/>
        </w:rPr>
        <w:t xml:space="preserve">טמא מת -משתלח רק מחוץ למחנה שכינה ומותר לו להיות במחנה לויה. (הוספנו: 'זב' כולל כל טומאות היוצאות מהגוף, 'טמא מת' כולל טומאות מגע כמו שרץ ונבלה). </w:t>
      </w:r>
      <w:r w:rsidR="00A709DA" w:rsidRPr="009F7AAF">
        <w:rPr>
          <w:rFonts w:cs="David" w:hint="cs"/>
          <w:color w:val="000000" w:themeColor="text1"/>
          <w:rtl/>
        </w:rPr>
        <w:t>בני ישראל מקיימים את המצווה וגם הטמאים לא עיכבו.</w:t>
      </w:r>
    </w:p>
    <w:p w:rsidR="00A709DA" w:rsidRDefault="00A709DA" w:rsidP="00A709DA">
      <w:pPr>
        <w:pStyle w:val="a5"/>
        <w:jc w:val="both"/>
        <w:rPr>
          <w:rFonts w:cs="David"/>
          <w:color w:val="000000" w:themeColor="text1"/>
          <w:rtl/>
        </w:rPr>
      </w:pPr>
    </w:p>
    <w:p w:rsidR="00A709DA" w:rsidRPr="00673FF5" w:rsidRDefault="00A709DA" w:rsidP="009F7AAF">
      <w:pPr>
        <w:pStyle w:val="3"/>
        <w:rPr>
          <w:rtl/>
        </w:rPr>
      </w:pPr>
      <w:r>
        <w:rPr>
          <w:rFonts w:hint="cs"/>
          <w:rtl/>
        </w:rPr>
        <w:t>אשם גזילות וגזל הגֵר</w:t>
      </w:r>
    </w:p>
    <w:p w:rsidR="009F7AAF" w:rsidRDefault="00A709DA" w:rsidP="009F7AAF">
      <w:pPr>
        <w:jc w:val="both"/>
        <w:rPr>
          <w:rFonts w:cs="David"/>
          <w:rtl/>
        </w:rPr>
      </w:pPr>
      <w:r w:rsidRPr="00764FC1">
        <w:rPr>
          <w:rFonts w:cs="Guttman Stam1"/>
          <w:u w:val="single"/>
          <w:rtl/>
        </w:rPr>
        <w:t>{ה}</w:t>
      </w:r>
      <w:r w:rsidRPr="00764FC1">
        <w:rPr>
          <w:rFonts w:cs="Guttman Stam1"/>
          <w:rtl/>
        </w:rPr>
        <w:t> וַיְדַבֵּר</w:t>
      </w:r>
      <w:r w:rsidRPr="00764FC1">
        <w:rPr>
          <w:rFonts w:cs="Guttman Stam1" w:hint="cs"/>
          <w:rtl/>
        </w:rPr>
        <w:t xml:space="preserve"> ה' </w:t>
      </w:r>
      <w:r w:rsidRPr="00764FC1">
        <w:rPr>
          <w:rFonts w:cs="Guttman Stam1"/>
          <w:rtl/>
        </w:rPr>
        <w:t xml:space="preserve">אֶל מֹשֶׁה לֵּאמֹר: </w:t>
      </w:r>
      <w:bookmarkStart w:id="2" w:name="במדברBפרק-ה-{ו}"/>
      <w:bookmarkEnd w:id="2"/>
      <w:r w:rsidRPr="00764FC1">
        <w:rPr>
          <w:rFonts w:cs="Guttman Stam1"/>
          <w:u w:val="single"/>
          <w:rtl/>
        </w:rPr>
        <w:t>{ו}</w:t>
      </w:r>
      <w:r w:rsidRPr="00764FC1">
        <w:rPr>
          <w:rFonts w:cs="Guttman Stam1"/>
          <w:rtl/>
        </w:rPr>
        <w:t> דַּבֵּר אֶל בְּנֵי יִשְׂרָאֵל אִישׁ אוֹ אִשָּׁה כִּי יַעֲשׂוּ מִכָּל חַטֹּאת הָאָדָם לִמְעֹל מַעַל</w:t>
      </w:r>
      <w:r w:rsidRPr="00764FC1">
        <w:rPr>
          <w:rFonts w:cs="Guttman Stam1" w:hint="cs"/>
          <w:rtl/>
        </w:rPr>
        <w:t xml:space="preserve"> בַּה' </w:t>
      </w:r>
      <w:r w:rsidRPr="00764FC1">
        <w:rPr>
          <w:rFonts w:cs="Guttman Stam1"/>
          <w:rtl/>
        </w:rPr>
        <w:t>וְאָשְׁמָה הַנֶּפֶשׁ הַהִוא</w:t>
      </w:r>
      <w:r>
        <w:rPr>
          <w:rFonts w:cs="David" w:hint="cs"/>
          <w:rtl/>
        </w:rPr>
        <w:t xml:space="preserve"> - מדובר באדם שגזל את חבירו והכחיש ונשבע על כך לשקר (כמו שלמדנו בסוף פרשת ויקרא - מדובר על גזל או על כופר בפקדון או בהלואה או עושק שכר שכיר או מצא אבידה וכיחש בה)</w:t>
      </w:r>
      <w:bookmarkStart w:id="3" w:name="במדברBפרק-ה-{ז}"/>
      <w:bookmarkEnd w:id="3"/>
      <w:r>
        <w:rPr>
          <w:rFonts w:cs="David" w:hint="cs"/>
          <w:rtl/>
        </w:rPr>
        <w:t xml:space="preserve">. </w:t>
      </w:r>
      <w:r w:rsidRPr="00764FC1">
        <w:rPr>
          <w:rFonts w:cs="Guttman Stam1"/>
          <w:u w:val="single"/>
          <w:rtl/>
        </w:rPr>
        <w:t>{ז}</w:t>
      </w:r>
      <w:r w:rsidRPr="00764FC1">
        <w:rPr>
          <w:rFonts w:cs="Guttman Stam1"/>
          <w:rtl/>
        </w:rPr>
        <w:t> וְהִתְוַדּוּ אֶת חַטָּאתָם אֲשֶׁר עָשׂוּ</w:t>
      </w:r>
      <w:r>
        <w:rPr>
          <w:rFonts w:cs="David" w:hint="cs"/>
          <w:rtl/>
        </w:rPr>
        <w:t xml:space="preserve"> - אחרי שנשבע לשקר </w:t>
      </w:r>
      <w:r w:rsidRPr="000326FC">
        <w:rPr>
          <w:rFonts w:cs="David" w:hint="cs"/>
          <w:u w:val="single"/>
          <w:rtl/>
        </w:rPr>
        <w:t>הוא הודה ששיקר</w:t>
      </w:r>
      <w:r>
        <w:rPr>
          <w:rFonts w:cs="David" w:hint="cs"/>
          <w:rtl/>
        </w:rPr>
        <w:t xml:space="preserve"> </w:t>
      </w:r>
      <w:r>
        <w:rPr>
          <w:rFonts w:cs="David" w:hint="cs"/>
          <w:rtl/>
        </w:rPr>
        <w:lastRenderedPageBreak/>
        <w:t xml:space="preserve">(אבל אם הוא לא הודה אלא באו עדים והעידו ששיקר - לא חייב חומש ולא מביא אשם, אלא רק משלם את הקרן). </w:t>
      </w:r>
      <w:r w:rsidRPr="00764FC1">
        <w:rPr>
          <w:rFonts w:cs="Guttman Stam1"/>
          <w:rtl/>
        </w:rPr>
        <w:t xml:space="preserve"> וְהֵשִׁיב אֶת אֲשָׁמוֹ </w:t>
      </w:r>
      <w:r>
        <w:rPr>
          <w:rFonts w:cs="David" w:hint="cs"/>
          <w:rtl/>
        </w:rPr>
        <w:t xml:space="preserve">- זה הקרן, כלומר: הסכום עצמו שגזל. </w:t>
      </w:r>
      <w:r w:rsidRPr="00764FC1">
        <w:rPr>
          <w:rFonts w:cs="Guttman Stam1"/>
          <w:rtl/>
        </w:rPr>
        <w:t>בְּרֹאשׁוֹ</w:t>
      </w:r>
      <w:r>
        <w:rPr>
          <w:rFonts w:cs="David" w:hint="cs"/>
          <w:rtl/>
        </w:rPr>
        <w:t xml:space="preserve"> - בראש ובראשונה, זה הסכום העיקרי, קודם כל ישיב את הקרן.  </w:t>
      </w:r>
      <w:r w:rsidRPr="00764FC1">
        <w:rPr>
          <w:rFonts w:cs="Guttman Stam1"/>
          <w:rtl/>
        </w:rPr>
        <w:t xml:space="preserve">וַחֲמִישִׁתוֹ יֹסֵף עָלָיו </w:t>
      </w:r>
      <w:r>
        <w:rPr>
          <w:rFonts w:cs="David" w:hint="cs"/>
          <w:rtl/>
        </w:rPr>
        <w:t xml:space="preserve">- על הקרן יוסיף חומש (מלבר, כלומר רבע) </w:t>
      </w:r>
      <w:r w:rsidRPr="00764FC1">
        <w:rPr>
          <w:rFonts w:cs="Guttman Stam1"/>
          <w:rtl/>
        </w:rPr>
        <w:t>וְנָתַן לַאֲשֶׁר אָשַׁם לוֹ</w:t>
      </w:r>
      <w:r>
        <w:rPr>
          <w:rFonts w:cs="David" w:hint="cs"/>
          <w:rtl/>
        </w:rPr>
        <w:t xml:space="preserve"> - לאיש שממנו גזל. אח"כ מביא אשם ויתכפר לו. </w:t>
      </w:r>
      <w:bookmarkStart w:id="4" w:name="במדברBפרק-ה-{ח}"/>
      <w:bookmarkEnd w:id="4"/>
    </w:p>
    <w:p w:rsidR="009628CC" w:rsidRDefault="00A709DA" w:rsidP="009F7AAF">
      <w:pPr>
        <w:jc w:val="both"/>
        <w:rPr>
          <w:rtl/>
        </w:rPr>
      </w:pPr>
      <w:r w:rsidRPr="00764FC1">
        <w:rPr>
          <w:rFonts w:cs="Guttman Stam1"/>
          <w:u w:val="single"/>
          <w:rtl/>
        </w:rPr>
        <w:t>{ח}</w:t>
      </w:r>
      <w:r w:rsidRPr="00764FC1">
        <w:rPr>
          <w:rFonts w:cs="Guttman Stam1"/>
          <w:rtl/>
        </w:rPr>
        <w:t> </w:t>
      </w:r>
      <w:r>
        <w:rPr>
          <w:rFonts w:cs="David" w:hint="cs"/>
          <w:rtl/>
        </w:rPr>
        <w:t xml:space="preserve">מה יעשה הגזלן אם הנגזל מת? איך הוא יכול לתקן את החטא? הרי גם לא יקבלו ממנו את הקרבן בלי שהשיב את הגזילה! תשובה: ישלם קרן וחומש ליורשים שלו: בנו, אחיו או כל קרוב משפחה אחר (לפי סדר הקירבה). </w:t>
      </w:r>
      <w:r w:rsidRPr="00764FC1">
        <w:rPr>
          <w:rFonts w:cs="Guttman Stam1"/>
          <w:rtl/>
        </w:rPr>
        <w:t>וְאִם אֵין לָאִישׁ גֹּאֵל</w:t>
      </w:r>
      <w:r>
        <w:rPr>
          <w:rFonts w:cs="Guttman Stam1" w:hint="cs"/>
          <w:rtl/>
        </w:rPr>
        <w:t xml:space="preserve"> </w:t>
      </w:r>
      <w:r w:rsidRPr="00764FC1">
        <w:rPr>
          <w:rFonts w:cs="Guttman Stam1"/>
          <w:rtl/>
        </w:rPr>
        <w:t xml:space="preserve">לְהָשִׁיב הָאָשָׁם אֵלָיו </w:t>
      </w:r>
      <w:r>
        <w:rPr>
          <w:rFonts w:cs="David" w:hint="cs"/>
          <w:rtl/>
        </w:rPr>
        <w:t>- איך יתכן שאין לו שום קרוב משפחה? כי מדובר על גר שהתגייר</w:t>
      </w:r>
      <w:r w:rsidR="00912A15">
        <w:rPr>
          <w:rFonts w:cs="David" w:hint="cs"/>
          <w:rtl/>
        </w:rPr>
        <w:t xml:space="preserve"> ולא נולדו לו בנים אחרי שהתגייר ( גר שהתגייר כקטן שנולד - לכן אין לו קרובים חוץ מבניו).</w:t>
      </w:r>
      <w:r>
        <w:rPr>
          <w:rFonts w:cs="David" w:hint="cs"/>
          <w:rtl/>
        </w:rPr>
        <w:t xml:space="preserve"> </w:t>
      </w:r>
      <w:r w:rsidRPr="00764FC1">
        <w:rPr>
          <w:rFonts w:cs="Guttman Stam1"/>
          <w:rtl/>
        </w:rPr>
        <w:t>הָאָשָׁם הַמּוּשָׁב</w:t>
      </w:r>
      <w:r w:rsidRPr="00764FC1">
        <w:rPr>
          <w:rFonts w:cs="Guttman Stam1" w:hint="cs"/>
          <w:rtl/>
        </w:rPr>
        <w:t xml:space="preserve"> לה' </w:t>
      </w:r>
      <w:r w:rsidRPr="00764FC1">
        <w:rPr>
          <w:rFonts w:cs="Guttman Stam1"/>
          <w:rtl/>
        </w:rPr>
        <w:t xml:space="preserve">לַכֹּהֵן </w:t>
      </w:r>
      <w:r>
        <w:rPr>
          <w:rFonts w:cs="David" w:hint="cs"/>
          <w:rtl/>
        </w:rPr>
        <w:t xml:space="preserve">- הגזלן ישלם לכהנים של אותו משמר את הקרן והחומש. </w:t>
      </w:r>
      <w:r w:rsidRPr="00764FC1">
        <w:rPr>
          <w:rFonts w:cs="Guttman Stam1"/>
          <w:rtl/>
        </w:rPr>
        <w:t>מִלְּבַד אֵיל הַכִּפֻּרִים אֲשֶׁר יְכַפֶּר בּוֹ עָלָיו</w:t>
      </w:r>
      <w:r w:rsidR="00912A15">
        <w:rPr>
          <w:rFonts w:cs="Guttman Stam1" w:hint="cs"/>
          <w:rtl/>
        </w:rPr>
        <w:t xml:space="preserve"> </w:t>
      </w:r>
      <w:r w:rsidR="00912A15">
        <w:rPr>
          <w:rFonts w:cs="David" w:hint="cs"/>
          <w:rtl/>
        </w:rPr>
        <w:t>- התשלום הוא חוץ מ</w:t>
      </w:r>
      <w:r>
        <w:rPr>
          <w:rFonts w:cs="David" w:hint="cs"/>
          <w:rtl/>
        </w:rPr>
        <w:t>קרבן האשם שהאדם מביא.</w:t>
      </w:r>
      <w:bookmarkStart w:id="5" w:name="במדברBפרק-ה-{ט}"/>
      <w:bookmarkEnd w:id="5"/>
      <w:r w:rsidR="00912A15">
        <w:rPr>
          <w:rFonts w:cs="David" w:hint="cs"/>
          <w:rtl/>
        </w:rPr>
        <w:t xml:space="preserve"> </w:t>
      </w:r>
      <w:r w:rsidRPr="00764FC1">
        <w:rPr>
          <w:rFonts w:cs="Guttman Stam1"/>
          <w:u w:val="single"/>
          <w:rtl/>
        </w:rPr>
        <w:t>{ט}</w:t>
      </w:r>
      <w:r w:rsidRPr="00764FC1">
        <w:rPr>
          <w:rFonts w:cs="Guttman Stam1"/>
          <w:rtl/>
        </w:rPr>
        <w:t xml:space="preserve"> וְכָל תְּרוּמָה לְכָל קָדְשֵׁי בְנֵי יִשְׂרָאֵל אֲשֶׁר יַקְרִיבוּ לַכֹּהֵן </w:t>
      </w:r>
      <w:r>
        <w:rPr>
          <w:rFonts w:cs="David" w:hint="cs"/>
          <w:rtl/>
        </w:rPr>
        <w:t>- מדוב</w:t>
      </w:r>
      <w:r w:rsidRPr="00912A15">
        <w:rPr>
          <w:rFonts w:cs="David" w:hint="cs"/>
          <w:rtl/>
        </w:rPr>
        <w:t xml:space="preserve">ר על </w:t>
      </w:r>
      <w:r w:rsidR="00912A15">
        <w:rPr>
          <w:rFonts w:cs="David" w:hint="cs"/>
          <w:rtl/>
        </w:rPr>
        <w:t xml:space="preserve">תרומה או </w:t>
      </w:r>
      <w:r w:rsidRPr="00912A15">
        <w:rPr>
          <w:rFonts w:cs="David" w:hint="cs"/>
          <w:rtl/>
        </w:rPr>
        <w:t>ביכורים שאו</w:t>
      </w:r>
      <w:r w:rsidR="00912A15">
        <w:rPr>
          <w:rFonts w:cs="David" w:hint="cs"/>
          <w:rtl/>
        </w:rPr>
        <w:t xml:space="preserve">תם מביאים </w:t>
      </w:r>
      <w:r>
        <w:rPr>
          <w:rFonts w:cs="David" w:hint="cs"/>
          <w:rtl/>
        </w:rPr>
        <w:t>לכהן</w:t>
      </w:r>
      <w:r w:rsidR="00912A15">
        <w:rPr>
          <w:rFonts w:cs="David" w:hint="cs"/>
          <w:rtl/>
        </w:rPr>
        <w:t>.</w:t>
      </w:r>
      <w:r>
        <w:rPr>
          <w:rFonts w:cs="David" w:hint="cs"/>
          <w:rtl/>
        </w:rPr>
        <w:t xml:space="preserve"> </w:t>
      </w:r>
      <w:r w:rsidRPr="00764FC1">
        <w:rPr>
          <w:rFonts w:cs="Guttman Stam1"/>
          <w:rtl/>
        </w:rPr>
        <w:t>לוֹ יִהְיֶה</w:t>
      </w:r>
      <w:r>
        <w:rPr>
          <w:rFonts w:cs="David" w:hint="cs"/>
          <w:rtl/>
        </w:rPr>
        <w:t xml:space="preserve"> - </w:t>
      </w:r>
      <w:r w:rsidR="00912A15">
        <w:rPr>
          <w:rFonts w:cs="David" w:hint="cs"/>
          <w:rtl/>
        </w:rPr>
        <w:t>התרומה ו</w:t>
      </w:r>
      <w:r>
        <w:rPr>
          <w:rFonts w:cs="David" w:hint="cs"/>
          <w:rtl/>
        </w:rPr>
        <w:t>הביכורים הם ממון של הכהן</w:t>
      </w:r>
      <w:bookmarkStart w:id="6" w:name="במדברBפרק-ה-{י}"/>
      <w:bookmarkEnd w:id="6"/>
      <w:r w:rsidR="00912A15">
        <w:rPr>
          <w:rFonts w:cs="David" w:hint="cs"/>
          <w:rtl/>
        </w:rPr>
        <w:t xml:space="preserve">. </w:t>
      </w:r>
      <w:r w:rsidRPr="00764FC1">
        <w:rPr>
          <w:rFonts w:cs="Guttman Stam1"/>
          <w:u w:val="single"/>
          <w:rtl/>
        </w:rPr>
        <w:t>{י}</w:t>
      </w:r>
      <w:r w:rsidRPr="00764FC1">
        <w:rPr>
          <w:rFonts w:cs="Guttman Stam1"/>
          <w:rtl/>
        </w:rPr>
        <w:t xml:space="preserve"> וְאִישׁ אֶת קֳדָשָׁיו לוֹ יִהְיוּ </w:t>
      </w:r>
      <w:r>
        <w:rPr>
          <w:rFonts w:cs="David" w:hint="cs"/>
          <w:rtl/>
        </w:rPr>
        <w:t xml:space="preserve">- האדם שמפריש תרו"מ יכול להחליט לאיזה כהן ולוי לתת, והם לא יכולים לקחת ממנו בכח. </w:t>
      </w:r>
      <w:r w:rsidRPr="00764FC1">
        <w:rPr>
          <w:rFonts w:cs="Guttman Stam1"/>
          <w:rtl/>
        </w:rPr>
        <w:t>אִישׁ אֲשֶׁר יִתֵּן לַכֹּהֵן לוֹ יִהְיֶה</w:t>
      </w:r>
      <w:r w:rsidR="00912A15">
        <w:rPr>
          <w:rFonts w:cs="Guttman Stam1" w:hint="cs"/>
          <w:rtl/>
        </w:rPr>
        <w:t xml:space="preserve"> </w:t>
      </w:r>
      <w:r>
        <w:rPr>
          <w:rFonts w:cs="David" w:hint="cs"/>
          <w:rtl/>
        </w:rPr>
        <w:t>- אחרי שהאדם נתן לכהן זה נהיה ממון של הכהן.</w:t>
      </w:r>
    </w:p>
    <w:p w:rsidR="00BB6272" w:rsidRPr="00673FF5" w:rsidRDefault="00BB6272" w:rsidP="00BB6272">
      <w:pPr>
        <w:pStyle w:val="2"/>
        <w:rPr>
          <w:rtl/>
        </w:rPr>
      </w:pPr>
      <w:r>
        <w:rPr>
          <w:rFonts w:hint="cs"/>
          <w:rtl/>
        </w:rPr>
        <w:t>פרשת סוטה</w:t>
      </w:r>
    </w:p>
    <w:p w:rsidR="00BB6272" w:rsidRDefault="00BB6272" w:rsidP="00BB6272">
      <w:pPr>
        <w:tabs>
          <w:tab w:val="left" w:pos="368"/>
        </w:tabs>
        <w:jc w:val="both"/>
        <w:rPr>
          <w:rFonts w:cs="David"/>
          <w:color w:val="000000" w:themeColor="text1"/>
          <w:rtl/>
        </w:rPr>
      </w:pPr>
      <w:r>
        <w:rPr>
          <w:rFonts w:cs="David" w:hint="cs"/>
          <w:color w:val="000000" w:themeColor="text1"/>
          <w:rtl/>
        </w:rPr>
        <w:t xml:space="preserve">אישה סוטה היא אשת איש שבעלה חושד בה שהיא ח"ו זינתה עם איש זר ולכן נאסרה עליו. מדובר שהיה </w:t>
      </w:r>
      <w:r w:rsidRPr="007D4BD5">
        <w:rPr>
          <w:rFonts w:cs="David" w:hint="cs"/>
          <w:b/>
          <w:bCs/>
          <w:color w:val="000000" w:themeColor="text1"/>
          <w:rtl/>
        </w:rPr>
        <w:t>קינוי</w:t>
      </w:r>
      <w:r>
        <w:rPr>
          <w:rFonts w:cs="David" w:hint="cs"/>
          <w:color w:val="000000" w:themeColor="text1"/>
          <w:rtl/>
        </w:rPr>
        <w:t xml:space="preserve"> כלומר שבעלה הזהיר אותה: 'אל תסתרי עם איש פלוני' ו</w:t>
      </w:r>
      <w:r w:rsidRPr="007D4BD5">
        <w:rPr>
          <w:rFonts w:cs="David" w:hint="cs"/>
          <w:b/>
          <w:bCs/>
          <w:color w:val="000000" w:themeColor="text1"/>
          <w:rtl/>
        </w:rPr>
        <w:t>סתירה</w:t>
      </w:r>
      <w:r>
        <w:rPr>
          <w:rFonts w:cs="David" w:hint="cs"/>
          <w:color w:val="000000" w:themeColor="text1"/>
          <w:rtl/>
        </w:rPr>
        <w:t xml:space="preserve"> - אחרי הקינוי היא נכנסה למקום סתר עם אותו פלוני. ואנחנו לא יודעים אם נטמאה או לא (אם ממש זינתה או לא). כל עוד אנחנו בספק - האישה הסוטה אסורה על בעלה. </w:t>
      </w:r>
    </w:p>
    <w:p w:rsidR="00BB6272" w:rsidRPr="00764C63" w:rsidRDefault="00BB6272" w:rsidP="00BB6272">
      <w:pPr>
        <w:tabs>
          <w:tab w:val="left" w:pos="368"/>
        </w:tabs>
        <w:jc w:val="both"/>
        <w:rPr>
          <w:rFonts w:cs="David"/>
          <w:color w:val="000000" w:themeColor="text1"/>
          <w:rtl/>
        </w:rPr>
      </w:pPr>
      <w:r>
        <w:rPr>
          <w:rFonts w:cs="David" w:hint="cs"/>
          <w:color w:val="000000" w:themeColor="text1"/>
          <w:rtl/>
        </w:rPr>
        <w:t xml:space="preserve">יש דרך לברר האם היא נטמאה או לא: בעלה יביא אותה לביהמ"ק לכהן. הכהן ישביע אותה שלא נטמאה וישקה אותה מים מיוחדים. אם נטמאה - תמות מהמים. ואם לא נטמאה - לא תמות מהמים ותחזור לבעלה.   הדגשנו כמה זה נורא שהאשה סטתה מדרכי הצניעות של בנות ישראל והיה לה קשר עם איש זר! ואם בסוף היא שותה את המים - </w:t>
      </w:r>
      <w:r w:rsidRPr="00764C63">
        <w:rPr>
          <w:rFonts w:cs="David" w:hint="cs"/>
          <w:color w:val="000000" w:themeColor="text1"/>
          <w:rtl/>
        </w:rPr>
        <w:t>עד כמה התורה רוצה שיתברר שהיא טהורה ולעשות שלום בין איש ל</w:t>
      </w:r>
      <w:r>
        <w:rPr>
          <w:rFonts w:cs="David" w:hint="cs"/>
          <w:color w:val="000000" w:themeColor="text1"/>
          <w:rtl/>
        </w:rPr>
        <w:t>אשתו, ולכן שם השם נמחק פעמיים בשביל זה!</w:t>
      </w:r>
    </w:p>
    <w:p w:rsidR="00BB6272" w:rsidRDefault="00BB6272" w:rsidP="00BB6272">
      <w:pPr>
        <w:jc w:val="both"/>
        <w:rPr>
          <w:rFonts w:cs="Guttman Stam1"/>
          <w:color w:val="000000" w:themeColor="text1"/>
          <w:u w:val="single"/>
          <w:rtl/>
        </w:rPr>
      </w:pPr>
      <w:r w:rsidRPr="00673FF5">
        <w:rPr>
          <w:rFonts w:cs="Guttman Stam1"/>
          <w:color w:val="000000" w:themeColor="text1"/>
          <w:u w:val="single"/>
          <w:rtl/>
        </w:rPr>
        <w:t>{</w:t>
      </w:r>
      <w:r w:rsidRPr="00673FF5">
        <w:rPr>
          <w:rFonts w:cs="Guttman Stam1" w:hint="cs"/>
          <w:color w:val="000000" w:themeColor="text1"/>
          <w:u w:val="single"/>
          <w:rtl/>
        </w:rPr>
        <w:t>י</w:t>
      </w:r>
      <w:r w:rsidRPr="00673FF5">
        <w:rPr>
          <w:rFonts w:cs="Guttman Stam1"/>
          <w:color w:val="000000" w:themeColor="text1"/>
          <w:u w:val="single"/>
          <w:rtl/>
        </w:rPr>
        <w:t>א}</w:t>
      </w:r>
      <w:r w:rsidRPr="00673FF5">
        <w:rPr>
          <w:rFonts w:cs="Guttman Stam1"/>
          <w:color w:val="000000" w:themeColor="text1"/>
          <w:rtl/>
        </w:rPr>
        <w:t> וַיְדַבֵּר</w:t>
      </w:r>
      <w:r w:rsidRPr="00673FF5">
        <w:rPr>
          <w:rFonts w:cs="Guttman Stam1" w:hint="cs"/>
          <w:color w:val="000000" w:themeColor="text1"/>
          <w:rtl/>
        </w:rPr>
        <w:t xml:space="preserve"> ה' </w:t>
      </w:r>
      <w:r w:rsidRPr="00673FF5">
        <w:rPr>
          <w:rFonts w:cs="Guttman Stam1"/>
          <w:color w:val="000000" w:themeColor="text1"/>
          <w:rtl/>
        </w:rPr>
        <w:t xml:space="preserve">אֶל מֹשֶׁה לֵּאמֹר: </w:t>
      </w:r>
      <w:r w:rsidRPr="00673FF5">
        <w:rPr>
          <w:rFonts w:cs="Guttman Stam1"/>
          <w:color w:val="000000" w:themeColor="text1"/>
          <w:u w:val="single"/>
          <w:rtl/>
        </w:rPr>
        <w:t>{יב}</w:t>
      </w:r>
      <w:r w:rsidRPr="00673FF5">
        <w:rPr>
          <w:rFonts w:cs="Guttman Stam1"/>
          <w:color w:val="000000" w:themeColor="text1"/>
          <w:rtl/>
        </w:rPr>
        <w:t xml:space="preserve"> דַּבֵּר אֶל בְּנֵי יִשְׂרָאֵל וְאָמַרְתָּ אֲלֵהֶם אִישׁ אִישׁ כִּי תִשְׂטֶה אִשְׁתּוֹ </w:t>
      </w:r>
      <w:r>
        <w:rPr>
          <w:rFonts w:cs="David" w:hint="cs"/>
          <w:color w:val="000000" w:themeColor="text1"/>
          <w:rtl/>
        </w:rPr>
        <w:t xml:space="preserve">- אם אדם מישראל, אשתו תסטה ותיטה מדרכי הצניעות של בנות ישראל הכשרות. </w:t>
      </w:r>
      <w:r w:rsidRPr="00673FF5">
        <w:rPr>
          <w:rFonts w:cs="Guttman Stam1"/>
          <w:color w:val="000000" w:themeColor="text1"/>
          <w:rtl/>
        </w:rPr>
        <w:t>וּמָעֲלָה בוֹ מָעַל</w:t>
      </w:r>
      <w:r>
        <w:rPr>
          <w:rFonts w:cs="David" w:hint="cs"/>
          <w:color w:val="000000" w:themeColor="text1"/>
          <w:rtl/>
        </w:rPr>
        <w:t xml:space="preserve"> - ובגדה בו.</w:t>
      </w:r>
      <w:bookmarkStart w:id="7" w:name="במדברBפרק-ה-{יג}"/>
      <w:bookmarkEnd w:id="7"/>
      <w:r>
        <w:rPr>
          <w:rFonts w:cs="David" w:hint="cs"/>
          <w:color w:val="000000" w:themeColor="text1"/>
          <w:rtl/>
        </w:rPr>
        <w:t xml:space="preserve"> </w:t>
      </w:r>
      <w:r w:rsidRPr="00673FF5">
        <w:rPr>
          <w:rFonts w:cs="Guttman Stam1"/>
          <w:color w:val="000000" w:themeColor="text1"/>
          <w:u w:val="single"/>
          <w:rtl/>
        </w:rPr>
        <w:t>{יג}</w:t>
      </w:r>
      <w:r w:rsidRPr="00673FF5">
        <w:rPr>
          <w:rFonts w:cs="Guttman Stam1"/>
          <w:color w:val="000000" w:themeColor="text1"/>
          <w:rtl/>
        </w:rPr>
        <w:t xml:space="preserve"> וְשָׁכַב אִישׁ אֹתָהּ שִׁכְבַת זֶרַע </w:t>
      </w:r>
      <w:r>
        <w:rPr>
          <w:rFonts w:cs="David" w:hint="cs"/>
          <w:color w:val="000000" w:themeColor="text1"/>
          <w:rtl/>
        </w:rPr>
        <w:t xml:space="preserve">- בזה הוא חושד בה.  </w:t>
      </w:r>
      <w:r w:rsidRPr="00673FF5">
        <w:rPr>
          <w:rFonts w:cs="Guttman Stam1"/>
          <w:color w:val="000000" w:themeColor="text1"/>
          <w:rtl/>
        </w:rPr>
        <w:t>וְנֶעְלַם מֵעֵינֵי אִישָׁהּ</w:t>
      </w:r>
      <w:r>
        <w:rPr>
          <w:rFonts w:cs="David" w:hint="cs"/>
          <w:color w:val="000000" w:themeColor="text1"/>
          <w:rtl/>
        </w:rPr>
        <w:t xml:space="preserve"> - הוא לא יודע האם שכב או לא.</w:t>
      </w:r>
      <w:r w:rsidRPr="00673FF5">
        <w:rPr>
          <w:rFonts w:cs="Guttman Stam1"/>
          <w:color w:val="000000" w:themeColor="text1"/>
          <w:rtl/>
        </w:rPr>
        <w:t xml:space="preserve"> וְנִסְתְּרָה </w:t>
      </w:r>
      <w:r>
        <w:rPr>
          <w:rFonts w:cs="David" w:hint="cs"/>
          <w:color w:val="000000" w:themeColor="text1"/>
          <w:rtl/>
        </w:rPr>
        <w:t xml:space="preserve">- היא נסתרה עם האיש הזר. </w:t>
      </w:r>
      <w:r w:rsidRPr="00673FF5">
        <w:rPr>
          <w:rFonts w:cs="Guttman Stam1"/>
          <w:color w:val="000000" w:themeColor="text1"/>
          <w:rtl/>
        </w:rPr>
        <w:t xml:space="preserve">וְהִיא נִטְמָאָה </w:t>
      </w:r>
      <w:r>
        <w:rPr>
          <w:rFonts w:cs="David" w:hint="cs"/>
          <w:color w:val="000000" w:themeColor="text1"/>
          <w:rtl/>
        </w:rPr>
        <w:t xml:space="preserve">- זה בספק. </w:t>
      </w:r>
      <w:r w:rsidRPr="00673FF5">
        <w:rPr>
          <w:rFonts w:cs="Guttman Stam1"/>
          <w:color w:val="000000" w:themeColor="text1"/>
          <w:rtl/>
        </w:rPr>
        <w:t xml:space="preserve">וְעֵד אֵין בָּהּ </w:t>
      </w:r>
      <w:r>
        <w:rPr>
          <w:rFonts w:cs="David" w:hint="cs"/>
          <w:color w:val="000000" w:themeColor="text1"/>
          <w:rtl/>
        </w:rPr>
        <w:t xml:space="preserve">- אין אפילו עד אחד שהיא נטמאה (אם יש עד אחד שנטמאה - לא שותה את המים אלא אסורה על בעלה לעולם והוא יגרש אותה). </w:t>
      </w:r>
      <w:r>
        <w:rPr>
          <w:rFonts w:cs="Guttman Stam1"/>
          <w:color w:val="000000" w:themeColor="text1"/>
          <w:rtl/>
        </w:rPr>
        <w:t>וְהִוא לֹא נִתְפָּשָׂה</w:t>
      </w:r>
      <w:r>
        <w:rPr>
          <w:rFonts w:cs="David" w:hint="cs"/>
          <w:color w:val="000000" w:themeColor="text1"/>
          <w:rtl/>
        </w:rPr>
        <w:t xml:space="preserve"> - אנחנו יודעים שהיא לא נאנסה אלא נכנסה ברצונה למקום הסתר עם פלוני (אם היתה אנוסה - מותרת לבעלה)</w:t>
      </w:r>
      <w:bookmarkStart w:id="8" w:name="במדברBפרק-ה-{יד}"/>
      <w:bookmarkEnd w:id="8"/>
      <w:r>
        <w:rPr>
          <w:rFonts w:cs="David" w:hint="cs"/>
          <w:color w:val="000000" w:themeColor="text1"/>
          <w:rtl/>
        </w:rPr>
        <w:t xml:space="preserve">. </w:t>
      </w:r>
      <w:r w:rsidRPr="00673FF5">
        <w:rPr>
          <w:rFonts w:cs="Guttman Stam1"/>
          <w:color w:val="000000" w:themeColor="text1"/>
          <w:u w:val="single"/>
          <w:rtl/>
        </w:rPr>
        <w:t>{יד}</w:t>
      </w:r>
      <w:r w:rsidRPr="00673FF5">
        <w:rPr>
          <w:rFonts w:cs="Guttman Stam1"/>
          <w:color w:val="000000" w:themeColor="text1"/>
          <w:rtl/>
        </w:rPr>
        <w:t> וְעָבַר עָלָיו רוּחַ קִנְאָה וְקִנֵּא אֶת אִשְׁתּוֹ</w:t>
      </w:r>
      <w:r>
        <w:rPr>
          <w:rFonts w:cs="David" w:hint="cs"/>
          <w:color w:val="000000" w:themeColor="text1"/>
          <w:rtl/>
        </w:rPr>
        <w:t xml:space="preserve"> - לפני שנסתרה, בעלה התעורר לקנא לה ולהזהיר אותה שלא תסתר עם פלוני. </w:t>
      </w:r>
      <w:r w:rsidRPr="006B65C9">
        <w:rPr>
          <w:rFonts w:cs="David" w:hint="cs"/>
          <w:b/>
          <w:bCs/>
          <w:color w:val="000000" w:themeColor="text1"/>
          <w:rtl/>
        </w:rPr>
        <w:t xml:space="preserve">קנאה </w:t>
      </w:r>
      <w:r>
        <w:rPr>
          <w:rFonts w:cs="David" w:hint="cs"/>
          <w:color w:val="000000" w:themeColor="text1"/>
          <w:rtl/>
        </w:rPr>
        <w:t>- סוג של כעס טוב נגד חטא חמור (כמו פנחס). זה דבר טוב שהבעל מתעורר להחזיר את אשתו למוטב!</w:t>
      </w:r>
      <w:r w:rsidRPr="00673FF5">
        <w:rPr>
          <w:rFonts w:cs="Guttman Stam1"/>
          <w:color w:val="000000" w:themeColor="text1"/>
          <w:rtl/>
        </w:rPr>
        <w:t xml:space="preserve"> וְהִוא נִטְמָאָה</w:t>
      </w:r>
      <w:r>
        <w:rPr>
          <w:rFonts w:cs="David" w:hint="cs"/>
          <w:color w:val="000000" w:themeColor="text1"/>
          <w:rtl/>
        </w:rPr>
        <w:t xml:space="preserve"> - אולי זה מה שקרה.</w:t>
      </w:r>
      <w:r w:rsidRPr="00673FF5">
        <w:rPr>
          <w:rFonts w:cs="Guttman Stam1"/>
          <w:color w:val="000000" w:themeColor="text1"/>
          <w:rtl/>
        </w:rPr>
        <w:t xml:space="preserve"> אוֹ עָבַר עָלָיו רוּחַ קִנְאָה וְקִנֵּא אֶת אִשְׁתּוֹ וְהִיא לֹא נִטְמָאָה</w:t>
      </w:r>
      <w:r>
        <w:rPr>
          <w:rFonts w:cs="Guttman Stam1" w:hint="cs"/>
          <w:color w:val="000000" w:themeColor="text1"/>
          <w:rtl/>
        </w:rPr>
        <w:t xml:space="preserve"> </w:t>
      </w:r>
      <w:r>
        <w:rPr>
          <w:rFonts w:cs="David" w:hint="cs"/>
          <w:color w:val="000000" w:themeColor="text1"/>
          <w:rtl/>
        </w:rPr>
        <w:t>- ואולי זה מה שקרה.</w:t>
      </w:r>
      <w:bookmarkStart w:id="9" w:name="במדברBפרק-ה-{טו}"/>
      <w:bookmarkEnd w:id="9"/>
      <w:r>
        <w:rPr>
          <w:rFonts w:cs="Guttman Stam1" w:hint="cs"/>
          <w:color w:val="000000" w:themeColor="text1"/>
          <w:rtl/>
        </w:rPr>
        <w:tab/>
      </w:r>
      <w:r>
        <w:rPr>
          <w:rFonts w:cs="Guttman Stam1" w:hint="cs"/>
          <w:color w:val="000000" w:themeColor="text1"/>
          <w:rtl/>
        </w:rPr>
        <w:tab/>
      </w:r>
      <w:r>
        <w:rPr>
          <w:rFonts w:cs="Guttman Stam1" w:hint="cs"/>
          <w:color w:val="000000" w:themeColor="text1"/>
          <w:rtl/>
        </w:rPr>
        <w:tab/>
      </w:r>
      <w:r>
        <w:rPr>
          <w:rFonts w:cs="Guttman Stam1" w:hint="cs"/>
          <w:color w:val="000000" w:themeColor="text1"/>
          <w:rtl/>
        </w:rPr>
        <w:tab/>
      </w:r>
      <w:r>
        <w:rPr>
          <w:rFonts w:cs="Guttman Stam1" w:hint="cs"/>
          <w:color w:val="000000" w:themeColor="text1"/>
          <w:rtl/>
        </w:rPr>
        <w:tab/>
      </w:r>
      <w:r>
        <w:rPr>
          <w:rFonts w:cs="Guttman Stam1" w:hint="cs"/>
          <w:color w:val="000000" w:themeColor="text1"/>
          <w:rtl/>
        </w:rPr>
        <w:tab/>
      </w:r>
      <w:r>
        <w:rPr>
          <w:rFonts w:cs="Guttman Stam1" w:hint="cs"/>
          <w:color w:val="000000" w:themeColor="text1"/>
          <w:rtl/>
        </w:rPr>
        <w:tab/>
      </w:r>
      <w:r>
        <w:rPr>
          <w:rFonts w:cs="Guttman Stam1" w:hint="cs"/>
          <w:color w:val="000000" w:themeColor="text1"/>
          <w:rtl/>
        </w:rPr>
        <w:tab/>
      </w:r>
      <w:r>
        <w:rPr>
          <w:rFonts w:cs="Guttman Stam1" w:hint="cs"/>
          <w:color w:val="000000" w:themeColor="text1"/>
          <w:rtl/>
        </w:rPr>
        <w:tab/>
      </w:r>
    </w:p>
    <w:p w:rsidR="00BB6272" w:rsidRDefault="00BB6272" w:rsidP="00BB6272">
      <w:pPr>
        <w:jc w:val="both"/>
        <w:rPr>
          <w:rFonts w:cs="David"/>
          <w:color w:val="000000" w:themeColor="text1"/>
          <w:rtl/>
        </w:rPr>
      </w:pPr>
      <w:r w:rsidRPr="00673FF5">
        <w:rPr>
          <w:rFonts w:cs="Guttman Stam1"/>
          <w:color w:val="000000" w:themeColor="text1"/>
          <w:u w:val="single"/>
          <w:rtl/>
        </w:rPr>
        <w:t>{טו}</w:t>
      </w:r>
      <w:r w:rsidRPr="00673FF5">
        <w:rPr>
          <w:rFonts w:cs="Guttman Stam1"/>
          <w:color w:val="000000" w:themeColor="text1"/>
          <w:rtl/>
        </w:rPr>
        <w:t xml:space="preserve"> וְהֵבִיא הָאִישׁ אֶת אִשְׁתּוֹ אֶל הַכֹּהֵן </w:t>
      </w:r>
      <w:r>
        <w:rPr>
          <w:rFonts w:cs="David" w:hint="cs"/>
          <w:color w:val="000000" w:themeColor="text1"/>
          <w:rtl/>
        </w:rPr>
        <w:t xml:space="preserve">- קודם הוא מביא אותה לבי"ד בעירו ואח"כ הם באים לבית הדין הגדול בירושלים והם שומעים את כל העדויות. ואחר כך הם שולחים אותה אל הכהן בבית המקדש. </w:t>
      </w:r>
      <w:r w:rsidRPr="00673FF5">
        <w:rPr>
          <w:rFonts w:cs="Guttman Stam1"/>
          <w:color w:val="000000" w:themeColor="text1"/>
          <w:rtl/>
        </w:rPr>
        <w:t xml:space="preserve">וְהֵבִיא אֶת קָרְבָּנָהּ עָלֶיהָ עֲשִׂירִת הָאֵיפָה </w:t>
      </w:r>
      <w:r>
        <w:rPr>
          <w:rFonts w:cs="David" w:hint="cs"/>
          <w:color w:val="000000" w:themeColor="text1"/>
          <w:rtl/>
        </w:rPr>
        <w:t xml:space="preserve">- עשרון </w:t>
      </w:r>
      <w:r w:rsidRPr="00673FF5">
        <w:rPr>
          <w:rFonts w:cs="Guttman Stam1"/>
          <w:color w:val="000000" w:themeColor="text1"/>
          <w:rtl/>
        </w:rPr>
        <w:t>קֶמַח שְׂעֹרִים</w:t>
      </w:r>
      <w:r>
        <w:rPr>
          <w:rFonts w:cs="David" w:hint="cs"/>
          <w:color w:val="000000" w:themeColor="text1"/>
          <w:rtl/>
        </w:rPr>
        <w:t xml:space="preserve"> - מנחה לא משובחת: קמח ולא סולת (הסלת יותר משובחת מהקמח), שעורים ולא חיטים - מאכל בהמה לרמוז לה שהיא עשתה מעשה בהמה שאין לה רק בעל אחד. </w:t>
      </w:r>
      <w:r w:rsidRPr="00673FF5">
        <w:rPr>
          <w:rFonts w:cs="Guttman Stam1"/>
          <w:color w:val="000000" w:themeColor="text1"/>
          <w:rtl/>
        </w:rPr>
        <w:t xml:space="preserve">לֹא יִצֹק עָלָיו שֶׁמֶן וְלֹא יִתֵּן עָלָיו לְבֹנָה </w:t>
      </w:r>
      <w:r>
        <w:rPr>
          <w:rFonts w:cs="David" w:hint="cs"/>
          <w:color w:val="000000" w:themeColor="text1"/>
          <w:rtl/>
        </w:rPr>
        <w:t xml:space="preserve">- בלי שמן ולבונה כשאר המנחות. </w:t>
      </w:r>
      <w:r w:rsidRPr="00673FF5">
        <w:rPr>
          <w:rFonts w:cs="Guttman Stam1"/>
          <w:color w:val="000000" w:themeColor="text1"/>
          <w:rtl/>
        </w:rPr>
        <w:lastRenderedPageBreak/>
        <w:t>כִּי מִנְחַת קְנָאֹת</w:t>
      </w:r>
      <w:r>
        <w:rPr>
          <w:rFonts w:cs="Guttman Stam1" w:hint="cs"/>
          <w:color w:val="000000" w:themeColor="text1"/>
          <w:rtl/>
        </w:rPr>
        <w:t xml:space="preserve"> </w:t>
      </w:r>
      <w:r w:rsidRPr="00673FF5">
        <w:rPr>
          <w:rFonts w:cs="Guttman Stam1"/>
          <w:color w:val="000000" w:themeColor="text1"/>
          <w:rtl/>
        </w:rPr>
        <w:t>הוּא</w:t>
      </w:r>
      <w:r>
        <w:rPr>
          <w:rFonts w:cs="David" w:hint="cs"/>
          <w:color w:val="000000" w:themeColor="text1"/>
          <w:rtl/>
        </w:rPr>
        <w:t xml:space="preserve"> - כי הקמח הזה בא על זה שקינא לה על מעשה לא צנוע.</w:t>
      </w:r>
      <w:r w:rsidRPr="00673FF5">
        <w:rPr>
          <w:rFonts w:cs="Guttman Stam1"/>
          <w:color w:val="000000" w:themeColor="text1"/>
          <w:rtl/>
        </w:rPr>
        <w:t xml:space="preserve"> מִנְחַת זִכָּרוֹן מַזְכֶּרֶת עָוֹן</w:t>
      </w:r>
      <w:r>
        <w:rPr>
          <w:rFonts w:cs="Guttman Stam1" w:hint="cs"/>
          <w:color w:val="000000" w:themeColor="text1"/>
          <w:rtl/>
        </w:rPr>
        <w:t xml:space="preserve"> </w:t>
      </w:r>
      <w:r>
        <w:rPr>
          <w:rFonts w:cs="David" w:hint="cs"/>
          <w:color w:val="000000" w:themeColor="text1"/>
          <w:rtl/>
        </w:rPr>
        <w:t xml:space="preserve">-  המנחה מזכירה את העוון של האישה. לכן היא לא משובחת כמו מנחה רגילה (ילד הזכיר שזה כמו מנחת חוטא בקרבן עולה ויורד, רק שם זה סולת חיטה). </w:t>
      </w:r>
      <w:bookmarkStart w:id="10" w:name="במדברBפרק-ה-{טז}"/>
      <w:bookmarkEnd w:id="10"/>
      <w:r w:rsidRPr="00673FF5">
        <w:rPr>
          <w:rFonts w:cs="Guttman Stam1"/>
          <w:color w:val="000000" w:themeColor="text1"/>
          <w:u w:val="single"/>
          <w:rtl/>
        </w:rPr>
        <w:t>{טז}</w:t>
      </w:r>
      <w:r w:rsidRPr="00673FF5">
        <w:rPr>
          <w:rFonts w:cs="Guttman Stam1"/>
          <w:color w:val="000000" w:themeColor="text1"/>
          <w:rtl/>
        </w:rPr>
        <w:t xml:space="preserve"> וְהִקְרִיב אֹתָהּ הַכֹּהֵן וְהֶעֱמִדָהּ לִפְנֵי </w:t>
      </w:r>
      <w:r>
        <w:rPr>
          <w:rFonts w:cs="Guttman Stam1" w:hint="cs"/>
          <w:color w:val="000000" w:themeColor="text1"/>
          <w:rtl/>
        </w:rPr>
        <w:t xml:space="preserve">ה' </w:t>
      </w:r>
      <w:r>
        <w:rPr>
          <w:rFonts w:cs="David" w:hint="cs"/>
          <w:color w:val="000000" w:themeColor="text1"/>
          <w:rtl/>
        </w:rPr>
        <w:t>- הכהן מעמיד את האשה בפתח חצר המשכן (בביהמ"ק - שער ניקנור) שזה מול</w:t>
      </w:r>
      <w:bookmarkStart w:id="11" w:name="במדברBפרק-ה-{יז}"/>
      <w:bookmarkEnd w:id="11"/>
      <w:r>
        <w:rPr>
          <w:rFonts w:cs="David" w:hint="cs"/>
          <w:color w:val="000000" w:themeColor="text1"/>
          <w:rtl/>
        </w:rPr>
        <w:t xml:space="preserve"> המשכן. </w:t>
      </w:r>
      <w:r w:rsidRPr="00673FF5">
        <w:rPr>
          <w:rFonts w:cs="Guttman Stam1"/>
          <w:color w:val="000000" w:themeColor="text1"/>
          <w:u w:val="single"/>
          <w:rtl/>
        </w:rPr>
        <w:t>{יז}</w:t>
      </w:r>
      <w:r w:rsidRPr="00673FF5">
        <w:rPr>
          <w:rFonts w:cs="Guttman Stam1"/>
          <w:color w:val="000000" w:themeColor="text1"/>
          <w:rtl/>
        </w:rPr>
        <w:t> וְלָקַח הַכֹּהֵן מַיִם קְדֹשִׁים</w:t>
      </w:r>
      <w:r>
        <w:rPr>
          <w:rFonts w:cs="David" w:hint="cs"/>
          <w:color w:val="000000" w:themeColor="text1"/>
          <w:rtl/>
        </w:rPr>
        <w:t xml:space="preserve"> - מים מהכיור</w:t>
      </w:r>
      <w:r w:rsidRPr="00673FF5">
        <w:rPr>
          <w:rFonts w:cs="Guttman Stam1"/>
          <w:color w:val="000000" w:themeColor="text1"/>
          <w:rtl/>
        </w:rPr>
        <w:t xml:space="preserve"> בִּכְלִי חָרֶשׂ </w:t>
      </w:r>
      <w:r>
        <w:rPr>
          <w:rFonts w:cs="David" w:hint="cs"/>
          <w:color w:val="000000" w:themeColor="text1"/>
          <w:rtl/>
        </w:rPr>
        <w:t xml:space="preserve">- שהוא כלי פשוט </w:t>
      </w:r>
      <w:r w:rsidRPr="00673FF5">
        <w:rPr>
          <w:rFonts w:cs="Guttman Stam1"/>
          <w:color w:val="000000" w:themeColor="text1"/>
          <w:rtl/>
        </w:rPr>
        <w:t>וּמִן הֶעָפָר אֲשֶׁר יִהְיֶה בְּקַרְקַע הַמִּשְׁכָּן יִקַּח הַכֹּהֵן וְנָתַן אֶל הַמָּיִם</w:t>
      </w:r>
      <w:r>
        <w:rPr>
          <w:rFonts w:cs="David" w:hint="cs"/>
          <w:color w:val="000000" w:themeColor="text1"/>
          <w:rtl/>
        </w:rPr>
        <w:t xml:space="preserve"> - שם את העפר בתוך המים</w:t>
      </w:r>
      <w:bookmarkStart w:id="12" w:name="במדברBפרק-ה-{יח}"/>
      <w:bookmarkEnd w:id="12"/>
      <w:r>
        <w:rPr>
          <w:rFonts w:cs="David" w:hint="cs"/>
          <w:color w:val="000000" w:themeColor="text1"/>
          <w:rtl/>
        </w:rPr>
        <w:t xml:space="preserve"> (בביהמ"ק היתה אבן אחת בהיכל שהוא מרים ולוקח מתחתיה עפר). </w:t>
      </w:r>
    </w:p>
    <w:p w:rsidR="00BB6272" w:rsidRDefault="00BB6272" w:rsidP="00BB6272">
      <w:pPr>
        <w:jc w:val="both"/>
        <w:rPr>
          <w:rFonts w:cs="Guttman Stam1"/>
          <w:color w:val="000000" w:themeColor="text1"/>
          <w:u w:val="single"/>
          <w:rtl/>
        </w:rPr>
      </w:pPr>
      <w:r w:rsidRPr="00673FF5">
        <w:rPr>
          <w:rFonts w:cs="Guttman Stam1"/>
          <w:color w:val="000000" w:themeColor="text1"/>
          <w:u w:val="single"/>
          <w:rtl/>
        </w:rPr>
        <w:t>{יח}</w:t>
      </w:r>
      <w:r w:rsidRPr="00673FF5">
        <w:rPr>
          <w:rFonts w:cs="Guttman Stam1"/>
          <w:color w:val="000000" w:themeColor="text1"/>
          <w:rtl/>
        </w:rPr>
        <w:t> וְהֶעֱמִיד הַכֹּהֵן אֶת הָאִשָּׁה לִפְנֵי</w:t>
      </w:r>
      <w:r w:rsidRPr="00673FF5">
        <w:rPr>
          <w:rFonts w:cs="Guttman Stam1" w:hint="cs"/>
          <w:color w:val="000000" w:themeColor="text1"/>
          <w:rtl/>
        </w:rPr>
        <w:t xml:space="preserve"> ה'</w:t>
      </w:r>
      <w:r>
        <w:rPr>
          <w:rFonts w:cs="David" w:hint="cs"/>
          <w:color w:val="000000" w:themeColor="text1"/>
          <w:rtl/>
        </w:rPr>
        <w:t xml:space="preserve"> - הרי היא כבר עומדת שם? אלא הזיזו אותה משם והחזירו כדי ליגע אותה וכך אולי תודה שנטמאה ולא תצטרך לשתות ולמות וגם לא ימחה שם ה' על המים (גם אם היא אומרת 'טהורה אני' אבל מסכימה שבעלה יגרש אותה - לא תשתה).</w:t>
      </w:r>
      <w:r w:rsidRPr="00673FF5">
        <w:rPr>
          <w:rFonts w:cs="Guttman Stam1" w:hint="cs"/>
          <w:color w:val="000000" w:themeColor="text1"/>
          <w:rtl/>
        </w:rPr>
        <w:t xml:space="preserve"> </w:t>
      </w:r>
      <w:r w:rsidRPr="00673FF5">
        <w:rPr>
          <w:rFonts w:cs="Guttman Stam1"/>
          <w:color w:val="000000" w:themeColor="text1"/>
          <w:rtl/>
        </w:rPr>
        <w:t>וּפָרַע אֶת רֹאשׁ הָאִשָּׁה</w:t>
      </w:r>
      <w:r>
        <w:rPr>
          <w:rFonts w:cs="Guttman Stam1" w:hint="cs"/>
          <w:color w:val="000000" w:themeColor="text1"/>
          <w:rtl/>
        </w:rPr>
        <w:t xml:space="preserve"> </w:t>
      </w:r>
      <w:r>
        <w:rPr>
          <w:rFonts w:cs="David" w:hint="cs"/>
          <w:color w:val="000000" w:themeColor="text1"/>
          <w:rtl/>
        </w:rPr>
        <w:t xml:space="preserve">- דבר מזעזע! הכהן מוריד את הכיסוי שעל ראשה ופורע את השער שלה שלא יהיה קלוע, כדי לגרום לה גנאי וביזוי. </w:t>
      </w:r>
      <w:r w:rsidRPr="00673FF5">
        <w:rPr>
          <w:rFonts w:cs="Guttman Stam1"/>
          <w:color w:val="000000" w:themeColor="text1"/>
          <w:rtl/>
        </w:rPr>
        <w:t xml:space="preserve">וְנָתַן עַל כַּפֶּיהָ אֵת מִנְחַת הַזִּכָּרוֹן מִנְחַת קְנָאֹת הִוא </w:t>
      </w:r>
      <w:r>
        <w:rPr>
          <w:rFonts w:cs="David" w:hint="cs"/>
          <w:color w:val="000000" w:themeColor="text1"/>
          <w:rtl/>
        </w:rPr>
        <w:t xml:space="preserve">- היא מחזיקה את המנחה בכלי כדי ליגע אותה כנ"ל. </w:t>
      </w:r>
      <w:r w:rsidRPr="00673FF5">
        <w:rPr>
          <w:rFonts w:cs="Guttman Stam1"/>
          <w:color w:val="000000" w:themeColor="text1"/>
          <w:rtl/>
        </w:rPr>
        <w:t>וּבְיַד הַכֹּהֵן יִהְיוּ מֵי הַמָּרִים הַמְאָרֲרִים</w:t>
      </w:r>
      <w:r>
        <w:rPr>
          <w:rFonts w:cs="David" w:hint="cs"/>
          <w:color w:val="000000" w:themeColor="text1"/>
          <w:rtl/>
        </w:rPr>
        <w:t xml:space="preserve"> - הכהן מחזיק כל הזמן את המים, כדי להזכיר לה ולגרום לה להודות. </w:t>
      </w:r>
      <w:r w:rsidRPr="00812E03">
        <w:rPr>
          <w:rFonts w:cs="Guttman Vilna"/>
          <w:color w:val="000000" w:themeColor="text1"/>
          <w:sz w:val="20"/>
          <w:szCs w:val="20"/>
          <w:rtl/>
        </w:rPr>
        <w:t xml:space="preserve">מֵי הַמָּרִים </w:t>
      </w:r>
      <w:r>
        <w:rPr>
          <w:rFonts w:cs="David" w:hint="cs"/>
          <w:color w:val="000000" w:themeColor="text1"/>
          <w:sz w:val="20"/>
          <w:szCs w:val="20"/>
          <w:rtl/>
        </w:rPr>
        <w:t xml:space="preserve">- </w:t>
      </w:r>
      <w:r>
        <w:rPr>
          <w:rFonts w:cs="David" w:hint="cs"/>
          <w:color w:val="000000" w:themeColor="text1"/>
          <w:rtl/>
        </w:rPr>
        <w:t xml:space="preserve">המים עלולים להיות לה מרים וקשים. </w:t>
      </w:r>
      <w:r w:rsidRPr="00812E03">
        <w:rPr>
          <w:rFonts w:cs="Guttman Vilna"/>
          <w:color w:val="000000" w:themeColor="text1"/>
          <w:sz w:val="20"/>
          <w:szCs w:val="20"/>
          <w:rtl/>
        </w:rPr>
        <w:t>הַמְאָרֲרִים</w:t>
      </w:r>
      <w:r>
        <w:rPr>
          <w:rFonts w:cs="David" w:hint="cs"/>
          <w:color w:val="000000" w:themeColor="text1"/>
          <w:rtl/>
        </w:rPr>
        <w:t xml:space="preserve"> - יש במים קללה לאשה אם היא נטמאה.</w:t>
      </w:r>
      <w:r>
        <w:rPr>
          <w:rFonts w:cs="David" w:hint="cs"/>
          <w:color w:val="000000" w:themeColor="text1"/>
          <w:rtl/>
        </w:rPr>
        <w:tab/>
      </w:r>
      <w:r>
        <w:rPr>
          <w:rFonts w:cs="David" w:hint="cs"/>
          <w:color w:val="000000" w:themeColor="text1"/>
          <w:rtl/>
        </w:rPr>
        <w:tab/>
      </w:r>
      <w:bookmarkStart w:id="13" w:name="במדברBפרק-ה-{יט}"/>
      <w:bookmarkEnd w:id="13"/>
    </w:p>
    <w:p w:rsidR="00BB6272" w:rsidRDefault="00BB6272" w:rsidP="00BB6272">
      <w:pPr>
        <w:jc w:val="both"/>
        <w:rPr>
          <w:rFonts w:cs="Guttman Stam1"/>
          <w:color w:val="000000" w:themeColor="text1"/>
          <w:u w:val="single"/>
          <w:rtl/>
        </w:rPr>
      </w:pPr>
      <w:r w:rsidRPr="00673FF5">
        <w:rPr>
          <w:rFonts w:cs="Guttman Stam1"/>
          <w:color w:val="000000" w:themeColor="text1"/>
          <w:u w:val="single"/>
          <w:rtl/>
        </w:rPr>
        <w:t>{יט}</w:t>
      </w:r>
      <w:r w:rsidRPr="00673FF5">
        <w:rPr>
          <w:rFonts w:cs="Guttman Stam1"/>
          <w:color w:val="000000" w:themeColor="text1"/>
          <w:rtl/>
        </w:rPr>
        <w:t> וְהִשְׁבִּיעַ אֹתָהּ הַכֹּהֵן וְאָמַר אֶל הָאִשָּׁה אִם לֹא שָׁכַב אִישׁ אֹתָךְ וְאִם לֹא שָׂטִית טֻמְאָה תַּחַת אִישֵׁךְ הִנָּקִי</w:t>
      </w:r>
      <w:r>
        <w:rPr>
          <w:rFonts w:cs="David" w:hint="cs"/>
          <w:color w:val="000000" w:themeColor="text1"/>
          <w:rtl/>
        </w:rPr>
        <w:t xml:space="preserve"> - את תהיי נקיה מהמים והם לא יזיקו לך.</w:t>
      </w:r>
      <w:r w:rsidRPr="00673FF5">
        <w:rPr>
          <w:rFonts w:cs="Guttman Stam1"/>
          <w:color w:val="000000" w:themeColor="text1"/>
          <w:rtl/>
        </w:rPr>
        <w:t xml:space="preserve"> מִמֵּי הַמָּרִים הַמְאָרֲרִים הָאֵלֶּה: </w:t>
      </w:r>
      <w:bookmarkStart w:id="14" w:name="במדברBפרק-ה-{כ}"/>
      <w:bookmarkEnd w:id="14"/>
      <w:r w:rsidRPr="00673FF5">
        <w:rPr>
          <w:rFonts w:cs="Guttman Stam1"/>
          <w:color w:val="000000" w:themeColor="text1"/>
          <w:u w:val="single"/>
          <w:rtl/>
        </w:rPr>
        <w:t>{כ}</w:t>
      </w:r>
      <w:r w:rsidRPr="00673FF5">
        <w:rPr>
          <w:rFonts w:cs="Guttman Stam1"/>
          <w:color w:val="000000" w:themeColor="text1"/>
          <w:rtl/>
        </w:rPr>
        <w:t xml:space="preserve"> וְאַתְּ כִּי שָׂטִית </w:t>
      </w:r>
      <w:r>
        <w:rPr>
          <w:rFonts w:cs="David" w:hint="cs"/>
          <w:color w:val="000000" w:themeColor="text1"/>
          <w:rtl/>
        </w:rPr>
        <w:t xml:space="preserve">- אם שטית </w:t>
      </w:r>
      <w:r w:rsidRPr="00673FF5">
        <w:rPr>
          <w:rFonts w:cs="Guttman Stam1"/>
          <w:color w:val="000000" w:themeColor="text1"/>
          <w:rtl/>
        </w:rPr>
        <w:t>תַּחַת אִישֵׁךְ וְכִי נִטְמֵאת וַיִּתֵּן אִישׁ בָּךְ אֶת שְׁכָבְתּוֹ מִבַּלְעֲדֵי אִישֵׁ</w:t>
      </w:r>
      <w:r>
        <w:rPr>
          <w:rFonts w:cs="Guttman Stam1"/>
          <w:color w:val="000000" w:themeColor="text1"/>
          <w:rtl/>
        </w:rPr>
        <w:t>ךְ</w:t>
      </w:r>
      <w:r>
        <w:rPr>
          <w:rFonts w:cs="David" w:hint="cs"/>
          <w:color w:val="000000" w:themeColor="text1"/>
          <w:rtl/>
        </w:rPr>
        <w:t xml:space="preserve"> - איש חוץ מבעלך.</w:t>
      </w:r>
      <w:bookmarkStart w:id="15" w:name="במדברBפרק-ה-{כא}"/>
      <w:bookmarkEnd w:id="15"/>
      <w:r>
        <w:rPr>
          <w:rFonts w:cs="David" w:hint="cs"/>
          <w:color w:val="000000" w:themeColor="text1"/>
          <w:rtl/>
        </w:rPr>
        <w:t xml:space="preserve"> </w:t>
      </w:r>
      <w:r w:rsidRPr="00673FF5">
        <w:rPr>
          <w:rFonts w:cs="Guttman Stam1"/>
          <w:color w:val="000000" w:themeColor="text1"/>
          <w:u w:val="single"/>
          <w:rtl/>
        </w:rPr>
        <w:t>{כא}</w:t>
      </w:r>
      <w:r w:rsidRPr="00673FF5">
        <w:rPr>
          <w:rFonts w:cs="Guttman Stam1"/>
          <w:color w:val="000000" w:themeColor="text1"/>
          <w:rtl/>
        </w:rPr>
        <w:t> וְהִשְׁבִּיעַ הַכֹּהֵן אֶת הָאִשָּׁה בִּשְׁבֻעַת הָאָלָה</w:t>
      </w:r>
      <w:r>
        <w:rPr>
          <w:rFonts w:cs="David" w:hint="cs"/>
          <w:color w:val="000000" w:themeColor="text1"/>
          <w:rtl/>
        </w:rPr>
        <w:t xml:space="preserve"> - זו שבועה שיש בה קללה ועונש לאישה.</w:t>
      </w:r>
      <w:r w:rsidRPr="00673FF5">
        <w:rPr>
          <w:rFonts w:cs="Guttman Stam1"/>
          <w:color w:val="000000" w:themeColor="text1"/>
          <w:rtl/>
        </w:rPr>
        <w:t xml:space="preserve"> וְאָמַר הַכֹּהֵן לָאִשָּׁה יִתֵּן</w:t>
      </w:r>
      <w:r w:rsidRPr="00673FF5">
        <w:rPr>
          <w:rFonts w:cs="Guttman Stam1" w:hint="cs"/>
          <w:color w:val="000000" w:themeColor="text1"/>
          <w:rtl/>
        </w:rPr>
        <w:t xml:space="preserve"> ה' </w:t>
      </w:r>
      <w:r w:rsidRPr="00673FF5">
        <w:rPr>
          <w:rFonts w:cs="Guttman Stam1"/>
          <w:color w:val="000000" w:themeColor="text1"/>
          <w:rtl/>
        </w:rPr>
        <w:t>אוֹתָךְ לְאָלָה</w:t>
      </w:r>
      <w:r>
        <w:rPr>
          <w:rFonts w:cs="Guttman Stam1" w:hint="cs"/>
          <w:color w:val="000000" w:themeColor="text1"/>
          <w:rtl/>
        </w:rPr>
        <w:t xml:space="preserve"> </w:t>
      </w:r>
      <w:r>
        <w:rPr>
          <w:rFonts w:cs="David" w:hint="cs"/>
          <w:color w:val="000000" w:themeColor="text1"/>
          <w:rtl/>
        </w:rPr>
        <w:t xml:space="preserve">- אם נטמאת את תהיי לאלה בתוך עמ"י - אם מישהו מקלל הוא יגיד: 'יקרה לך כמו שקרה לאישה הזו'. </w:t>
      </w:r>
      <w:r w:rsidRPr="00673FF5">
        <w:rPr>
          <w:rFonts w:cs="Guttman Stam1"/>
          <w:color w:val="000000" w:themeColor="text1"/>
          <w:rtl/>
        </w:rPr>
        <w:t>וְלִשְׁבֻעָה בְּתוֹךְ עַמֵּךְ</w:t>
      </w:r>
      <w:r>
        <w:rPr>
          <w:rFonts w:cs="David" w:hint="cs"/>
          <w:color w:val="000000" w:themeColor="text1"/>
          <w:rtl/>
        </w:rPr>
        <w:t xml:space="preserve"> - אם נטמאת את תהיי לשבועה בתוך עמ"י - מי שנשבע יגיד: 'אם לא אעשה כך וכך יקרה לי כמו שקרה לאישה הזו'. </w:t>
      </w:r>
      <w:r w:rsidRPr="00673FF5">
        <w:rPr>
          <w:rFonts w:cs="Guttman Stam1"/>
          <w:color w:val="000000" w:themeColor="text1"/>
          <w:rtl/>
        </w:rPr>
        <w:t>בְּתֵת</w:t>
      </w:r>
      <w:r w:rsidRPr="00673FF5">
        <w:rPr>
          <w:rFonts w:cs="Guttman Stam1" w:hint="cs"/>
          <w:color w:val="000000" w:themeColor="text1"/>
          <w:rtl/>
        </w:rPr>
        <w:t xml:space="preserve"> ה' </w:t>
      </w:r>
      <w:r w:rsidRPr="00673FF5">
        <w:rPr>
          <w:rFonts w:cs="Guttman Stam1"/>
          <w:color w:val="000000" w:themeColor="text1"/>
          <w:rtl/>
        </w:rPr>
        <w:t>אֶת יְרֵכֵךְ נֹפֶלֶת</w:t>
      </w:r>
      <w:r>
        <w:rPr>
          <w:rFonts w:cs="David" w:hint="cs"/>
          <w:color w:val="000000" w:themeColor="text1"/>
          <w:rtl/>
        </w:rPr>
        <w:t xml:space="preserve"> - אחרי שתשתי מהמים ירכך תהיה חולה,</w:t>
      </w:r>
      <w:r w:rsidRPr="00673FF5">
        <w:rPr>
          <w:rFonts w:cs="Guttman Stam1"/>
          <w:color w:val="000000" w:themeColor="text1"/>
          <w:rtl/>
        </w:rPr>
        <w:t xml:space="preserve"> וְאֶת בִּטְנֵךְ צָבָה</w:t>
      </w:r>
      <w:r>
        <w:rPr>
          <w:rFonts w:cs="Guttman Stam1" w:hint="cs"/>
          <w:color w:val="000000" w:themeColor="text1"/>
          <w:rtl/>
        </w:rPr>
        <w:t xml:space="preserve"> </w:t>
      </w:r>
      <w:r>
        <w:rPr>
          <w:rFonts w:cs="David" w:hint="cs"/>
          <w:color w:val="000000" w:themeColor="text1"/>
          <w:rtl/>
        </w:rPr>
        <w:t>- ובטנך תהיה נפוחה ואח"כ כל הגוף עד שתמותי מזה.</w:t>
      </w:r>
      <w:bookmarkStart w:id="16" w:name="במדברBפרק-ה-{כב}"/>
      <w:bookmarkEnd w:id="16"/>
      <w:r>
        <w:rPr>
          <w:rFonts w:cs="David" w:hint="cs"/>
          <w:color w:val="000000" w:themeColor="text1"/>
          <w:rtl/>
        </w:rPr>
        <w:t xml:space="preserve"> זה נס שהמים גורמים לזה וזה לא בדרך הטבע ('והנה אין בכל משפטי התורה דבר תלוי בנס זולתי הענין הזה שהוא פלא ונס קבוע שיעשה בישראל...' - רמב"ן פס' כ) </w:t>
      </w:r>
      <w:r w:rsidRPr="00673FF5">
        <w:rPr>
          <w:rFonts w:cs="Guttman Stam1"/>
          <w:color w:val="000000" w:themeColor="text1"/>
          <w:u w:val="single"/>
          <w:rtl/>
        </w:rPr>
        <w:t>{כב}</w:t>
      </w:r>
      <w:r w:rsidRPr="00673FF5">
        <w:rPr>
          <w:rFonts w:cs="Guttman Stam1"/>
          <w:color w:val="000000" w:themeColor="text1"/>
          <w:rtl/>
        </w:rPr>
        <w:t> וּבָאוּ הַמַּיִם הַמְאָרְרִים הָאֵלֶּה בְּמֵעַיִךְ לַצְבּוֹת בֶּטֶן</w:t>
      </w:r>
      <w:r>
        <w:rPr>
          <w:rFonts w:cs="David" w:hint="cs"/>
          <w:color w:val="000000" w:themeColor="text1"/>
          <w:rtl/>
        </w:rPr>
        <w:t xml:space="preserve"> - כדי להצבות ולנפח את הבטן</w:t>
      </w:r>
      <w:r w:rsidRPr="00673FF5">
        <w:rPr>
          <w:rFonts w:cs="Guttman Stam1"/>
          <w:color w:val="000000" w:themeColor="text1"/>
          <w:rtl/>
        </w:rPr>
        <w:t xml:space="preserve"> וְלַנְפִּל יָרֵךְ </w:t>
      </w:r>
      <w:r>
        <w:rPr>
          <w:rFonts w:cs="David" w:hint="cs"/>
          <w:color w:val="000000" w:themeColor="text1"/>
          <w:rtl/>
        </w:rPr>
        <w:t xml:space="preserve">- וכדי להפיל ולהחלות את הירך. </w:t>
      </w:r>
      <w:r>
        <w:rPr>
          <w:rFonts w:cs="Guttman Stam1"/>
          <w:color w:val="000000" w:themeColor="text1"/>
          <w:rtl/>
        </w:rPr>
        <w:t>וְאָמְרָה הָאִשָּׁה אָמֵן אָמֵן</w:t>
      </w:r>
      <w:r>
        <w:rPr>
          <w:rFonts w:cs="Guttman Stam1" w:hint="cs"/>
          <w:color w:val="000000" w:themeColor="text1"/>
          <w:rtl/>
        </w:rPr>
        <w:t xml:space="preserve"> </w:t>
      </w:r>
      <w:r>
        <w:rPr>
          <w:rFonts w:cs="David" w:hint="cs"/>
          <w:color w:val="000000" w:themeColor="text1"/>
          <w:rtl/>
        </w:rPr>
        <w:t>- אמן על השבועה ואמן על הקללה.</w:t>
      </w:r>
      <w:bookmarkStart w:id="17" w:name="במדברBפרק-ה-{כג}"/>
      <w:bookmarkEnd w:id="17"/>
      <w:r>
        <w:rPr>
          <w:rFonts w:cs="David" w:hint="cs"/>
          <w:color w:val="000000" w:themeColor="text1"/>
          <w:rtl/>
        </w:rPr>
        <w:t xml:space="preserve"> </w:t>
      </w:r>
    </w:p>
    <w:p w:rsidR="00BB6272" w:rsidRDefault="00BB6272" w:rsidP="00BB6272">
      <w:pPr>
        <w:jc w:val="both"/>
        <w:rPr>
          <w:rFonts w:cs="Guttman Stam1"/>
          <w:color w:val="000000" w:themeColor="text1"/>
          <w:rtl/>
        </w:rPr>
      </w:pPr>
      <w:r w:rsidRPr="00673FF5">
        <w:rPr>
          <w:rFonts w:cs="Guttman Stam1"/>
          <w:color w:val="000000" w:themeColor="text1"/>
          <w:u w:val="single"/>
          <w:rtl/>
        </w:rPr>
        <w:t>{כג}</w:t>
      </w:r>
      <w:r w:rsidRPr="00673FF5">
        <w:rPr>
          <w:rFonts w:cs="Guttman Stam1"/>
          <w:color w:val="000000" w:themeColor="text1"/>
          <w:rtl/>
        </w:rPr>
        <w:t xml:space="preserve"> וְכָתַב אֶת הָאָלֹת הָאֵלֶּה הַכֹּהֵן בַּסֵּפֶר </w:t>
      </w:r>
      <w:r>
        <w:rPr>
          <w:rFonts w:cs="David" w:hint="cs"/>
          <w:color w:val="000000" w:themeColor="text1"/>
          <w:rtl/>
        </w:rPr>
        <w:t xml:space="preserve">- הכהן יקח קלף ויכתוב עליו את כל לשון השבועה (סיפרנו על  הטבלה שתרמה הילני המלכה). </w:t>
      </w:r>
      <w:r w:rsidRPr="00673FF5">
        <w:rPr>
          <w:rFonts w:cs="Guttman Stam1"/>
          <w:color w:val="000000" w:themeColor="text1"/>
          <w:rtl/>
        </w:rPr>
        <w:t>וּמָחָה אֶל מֵי הַמָּרִים</w:t>
      </w:r>
      <w:r>
        <w:rPr>
          <w:rFonts w:cs="David" w:hint="cs"/>
          <w:color w:val="000000" w:themeColor="text1"/>
          <w:rtl/>
        </w:rPr>
        <w:t xml:space="preserve"> -  הכהן ימחה את האותיות ע"י המים והדיו יתערבב במים שבכלי.</w:t>
      </w:r>
      <w:bookmarkStart w:id="18" w:name="במדברBפרק-ה-{כד}"/>
      <w:bookmarkEnd w:id="18"/>
      <w:r>
        <w:rPr>
          <w:rFonts w:cs="David" w:hint="cs"/>
          <w:color w:val="000000" w:themeColor="text1"/>
          <w:rtl/>
        </w:rPr>
        <w:t xml:space="preserve"> מזעזע! למחוק שם ה'! הכל בשביל לברר שהיא טהורה ולעשות שלום בין איש לאשתו! </w:t>
      </w:r>
      <w:r w:rsidRPr="00673FF5">
        <w:rPr>
          <w:rFonts w:cs="Guttman Stam1"/>
          <w:color w:val="000000" w:themeColor="text1"/>
          <w:u w:val="single"/>
          <w:rtl/>
        </w:rPr>
        <w:t>{כד}</w:t>
      </w:r>
      <w:r w:rsidRPr="00673FF5">
        <w:rPr>
          <w:rFonts w:cs="Guttman Stam1"/>
          <w:color w:val="000000" w:themeColor="text1"/>
          <w:rtl/>
        </w:rPr>
        <w:t> וְהִשְׁקָה אֶת הָאִשָּׁה אֶת מֵי הַמָּרִים הַמְאָרֲרִים</w:t>
      </w:r>
      <w:r>
        <w:rPr>
          <w:rFonts w:cs="David" w:hint="cs"/>
          <w:color w:val="000000" w:themeColor="text1"/>
          <w:rtl/>
        </w:rPr>
        <w:t xml:space="preserve"> - עדיין הוא לא משקה אותה אלא אחרי שיקריב את המנחה. </w:t>
      </w:r>
      <w:r w:rsidRPr="00673FF5">
        <w:rPr>
          <w:rFonts w:cs="Guttman Stam1"/>
          <w:color w:val="000000" w:themeColor="text1"/>
          <w:rtl/>
        </w:rPr>
        <w:t>וּבָאוּ בָהּ הַמַּיִם הַמְאָרֲרִים לְמָרִים</w:t>
      </w:r>
      <w:r>
        <w:rPr>
          <w:rFonts w:cs="David" w:hint="cs"/>
          <w:color w:val="000000" w:themeColor="text1"/>
          <w:rtl/>
        </w:rPr>
        <w:t>- המים שיכנסו לתוכה יהיו לה מרים וקשים (אם נטמאה).</w:t>
      </w:r>
      <w:r>
        <w:rPr>
          <w:rFonts w:cs="Guttman Stam1" w:hint="cs"/>
          <w:color w:val="000000" w:themeColor="text1"/>
          <w:rtl/>
        </w:rPr>
        <w:tab/>
      </w:r>
      <w:r>
        <w:rPr>
          <w:rFonts w:cs="Guttman Stam1" w:hint="cs"/>
          <w:color w:val="000000" w:themeColor="text1"/>
          <w:rtl/>
        </w:rPr>
        <w:tab/>
      </w:r>
      <w:r>
        <w:rPr>
          <w:rFonts w:cs="Guttman Stam1" w:hint="cs"/>
          <w:color w:val="000000" w:themeColor="text1"/>
          <w:rtl/>
        </w:rPr>
        <w:tab/>
      </w:r>
      <w:r>
        <w:rPr>
          <w:rFonts w:cs="Guttman Stam1" w:hint="cs"/>
          <w:color w:val="000000" w:themeColor="text1"/>
          <w:rtl/>
        </w:rPr>
        <w:tab/>
      </w:r>
      <w:r>
        <w:rPr>
          <w:rFonts w:cs="Guttman Stam1" w:hint="cs"/>
          <w:color w:val="000000" w:themeColor="text1"/>
          <w:rtl/>
        </w:rPr>
        <w:tab/>
      </w:r>
      <w:r>
        <w:rPr>
          <w:rFonts w:cs="Guttman Stam1" w:hint="cs"/>
          <w:color w:val="000000" w:themeColor="text1"/>
          <w:rtl/>
        </w:rPr>
        <w:tab/>
      </w:r>
      <w:r>
        <w:rPr>
          <w:rFonts w:cs="Guttman Stam1" w:hint="cs"/>
          <w:color w:val="000000" w:themeColor="text1"/>
          <w:rtl/>
        </w:rPr>
        <w:tab/>
      </w:r>
      <w:bookmarkStart w:id="19" w:name="במדברBפרק-ה-{כה}"/>
      <w:bookmarkEnd w:id="19"/>
    </w:p>
    <w:p w:rsidR="00BB6272" w:rsidRDefault="00BB6272" w:rsidP="00BB6272">
      <w:pPr>
        <w:jc w:val="both"/>
        <w:rPr>
          <w:rFonts w:cs="Guttman Stam1"/>
          <w:color w:val="000000" w:themeColor="text1"/>
          <w:u w:val="single"/>
          <w:rtl/>
        </w:rPr>
      </w:pPr>
      <w:r w:rsidRPr="00673FF5">
        <w:rPr>
          <w:rFonts w:cs="Guttman Stam1"/>
          <w:color w:val="000000" w:themeColor="text1"/>
          <w:u w:val="single"/>
          <w:rtl/>
        </w:rPr>
        <w:t>{כה}</w:t>
      </w:r>
      <w:r w:rsidRPr="00673FF5">
        <w:rPr>
          <w:rFonts w:cs="Guttman Stam1"/>
          <w:color w:val="000000" w:themeColor="text1"/>
          <w:rtl/>
        </w:rPr>
        <w:t xml:space="preserve"> וְלָקַח הַכֹּהֵן מִיַּד הָאִשָּׁה אֵת מִנְחַת הַקְּנָאֹת וְהֵנִיף אֶת הַמִּנְחָה לִפְנֵי </w:t>
      </w:r>
      <w:r w:rsidRPr="00673FF5">
        <w:rPr>
          <w:rFonts w:cs="Guttman Stam1" w:hint="cs"/>
          <w:color w:val="000000" w:themeColor="text1"/>
          <w:rtl/>
        </w:rPr>
        <w:t xml:space="preserve">ה' </w:t>
      </w:r>
      <w:r>
        <w:rPr>
          <w:rFonts w:cs="David" w:hint="cs"/>
          <w:color w:val="000000" w:themeColor="text1"/>
          <w:rtl/>
        </w:rPr>
        <w:t xml:space="preserve">- הכהן והאישה מניפים את המנחה: מוליך ומביא מעלה ומוריד. </w:t>
      </w:r>
      <w:r w:rsidRPr="00673FF5">
        <w:rPr>
          <w:rFonts w:cs="Guttman Stam1"/>
          <w:color w:val="000000" w:themeColor="text1"/>
          <w:rtl/>
        </w:rPr>
        <w:t>וְה</w:t>
      </w:r>
      <w:r>
        <w:rPr>
          <w:rFonts w:cs="Guttman Stam1"/>
          <w:color w:val="000000" w:themeColor="text1"/>
          <w:rtl/>
        </w:rPr>
        <w:t>ִקְרִיב אֹתָהּ אֶל הַמִּזְבֵּחַ</w:t>
      </w:r>
      <w:r>
        <w:rPr>
          <w:rFonts w:cs="Guttman Stam1" w:hint="cs"/>
          <w:color w:val="000000" w:themeColor="text1"/>
          <w:rtl/>
        </w:rPr>
        <w:t xml:space="preserve"> </w:t>
      </w:r>
      <w:r>
        <w:rPr>
          <w:rFonts w:cs="David" w:hint="cs"/>
          <w:color w:val="000000" w:themeColor="text1"/>
          <w:rtl/>
        </w:rPr>
        <w:t>- הגשה לקרן מערבית - דרומית (כמו בכל מנחה).</w:t>
      </w:r>
      <w:bookmarkStart w:id="20" w:name="במדברBפרק-ה-{כו}"/>
      <w:bookmarkEnd w:id="20"/>
      <w:r>
        <w:rPr>
          <w:rFonts w:cs="David" w:hint="cs"/>
          <w:color w:val="000000" w:themeColor="text1"/>
          <w:rtl/>
        </w:rPr>
        <w:t xml:space="preserve"> </w:t>
      </w:r>
      <w:r w:rsidRPr="00673FF5">
        <w:rPr>
          <w:rFonts w:cs="Guttman Stam1"/>
          <w:color w:val="000000" w:themeColor="text1"/>
          <w:u w:val="single"/>
          <w:rtl/>
        </w:rPr>
        <w:t>{כו}</w:t>
      </w:r>
      <w:r w:rsidRPr="00673FF5">
        <w:rPr>
          <w:rFonts w:cs="Guttman Stam1"/>
          <w:color w:val="000000" w:themeColor="text1"/>
          <w:rtl/>
        </w:rPr>
        <w:t> וְקָמַץ הַכֹּהֵן מִן הַמִּנְחָה אֶת אַזְכָּרָתָהּ וְהִקְטִיר הַמִּזְבֵּחָה</w:t>
      </w:r>
      <w:r>
        <w:rPr>
          <w:rFonts w:cs="David" w:hint="cs"/>
          <w:color w:val="000000" w:themeColor="text1"/>
          <w:rtl/>
        </w:rPr>
        <w:t xml:space="preserve"> - קמיצה והקטרה כמו בכל מנחה והשאר נאכל לכהנים.</w:t>
      </w:r>
      <w:r w:rsidRPr="00673FF5">
        <w:rPr>
          <w:rFonts w:cs="Guttman Stam1"/>
          <w:color w:val="000000" w:themeColor="text1"/>
          <w:rtl/>
        </w:rPr>
        <w:t xml:space="preserve"> וְאַחַר יַשְׁקֶה אֶת הָאִשָּׁה אֶת הַמָּיִם</w:t>
      </w:r>
      <w:r>
        <w:rPr>
          <w:rFonts w:cs="David" w:hint="cs"/>
          <w:color w:val="000000" w:themeColor="text1"/>
          <w:rtl/>
        </w:rPr>
        <w:t xml:space="preserve"> - עכשיו הוא משקה אותה את המים.</w:t>
      </w:r>
      <w:bookmarkStart w:id="21" w:name="במדברBפרק-ה-{כז}"/>
      <w:bookmarkEnd w:id="21"/>
      <w:r>
        <w:rPr>
          <w:rFonts w:cs="David" w:hint="cs"/>
          <w:color w:val="000000" w:themeColor="text1"/>
          <w:rtl/>
        </w:rPr>
        <w:t xml:space="preserve"> </w:t>
      </w:r>
      <w:r w:rsidRPr="00673FF5">
        <w:rPr>
          <w:rFonts w:cs="Guttman Stam1"/>
          <w:color w:val="000000" w:themeColor="text1"/>
          <w:u w:val="single"/>
          <w:rtl/>
        </w:rPr>
        <w:t>{כז}</w:t>
      </w:r>
      <w:r w:rsidRPr="00673FF5">
        <w:rPr>
          <w:rFonts w:cs="Guttman Stam1"/>
          <w:color w:val="000000" w:themeColor="text1"/>
          <w:rtl/>
        </w:rPr>
        <w:t xml:space="preserve"> וְהִשְׁקָהּ אֶת הַמַּיִם וְהָיְתָה אִם נִטְמְאָה וַתִּמְעֹל מַעַל בְּאִישָׁהּ וּבָאוּ בָהּ </w:t>
      </w:r>
      <w:r w:rsidRPr="00673FF5">
        <w:rPr>
          <w:rFonts w:cs="Guttman Stam1"/>
          <w:color w:val="000000" w:themeColor="text1"/>
          <w:rtl/>
        </w:rPr>
        <w:lastRenderedPageBreak/>
        <w:t>הַמַּיִם הַמְאָרֲרִים לְמָרִים וְצָבְתָה בִטְנָהּ וְנָפְלָה יְרֵכָהּ וְהָיְתָה</w:t>
      </w:r>
      <w:r>
        <w:rPr>
          <w:rFonts w:cs="Guttman Stam1" w:hint="cs"/>
          <w:color w:val="000000" w:themeColor="text1"/>
          <w:rtl/>
        </w:rPr>
        <w:t xml:space="preserve"> </w:t>
      </w:r>
      <w:r w:rsidRPr="00673FF5">
        <w:rPr>
          <w:rFonts w:cs="Guttman Stam1"/>
          <w:color w:val="000000" w:themeColor="text1"/>
          <w:rtl/>
        </w:rPr>
        <w:t xml:space="preserve">הָאִשָּׁה לְאָלָה בְּקֶרֶב עַמָּהּ: </w:t>
      </w:r>
      <w:bookmarkStart w:id="22" w:name="במדברBפרק-ה-{כח}"/>
      <w:bookmarkEnd w:id="22"/>
      <w:r w:rsidRPr="00673FF5">
        <w:rPr>
          <w:rFonts w:cs="Guttman Stam1"/>
          <w:color w:val="000000" w:themeColor="text1"/>
          <w:u w:val="single"/>
          <w:rtl/>
        </w:rPr>
        <w:t>{כח}</w:t>
      </w:r>
      <w:r w:rsidRPr="00673FF5">
        <w:rPr>
          <w:rFonts w:cs="Guttman Stam1"/>
          <w:color w:val="000000" w:themeColor="text1"/>
          <w:rtl/>
        </w:rPr>
        <w:t> וְאִם לֹא נִטְמְאָה הָאִשָּׁה וּטְהֹרָה הִוא וְנִקְּתָה</w:t>
      </w:r>
      <w:r>
        <w:rPr>
          <w:rFonts w:cs="David" w:hint="cs"/>
          <w:color w:val="000000" w:themeColor="text1"/>
          <w:rtl/>
        </w:rPr>
        <w:t xml:space="preserve"> - היא תהיה נקיה מהמים, כלומר הם לא יזיקו לה.</w:t>
      </w:r>
      <w:r>
        <w:rPr>
          <w:rFonts w:cs="Guttman Stam1"/>
          <w:color w:val="000000" w:themeColor="text1"/>
          <w:rtl/>
        </w:rPr>
        <w:t xml:space="preserve"> וְנִזְרְעָה זָרַע</w:t>
      </w:r>
      <w:r>
        <w:rPr>
          <w:rFonts w:cs="David" w:hint="cs"/>
          <w:color w:val="000000" w:themeColor="text1"/>
          <w:rtl/>
        </w:rPr>
        <w:t xml:space="preserve"> - היא תחזור להיות מותרת לבעלה ותהיה בהריון וגם תלד בקלות. היא מקבלת ברכה. למה? הרי בכ"ז היא עשתה מעשה חמור שנסתרה? כי היא מאד מתביישת בכל התהליך הזה, שנעשה לעיני הרבה אנשים בביהמ"ק ולכן אם התברר שהיא טהורה - יש לה ברכה ושכר טוב. וודאי שהיא גם מתחרטת וחוזרת בתשובה על מעשיה.</w:t>
      </w:r>
      <w:bookmarkStart w:id="23" w:name="במדברBפרק-ה-{כט}"/>
      <w:bookmarkEnd w:id="23"/>
      <w:r>
        <w:rPr>
          <w:rFonts w:cs="David" w:hint="cs"/>
          <w:color w:val="000000" w:themeColor="text1"/>
          <w:rtl/>
        </w:rPr>
        <w:t xml:space="preserve"> </w:t>
      </w:r>
    </w:p>
    <w:p w:rsidR="00BB6272" w:rsidRDefault="00BB6272" w:rsidP="00BB6272">
      <w:pPr>
        <w:jc w:val="both"/>
        <w:rPr>
          <w:rFonts w:cs="David"/>
          <w:color w:val="000000" w:themeColor="text1"/>
          <w:rtl/>
        </w:rPr>
      </w:pPr>
      <w:r w:rsidRPr="00673FF5">
        <w:rPr>
          <w:rFonts w:cs="Guttman Stam1"/>
          <w:color w:val="000000" w:themeColor="text1"/>
          <w:u w:val="single"/>
          <w:rtl/>
        </w:rPr>
        <w:t>{כט}</w:t>
      </w:r>
      <w:r w:rsidRPr="00673FF5">
        <w:rPr>
          <w:rFonts w:cs="Guttman Stam1"/>
          <w:color w:val="000000" w:themeColor="text1"/>
          <w:rtl/>
        </w:rPr>
        <w:t xml:space="preserve"> זֹאת תּוֹרַת הַקְּנָאֹת אֲשֶׁר תִּשְׂטֶה אִשָּׁה תַּחַת אִישָׁהּ וְנִטְמָאָה: </w:t>
      </w:r>
      <w:bookmarkStart w:id="24" w:name="במדברBפרק-ה-{ל}"/>
      <w:bookmarkEnd w:id="24"/>
      <w:r w:rsidRPr="00673FF5">
        <w:rPr>
          <w:rFonts w:cs="Guttman Stam1"/>
          <w:color w:val="000000" w:themeColor="text1"/>
          <w:u w:val="single"/>
          <w:rtl/>
        </w:rPr>
        <w:t>{ל}</w:t>
      </w:r>
      <w:r w:rsidRPr="00673FF5">
        <w:rPr>
          <w:rFonts w:cs="Guttman Stam1"/>
          <w:color w:val="000000" w:themeColor="text1"/>
          <w:rtl/>
        </w:rPr>
        <w:t xml:space="preserve"> אוֹ אִישׁ </w:t>
      </w:r>
      <w:r>
        <w:rPr>
          <w:rFonts w:cs="David" w:hint="cs"/>
          <w:color w:val="000000" w:themeColor="text1"/>
          <w:rtl/>
        </w:rPr>
        <w:t xml:space="preserve">- אם איש </w:t>
      </w:r>
      <w:r w:rsidRPr="00673FF5">
        <w:rPr>
          <w:rFonts w:cs="Guttman Stam1"/>
          <w:color w:val="000000" w:themeColor="text1"/>
          <w:rtl/>
        </w:rPr>
        <w:t xml:space="preserve">אֲשֶׁר תַּעֲבֹר עָלָיו רוּחַ קִנְאָה וְקִנֵּא אֶת אִשְׁתּוֹ וְהֶעֱמִיד אֶת הָאִשָּׁה לִפְנֵי </w:t>
      </w:r>
      <w:r w:rsidRPr="00673FF5">
        <w:rPr>
          <w:rFonts w:cs="Guttman Stam1" w:hint="cs"/>
          <w:color w:val="000000" w:themeColor="text1"/>
          <w:rtl/>
        </w:rPr>
        <w:t xml:space="preserve">ה' </w:t>
      </w:r>
      <w:r w:rsidRPr="00673FF5">
        <w:rPr>
          <w:rFonts w:cs="Guttman Stam1"/>
          <w:color w:val="000000" w:themeColor="text1"/>
          <w:rtl/>
        </w:rPr>
        <w:t xml:space="preserve">וְעָשָׂה לָהּ הַכֹּהֵן אֵת כָּל הַתּוֹרָה הַזֹּאת: </w:t>
      </w:r>
      <w:bookmarkStart w:id="25" w:name="במדברBפרק-ה-{לא}"/>
      <w:bookmarkEnd w:id="25"/>
      <w:r w:rsidRPr="00673FF5">
        <w:rPr>
          <w:rFonts w:cs="Guttman Stam1"/>
          <w:color w:val="000000" w:themeColor="text1"/>
          <w:u w:val="single"/>
          <w:rtl/>
        </w:rPr>
        <w:t>{לא}</w:t>
      </w:r>
      <w:r w:rsidRPr="00673FF5">
        <w:rPr>
          <w:rFonts w:cs="Guttman Stam1"/>
          <w:color w:val="000000" w:themeColor="text1"/>
          <w:rtl/>
        </w:rPr>
        <w:t xml:space="preserve"> וְנִקָּה הָאִישׁ מֵעָוֹן </w:t>
      </w:r>
      <w:r>
        <w:rPr>
          <w:rFonts w:cs="David" w:hint="cs"/>
          <w:color w:val="000000" w:themeColor="text1"/>
          <w:rtl/>
        </w:rPr>
        <w:t xml:space="preserve">- אם היא מתה מהמים אין עוון על הבעל שגרם למותה. </w:t>
      </w:r>
      <w:r w:rsidRPr="00673FF5">
        <w:rPr>
          <w:rFonts w:cs="Guttman Stam1"/>
          <w:color w:val="000000" w:themeColor="text1"/>
          <w:rtl/>
        </w:rPr>
        <w:t>וְהָאִשּׁ</w:t>
      </w:r>
      <w:r>
        <w:rPr>
          <w:rFonts w:cs="Guttman Stam1"/>
          <w:color w:val="000000" w:themeColor="text1"/>
          <w:rtl/>
        </w:rPr>
        <w:t>ָה הַהִוא תִּשָּׂא אֶת עֲוֹנָהּ</w:t>
      </w:r>
      <w:r>
        <w:rPr>
          <w:rFonts w:cs="David" w:hint="cs"/>
          <w:color w:val="000000" w:themeColor="text1"/>
          <w:rtl/>
        </w:rPr>
        <w:t xml:space="preserve"> - אלא העוון הוא על האישה שגרמה כך לעצמה.</w:t>
      </w:r>
    </w:p>
    <w:p w:rsidR="00BB6272" w:rsidRDefault="00BB6272" w:rsidP="00BB6272">
      <w:pPr>
        <w:pStyle w:val="3"/>
        <w:rPr>
          <w:rtl/>
        </w:rPr>
      </w:pPr>
      <w:r w:rsidRPr="00A8521C">
        <w:rPr>
          <w:rFonts w:hint="cs"/>
          <w:rtl/>
        </w:rPr>
        <w:t>פרק ו</w:t>
      </w:r>
      <w:r>
        <w:rPr>
          <w:rFonts w:hint="cs"/>
          <w:rtl/>
        </w:rPr>
        <w:t>: נזיר</w:t>
      </w:r>
    </w:p>
    <w:p w:rsidR="00BB6272" w:rsidRPr="00942FC3" w:rsidRDefault="00BB6272" w:rsidP="00BB6272">
      <w:pPr>
        <w:jc w:val="both"/>
        <w:rPr>
          <w:rFonts w:cs="David"/>
          <w:color w:val="000000" w:themeColor="text1"/>
          <w:rtl/>
        </w:rPr>
      </w:pPr>
      <w:r>
        <w:rPr>
          <w:rFonts w:cs="David" w:hint="cs"/>
          <w:color w:val="000000" w:themeColor="text1"/>
          <w:rtl/>
        </w:rPr>
        <w:t xml:space="preserve">'נזיר' - פורש. הוא פורש מהיין. (וינזרו מקדשי בני ישראל - ויפרשו מהקדשים כשהם טמאים. ויקרא כב). הוא עושה את זה כדי להתקדש, כי שתיית יין עלולה להביא לחטאים. רש"י: הרואה סוטה בקלקולה יזיר עצמו מן היין. נזיר אסור גם בתספורת ולהטמא למתים. כמה זמן? כמה שיקבל על עצמו. אבל לא פחות משלשים יום. וגם אם לא אמר כמה זמן - הוא נזיר לשלשים יום. 'סתם נזירות - שלשים יום'. </w:t>
      </w:r>
      <w:r w:rsidRPr="00F9514D">
        <w:rPr>
          <w:rFonts w:cs="David" w:hint="cs"/>
          <w:color w:val="000000" w:themeColor="text1"/>
          <w:rtl/>
        </w:rPr>
        <w:t>הוא יכול ג</w:t>
      </w:r>
      <w:r>
        <w:rPr>
          <w:rFonts w:cs="David" w:hint="cs"/>
          <w:color w:val="000000" w:themeColor="text1"/>
          <w:rtl/>
        </w:rPr>
        <w:t>ם לנדור להיות נזיר כל חייו. הנזיר הוא אדם קדוש ומזכיר בקדושתו את הכהן הגדול! (אבל זו קדושה זמנית, רק בימים שנדר).</w:t>
      </w:r>
    </w:p>
    <w:p w:rsidR="00BB6272" w:rsidRDefault="00BB6272" w:rsidP="00BB6272">
      <w:pPr>
        <w:jc w:val="both"/>
        <w:rPr>
          <w:rFonts w:cs="David"/>
          <w:color w:val="000000" w:themeColor="text1"/>
          <w:u w:val="single"/>
          <w:rtl/>
        </w:rPr>
      </w:pPr>
      <w:r w:rsidRPr="00673FF5">
        <w:rPr>
          <w:rFonts w:cs="Guttman Stam1"/>
          <w:color w:val="000000" w:themeColor="text1"/>
          <w:u w:val="single"/>
          <w:rtl/>
        </w:rPr>
        <w:t>{א}</w:t>
      </w:r>
      <w:r w:rsidRPr="00673FF5">
        <w:rPr>
          <w:rFonts w:cs="Guttman Stam1"/>
          <w:color w:val="000000" w:themeColor="text1"/>
          <w:rtl/>
        </w:rPr>
        <w:t> וַיְדַבֵּר</w:t>
      </w:r>
      <w:r w:rsidRPr="00673FF5">
        <w:rPr>
          <w:rFonts w:cs="Guttman Stam1" w:hint="cs"/>
          <w:color w:val="000000" w:themeColor="text1"/>
          <w:rtl/>
        </w:rPr>
        <w:t xml:space="preserve"> ה' </w:t>
      </w:r>
      <w:r w:rsidRPr="00673FF5">
        <w:rPr>
          <w:rFonts w:cs="Guttman Stam1"/>
          <w:color w:val="000000" w:themeColor="text1"/>
          <w:rtl/>
        </w:rPr>
        <w:t xml:space="preserve">אֶל מֹשֶׁה לֵּאמֹר: </w:t>
      </w:r>
      <w:bookmarkStart w:id="26" w:name="במדברBפרק-ו-{ב}"/>
      <w:bookmarkEnd w:id="26"/>
      <w:r w:rsidRPr="00673FF5">
        <w:rPr>
          <w:rFonts w:cs="Guttman Stam1"/>
          <w:color w:val="000000" w:themeColor="text1"/>
          <w:u w:val="single"/>
          <w:rtl/>
        </w:rPr>
        <w:t>{ב}</w:t>
      </w:r>
      <w:r w:rsidRPr="00673FF5">
        <w:rPr>
          <w:rFonts w:cs="Guttman Stam1"/>
          <w:color w:val="000000" w:themeColor="text1"/>
          <w:rtl/>
        </w:rPr>
        <w:t> דַּבֵּר אֶל בְּנֵי יִשְׂרָאֵל וְאָמַרְתָּ אֲלֵהֶם אִישׁ אוֹ אִשָּׁה</w:t>
      </w:r>
      <w:r>
        <w:rPr>
          <w:rFonts w:cs="David" w:hint="cs"/>
          <w:color w:val="000000" w:themeColor="text1"/>
          <w:rtl/>
        </w:rPr>
        <w:t xml:space="preserve"> - גם אישה יכולה להיות נזירה. </w:t>
      </w:r>
      <w:r w:rsidRPr="00673FF5">
        <w:rPr>
          <w:rFonts w:cs="Guttman Stam1"/>
          <w:color w:val="000000" w:themeColor="text1"/>
          <w:rtl/>
        </w:rPr>
        <w:t>כִּי יַפְלִא</w:t>
      </w:r>
      <w:r>
        <w:rPr>
          <w:rFonts w:cs="David" w:hint="cs"/>
          <w:color w:val="000000" w:themeColor="text1"/>
          <w:rtl/>
        </w:rPr>
        <w:t xml:space="preserve"> - יפרש ויאמר בשפתיו</w:t>
      </w:r>
      <w:r w:rsidRPr="00673FF5">
        <w:rPr>
          <w:rFonts w:cs="Guttman Stam1"/>
          <w:color w:val="000000" w:themeColor="text1"/>
          <w:rtl/>
        </w:rPr>
        <w:t xml:space="preserve"> לִנְדֹּר נֶדֶר נָזִיר </w:t>
      </w:r>
      <w:r>
        <w:rPr>
          <w:rFonts w:cs="David" w:hint="cs"/>
          <w:color w:val="000000" w:themeColor="text1"/>
          <w:rtl/>
        </w:rPr>
        <w:t xml:space="preserve">- הוא ינדור להיות נזיר. </w:t>
      </w:r>
      <w:r w:rsidRPr="00673FF5">
        <w:rPr>
          <w:rFonts w:cs="Guttman Stam1"/>
          <w:color w:val="000000" w:themeColor="text1"/>
          <w:rtl/>
        </w:rPr>
        <w:t>לְהַזִּיר</w:t>
      </w:r>
      <w:r>
        <w:rPr>
          <w:rFonts w:cs="Guttman Stam1" w:hint="cs"/>
          <w:color w:val="000000" w:themeColor="text1"/>
          <w:rtl/>
        </w:rPr>
        <w:t xml:space="preserve"> לה' </w:t>
      </w:r>
      <w:r>
        <w:rPr>
          <w:rFonts w:cs="David" w:hint="cs"/>
          <w:color w:val="000000" w:themeColor="text1"/>
          <w:rtl/>
        </w:rPr>
        <w:t>- להיות נזיר ולפרוש מהיין לשם שמים ולא מסיבות אחרות (מטעמי בריאות וכו').</w:t>
      </w:r>
      <w:bookmarkStart w:id="27" w:name="במדברBפרק-ו-{ג}"/>
      <w:bookmarkEnd w:id="27"/>
      <w:r>
        <w:rPr>
          <w:rFonts w:cs="David" w:hint="cs"/>
          <w:color w:val="000000" w:themeColor="text1"/>
          <w:rtl/>
        </w:rPr>
        <w:t xml:space="preserve"> </w:t>
      </w:r>
      <w:r w:rsidRPr="00673FF5">
        <w:rPr>
          <w:rFonts w:cs="Guttman Stam1"/>
          <w:color w:val="000000" w:themeColor="text1"/>
          <w:u w:val="single"/>
          <w:rtl/>
        </w:rPr>
        <w:t>{ג}</w:t>
      </w:r>
      <w:r w:rsidRPr="00673FF5">
        <w:rPr>
          <w:rFonts w:cs="Guttman Stam1"/>
          <w:color w:val="000000" w:themeColor="text1"/>
          <w:rtl/>
        </w:rPr>
        <w:t> מִיַּיִן</w:t>
      </w:r>
      <w:r>
        <w:rPr>
          <w:rFonts w:cs="David" w:hint="cs"/>
          <w:color w:val="000000" w:themeColor="text1"/>
          <w:rtl/>
        </w:rPr>
        <w:t xml:space="preserve"> - יין חדש</w:t>
      </w:r>
      <w:r w:rsidRPr="00673FF5">
        <w:rPr>
          <w:rFonts w:cs="Guttman Stam1"/>
          <w:color w:val="000000" w:themeColor="text1"/>
          <w:rtl/>
        </w:rPr>
        <w:t xml:space="preserve"> וְשֵׁכָר</w:t>
      </w:r>
      <w:r>
        <w:rPr>
          <w:rFonts w:cs="Guttman Stam1" w:hint="cs"/>
          <w:color w:val="000000" w:themeColor="text1"/>
          <w:rtl/>
        </w:rPr>
        <w:t xml:space="preserve"> </w:t>
      </w:r>
      <w:r>
        <w:rPr>
          <w:rFonts w:cs="David" w:hint="cs"/>
          <w:color w:val="000000" w:themeColor="text1"/>
          <w:rtl/>
        </w:rPr>
        <w:t xml:space="preserve">- יין ישן שהוא יותר משכּר (כאן לא מדובר על שכר שעורים או תמרים) </w:t>
      </w:r>
      <w:r w:rsidRPr="00673FF5">
        <w:rPr>
          <w:rFonts w:cs="Guttman Stam1"/>
          <w:color w:val="000000" w:themeColor="text1"/>
          <w:rtl/>
        </w:rPr>
        <w:t>יַזִּיר</w:t>
      </w:r>
      <w:r>
        <w:rPr>
          <w:rFonts w:cs="David" w:hint="cs"/>
          <w:color w:val="000000" w:themeColor="text1"/>
          <w:rtl/>
        </w:rPr>
        <w:t xml:space="preserve"> - יפרוש. אסור לו לשתות אותם. </w:t>
      </w:r>
      <w:r w:rsidRPr="00673FF5">
        <w:rPr>
          <w:rFonts w:cs="Guttman Stam1"/>
          <w:color w:val="000000" w:themeColor="text1"/>
          <w:rtl/>
        </w:rPr>
        <w:t>חֹמֶץ יַיִן</w:t>
      </w:r>
      <w:r>
        <w:rPr>
          <w:rFonts w:cs="David" w:hint="cs"/>
          <w:color w:val="000000" w:themeColor="text1"/>
          <w:rtl/>
        </w:rPr>
        <w:t xml:space="preserve"> - יין שהתקלקל ונעשה חומץ.</w:t>
      </w:r>
      <w:r w:rsidRPr="00673FF5">
        <w:rPr>
          <w:rFonts w:cs="Guttman Stam1"/>
          <w:color w:val="000000" w:themeColor="text1"/>
          <w:rtl/>
        </w:rPr>
        <w:t xml:space="preserve"> וְחֹמֶץ שֵׁכָר </w:t>
      </w:r>
      <w:r>
        <w:rPr>
          <w:rFonts w:cs="David" w:hint="cs"/>
          <w:color w:val="000000" w:themeColor="text1"/>
          <w:rtl/>
        </w:rPr>
        <w:t>- יין ישן שהתקלקל ונעשה חומץ</w:t>
      </w:r>
      <w:r>
        <w:rPr>
          <w:rFonts w:cs="Guttman Stam1" w:hint="cs"/>
          <w:color w:val="000000" w:themeColor="text1"/>
          <w:rtl/>
        </w:rPr>
        <w:t xml:space="preserve"> </w:t>
      </w:r>
      <w:r w:rsidRPr="00673FF5">
        <w:rPr>
          <w:rFonts w:cs="Guttman Stam1"/>
          <w:color w:val="000000" w:themeColor="text1"/>
          <w:rtl/>
        </w:rPr>
        <w:t>לֹא יִשְׁתֶּה</w:t>
      </w:r>
      <w:r>
        <w:rPr>
          <w:rFonts w:cs="Guttman Stam1" w:hint="cs"/>
          <w:color w:val="000000" w:themeColor="text1"/>
          <w:rtl/>
        </w:rPr>
        <w:t>,</w:t>
      </w:r>
      <w:r w:rsidRPr="00673FF5">
        <w:rPr>
          <w:rFonts w:cs="Guttman Stam1"/>
          <w:color w:val="000000" w:themeColor="text1"/>
          <w:rtl/>
        </w:rPr>
        <w:t xml:space="preserve"> וְכָל מִשְׁרַת עֲנָבִים לֹא יִשְׁתֶּה</w:t>
      </w:r>
      <w:r>
        <w:rPr>
          <w:rFonts w:cs="David" w:hint="cs"/>
          <w:color w:val="000000" w:themeColor="text1"/>
          <w:rtl/>
        </w:rPr>
        <w:t xml:space="preserve"> - מים שהִשרו בהם ענבים הרבה זמן, טעם הענבים עובר למים. </w:t>
      </w:r>
      <w:r w:rsidRPr="00673FF5">
        <w:rPr>
          <w:rFonts w:cs="Guttman Stam1"/>
          <w:color w:val="000000" w:themeColor="text1"/>
          <w:rtl/>
        </w:rPr>
        <w:t xml:space="preserve"> וַעֲנָבִים לַחִים</w:t>
      </w:r>
      <w:r>
        <w:rPr>
          <w:rFonts w:cs="David" w:hint="cs"/>
          <w:color w:val="000000" w:themeColor="text1"/>
          <w:rtl/>
        </w:rPr>
        <w:t xml:space="preserve"> - את הפרי</w:t>
      </w:r>
      <w:r w:rsidRPr="00673FF5">
        <w:rPr>
          <w:rFonts w:cs="Guttman Stam1"/>
          <w:color w:val="000000" w:themeColor="text1"/>
          <w:rtl/>
        </w:rPr>
        <w:t xml:space="preserve"> וִיבֵשִׁים</w:t>
      </w:r>
      <w:r>
        <w:rPr>
          <w:rFonts w:cs="David" w:hint="cs"/>
          <w:color w:val="000000" w:themeColor="text1"/>
          <w:rtl/>
        </w:rPr>
        <w:t xml:space="preserve"> - צימוקים</w:t>
      </w:r>
      <w:r w:rsidRPr="00673FF5">
        <w:rPr>
          <w:rFonts w:cs="Guttman Stam1"/>
          <w:color w:val="000000" w:themeColor="text1"/>
          <w:rtl/>
        </w:rPr>
        <w:t xml:space="preserve"> לֹא יֹאכֵל: </w:t>
      </w:r>
      <w:bookmarkStart w:id="28" w:name="במדברBפרק-ו-{ד}"/>
      <w:bookmarkEnd w:id="28"/>
      <w:r w:rsidRPr="00673FF5">
        <w:rPr>
          <w:rFonts w:cs="Guttman Stam1"/>
          <w:color w:val="000000" w:themeColor="text1"/>
          <w:u w:val="single"/>
          <w:rtl/>
        </w:rPr>
        <w:t>{ד}</w:t>
      </w:r>
      <w:r w:rsidRPr="00673FF5">
        <w:rPr>
          <w:rFonts w:cs="Guttman Stam1"/>
          <w:color w:val="000000" w:themeColor="text1"/>
          <w:rtl/>
        </w:rPr>
        <w:t xml:space="preserve"> כֹּל יְמֵי נִזְרוֹ </w:t>
      </w:r>
      <w:r>
        <w:rPr>
          <w:rFonts w:cs="David" w:hint="cs"/>
          <w:color w:val="000000" w:themeColor="text1"/>
          <w:rtl/>
        </w:rPr>
        <w:t xml:space="preserve">- בכל הימים שהוא נדר להיות נזיר </w:t>
      </w:r>
      <w:r w:rsidRPr="00673FF5">
        <w:rPr>
          <w:rFonts w:cs="Guttman Stam1"/>
          <w:color w:val="000000" w:themeColor="text1"/>
          <w:rtl/>
        </w:rPr>
        <w:t xml:space="preserve">מִכֹּל אֲשֶׁר יֵעָשֶׂה מִגֶּפֶן הַיַּיִן </w:t>
      </w:r>
      <w:r>
        <w:rPr>
          <w:rFonts w:cs="David" w:hint="cs"/>
          <w:color w:val="000000" w:themeColor="text1"/>
          <w:rtl/>
        </w:rPr>
        <w:t xml:space="preserve">- כל דבר שעושים מהגפן (לא מהענפים והעלים אלא מהענבים) </w:t>
      </w:r>
      <w:r w:rsidRPr="00673FF5">
        <w:rPr>
          <w:rFonts w:cs="Guttman Stam1"/>
          <w:color w:val="000000" w:themeColor="text1"/>
          <w:rtl/>
        </w:rPr>
        <w:t>מֵחַרְצַנִּים</w:t>
      </w:r>
      <w:r>
        <w:rPr>
          <w:rFonts w:cs="David" w:hint="cs"/>
          <w:color w:val="000000" w:themeColor="text1"/>
          <w:rtl/>
        </w:rPr>
        <w:t xml:space="preserve"> - אפילו את הגרעינים </w:t>
      </w:r>
      <w:r w:rsidRPr="00673FF5">
        <w:rPr>
          <w:rFonts w:cs="Guttman Stam1"/>
          <w:color w:val="000000" w:themeColor="text1"/>
          <w:rtl/>
        </w:rPr>
        <w:t xml:space="preserve"> וְעַד זָג</w:t>
      </w:r>
      <w:r>
        <w:rPr>
          <w:rFonts w:cs="Guttman Stam1" w:hint="cs"/>
          <w:color w:val="000000" w:themeColor="text1"/>
          <w:rtl/>
        </w:rPr>
        <w:t xml:space="preserve"> </w:t>
      </w:r>
      <w:r>
        <w:rPr>
          <w:rFonts w:cs="David" w:hint="cs"/>
          <w:color w:val="000000" w:themeColor="text1"/>
          <w:rtl/>
        </w:rPr>
        <w:t>- ואת הקליפה של הענבים שהם פסולת.</w:t>
      </w:r>
      <w:r w:rsidRPr="00673FF5">
        <w:rPr>
          <w:rFonts w:cs="Guttman Stam1"/>
          <w:color w:val="000000" w:themeColor="text1"/>
          <w:rtl/>
        </w:rPr>
        <w:t xml:space="preserve"> לֹא יֹאכֵל:</w:t>
      </w:r>
      <w:r w:rsidRPr="001A7169">
        <w:rPr>
          <w:rFonts w:cs="David" w:hint="cs"/>
          <w:color w:val="000000" w:themeColor="text1"/>
          <w:rtl/>
        </w:rPr>
        <w:t xml:space="preserve">  </w:t>
      </w:r>
    </w:p>
    <w:p w:rsidR="00BB6272" w:rsidRDefault="00BB6272" w:rsidP="00BB6272">
      <w:pPr>
        <w:jc w:val="both"/>
        <w:rPr>
          <w:rFonts w:cs="David"/>
          <w:color w:val="000000" w:themeColor="text1"/>
          <w:rtl/>
        </w:rPr>
      </w:pPr>
      <w:r w:rsidRPr="00700732">
        <w:rPr>
          <w:rFonts w:cs="David" w:hint="cs"/>
          <w:color w:val="000000" w:themeColor="text1"/>
          <w:u w:val="single"/>
          <w:rtl/>
        </w:rPr>
        <w:t>שאלנו</w:t>
      </w:r>
      <w:r>
        <w:rPr>
          <w:rFonts w:cs="David" w:hint="cs"/>
          <w:color w:val="000000" w:themeColor="text1"/>
          <w:rtl/>
        </w:rPr>
        <w:t xml:space="preserve">: למה התורה אוסרת עליו לאכול את כל זה? הרי רק יין ושכר גורמים לשכרות? </w:t>
      </w:r>
    </w:p>
    <w:p w:rsidR="00BB6272" w:rsidRDefault="00BB6272" w:rsidP="00BB6272">
      <w:pPr>
        <w:jc w:val="both"/>
        <w:rPr>
          <w:rFonts w:cs="Guttman Stam1"/>
          <w:color w:val="000000" w:themeColor="text1"/>
          <w:u w:val="single"/>
          <w:rtl/>
        </w:rPr>
      </w:pPr>
      <w:r w:rsidRPr="00700732">
        <w:rPr>
          <w:rFonts w:cs="David" w:hint="cs"/>
          <w:color w:val="000000" w:themeColor="text1"/>
          <w:u w:val="single"/>
          <w:rtl/>
        </w:rPr>
        <w:t>תשובה</w:t>
      </w:r>
      <w:r>
        <w:rPr>
          <w:rFonts w:cs="David" w:hint="cs"/>
          <w:color w:val="000000" w:themeColor="text1"/>
          <w:rtl/>
        </w:rPr>
        <w:t>: התורה עוזרת לנזיר להתרחק מהיין ולכן שמה לו סייגים וגדרות שלא יאכל וישתה כל דבר שקשור ליין. הוספנו שבד"כ חכמים שמים לנו סייגים וגדרים כדי להרחיק את האדם מן העברה</w:t>
      </w:r>
      <w:bookmarkStart w:id="29" w:name="במדברBפרק-ו-{ה}"/>
      <w:bookmarkEnd w:id="29"/>
      <w:r>
        <w:rPr>
          <w:rFonts w:cs="David" w:hint="cs"/>
          <w:color w:val="000000" w:themeColor="text1"/>
          <w:rtl/>
        </w:rPr>
        <w:t xml:space="preserve"> וכאן זה דין תורה. </w:t>
      </w:r>
    </w:p>
    <w:p w:rsidR="00BB6272" w:rsidRDefault="00BB6272" w:rsidP="00BB6272">
      <w:pPr>
        <w:jc w:val="both"/>
        <w:rPr>
          <w:rFonts w:cs="David"/>
          <w:color w:val="000000" w:themeColor="text1"/>
          <w:rtl/>
        </w:rPr>
      </w:pPr>
      <w:r w:rsidRPr="00673FF5">
        <w:rPr>
          <w:rFonts w:cs="Guttman Stam1"/>
          <w:color w:val="000000" w:themeColor="text1"/>
          <w:u w:val="single"/>
          <w:rtl/>
        </w:rPr>
        <w:t>{ה}</w:t>
      </w:r>
      <w:r w:rsidRPr="00673FF5">
        <w:rPr>
          <w:rFonts w:cs="Guttman Stam1"/>
          <w:color w:val="000000" w:themeColor="text1"/>
          <w:rtl/>
        </w:rPr>
        <w:t> כָּל יְמֵי נֶדֶר נִזְרוֹ</w:t>
      </w:r>
      <w:r>
        <w:rPr>
          <w:rFonts w:cs="Guttman Stam1" w:hint="cs"/>
          <w:color w:val="000000" w:themeColor="text1"/>
          <w:rtl/>
        </w:rPr>
        <w:t xml:space="preserve"> -</w:t>
      </w:r>
      <w:r w:rsidRPr="00673FF5">
        <w:rPr>
          <w:rFonts w:cs="Guttman Stam1"/>
          <w:color w:val="000000" w:themeColor="text1"/>
          <w:rtl/>
        </w:rPr>
        <w:t xml:space="preserve"> תַּעַר </w:t>
      </w:r>
      <w:r>
        <w:rPr>
          <w:rFonts w:cs="David" w:hint="cs"/>
          <w:color w:val="000000" w:themeColor="text1"/>
          <w:rtl/>
        </w:rPr>
        <w:t xml:space="preserve">- סכין שמגלחים איתו את השער </w:t>
      </w:r>
      <w:r w:rsidRPr="00673FF5">
        <w:rPr>
          <w:rFonts w:cs="Guttman Stam1"/>
          <w:color w:val="000000" w:themeColor="text1"/>
          <w:rtl/>
        </w:rPr>
        <w:t>לֹא יַעֲבֹר עַל רֹאשׁו</w:t>
      </w:r>
      <w:r>
        <w:rPr>
          <w:rFonts w:cs="David" w:hint="cs"/>
          <w:color w:val="000000" w:themeColor="text1"/>
          <w:rtl/>
        </w:rPr>
        <w:t xml:space="preserve"> - אסור לו להסתפר או לתלוש את שערות ראשו</w:t>
      </w:r>
      <w:r w:rsidRPr="00673FF5">
        <w:rPr>
          <w:rFonts w:cs="Guttman Stam1"/>
          <w:color w:val="000000" w:themeColor="text1"/>
          <w:rtl/>
        </w:rPr>
        <w:t xml:space="preserve"> עַד מְלֹאת הַיָּמִם אֲשֶׁר יַזִּיר</w:t>
      </w:r>
      <w:r>
        <w:rPr>
          <w:rFonts w:cs="Guttman Stam1" w:hint="cs"/>
          <w:color w:val="000000" w:themeColor="text1"/>
          <w:rtl/>
        </w:rPr>
        <w:t xml:space="preserve"> </w:t>
      </w:r>
      <w:r w:rsidRPr="00673FF5">
        <w:rPr>
          <w:rFonts w:cs="Guttman Stam1" w:hint="cs"/>
          <w:color w:val="000000" w:themeColor="text1"/>
          <w:rtl/>
        </w:rPr>
        <w:t xml:space="preserve">לה' </w:t>
      </w:r>
      <w:r w:rsidRPr="00673FF5">
        <w:rPr>
          <w:rFonts w:cs="Guttman Stam1"/>
          <w:color w:val="000000" w:themeColor="text1"/>
          <w:rtl/>
        </w:rPr>
        <w:t xml:space="preserve">קָדֹשׁ יִהְיֶה </w:t>
      </w:r>
      <w:r>
        <w:rPr>
          <w:rFonts w:cs="David" w:hint="cs"/>
          <w:color w:val="000000" w:themeColor="text1"/>
          <w:rtl/>
        </w:rPr>
        <w:t xml:space="preserve"> - השער שלו יהיה קדוש </w:t>
      </w:r>
      <w:r w:rsidRPr="00673FF5">
        <w:rPr>
          <w:rFonts w:cs="Guttman Stam1"/>
          <w:color w:val="000000" w:themeColor="text1"/>
          <w:rtl/>
        </w:rPr>
        <w:t>גַּדֵּל פֶּרַע שְׂעַר רֹאשׁוֹ</w:t>
      </w:r>
      <w:r>
        <w:rPr>
          <w:rFonts w:cs="David" w:hint="cs"/>
          <w:color w:val="000000" w:themeColor="text1"/>
          <w:rtl/>
        </w:rPr>
        <w:t xml:space="preserve"> - הוא צריך לגדל את שער ראשו שיהיה פרע, כלומר מגודל וארוך.</w:t>
      </w:r>
      <w:bookmarkStart w:id="30" w:name="במדברBפרק-ו-{ו}"/>
      <w:bookmarkEnd w:id="30"/>
      <w:r>
        <w:rPr>
          <w:rFonts w:cs="David" w:hint="cs"/>
          <w:color w:val="000000" w:themeColor="text1"/>
          <w:rtl/>
        </w:rPr>
        <w:t xml:space="preserve"> </w:t>
      </w:r>
      <w:r w:rsidRPr="00673FF5">
        <w:rPr>
          <w:rFonts w:cs="Guttman Stam1"/>
          <w:color w:val="000000" w:themeColor="text1"/>
          <w:u w:val="single"/>
          <w:rtl/>
        </w:rPr>
        <w:t>{ו}</w:t>
      </w:r>
      <w:r w:rsidRPr="00673FF5">
        <w:rPr>
          <w:rFonts w:cs="Guttman Stam1"/>
          <w:color w:val="000000" w:themeColor="text1"/>
          <w:rtl/>
        </w:rPr>
        <w:t xml:space="preserve"> כָּל יְמֵי הַזִּירוֹ </w:t>
      </w:r>
      <w:r w:rsidRPr="00673FF5">
        <w:rPr>
          <w:rFonts w:cs="Guttman Stam1" w:hint="cs"/>
          <w:color w:val="000000" w:themeColor="text1"/>
          <w:rtl/>
        </w:rPr>
        <w:t xml:space="preserve">לה' </w:t>
      </w:r>
      <w:r>
        <w:rPr>
          <w:rFonts w:cs="Guttman Stam1"/>
          <w:color w:val="000000" w:themeColor="text1"/>
          <w:rtl/>
        </w:rPr>
        <w:t>עַל נֶפֶשׁ מֵת לֹא יָבֹא</w:t>
      </w:r>
      <w:r>
        <w:rPr>
          <w:rFonts w:cs="David" w:hint="cs"/>
          <w:color w:val="000000" w:themeColor="text1"/>
          <w:rtl/>
        </w:rPr>
        <w:t xml:space="preserve"> - אסור לו לבא ולהכנס בתוך אוהל המת, כי אז הוא נטמא.</w:t>
      </w:r>
      <w:bookmarkStart w:id="31" w:name="במדברBפרק-ו-{ז}"/>
      <w:bookmarkEnd w:id="31"/>
      <w:r>
        <w:rPr>
          <w:rFonts w:cs="David" w:hint="cs"/>
          <w:color w:val="000000" w:themeColor="text1"/>
          <w:rtl/>
        </w:rPr>
        <w:t xml:space="preserve"> </w:t>
      </w:r>
      <w:r w:rsidRPr="00673FF5">
        <w:rPr>
          <w:rFonts w:cs="Guttman Stam1"/>
          <w:color w:val="000000" w:themeColor="text1"/>
          <w:u w:val="single"/>
          <w:rtl/>
        </w:rPr>
        <w:t>{ז}</w:t>
      </w:r>
      <w:r w:rsidRPr="00673FF5">
        <w:rPr>
          <w:rFonts w:cs="Guttman Stam1"/>
          <w:color w:val="000000" w:themeColor="text1"/>
          <w:rtl/>
        </w:rPr>
        <w:t xml:space="preserve"> לְאָבִיו וּלְאִמּוֹ לְאָחִיו וּלְאַחֹתוֹ לֹא יִטַּמָּא לָהֶם בְּמֹתָם </w:t>
      </w:r>
      <w:r>
        <w:rPr>
          <w:rFonts w:cs="David" w:hint="cs"/>
          <w:color w:val="000000" w:themeColor="text1"/>
          <w:rtl/>
        </w:rPr>
        <w:t xml:space="preserve">- אפילו לקרובים ביותר אסור לו להטמא. לכן לא ייגע בהם ולא ישא אותם במותם. </w:t>
      </w:r>
      <w:r w:rsidRPr="00673FF5">
        <w:rPr>
          <w:rFonts w:cs="Guttman Stam1"/>
          <w:color w:val="000000" w:themeColor="text1"/>
          <w:rtl/>
        </w:rPr>
        <w:t>כִּי נֵזֶר אֱלֹ</w:t>
      </w:r>
      <w:r w:rsidRPr="00673FF5">
        <w:rPr>
          <w:rFonts w:cs="Guttman Stam1" w:hint="cs"/>
          <w:color w:val="000000" w:themeColor="text1"/>
          <w:rtl/>
        </w:rPr>
        <w:t>ק</w:t>
      </w:r>
      <w:r w:rsidRPr="00673FF5">
        <w:rPr>
          <w:rFonts w:cs="Guttman Stam1"/>
          <w:color w:val="000000" w:themeColor="text1"/>
          <w:rtl/>
        </w:rPr>
        <w:t>ָיו עַל רֹאשׁוֹ</w:t>
      </w:r>
      <w:r>
        <w:rPr>
          <w:rFonts w:cs="Guttman Stam1" w:hint="cs"/>
          <w:color w:val="000000" w:themeColor="text1"/>
          <w:rtl/>
        </w:rPr>
        <w:t xml:space="preserve"> </w:t>
      </w:r>
      <w:r>
        <w:rPr>
          <w:rFonts w:cs="David" w:hint="cs"/>
          <w:color w:val="000000" w:themeColor="text1"/>
          <w:rtl/>
        </w:rPr>
        <w:t xml:space="preserve">-  למה לא יטמא למת? כי יש לו כמו כתר של קדושה על ראשו! </w:t>
      </w:r>
      <w:bookmarkStart w:id="32" w:name="במדברBפרק-ו-{ח}"/>
      <w:bookmarkEnd w:id="32"/>
      <w:r w:rsidRPr="00673FF5">
        <w:rPr>
          <w:rFonts w:cs="Guttman Stam1"/>
          <w:color w:val="000000" w:themeColor="text1"/>
          <w:u w:val="single"/>
          <w:rtl/>
        </w:rPr>
        <w:t>{ח}</w:t>
      </w:r>
      <w:r w:rsidRPr="00673FF5">
        <w:rPr>
          <w:rFonts w:cs="Guttman Stam1"/>
          <w:color w:val="000000" w:themeColor="text1"/>
          <w:rtl/>
        </w:rPr>
        <w:t> כֹּל יְמֵי נִזְרוֹ קָדֹשׁ הוּא</w:t>
      </w:r>
      <w:r>
        <w:rPr>
          <w:rFonts w:cs="Guttman Stam1" w:hint="cs"/>
          <w:color w:val="000000" w:themeColor="text1"/>
          <w:rtl/>
        </w:rPr>
        <w:t xml:space="preserve"> לה' </w:t>
      </w:r>
      <w:r>
        <w:rPr>
          <w:rFonts w:cs="David" w:hint="cs"/>
          <w:color w:val="000000" w:themeColor="text1"/>
          <w:rtl/>
        </w:rPr>
        <w:t xml:space="preserve">- הוא עצמו קדוש ולכן לא יטמא למתים (למת מצוה שאין מי שיקבור אותו מותר). </w:t>
      </w:r>
    </w:p>
    <w:p w:rsidR="00BB6272" w:rsidRPr="00B54B72" w:rsidRDefault="00BB6272" w:rsidP="00BB6272">
      <w:pPr>
        <w:jc w:val="both"/>
        <w:rPr>
          <w:rFonts w:cs="David"/>
          <w:color w:val="000000" w:themeColor="text1"/>
          <w:rtl/>
        </w:rPr>
      </w:pPr>
      <w:r>
        <w:rPr>
          <w:rFonts w:cs="David" w:hint="cs"/>
          <w:color w:val="000000" w:themeColor="text1"/>
          <w:rtl/>
        </w:rPr>
        <w:t xml:space="preserve">שמנו לב שזה ממש כמו האיסור לכהן גדול להטמא לקרובים, וגם שם התורה אומרת: 'כי </w:t>
      </w:r>
      <w:r w:rsidRPr="000B3AA4">
        <w:rPr>
          <w:rFonts w:cs="David" w:hint="cs"/>
          <w:b/>
          <w:bCs/>
          <w:color w:val="000000" w:themeColor="text1"/>
          <w:rtl/>
        </w:rPr>
        <w:t>נזר</w:t>
      </w:r>
      <w:r>
        <w:rPr>
          <w:rFonts w:cs="David" w:hint="cs"/>
          <w:color w:val="000000" w:themeColor="text1"/>
          <w:rtl/>
        </w:rPr>
        <w:t xml:space="preserve"> שמן משחת אלקיו עליו'. גם איסור שתיית יין מזכיר את האיסור לכהנים לשתות יין כשהם באים לעבוד.  </w:t>
      </w:r>
    </w:p>
    <w:p w:rsidR="00BB6272" w:rsidRPr="00180AA5" w:rsidRDefault="00BB6272" w:rsidP="00BB6272">
      <w:pPr>
        <w:pStyle w:val="3"/>
        <w:rPr>
          <w:rtl/>
        </w:rPr>
      </w:pPr>
      <w:r w:rsidRPr="00180AA5">
        <w:rPr>
          <w:rFonts w:hint="cs"/>
          <w:rtl/>
        </w:rPr>
        <w:lastRenderedPageBreak/>
        <w:t xml:space="preserve">נזיר שנטמא </w:t>
      </w:r>
      <w:r>
        <w:rPr>
          <w:rFonts w:hint="cs"/>
          <w:rtl/>
        </w:rPr>
        <w:t xml:space="preserve">בטומאת מת </w:t>
      </w:r>
      <w:r w:rsidRPr="00180AA5">
        <w:rPr>
          <w:rFonts w:hint="cs"/>
          <w:rtl/>
        </w:rPr>
        <w:t>באמצע נזירותו</w:t>
      </w:r>
    </w:p>
    <w:p w:rsidR="00BB6272" w:rsidRPr="00D24451" w:rsidRDefault="00BB6272" w:rsidP="00BB6272">
      <w:pPr>
        <w:jc w:val="both"/>
        <w:rPr>
          <w:rFonts w:cs="Guttman Stam1"/>
          <w:color w:val="000000" w:themeColor="text1"/>
          <w:rtl/>
        </w:rPr>
      </w:pPr>
      <w:bookmarkStart w:id="33" w:name="במדברBפרק-ו-{ט}"/>
      <w:bookmarkEnd w:id="33"/>
      <w:r w:rsidRPr="00D24451">
        <w:rPr>
          <w:rFonts w:cs="Guttman Stam1"/>
          <w:color w:val="000000" w:themeColor="text1"/>
          <w:u w:val="single"/>
          <w:rtl/>
        </w:rPr>
        <w:t>{ט}</w:t>
      </w:r>
      <w:r w:rsidRPr="00D24451">
        <w:rPr>
          <w:rFonts w:cs="Guttman Stam1"/>
          <w:color w:val="000000" w:themeColor="text1"/>
          <w:rtl/>
        </w:rPr>
        <w:t> וְכִי יָמוּת מֵת עָלָיו</w:t>
      </w:r>
      <w:r>
        <w:rPr>
          <w:rFonts w:cs="Guttman Stam1" w:hint="cs"/>
          <w:color w:val="000000" w:themeColor="text1"/>
          <w:rtl/>
        </w:rPr>
        <w:t xml:space="preserve"> </w:t>
      </w:r>
      <w:r>
        <w:rPr>
          <w:rFonts w:cs="David" w:hint="cs"/>
          <w:color w:val="000000" w:themeColor="text1"/>
          <w:rtl/>
        </w:rPr>
        <w:t xml:space="preserve">- בסמוך לו, בבית שהוא נמצא </w:t>
      </w:r>
      <w:r w:rsidRPr="00D24451">
        <w:rPr>
          <w:rFonts w:cs="Guttman Stam1"/>
          <w:color w:val="000000" w:themeColor="text1"/>
          <w:rtl/>
        </w:rPr>
        <w:t>בְּפֶתַע פִּתְאֹם</w:t>
      </w:r>
      <w:r>
        <w:rPr>
          <w:rFonts w:cs="David" w:hint="cs"/>
          <w:color w:val="000000" w:themeColor="text1"/>
          <w:rtl/>
        </w:rPr>
        <w:t xml:space="preserve"> - באופן פתאומי והוא בכלל לא היה יכול להישמר מזה (כלומר אנוס. אבל אותו הדין יש אם הוא נטמא בשוגג או במזיד או למת מצוה) </w:t>
      </w:r>
      <w:r w:rsidRPr="00D24451">
        <w:rPr>
          <w:rFonts w:cs="Guttman Stam1"/>
          <w:color w:val="000000" w:themeColor="text1"/>
          <w:rtl/>
        </w:rPr>
        <w:t>וְטִמֵּא רֹאשׁ נִזְרוֹ</w:t>
      </w:r>
      <w:r>
        <w:rPr>
          <w:rFonts w:cs="David" w:hint="cs"/>
          <w:color w:val="000000" w:themeColor="text1"/>
          <w:rtl/>
        </w:rPr>
        <w:t xml:space="preserve"> - והנזיר נטמא טומאת מת. </w:t>
      </w:r>
      <w:r w:rsidRPr="00BC1133">
        <w:rPr>
          <w:rFonts w:cs="David" w:hint="cs"/>
          <w:color w:val="000000" w:themeColor="text1"/>
          <w:u w:val="single"/>
          <w:rtl/>
        </w:rPr>
        <w:t>מה יעשה</w:t>
      </w:r>
      <w:r>
        <w:rPr>
          <w:rFonts w:cs="David" w:hint="cs"/>
          <w:color w:val="000000" w:themeColor="text1"/>
          <w:rtl/>
        </w:rPr>
        <w:t xml:space="preserve">? הוא צריך קודם כל להטהר מהטומאה ואח"כ להתחיל נזירותו מחדש. </w:t>
      </w:r>
      <w:r w:rsidRPr="00BC1133">
        <w:rPr>
          <w:rFonts w:cs="David" w:hint="cs"/>
          <w:color w:val="000000" w:themeColor="text1"/>
          <w:u w:val="single"/>
          <w:rtl/>
        </w:rPr>
        <w:t>איך נטהרים</w:t>
      </w:r>
      <w:r>
        <w:rPr>
          <w:rFonts w:cs="David" w:hint="cs"/>
          <w:color w:val="000000" w:themeColor="text1"/>
          <w:rtl/>
        </w:rPr>
        <w:t xml:space="preserve"> מטומאת מת? מזים עליו מאפר פרה אדומה ביום השלישי לטהרתו וביום השביעי. הוא טובל ובערב הוא טהור.</w:t>
      </w:r>
      <w:r w:rsidRPr="00D24451">
        <w:rPr>
          <w:rFonts w:cs="Guttman Stam1"/>
          <w:color w:val="000000" w:themeColor="text1"/>
          <w:rtl/>
        </w:rPr>
        <w:t xml:space="preserve"> וְגִלַּח רֹאשׁוֹ בְּיוֹם טָהֳרָתוֹ בַּיּוֹם הַשְּׁבִיעִי יְגַלְּחֶנּוּ</w:t>
      </w:r>
      <w:r>
        <w:rPr>
          <w:rFonts w:cs="David" w:hint="cs"/>
          <w:color w:val="000000" w:themeColor="text1"/>
          <w:rtl/>
        </w:rPr>
        <w:t xml:space="preserve"> - ביום השביעי אחרי שהיזו עליו בפעם השניה, יגלח את שער ראשו. למחרת יביא קרבנות (עוף לחטאת, עוף לעולה וכבש לאשם) ויתחיל לספור מחדש:</w:t>
      </w:r>
      <w:bookmarkStart w:id="34" w:name="במדברBפרק-ו-{י}"/>
      <w:bookmarkEnd w:id="34"/>
      <w:r>
        <w:rPr>
          <w:rFonts w:cs="David" w:hint="cs"/>
          <w:color w:val="000000" w:themeColor="text1"/>
          <w:rtl/>
        </w:rPr>
        <w:t xml:space="preserve"> </w:t>
      </w:r>
      <w:r w:rsidRPr="00D24451">
        <w:rPr>
          <w:rFonts w:cs="Guttman Stam1"/>
          <w:color w:val="000000" w:themeColor="text1"/>
          <w:u w:val="single"/>
          <w:rtl/>
        </w:rPr>
        <w:t>{י}</w:t>
      </w:r>
      <w:r w:rsidRPr="00D24451">
        <w:rPr>
          <w:rFonts w:cs="Guttman Stam1"/>
          <w:color w:val="000000" w:themeColor="text1"/>
          <w:rtl/>
        </w:rPr>
        <w:t xml:space="preserve"> וּבַיּוֹם הַשְּׁמִינִי יָבִא שְׁתֵּי תֹרִים אוֹ שְׁנֵי בְּנֵי יוֹנָה אֶל הַכֹּהֵן אֶל פֶּתַח אֹהֶל מוֹעֵד: </w:t>
      </w:r>
      <w:bookmarkStart w:id="35" w:name="במדברBפרק-ו-{יא}"/>
      <w:bookmarkEnd w:id="35"/>
      <w:r w:rsidRPr="00D24451">
        <w:rPr>
          <w:rFonts w:cs="Guttman Stam1"/>
          <w:color w:val="000000" w:themeColor="text1"/>
          <w:u w:val="single"/>
          <w:rtl/>
        </w:rPr>
        <w:t>{יא}</w:t>
      </w:r>
      <w:r w:rsidRPr="00D24451">
        <w:rPr>
          <w:rFonts w:cs="Guttman Stam1"/>
          <w:color w:val="000000" w:themeColor="text1"/>
          <w:rtl/>
        </w:rPr>
        <w:t> וְעָשָׂה הַכֹּהֵן אֶחָד לְחַטָּאת וְאֶחָד לְעֹלָה וְכִפֶּר עָלָיו מֵאֲשֶׁר חָטָא עַל הַנָּפֶשׁ</w:t>
      </w:r>
      <w:r>
        <w:rPr>
          <w:rFonts w:cs="David" w:hint="cs"/>
          <w:color w:val="000000" w:themeColor="text1"/>
          <w:rtl/>
        </w:rPr>
        <w:t xml:space="preserve"> - שהוא לא נזהר מספיק מטומאת מת.</w:t>
      </w:r>
      <w:r w:rsidRPr="00D24451">
        <w:rPr>
          <w:rFonts w:cs="Guttman Stam1"/>
          <w:color w:val="000000" w:themeColor="text1"/>
          <w:rtl/>
        </w:rPr>
        <w:t xml:space="preserve"> וְקִדּ</w:t>
      </w:r>
      <w:r>
        <w:rPr>
          <w:rFonts w:cs="Guttman Stam1"/>
          <w:color w:val="000000" w:themeColor="text1"/>
          <w:rtl/>
        </w:rPr>
        <w:t>ַשׁ אֶת רֹאשׁוֹ בַּיּוֹם הַהוּא</w:t>
      </w:r>
      <w:r>
        <w:rPr>
          <w:rFonts w:cs="Guttman Stam1" w:hint="cs"/>
          <w:color w:val="000000" w:themeColor="text1"/>
          <w:rtl/>
        </w:rPr>
        <w:t xml:space="preserve"> </w:t>
      </w:r>
      <w:r>
        <w:rPr>
          <w:rFonts w:cs="David" w:hint="cs"/>
          <w:color w:val="000000" w:themeColor="text1"/>
          <w:rtl/>
        </w:rPr>
        <w:t>- אחרי שהביא את הקרבנות הוא שוב יקדש את ראשו לגדל מחדש את השער.</w:t>
      </w:r>
      <w:bookmarkStart w:id="36" w:name="במדברBפרק-ו-{יב}"/>
      <w:bookmarkEnd w:id="36"/>
      <w:r>
        <w:rPr>
          <w:rFonts w:cs="David" w:hint="cs"/>
          <w:color w:val="000000" w:themeColor="text1"/>
          <w:rtl/>
        </w:rPr>
        <w:t xml:space="preserve"> </w:t>
      </w:r>
      <w:r w:rsidRPr="00D24451">
        <w:rPr>
          <w:rFonts w:cs="Guttman Stam1"/>
          <w:color w:val="000000" w:themeColor="text1"/>
          <w:u w:val="single"/>
          <w:rtl/>
        </w:rPr>
        <w:t>{יב}</w:t>
      </w:r>
      <w:r w:rsidRPr="00D24451">
        <w:rPr>
          <w:rFonts w:cs="Guttman Stam1"/>
          <w:color w:val="000000" w:themeColor="text1"/>
          <w:rtl/>
        </w:rPr>
        <w:t xml:space="preserve"> וְהִזִּיר </w:t>
      </w:r>
      <w:r w:rsidRPr="00D24451">
        <w:rPr>
          <w:rFonts w:cs="Guttman Stam1" w:hint="cs"/>
          <w:color w:val="000000" w:themeColor="text1"/>
          <w:rtl/>
        </w:rPr>
        <w:t xml:space="preserve">לה' </w:t>
      </w:r>
      <w:r w:rsidRPr="00D24451">
        <w:rPr>
          <w:rFonts w:cs="Guttman Stam1"/>
          <w:color w:val="000000" w:themeColor="text1"/>
          <w:rtl/>
        </w:rPr>
        <w:t>אֶת יְמֵי נִזְרוֹ</w:t>
      </w:r>
      <w:r>
        <w:rPr>
          <w:rFonts w:cs="David" w:hint="cs"/>
          <w:color w:val="000000" w:themeColor="text1"/>
          <w:rtl/>
        </w:rPr>
        <w:t xml:space="preserve"> - יתחיל לספור מהתחלה  את הימים שנדר להיות נזיר</w:t>
      </w:r>
      <w:r w:rsidRPr="00D24451">
        <w:rPr>
          <w:rFonts w:cs="Guttman Stam1"/>
          <w:color w:val="000000" w:themeColor="text1"/>
          <w:rtl/>
        </w:rPr>
        <w:t xml:space="preserve"> וְהֵבִיא כֶּבֶשׂ בֶּן שְׁנָתוֹ לְאָשָׁם </w:t>
      </w:r>
      <w:r>
        <w:rPr>
          <w:rFonts w:cs="David" w:hint="cs"/>
          <w:color w:val="000000" w:themeColor="text1"/>
          <w:rtl/>
        </w:rPr>
        <w:t xml:space="preserve">- אשם נזיר . למה? </w:t>
      </w:r>
      <w:r w:rsidRPr="00D24451">
        <w:rPr>
          <w:rFonts w:cs="Guttman Stam1"/>
          <w:color w:val="000000" w:themeColor="text1"/>
          <w:rtl/>
        </w:rPr>
        <w:t>וְהַיָּמִים הָרִאשֹׁנִים יִפְּלוּ</w:t>
      </w:r>
      <w:r>
        <w:rPr>
          <w:rFonts w:cs="David" w:hint="cs"/>
          <w:color w:val="000000" w:themeColor="text1"/>
          <w:rtl/>
        </w:rPr>
        <w:t xml:space="preserve"> - הימים שהוא היה נזיר לפני הטומאה יפלו ולא יחשבו מן המנין.</w:t>
      </w:r>
      <w:r w:rsidRPr="00D24451">
        <w:rPr>
          <w:rFonts w:cs="Guttman Stam1"/>
          <w:color w:val="000000" w:themeColor="text1"/>
          <w:rtl/>
        </w:rPr>
        <w:t xml:space="preserve"> כִּי טָמֵא נִזְרוֹ</w:t>
      </w:r>
      <w:r>
        <w:rPr>
          <w:rFonts w:cs="Guttman Stam1" w:hint="cs"/>
          <w:color w:val="000000" w:themeColor="text1"/>
          <w:rtl/>
        </w:rPr>
        <w:t xml:space="preserve"> </w:t>
      </w:r>
      <w:r>
        <w:rPr>
          <w:rFonts w:cs="David" w:hint="cs"/>
          <w:color w:val="000000" w:themeColor="text1"/>
          <w:rtl/>
        </w:rPr>
        <w:t>- כי הוא נטמא באמצע (למשל: נדר נזיר יב' חדש. אחרי ג' חדשים נטמא. הוא נטהר שבעה ימים ומגלח. ביום השמיני מביא קרבנות ומתחיל שוב לספור יב' חדש).</w:t>
      </w:r>
      <w:bookmarkStart w:id="37" w:name="במדברBפרק-ו-{יג}"/>
      <w:bookmarkEnd w:id="37"/>
    </w:p>
    <w:p w:rsidR="00BB6272" w:rsidRDefault="00BB6272" w:rsidP="00BB6272">
      <w:pPr>
        <w:jc w:val="both"/>
        <w:rPr>
          <w:rFonts w:cs="David"/>
          <w:color w:val="000000" w:themeColor="text1"/>
          <w:rtl/>
        </w:rPr>
      </w:pPr>
      <w:r>
        <w:rPr>
          <w:rFonts w:cs="David" w:hint="cs"/>
          <w:color w:val="000000" w:themeColor="text1"/>
          <w:rtl/>
        </w:rPr>
        <w:t>למדנו רמז: קדוש יהיה -  'יהיה' בגימטריה  30 - בעל הטורים)</w:t>
      </w:r>
      <w:r w:rsidRPr="00F9514D">
        <w:rPr>
          <w:rFonts w:cs="David" w:hint="cs"/>
          <w:color w:val="000000" w:themeColor="text1"/>
          <w:rtl/>
        </w:rPr>
        <w:t>.</w:t>
      </w:r>
      <w:r w:rsidRPr="00977595">
        <w:rPr>
          <w:rFonts w:cs="David" w:hint="cs"/>
          <w:color w:val="000000" w:themeColor="text1"/>
          <w:rtl/>
        </w:rPr>
        <w:t xml:space="preserve"> </w:t>
      </w:r>
    </w:p>
    <w:p w:rsidR="00BB6272" w:rsidRPr="00026C3F" w:rsidRDefault="00BB6272" w:rsidP="00BB6272">
      <w:pPr>
        <w:jc w:val="both"/>
        <w:rPr>
          <w:rFonts w:cs="Guttman Stam1"/>
          <w:color w:val="000000" w:themeColor="text1"/>
        </w:rPr>
      </w:pPr>
      <w:r>
        <w:rPr>
          <w:rFonts w:cs="David" w:hint="cs"/>
          <w:color w:val="000000" w:themeColor="text1"/>
          <w:rtl/>
        </w:rPr>
        <w:t>הזכרנו שאצל הגויים ,להבדיל, יש מי שנקראים נזירים שממציאים כל מיני דברים - לא להתחתן, לא לאכול כמעט וכו'. הנזיר האמיתי שלנו הוא רק מה שהתורה מצווה: איסור יין, תספורת וטומאה למתים.</w:t>
      </w:r>
    </w:p>
    <w:p w:rsidR="00A709DA" w:rsidRDefault="00A709DA" w:rsidP="00A709DA">
      <w:pPr>
        <w:jc w:val="both"/>
        <w:rPr>
          <w:rtl/>
        </w:rPr>
      </w:pPr>
    </w:p>
    <w:p w:rsidR="0072256B" w:rsidRPr="00E10E72" w:rsidRDefault="0072256B" w:rsidP="0072256B">
      <w:pPr>
        <w:pStyle w:val="3"/>
        <w:rPr>
          <w:rFonts w:cs="Guttman Stam1"/>
          <w:rtl/>
        </w:rPr>
      </w:pPr>
      <w:r w:rsidRPr="00E10E72">
        <w:rPr>
          <w:rFonts w:hint="cs"/>
          <w:rtl/>
        </w:rPr>
        <w:t>קרבנות הנזיר בסיום ימי נזירותו</w:t>
      </w:r>
    </w:p>
    <w:p w:rsidR="0072256B" w:rsidRDefault="0072256B" w:rsidP="0072256B">
      <w:pPr>
        <w:jc w:val="both"/>
        <w:rPr>
          <w:rFonts w:cs="David"/>
          <w:color w:val="000000" w:themeColor="text1"/>
          <w:rtl/>
        </w:rPr>
      </w:pPr>
      <w:r>
        <w:rPr>
          <w:rFonts w:cs="David" w:hint="cs"/>
          <w:color w:val="000000" w:themeColor="text1"/>
          <w:rtl/>
        </w:rPr>
        <w:t>הדגשנו את ההבדל בין הקרבנות על טומאה - מגלח ביום השביעי לא בביהמ"ק וביום השמיני מביא שני עופות וכבש אשם, לבין הקרבנות במלאת ימי הנזירות - מביא שלוש בהמות לקרבן: חטאת, עולה ושלמים עם סל מצות ומגלח בביהמ"ק.</w:t>
      </w:r>
    </w:p>
    <w:p w:rsidR="0072256B" w:rsidRDefault="0072256B" w:rsidP="0072256B">
      <w:pPr>
        <w:jc w:val="both"/>
        <w:rPr>
          <w:rFonts w:cs="David"/>
          <w:color w:val="000000" w:themeColor="text1"/>
          <w:rtl/>
        </w:rPr>
      </w:pPr>
      <w:r w:rsidRPr="00D24451">
        <w:rPr>
          <w:rFonts w:cs="Guttman Stam1"/>
          <w:color w:val="000000" w:themeColor="text1"/>
          <w:u w:val="single"/>
          <w:rtl/>
        </w:rPr>
        <w:t>{יג}</w:t>
      </w:r>
      <w:r w:rsidRPr="00D24451">
        <w:rPr>
          <w:rFonts w:cs="Guttman Stam1"/>
          <w:color w:val="000000" w:themeColor="text1"/>
          <w:rtl/>
        </w:rPr>
        <w:t xml:space="preserve"> וְזֹאת תּוֹרַת הַנָּזִיר </w:t>
      </w:r>
      <w:r>
        <w:rPr>
          <w:rFonts w:cs="David" w:hint="cs"/>
          <w:color w:val="000000" w:themeColor="text1"/>
          <w:rtl/>
        </w:rPr>
        <w:t xml:space="preserve">- אלה ההלכות של הנזיר </w:t>
      </w:r>
      <w:r w:rsidRPr="00D24451">
        <w:rPr>
          <w:rFonts w:cs="Guttman Stam1"/>
          <w:color w:val="000000" w:themeColor="text1"/>
          <w:rtl/>
        </w:rPr>
        <w:t xml:space="preserve">בְּיוֹם מְלֹאת יְמֵי נִזְרוֹ </w:t>
      </w:r>
      <w:r>
        <w:rPr>
          <w:rFonts w:cs="David" w:hint="cs"/>
          <w:color w:val="000000" w:themeColor="text1"/>
          <w:rtl/>
        </w:rPr>
        <w:t xml:space="preserve">- ביום שגמר את ימי נזירותו </w:t>
      </w:r>
      <w:r w:rsidRPr="00D24451">
        <w:rPr>
          <w:rFonts w:cs="Guttman Stam1"/>
          <w:color w:val="000000" w:themeColor="text1"/>
          <w:rtl/>
        </w:rPr>
        <w:t>יָבִיא אֹתוֹ</w:t>
      </w:r>
      <w:r>
        <w:rPr>
          <w:rFonts w:cs="David" w:hint="cs"/>
          <w:color w:val="000000" w:themeColor="text1"/>
          <w:rtl/>
        </w:rPr>
        <w:t xml:space="preserve"> - יביא את עצמו, כלומר יבוא.</w:t>
      </w:r>
      <w:r w:rsidRPr="00D24451">
        <w:rPr>
          <w:rFonts w:cs="Guttman Stam1"/>
          <w:color w:val="000000" w:themeColor="text1"/>
          <w:rtl/>
        </w:rPr>
        <w:t xml:space="preserve"> אֶל פֶּתַח אֹהֶל מוֹעֵד: </w:t>
      </w:r>
      <w:bookmarkStart w:id="38" w:name="במדברBפרק-ו-{יד}"/>
      <w:bookmarkEnd w:id="38"/>
      <w:r w:rsidRPr="00D24451">
        <w:rPr>
          <w:rFonts w:cs="Guttman Stam1"/>
          <w:color w:val="000000" w:themeColor="text1"/>
          <w:u w:val="single"/>
          <w:rtl/>
        </w:rPr>
        <w:t>{יד}</w:t>
      </w:r>
      <w:r w:rsidRPr="00D24451">
        <w:rPr>
          <w:rFonts w:cs="Guttman Stam1"/>
          <w:color w:val="000000" w:themeColor="text1"/>
          <w:rtl/>
        </w:rPr>
        <w:t xml:space="preserve"> וְהִקְרִיב אֶת קָרְבָּנוֹ </w:t>
      </w:r>
      <w:r w:rsidRPr="00D24451">
        <w:rPr>
          <w:rFonts w:cs="Guttman Stam1" w:hint="cs"/>
          <w:color w:val="000000" w:themeColor="text1"/>
          <w:rtl/>
        </w:rPr>
        <w:t xml:space="preserve">לה' </w:t>
      </w:r>
      <w:r w:rsidRPr="00D24451">
        <w:rPr>
          <w:rFonts w:cs="Guttman Stam1"/>
          <w:color w:val="000000" w:themeColor="text1"/>
          <w:rtl/>
        </w:rPr>
        <w:t>כֶּבֶשׂ בֶּן שְׁנָתוֹ תָמִים אֶחָד לְעֹלָה וְכַבְשָׂה אַחַת בַּת שְׁנָתָהּ תְּמִימָה לְחַטָּאת</w:t>
      </w:r>
      <w:r>
        <w:rPr>
          <w:rFonts w:cs="David" w:hint="cs"/>
          <w:color w:val="000000" w:themeColor="text1"/>
          <w:rtl/>
        </w:rPr>
        <w:t xml:space="preserve"> - חטאת יחיד היא נקבה.</w:t>
      </w:r>
      <w:r w:rsidRPr="00D24451">
        <w:rPr>
          <w:rFonts w:cs="Guttman Stam1"/>
          <w:color w:val="000000" w:themeColor="text1"/>
          <w:rtl/>
        </w:rPr>
        <w:t xml:space="preserve"> וְאַיִל אֶחָד תָּמִים לִשְׁלָמִים</w:t>
      </w:r>
      <w:r>
        <w:rPr>
          <w:rFonts w:cs="David" w:hint="cs"/>
          <w:color w:val="000000" w:themeColor="text1"/>
          <w:rtl/>
        </w:rPr>
        <w:t xml:space="preserve"> - נקרא 'אֵיל נזיר'.</w:t>
      </w:r>
      <w:bookmarkStart w:id="39" w:name="במדברBפרק-ו-{טו}"/>
      <w:bookmarkEnd w:id="39"/>
      <w:r>
        <w:rPr>
          <w:rFonts w:cs="David" w:hint="cs"/>
          <w:color w:val="000000" w:themeColor="text1"/>
          <w:rtl/>
        </w:rPr>
        <w:t xml:space="preserve"> </w:t>
      </w:r>
      <w:r w:rsidRPr="00D24451">
        <w:rPr>
          <w:rFonts w:cs="Guttman Stam1"/>
          <w:color w:val="000000" w:themeColor="text1"/>
          <w:u w:val="single"/>
          <w:rtl/>
        </w:rPr>
        <w:t>{טו}</w:t>
      </w:r>
      <w:r w:rsidRPr="00D24451">
        <w:rPr>
          <w:rFonts w:cs="Guttman Stam1"/>
          <w:color w:val="000000" w:themeColor="text1"/>
          <w:rtl/>
        </w:rPr>
        <w:t xml:space="preserve"> וְסַל מַצּוֹת </w:t>
      </w:r>
      <w:r>
        <w:rPr>
          <w:rFonts w:cs="David" w:hint="cs"/>
          <w:color w:val="000000" w:themeColor="text1"/>
          <w:rtl/>
        </w:rPr>
        <w:t xml:space="preserve">- בסל יש שני סוגי מצות: </w:t>
      </w:r>
      <w:r w:rsidRPr="00D24451">
        <w:rPr>
          <w:rFonts w:cs="Guttman Stam1"/>
          <w:color w:val="000000" w:themeColor="text1"/>
          <w:rtl/>
        </w:rPr>
        <w:t xml:space="preserve">סֹלֶת חַלֹּת בְּלוּלֹת בַּשֶּׁמֶן </w:t>
      </w:r>
      <w:r>
        <w:rPr>
          <w:rFonts w:cs="David" w:hint="cs"/>
          <w:color w:val="000000" w:themeColor="text1"/>
          <w:rtl/>
        </w:rPr>
        <w:t xml:space="preserve">- 10 חלות שבוללים את הסולת בשמן ואופים מאפה תנור. </w:t>
      </w:r>
      <w:r w:rsidRPr="00D24451">
        <w:rPr>
          <w:rFonts w:cs="Guttman Stam1"/>
          <w:color w:val="000000" w:themeColor="text1"/>
          <w:rtl/>
        </w:rPr>
        <w:t xml:space="preserve">וּרְקִיקֵי מַצּוֹת מְשֻׁחִים בַּשָּׁמֶן </w:t>
      </w:r>
      <w:r>
        <w:rPr>
          <w:rFonts w:cs="David" w:hint="cs"/>
          <w:color w:val="000000" w:themeColor="text1"/>
          <w:rtl/>
        </w:rPr>
        <w:t xml:space="preserve">- 10 רקיקים דקים שבוללים את הסולת במים, אופים בתנור ואח"כ מושחים בשמן. </w:t>
      </w:r>
      <w:r w:rsidRPr="00D24451">
        <w:rPr>
          <w:rFonts w:cs="Guttman Stam1"/>
          <w:color w:val="000000" w:themeColor="text1"/>
          <w:rtl/>
        </w:rPr>
        <w:t>וּמִנְחָתָם וְנִסְכֵּיהֶם</w:t>
      </w:r>
      <w:r>
        <w:rPr>
          <w:rFonts w:cs="David" w:hint="cs"/>
          <w:color w:val="000000" w:themeColor="text1"/>
          <w:rtl/>
        </w:rPr>
        <w:t>- המנחות (סלת ושמן) והנסכים (יין) שבאים עם קרבן עולה ושלמים.</w:t>
      </w:r>
      <w:bookmarkStart w:id="40" w:name="במדברBפרק-ו-{טז}"/>
      <w:bookmarkEnd w:id="40"/>
      <w:r>
        <w:rPr>
          <w:rFonts w:cs="David" w:hint="cs"/>
          <w:color w:val="000000" w:themeColor="text1"/>
          <w:rtl/>
        </w:rPr>
        <w:t xml:space="preserve"> </w:t>
      </w:r>
      <w:r w:rsidRPr="00D24451">
        <w:rPr>
          <w:rFonts w:cs="Guttman Stam1"/>
          <w:color w:val="000000" w:themeColor="text1"/>
          <w:u w:val="single"/>
          <w:rtl/>
        </w:rPr>
        <w:t>{טז}</w:t>
      </w:r>
      <w:r w:rsidRPr="00D24451">
        <w:rPr>
          <w:rFonts w:cs="Guttman Stam1"/>
          <w:color w:val="000000" w:themeColor="text1"/>
          <w:rtl/>
        </w:rPr>
        <w:t> וְהִקְרִיב הַכֹּהֵן לִפְנֵי</w:t>
      </w:r>
      <w:r w:rsidRPr="00D24451">
        <w:rPr>
          <w:rFonts w:cs="Guttman Stam1" w:hint="cs"/>
          <w:color w:val="000000" w:themeColor="text1"/>
          <w:rtl/>
        </w:rPr>
        <w:t xml:space="preserve"> ה' </w:t>
      </w:r>
      <w:r w:rsidRPr="00D24451">
        <w:rPr>
          <w:rFonts w:cs="Guttman Stam1"/>
          <w:color w:val="000000" w:themeColor="text1"/>
          <w:rtl/>
        </w:rPr>
        <w:t xml:space="preserve">וְעָשָׂה אֶת חַטָּאתוֹ וְאֶת עֹלָתוֹ: </w:t>
      </w:r>
      <w:bookmarkStart w:id="41" w:name="במדברBפרק-ו-{יז}"/>
      <w:bookmarkEnd w:id="41"/>
      <w:r w:rsidRPr="00D24451">
        <w:rPr>
          <w:rFonts w:cs="Guttman Stam1"/>
          <w:color w:val="000000" w:themeColor="text1"/>
          <w:u w:val="single"/>
          <w:rtl/>
        </w:rPr>
        <w:t>{יז}</w:t>
      </w:r>
      <w:r w:rsidRPr="00D24451">
        <w:rPr>
          <w:rFonts w:cs="Guttman Stam1"/>
          <w:color w:val="000000" w:themeColor="text1"/>
          <w:rtl/>
        </w:rPr>
        <w:t> וְאֶת הָאַיִל יַעֲשֶׂה זֶבַח שְׁלָמִים</w:t>
      </w:r>
      <w:r w:rsidRPr="00D24451">
        <w:rPr>
          <w:rFonts w:cs="Guttman Stam1" w:hint="cs"/>
          <w:color w:val="000000" w:themeColor="text1"/>
          <w:rtl/>
        </w:rPr>
        <w:t xml:space="preserve"> לה' </w:t>
      </w:r>
      <w:r w:rsidRPr="00D24451">
        <w:rPr>
          <w:rFonts w:cs="Guttman Stam1"/>
          <w:color w:val="000000" w:themeColor="text1"/>
          <w:rtl/>
        </w:rPr>
        <w:t>עַל סַל הַמַּצּוֹת</w:t>
      </w:r>
      <w:r>
        <w:rPr>
          <w:rFonts w:cs="David" w:hint="cs"/>
          <w:color w:val="000000" w:themeColor="text1"/>
          <w:rtl/>
        </w:rPr>
        <w:t xml:space="preserve"> - סל המצות קשור דוקא לשלמים. שחיטת האיל מקדשת את המצות. </w:t>
      </w:r>
      <w:r w:rsidRPr="00D24451">
        <w:rPr>
          <w:rFonts w:cs="Guttman Stam1"/>
          <w:color w:val="000000" w:themeColor="text1"/>
          <w:rtl/>
        </w:rPr>
        <w:t xml:space="preserve"> וְעָשָׂה הַכֹּהֵן אֶת מִנְחָתוֹ וְאֶת נִסְכּוֹ</w:t>
      </w:r>
      <w:r>
        <w:rPr>
          <w:rFonts w:cs="Guttman Stam1" w:hint="cs"/>
          <w:color w:val="000000" w:themeColor="text1"/>
          <w:rtl/>
        </w:rPr>
        <w:t xml:space="preserve"> </w:t>
      </w:r>
      <w:r>
        <w:rPr>
          <w:rFonts w:cs="David" w:hint="cs"/>
          <w:color w:val="000000" w:themeColor="text1"/>
          <w:rtl/>
        </w:rPr>
        <w:t>- את המנחות והנסכים של העולה והשלמים.</w:t>
      </w:r>
      <w:bookmarkStart w:id="42" w:name="במדברBפרק-ו-{יח}"/>
      <w:bookmarkEnd w:id="42"/>
      <w:r>
        <w:rPr>
          <w:rFonts w:cs="Guttman Stam1" w:hint="cs"/>
          <w:color w:val="000000" w:themeColor="text1"/>
          <w:rtl/>
        </w:rPr>
        <w:tab/>
      </w:r>
      <w:r>
        <w:rPr>
          <w:rFonts w:cs="Guttman Stam1" w:hint="cs"/>
          <w:color w:val="000000" w:themeColor="text1"/>
          <w:rtl/>
        </w:rPr>
        <w:tab/>
      </w:r>
    </w:p>
    <w:p w:rsidR="0072256B" w:rsidRDefault="0072256B" w:rsidP="0072256B">
      <w:pPr>
        <w:jc w:val="both"/>
        <w:rPr>
          <w:rFonts w:cs="Guttman Stam1"/>
          <w:color w:val="000000" w:themeColor="text1"/>
          <w:u w:val="single"/>
          <w:rtl/>
        </w:rPr>
      </w:pPr>
      <w:r>
        <w:rPr>
          <w:rFonts w:cs="David" w:hint="cs"/>
          <w:color w:val="000000" w:themeColor="text1"/>
          <w:rtl/>
        </w:rPr>
        <w:t xml:space="preserve">יש דברים מיוחדים לאיל הנזיר: </w:t>
      </w:r>
      <w:r w:rsidRPr="000E1DA5">
        <w:rPr>
          <w:rFonts w:cs="David" w:hint="cs"/>
          <w:b/>
          <w:bCs/>
          <w:color w:val="000000" w:themeColor="text1"/>
          <w:rtl/>
        </w:rPr>
        <w:t>נזכיר:</w:t>
      </w:r>
      <w:r>
        <w:rPr>
          <w:rFonts w:cs="David" w:hint="cs"/>
          <w:color w:val="000000" w:themeColor="text1"/>
          <w:rtl/>
        </w:rPr>
        <w:t xml:space="preserve"> בכל קרבן שלמים יש תנופה של אמורים, חזה ושוק. אח"כ מקטירים את האמורים על המזבח, החזה והשוק נאכל לכהנים ואת שאר הבשר - הבעלים מבשל ואוכל בירושלים. </w:t>
      </w:r>
      <w:r>
        <w:rPr>
          <w:rFonts w:cs="David" w:hint="cs"/>
          <w:b/>
          <w:bCs/>
          <w:color w:val="000000" w:themeColor="text1"/>
          <w:rtl/>
        </w:rPr>
        <w:t>המיוחד ב</w:t>
      </w:r>
      <w:r w:rsidRPr="000E1DA5">
        <w:rPr>
          <w:rFonts w:cs="David" w:hint="cs"/>
          <w:b/>
          <w:bCs/>
          <w:color w:val="000000" w:themeColor="text1"/>
          <w:rtl/>
        </w:rPr>
        <w:t>נזיר -</w:t>
      </w:r>
      <w:r>
        <w:rPr>
          <w:rFonts w:cs="David" w:hint="cs"/>
          <w:color w:val="000000" w:themeColor="text1"/>
          <w:u w:val="single"/>
          <w:rtl/>
        </w:rPr>
        <w:t xml:space="preserve"> </w:t>
      </w:r>
      <w:r w:rsidRPr="000E1DA5">
        <w:rPr>
          <w:rFonts w:cs="David" w:hint="cs"/>
          <w:color w:val="000000" w:themeColor="text1"/>
          <w:u w:val="single"/>
          <w:rtl/>
        </w:rPr>
        <w:t>לפני</w:t>
      </w:r>
      <w:r>
        <w:rPr>
          <w:rFonts w:cs="David" w:hint="cs"/>
          <w:color w:val="000000" w:themeColor="text1"/>
          <w:rtl/>
        </w:rPr>
        <w:t xml:space="preserve"> שעושים תנופה, הנזיר מבשל את הבשר בביהמ"ק ומוסיף לאש את שער ראשו שגילח ואז עושים תנופה גם עם 'זרוע בשלה' וחלת מצה ורקיק אחד. הכהן מקבל גם אותם לאכול.</w:t>
      </w:r>
    </w:p>
    <w:p w:rsidR="0072256B" w:rsidRDefault="0072256B" w:rsidP="0072256B">
      <w:pPr>
        <w:jc w:val="both"/>
        <w:rPr>
          <w:rFonts w:cs="Guttman Stam1"/>
          <w:color w:val="000000" w:themeColor="text1"/>
          <w:rtl/>
        </w:rPr>
      </w:pPr>
      <w:r w:rsidRPr="00D24451">
        <w:rPr>
          <w:rFonts w:cs="Guttman Stam1"/>
          <w:color w:val="000000" w:themeColor="text1"/>
          <w:u w:val="single"/>
          <w:rtl/>
        </w:rPr>
        <w:t>{יח}</w:t>
      </w:r>
      <w:r w:rsidRPr="00D24451">
        <w:rPr>
          <w:rFonts w:cs="Guttman Stam1"/>
          <w:color w:val="000000" w:themeColor="text1"/>
          <w:rtl/>
        </w:rPr>
        <w:t> וְגִלַּח הַנָּזִיר פֶּתַח אֹהֶל מוֹעֵדאֶת רֹאשׁ נִזְרוֹ</w:t>
      </w:r>
      <w:r>
        <w:rPr>
          <w:rFonts w:cs="David" w:hint="cs"/>
          <w:color w:val="000000" w:themeColor="text1"/>
          <w:rtl/>
        </w:rPr>
        <w:t xml:space="preserve">- לא ממש בפתח כי זה דרך בזיון למקדש, אלא מחוץ לחצר (בביהמ"ק התגלחת והבישול נעשה בלשכת הנזירים שהיתה בדרום מזרח עזרת נשים). </w:t>
      </w:r>
      <w:r w:rsidRPr="00D24451">
        <w:rPr>
          <w:rFonts w:cs="Guttman Stam1"/>
          <w:color w:val="000000" w:themeColor="text1"/>
          <w:rtl/>
        </w:rPr>
        <w:t xml:space="preserve">וְלָקַח אֶת </w:t>
      </w:r>
      <w:r w:rsidRPr="00D24451">
        <w:rPr>
          <w:rFonts w:cs="Guttman Stam1"/>
          <w:color w:val="000000" w:themeColor="text1"/>
          <w:rtl/>
        </w:rPr>
        <w:lastRenderedPageBreak/>
        <w:t>שְׂעַר רֹאשׁ נִזְרוֹ וְנָתַן עַל הָאֵשׁ אֲשֶׁר תַּחַת זֶבַח הַשְּׁלָמִים</w:t>
      </w:r>
      <w:r>
        <w:rPr>
          <w:rFonts w:cs="David" w:hint="cs"/>
          <w:color w:val="000000" w:themeColor="text1"/>
          <w:rtl/>
        </w:rPr>
        <w:t>- הנזיר שם את שער ראשו באש שמתחת לסיר השלמים וע"י השֵער הזה מתבשל הקרבן. זה שֵער קדוש!</w:t>
      </w:r>
      <w:bookmarkStart w:id="43" w:name="במדברBפרק-ו-{יט}"/>
      <w:bookmarkEnd w:id="43"/>
      <w:r>
        <w:rPr>
          <w:rFonts w:cs="David" w:hint="cs"/>
          <w:color w:val="000000" w:themeColor="text1"/>
          <w:rtl/>
        </w:rPr>
        <w:t xml:space="preserve"> </w:t>
      </w:r>
      <w:r w:rsidRPr="00D24451">
        <w:rPr>
          <w:rFonts w:cs="Guttman Stam1"/>
          <w:color w:val="000000" w:themeColor="text1"/>
          <w:u w:val="single"/>
          <w:rtl/>
        </w:rPr>
        <w:t>{יט}</w:t>
      </w:r>
      <w:r w:rsidRPr="00D24451">
        <w:rPr>
          <w:rFonts w:cs="Guttman Stam1"/>
          <w:color w:val="000000" w:themeColor="text1"/>
          <w:rtl/>
        </w:rPr>
        <w:t xml:space="preserve"> וְלָקַח הַכֹּהֵן אֶת הַזְּרֹעַ בְּשֵׁלָה מִן הָאַיִל </w:t>
      </w:r>
      <w:r>
        <w:rPr>
          <w:rFonts w:cs="David" w:hint="cs"/>
          <w:color w:val="000000" w:themeColor="text1"/>
          <w:rtl/>
        </w:rPr>
        <w:t xml:space="preserve">- רגל </w:t>
      </w:r>
      <w:r w:rsidRPr="00780104">
        <w:rPr>
          <w:rFonts w:cs="David" w:hint="cs"/>
          <w:color w:val="000000" w:themeColor="text1"/>
          <w:u w:val="single"/>
          <w:rtl/>
        </w:rPr>
        <w:t>קדמית</w:t>
      </w:r>
      <w:r>
        <w:rPr>
          <w:rFonts w:cs="David" w:hint="cs"/>
          <w:color w:val="000000" w:themeColor="text1"/>
          <w:rtl/>
        </w:rPr>
        <w:t xml:space="preserve"> ימנית,אחרי שהיא כבר מבושלת. </w:t>
      </w:r>
      <w:r w:rsidRPr="00D24451">
        <w:rPr>
          <w:rFonts w:cs="Guttman Stam1"/>
          <w:color w:val="000000" w:themeColor="text1"/>
          <w:rtl/>
        </w:rPr>
        <w:t xml:space="preserve">וְחַלַּת מַצָּה אַחַת מִן הַסַּל וּרְקִיק מַצָּה אֶחָד וְנָתַן עַל כַּפֵּי הַנָּזִיר אַחַר הִתְגַּלְּחוֹ אֶת נִזְרוֹ: </w:t>
      </w:r>
      <w:bookmarkStart w:id="44" w:name="במדברBפרק-ו-{כ}"/>
      <w:bookmarkEnd w:id="44"/>
    </w:p>
    <w:p w:rsidR="0072256B" w:rsidRPr="00287EFA" w:rsidRDefault="0072256B" w:rsidP="0072256B">
      <w:pPr>
        <w:jc w:val="both"/>
        <w:rPr>
          <w:rFonts w:cs="David"/>
          <w:color w:val="000000" w:themeColor="text1"/>
          <w:rtl/>
        </w:rPr>
      </w:pPr>
      <w:r w:rsidRPr="00D24451">
        <w:rPr>
          <w:rFonts w:cs="Guttman Stam1"/>
          <w:color w:val="000000" w:themeColor="text1"/>
          <w:u w:val="single"/>
          <w:rtl/>
        </w:rPr>
        <w:t>{כ}</w:t>
      </w:r>
      <w:r w:rsidRPr="00D24451">
        <w:rPr>
          <w:rFonts w:cs="Guttman Stam1"/>
          <w:color w:val="000000" w:themeColor="text1"/>
          <w:rtl/>
        </w:rPr>
        <w:t> וְהֵנִיף אוֹתָם הַכֹּהֵן תְּנוּפָה לִפְנֵי</w:t>
      </w:r>
      <w:r w:rsidRPr="00D24451">
        <w:rPr>
          <w:rFonts w:cs="Guttman Stam1" w:hint="cs"/>
          <w:color w:val="000000" w:themeColor="text1"/>
          <w:rtl/>
        </w:rPr>
        <w:t xml:space="preserve"> ה' </w:t>
      </w:r>
      <w:r>
        <w:rPr>
          <w:rFonts w:cs="David" w:hint="cs"/>
          <w:color w:val="000000" w:themeColor="text1"/>
          <w:rtl/>
        </w:rPr>
        <w:t xml:space="preserve">- מוליך ומביא מעלה ומוריד. </w:t>
      </w:r>
      <w:r w:rsidRPr="00D24451">
        <w:rPr>
          <w:rFonts w:cs="Guttman Stam1"/>
          <w:color w:val="000000" w:themeColor="text1"/>
          <w:rtl/>
        </w:rPr>
        <w:t xml:space="preserve">קֹדֶשׁ הוּא לַכֹּהֵן </w:t>
      </w:r>
      <w:r>
        <w:rPr>
          <w:rFonts w:cs="David" w:hint="cs"/>
          <w:color w:val="000000" w:themeColor="text1"/>
          <w:rtl/>
        </w:rPr>
        <w:t xml:space="preserve">- הכהן מקבל במתנה את הזרוע ושתי המצות. </w:t>
      </w:r>
      <w:r w:rsidRPr="00D24451">
        <w:rPr>
          <w:rFonts w:cs="Guttman Stam1"/>
          <w:color w:val="000000" w:themeColor="text1"/>
          <w:rtl/>
        </w:rPr>
        <w:t xml:space="preserve">עַל חֲזֵה הַתְּנוּפָה וְעַל שׁוֹק הַתְּרוּמָה </w:t>
      </w:r>
      <w:r>
        <w:rPr>
          <w:rFonts w:cs="David" w:hint="cs"/>
          <w:color w:val="000000" w:themeColor="text1"/>
          <w:rtl/>
        </w:rPr>
        <w:t xml:space="preserve">- כל זה </w:t>
      </w:r>
      <w:r w:rsidRPr="00780104">
        <w:rPr>
          <w:rFonts w:cs="David" w:hint="cs"/>
          <w:color w:val="000000" w:themeColor="text1"/>
          <w:u w:val="single"/>
          <w:rtl/>
        </w:rPr>
        <w:t>בנוסף</w:t>
      </w:r>
      <w:r>
        <w:rPr>
          <w:rFonts w:cs="David" w:hint="cs"/>
          <w:color w:val="000000" w:themeColor="text1"/>
          <w:rtl/>
        </w:rPr>
        <w:t xml:space="preserve"> לחזה והשוק שבכל שלמים (שוק - רגל אחורית ימנית) </w:t>
      </w:r>
      <w:r w:rsidRPr="00D24451">
        <w:rPr>
          <w:rFonts w:cs="Guttman Stam1"/>
          <w:color w:val="000000" w:themeColor="text1"/>
          <w:rtl/>
        </w:rPr>
        <w:t>וְ</w:t>
      </w:r>
      <w:r>
        <w:rPr>
          <w:rFonts w:cs="Guttman Stam1"/>
          <w:color w:val="000000" w:themeColor="text1"/>
          <w:rtl/>
        </w:rPr>
        <w:t>אַחַר יִשְׁתֶּה הַנָּזִיר יָיִן</w:t>
      </w:r>
      <w:r>
        <w:rPr>
          <w:rFonts w:cs="Guttman Stam1" w:hint="cs"/>
          <w:color w:val="000000" w:themeColor="text1"/>
          <w:rtl/>
        </w:rPr>
        <w:t xml:space="preserve"> </w:t>
      </w:r>
      <w:r>
        <w:rPr>
          <w:rFonts w:cs="David" w:hint="cs"/>
          <w:color w:val="000000" w:themeColor="text1"/>
          <w:rtl/>
        </w:rPr>
        <w:t xml:space="preserve">- אחרי הבאת הקרבנות מותר לנזיר לשתות יין, כלומר הוא סיים את נזירותו (אם לא הקריב את הקרבנות בסוף נזירותו הוא עדיין אסור בכל הדברים. לכן מי שנדר בזמן הזה להיות נזיר, יהיה נזיר כל חייו כי אינו יכול להביא את הקרבנות). </w:t>
      </w:r>
      <w:bookmarkStart w:id="45" w:name="במדברBפרק-ו-{כא}"/>
      <w:bookmarkEnd w:id="45"/>
      <w:r w:rsidRPr="00D24451">
        <w:rPr>
          <w:rFonts w:cs="Guttman Stam1"/>
          <w:color w:val="000000" w:themeColor="text1"/>
          <w:u w:val="single"/>
          <w:rtl/>
        </w:rPr>
        <w:t>{כא}</w:t>
      </w:r>
      <w:r w:rsidRPr="00D24451">
        <w:rPr>
          <w:rFonts w:cs="Guttman Stam1"/>
          <w:color w:val="000000" w:themeColor="text1"/>
          <w:rtl/>
        </w:rPr>
        <w:t> זֹאת תּוֹרַת הַנָּזִיר אֲשֶׁר יִדֹּר</w:t>
      </w:r>
      <w:r>
        <w:rPr>
          <w:rFonts w:cs="Guttman Stam1" w:hint="cs"/>
          <w:color w:val="000000" w:themeColor="text1"/>
          <w:rtl/>
        </w:rPr>
        <w:t>,</w:t>
      </w:r>
      <w:r w:rsidRPr="00D24451">
        <w:rPr>
          <w:rFonts w:cs="Guttman Stam1"/>
          <w:color w:val="000000" w:themeColor="text1"/>
          <w:rtl/>
        </w:rPr>
        <w:t xml:space="preserve"> קָרְבָּנוֹ</w:t>
      </w:r>
      <w:r w:rsidRPr="00D24451">
        <w:rPr>
          <w:rFonts w:cs="Guttman Stam1" w:hint="cs"/>
          <w:color w:val="000000" w:themeColor="text1"/>
          <w:rtl/>
        </w:rPr>
        <w:t xml:space="preserve"> לה' </w:t>
      </w:r>
      <w:r w:rsidRPr="00D24451">
        <w:rPr>
          <w:rFonts w:cs="Guttman Stam1"/>
          <w:color w:val="000000" w:themeColor="text1"/>
          <w:rtl/>
        </w:rPr>
        <w:t xml:space="preserve">עַל נִזְרוֹ </w:t>
      </w:r>
      <w:r>
        <w:rPr>
          <w:rFonts w:cs="David" w:hint="cs"/>
          <w:color w:val="000000" w:themeColor="text1"/>
          <w:rtl/>
        </w:rPr>
        <w:t xml:space="preserve">- זה הקרבן שלו על הנזירות </w:t>
      </w:r>
      <w:r w:rsidRPr="00D24451">
        <w:rPr>
          <w:rFonts w:cs="Guttman Stam1"/>
          <w:color w:val="000000" w:themeColor="text1"/>
          <w:rtl/>
        </w:rPr>
        <w:t>מִלְּבַד אֲשֶׁר תַּשִּׂיג יָדוֹ</w:t>
      </w:r>
      <w:r>
        <w:rPr>
          <w:rFonts w:cs="David" w:hint="cs"/>
          <w:color w:val="000000" w:themeColor="text1"/>
          <w:rtl/>
        </w:rPr>
        <w:t xml:space="preserve"> - חוץ ממה שידו משגת להתנדב עוד עולות ושלמים. </w:t>
      </w:r>
      <w:r w:rsidRPr="00D24451">
        <w:rPr>
          <w:rFonts w:cs="Guttman Stam1"/>
          <w:color w:val="000000" w:themeColor="text1"/>
          <w:rtl/>
        </w:rPr>
        <w:t xml:space="preserve"> כְּפִי נִדְרוֹ אֲשֶׁר יִדֹּר</w:t>
      </w:r>
      <w:r>
        <w:rPr>
          <w:rFonts w:cs="David" w:hint="cs"/>
          <w:color w:val="000000" w:themeColor="text1"/>
          <w:rtl/>
        </w:rPr>
        <w:t xml:space="preserve"> - לפי מה שנדר </w:t>
      </w:r>
      <w:r w:rsidRPr="00D24451">
        <w:rPr>
          <w:rFonts w:cs="Guttman Stam1"/>
          <w:color w:val="000000" w:themeColor="text1"/>
          <w:rtl/>
        </w:rPr>
        <w:t>כֵּן יַעֲשֶׂה עַל תּוֹרַת נִזְרוֹ</w:t>
      </w:r>
      <w:bookmarkStart w:id="46" w:name="במדברBפרק-ו-{כב}"/>
      <w:bookmarkEnd w:id="46"/>
      <w:r>
        <w:rPr>
          <w:rFonts w:cs="Guttman Stam1" w:hint="cs"/>
          <w:color w:val="000000" w:themeColor="text1"/>
          <w:rtl/>
        </w:rPr>
        <w:t xml:space="preserve"> </w:t>
      </w:r>
      <w:r>
        <w:rPr>
          <w:rFonts w:cs="David" w:hint="cs"/>
          <w:color w:val="000000" w:themeColor="text1"/>
          <w:rtl/>
        </w:rPr>
        <w:t xml:space="preserve">- כך הוא חייב לעשות בנוסף לקרבנות החובה שלו. למשל אם אמר: 'הריני נזיר על מנת שאביא בסוף מאה עולות ומאה שלמים' - הוא חייב להביא הכל, אחרת לא יוכל לשתות יין. </w:t>
      </w:r>
    </w:p>
    <w:p w:rsidR="0072256B" w:rsidRPr="00E10E72" w:rsidRDefault="0072256B" w:rsidP="0072256B">
      <w:pPr>
        <w:pStyle w:val="3"/>
        <w:rPr>
          <w:rFonts w:cs="Guttman Stam1"/>
          <w:rtl/>
        </w:rPr>
      </w:pPr>
      <w:r w:rsidRPr="00E10E72">
        <w:rPr>
          <w:rFonts w:hint="cs"/>
          <w:rtl/>
        </w:rPr>
        <w:t>ברכת כהנים</w:t>
      </w:r>
    </w:p>
    <w:p w:rsidR="0072256B" w:rsidRPr="00D24451" w:rsidRDefault="0072256B" w:rsidP="0072256B">
      <w:pPr>
        <w:jc w:val="both"/>
        <w:rPr>
          <w:rFonts w:cs="Guttman Stam1"/>
          <w:color w:val="000000" w:themeColor="text1"/>
          <w:rtl/>
        </w:rPr>
      </w:pPr>
      <w:r w:rsidRPr="00D24451">
        <w:rPr>
          <w:rFonts w:cs="Guttman Stam1"/>
          <w:color w:val="000000" w:themeColor="text1"/>
          <w:u w:val="single"/>
          <w:rtl/>
        </w:rPr>
        <w:t>{כב}</w:t>
      </w:r>
      <w:r w:rsidRPr="00D24451">
        <w:rPr>
          <w:rFonts w:cs="Guttman Stam1"/>
          <w:color w:val="000000" w:themeColor="text1"/>
          <w:rtl/>
        </w:rPr>
        <w:t> וַיְדַבֵּר</w:t>
      </w:r>
      <w:r w:rsidRPr="00D24451">
        <w:rPr>
          <w:rFonts w:cs="Guttman Stam1" w:hint="cs"/>
          <w:color w:val="000000" w:themeColor="text1"/>
          <w:rtl/>
        </w:rPr>
        <w:t xml:space="preserve"> ה' </w:t>
      </w:r>
      <w:r w:rsidRPr="00D24451">
        <w:rPr>
          <w:rFonts w:cs="Guttman Stam1"/>
          <w:color w:val="000000" w:themeColor="text1"/>
          <w:rtl/>
        </w:rPr>
        <w:t xml:space="preserve">אֶל מֹשֶׁה לֵּאמֹר: </w:t>
      </w:r>
      <w:bookmarkStart w:id="47" w:name="במדברBפרק-ו-{כג}"/>
      <w:bookmarkEnd w:id="47"/>
      <w:r w:rsidRPr="00D24451">
        <w:rPr>
          <w:rFonts w:cs="Guttman Stam1"/>
          <w:color w:val="000000" w:themeColor="text1"/>
          <w:u w:val="single"/>
          <w:rtl/>
        </w:rPr>
        <w:t>{כג}</w:t>
      </w:r>
      <w:r w:rsidRPr="00D24451">
        <w:rPr>
          <w:rFonts w:cs="Guttman Stam1"/>
          <w:color w:val="000000" w:themeColor="text1"/>
          <w:rtl/>
        </w:rPr>
        <w:t> דַּבֵּר אֶל אַהֲרֹן וְאֶל בָּנָיו לֵאמֹר</w:t>
      </w:r>
      <w:r>
        <w:rPr>
          <w:rFonts w:cs="David" w:hint="cs"/>
          <w:color w:val="000000" w:themeColor="text1"/>
          <w:rtl/>
        </w:rPr>
        <w:t xml:space="preserve"> - מצוה על הכהנים לברך את עם ישראל בכל יום.</w:t>
      </w:r>
      <w:r w:rsidRPr="00D24451">
        <w:rPr>
          <w:rFonts w:cs="Guttman Stam1"/>
          <w:color w:val="000000" w:themeColor="text1"/>
          <w:rtl/>
        </w:rPr>
        <w:t xml:space="preserve"> כֹּה תְבָרֲכוּ אֶת בְּנֵי יִשְׂרָאֵל</w:t>
      </w:r>
      <w:r>
        <w:rPr>
          <w:rFonts w:cs="David" w:hint="cs"/>
          <w:color w:val="000000" w:themeColor="text1"/>
          <w:rtl/>
        </w:rPr>
        <w:t xml:space="preserve"> - כך תברכו, דוקא במילים האלה:</w:t>
      </w:r>
      <w:r w:rsidRPr="00D24451">
        <w:rPr>
          <w:rFonts w:cs="Guttman Stam1"/>
          <w:color w:val="000000" w:themeColor="text1"/>
          <w:rtl/>
        </w:rPr>
        <w:t xml:space="preserve"> אָמוֹר לָהֶם</w:t>
      </w:r>
      <w:r>
        <w:rPr>
          <w:rFonts w:cs="David" w:hint="cs"/>
          <w:color w:val="000000" w:themeColor="text1"/>
          <w:rtl/>
        </w:rPr>
        <w:t>- תאמרו בקול רם ולא בלחש. תברכו בכוונה, שמחה ולב שלם ולא בחפזון רק כדי לצאת ידי חובה.    יש כאן 3 ברכות. בכל אחת יש שם ה'. כל אחת ארוכה מקודמתה בשתי מילים.</w:t>
      </w:r>
      <w:bookmarkStart w:id="48" w:name="במדברBפרק-ו-{כד}"/>
      <w:bookmarkEnd w:id="48"/>
      <w:r w:rsidRPr="00D24451">
        <w:rPr>
          <w:rFonts w:cs="Guttman Stam1"/>
          <w:color w:val="000000" w:themeColor="text1"/>
          <w:u w:val="single"/>
          <w:rtl/>
        </w:rPr>
        <w:t>{כד}</w:t>
      </w:r>
      <w:r w:rsidRPr="00D24451">
        <w:rPr>
          <w:rFonts w:cs="Guttman Stam1"/>
          <w:color w:val="000000" w:themeColor="text1"/>
          <w:rtl/>
        </w:rPr>
        <w:t xml:space="preserve"> יְבָרֶכְךָ </w:t>
      </w:r>
      <w:r w:rsidRPr="00D24451">
        <w:rPr>
          <w:rFonts w:cs="Guttman Stam1" w:hint="cs"/>
          <w:color w:val="000000" w:themeColor="text1"/>
          <w:rtl/>
        </w:rPr>
        <w:t>ה</w:t>
      </w:r>
      <w:r>
        <w:rPr>
          <w:rFonts w:cs="David" w:hint="cs"/>
          <w:color w:val="000000" w:themeColor="text1"/>
          <w:rtl/>
        </w:rPr>
        <w:t xml:space="preserve"> - ירבה לך נכסים </w:t>
      </w:r>
      <w:r w:rsidRPr="00D24451">
        <w:rPr>
          <w:rFonts w:cs="Guttman Stam1"/>
          <w:color w:val="000000" w:themeColor="text1"/>
          <w:rtl/>
        </w:rPr>
        <w:t>וְיִשְׁמְרֶךָ</w:t>
      </w:r>
      <w:r>
        <w:rPr>
          <w:rFonts w:cs="David" w:hint="cs"/>
          <w:color w:val="000000" w:themeColor="text1"/>
          <w:rtl/>
        </w:rPr>
        <w:t xml:space="preserve"> - ישמור שלא יבואו שודדים ויקחו את הנכסים.</w:t>
      </w:r>
      <w:bookmarkStart w:id="49" w:name="במדברBפרק-ו-{כה}"/>
      <w:bookmarkEnd w:id="49"/>
      <w:r>
        <w:rPr>
          <w:rFonts w:cs="David" w:hint="cs"/>
          <w:color w:val="000000" w:themeColor="text1"/>
          <w:rtl/>
        </w:rPr>
        <w:t xml:space="preserve"> </w:t>
      </w:r>
      <w:r w:rsidRPr="00D24451">
        <w:rPr>
          <w:rFonts w:cs="Guttman Stam1"/>
          <w:color w:val="000000" w:themeColor="text1"/>
          <w:u w:val="single"/>
          <w:rtl/>
        </w:rPr>
        <w:t>{כה}</w:t>
      </w:r>
      <w:r w:rsidRPr="00D24451">
        <w:rPr>
          <w:rFonts w:cs="Guttman Stam1"/>
          <w:color w:val="000000" w:themeColor="text1"/>
          <w:rtl/>
        </w:rPr>
        <w:t> יָאֵר</w:t>
      </w:r>
      <w:r>
        <w:rPr>
          <w:rFonts w:cs="Guttman Stam1" w:hint="cs"/>
          <w:color w:val="000000" w:themeColor="text1"/>
          <w:rtl/>
        </w:rPr>
        <w:t xml:space="preserve"> </w:t>
      </w:r>
      <w:r w:rsidRPr="00D24451">
        <w:rPr>
          <w:rFonts w:cs="Guttman Stam1" w:hint="cs"/>
          <w:color w:val="000000" w:themeColor="text1"/>
          <w:rtl/>
        </w:rPr>
        <w:t xml:space="preserve">ה' </w:t>
      </w:r>
      <w:r w:rsidRPr="00D24451">
        <w:rPr>
          <w:rFonts w:cs="Guttman Stam1"/>
          <w:color w:val="000000" w:themeColor="text1"/>
          <w:rtl/>
        </w:rPr>
        <w:t xml:space="preserve">פָּנָיו אֵלֶיךָ </w:t>
      </w:r>
      <w:r>
        <w:rPr>
          <w:rFonts w:cs="David" w:hint="cs"/>
          <w:color w:val="000000" w:themeColor="text1"/>
          <w:rtl/>
        </w:rPr>
        <w:t xml:space="preserve">-  ה' יאיר לך פנים, כלומר עמ"י יראה וירגיש שה' אוהב אותו ומשגיח עליו. </w:t>
      </w:r>
      <w:r>
        <w:rPr>
          <w:rFonts w:cs="Guttman Stam1"/>
          <w:color w:val="000000" w:themeColor="text1"/>
          <w:rtl/>
        </w:rPr>
        <w:t>וִיחֻנֶּךָּ</w:t>
      </w:r>
      <w:r>
        <w:rPr>
          <w:rFonts w:cs="David" w:hint="cs"/>
          <w:color w:val="000000" w:themeColor="text1"/>
          <w:rtl/>
        </w:rPr>
        <w:t>- ה' יתן לך חן בעיני האחרים.</w:t>
      </w:r>
      <w:bookmarkStart w:id="50" w:name="במדברBפרק-ו-{כו}"/>
      <w:bookmarkEnd w:id="50"/>
      <w:r>
        <w:rPr>
          <w:rFonts w:cs="David" w:hint="cs"/>
          <w:color w:val="000000" w:themeColor="text1"/>
          <w:rtl/>
        </w:rPr>
        <w:t xml:space="preserve"> </w:t>
      </w:r>
      <w:r w:rsidRPr="00D24451">
        <w:rPr>
          <w:rFonts w:cs="Guttman Stam1"/>
          <w:color w:val="000000" w:themeColor="text1"/>
          <w:u w:val="single"/>
          <w:rtl/>
        </w:rPr>
        <w:t>{כו}</w:t>
      </w:r>
      <w:r w:rsidRPr="00D24451">
        <w:rPr>
          <w:rFonts w:cs="Guttman Stam1"/>
          <w:color w:val="000000" w:themeColor="text1"/>
          <w:rtl/>
        </w:rPr>
        <w:t> יִשָּׂא</w:t>
      </w:r>
      <w:r>
        <w:rPr>
          <w:rFonts w:cs="Guttman Stam1" w:hint="cs"/>
          <w:color w:val="000000" w:themeColor="text1"/>
          <w:rtl/>
        </w:rPr>
        <w:t xml:space="preserve"> </w:t>
      </w:r>
      <w:r w:rsidRPr="00D24451">
        <w:rPr>
          <w:rFonts w:cs="Guttman Stam1" w:hint="cs"/>
          <w:color w:val="000000" w:themeColor="text1"/>
          <w:rtl/>
        </w:rPr>
        <w:t xml:space="preserve">ה' </w:t>
      </w:r>
      <w:r w:rsidRPr="00D24451">
        <w:rPr>
          <w:rFonts w:cs="Guttman Stam1"/>
          <w:color w:val="000000" w:themeColor="text1"/>
          <w:rtl/>
        </w:rPr>
        <w:t xml:space="preserve">פָּנָיו אֵלֶיךָ </w:t>
      </w:r>
      <w:r>
        <w:rPr>
          <w:rFonts w:cs="David" w:hint="cs"/>
          <w:color w:val="000000" w:themeColor="text1"/>
          <w:rtl/>
        </w:rPr>
        <w:t xml:space="preserve">- גם אם עמ"י יחטא - ה' ירחם עלינו, יכבוש את כעסו ויתנהג איתנו ברחמים  </w:t>
      </w:r>
      <w:r w:rsidRPr="00D24451">
        <w:rPr>
          <w:rFonts w:cs="Guttman Stam1"/>
          <w:color w:val="000000" w:themeColor="text1"/>
          <w:rtl/>
        </w:rPr>
        <w:t>וְיָשֵׂם לְךָ שָׁלוֹם</w:t>
      </w:r>
      <w:r>
        <w:rPr>
          <w:rFonts w:cs="David" w:hint="cs"/>
          <w:color w:val="000000" w:themeColor="text1"/>
          <w:rtl/>
        </w:rPr>
        <w:t xml:space="preserve"> - שלום בתוך עמ"י שלא יהיו מריבות ושנאת חינם.</w:t>
      </w:r>
      <w:bookmarkStart w:id="51" w:name="במדברBפרק-ו-{כז}"/>
      <w:bookmarkEnd w:id="51"/>
      <w:r>
        <w:rPr>
          <w:rFonts w:cs="David" w:hint="cs"/>
          <w:color w:val="000000" w:themeColor="text1"/>
          <w:rtl/>
        </w:rPr>
        <w:t xml:space="preserve"> </w:t>
      </w:r>
      <w:r w:rsidRPr="00D24451">
        <w:rPr>
          <w:rFonts w:cs="Guttman Stam1"/>
          <w:color w:val="000000" w:themeColor="text1"/>
          <w:u w:val="single"/>
          <w:rtl/>
        </w:rPr>
        <w:t>{כז}</w:t>
      </w:r>
      <w:r w:rsidRPr="00D24451">
        <w:rPr>
          <w:rFonts w:cs="Guttman Stam1"/>
          <w:color w:val="000000" w:themeColor="text1"/>
          <w:rtl/>
        </w:rPr>
        <w:t> וְשָׂמוּ</w:t>
      </w:r>
      <w:r>
        <w:rPr>
          <w:rFonts w:cs="Guttman Stam1" w:hint="cs"/>
          <w:color w:val="000000" w:themeColor="text1"/>
          <w:rtl/>
        </w:rPr>
        <w:t xml:space="preserve"> </w:t>
      </w:r>
      <w:r>
        <w:rPr>
          <w:rFonts w:cs="David" w:hint="cs"/>
          <w:color w:val="000000" w:themeColor="text1"/>
          <w:rtl/>
        </w:rPr>
        <w:t xml:space="preserve">-  הכהנים </w:t>
      </w:r>
      <w:r w:rsidRPr="00D24451">
        <w:rPr>
          <w:rFonts w:cs="Guttman Stam1"/>
          <w:color w:val="000000" w:themeColor="text1"/>
          <w:rtl/>
        </w:rPr>
        <w:t>אֶת שְׁמִי עַל בְּנֵי יִשְׂרָאֵל</w:t>
      </w:r>
      <w:r>
        <w:rPr>
          <w:rFonts w:cs="David" w:hint="cs"/>
          <w:color w:val="000000" w:themeColor="text1"/>
          <w:rtl/>
        </w:rPr>
        <w:t xml:space="preserve"> -  הם יברכו את בנ"י בשם המפורש (בביהמ"ק בשם כפי שנכתב)</w:t>
      </w:r>
      <w:r w:rsidRPr="00D24451">
        <w:rPr>
          <w:rFonts w:cs="Guttman Stam1"/>
          <w:color w:val="000000" w:themeColor="text1"/>
          <w:rtl/>
        </w:rPr>
        <w:t xml:space="preserve"> וַאֲנִי אֲבָרֲכֵם</w:t>
      </w:r>
      <w:r>
        <w:rPr>
          <w:rFonts w:cs="David" w:hint="cs"/>
          <w:color w:val="000000" w:themeColor="text1"/>
          <w:rtl/>
        </w:rPr>
        <w:t xml:space="preserve"> -  א. את בני ישראל.  ב. את הכהנים.</w:t>
      </w:r>
    </w:p>
    <w:p w:rsidR="0072256B" w:rsidRDefault="0072256B" w:rsidP="0072256B">
      <w:pPr>
        <w:pStyle w:val="2"/>
        <w:rPr>
          <w:rtl/>
        </w:rPr>
      </w:pPr>
      <w:r w:rsidRPr="00E10E72">
        <w:rPr>
          <w:rFonts w:hint="cs"/>
          <w:rtl/>
        </w:rPr>
        <w:t>פרק ז - קרבנות הנשיאים</w:t>
      </w:r>
      <w:r>
        <w:rPr>
          <w:rFonts w:hint="cs"/>
          <w:rtl/>
        </w:rPr>
        <w:t xml:space="preserve"> </w:t>
      </w:r>
    </w:p>
    <w:p w:rsidR="0072256B" w:rsidRPr="00E10E72" w:rsidRDefault="0072256B" w:rsidP="0072256B">
      <w:pPr>
        <w:pStyle w:val="3"/>
        <w:rPr>
          <w:rtl/>
        </w:rPr>
      </w:pPr>
      <w:r>
        <w:rPr>
          <w:rFonts w:hint="cs"/>
          <w:rtl/>
        </w:rPr>
        <w:t>העגלות</w:t>
      </w:r>
    </w:p>
    <w:p w:rsidR="0072256B" w:rsidRDefault="0072256B" w:rsidP="0072256B">
      <w:pPr>
        <w:jc w:val="both"/>
        <w:rPr>
          <w:rFonts w:cs="Guttman Stam1"/>
          <w:color w:val="000000" w:themeColor="text1"/>
          <w:u w:val="single"/>
          <w:rtl/>
        </w:rPr>
      </w:pPr>
      <w:r w:rsidRPr="00D24451">
        <w:rPr>
          <w:rFonts w:cs="Guttman Stam1"/>
          <w:color w:val="000000" w:themeColor="text1"/>
          <w:u w:val="single"/>
          <w:rtl/>
        </w:rPr>
        <w:t>{א}</w:t>
      </w:r>
      <w:r w:rsidRPr="00D24451">
        <w:rPr>
          <w:rFonts w:cs="Guttman Stam1"/>
          <w:color w:val="000000" w:themeColor="text1"/>
          <w:rtl/>
        </w:rPr>
        <w:t> וַיְהִי בְּיוֹם כַּלּוֹת מֹשֶׁה לְהָקִים אֶת הַמִּשְׁכָּן</w:t>
      </w:r>
      <w:r>
        <w:rPr>
          <w:rFonts w:cs="Guttman Stam1" w:hint="cs"/>
          <w:color w:val="000000" w:themeColor="text1"/>
          <w:rtl/>
        </w:rPr>
        <w:t xml:space="preserve"> </w:t>
      </w:r>
      <w:r>
        <w:rPr>
          <w:rFonts w:cs="David" w:hint="cs"/>
          <w:color w:val="000000" w:themeColor="text1"/>
          <w:rtl/>
        </w:rPr>
        <w:t xml:space="preserve">- ביום שמשה רבינו גומר להקים את המשכן. כלומר ביום השמיני למילואים, כלומר ב- א' ניסן בשנה השנית. התורה חוזרת חודש אחד אחורה. כי תחילת החומש הוא בא' אייר ועכשיו כתוב על א' ניסן! אין מוקדם ומאוחר בתורה. </w:t>
      </w:r>
      <w:r w:rsidRPr="00D24451">
        <w:rPr>
          <w:rFonts w:cs="Guttman Stam1"/>
          <w:color w:val="000000" w:themeColor="text1"/>
          <w:rtl/>
        </w:rPr>
        <w:t xml:space="preserve">וַיִּמְשַׁח אֹתוֹ וַיְקַדֵּשׁ אֹתוֹ וְאֶת כָּל כֵּלָיו וְאֶת הַמִּזְבֵּחַ וְאֶת כָּל כֵּלָיו וַיִּמְשָׁחֵם וַיְקַדֵּשׁ אֹתָם: </w:t>
      </w:r>
      <w:bookmarkStart w:id="52" w:name="במדברBפרק-ז-{ב}"/>
      <w:bookmarkEnd w:id="52"/>
      <w:r w:rsidRPr="00D24451">
        <w:rPr>
          <w:rFonts w:cs="Guttman Stam1"/>
          <w:color w:val="000000" w:themeColor="text1"/>
          <w:u w:val="single"/>
          <w:rtl/>
        </w:rPr>
        <w:t>{ב}</w:t>
      </w:r>
      <w:r w:rsidRPr="00D24451">
        <w:rPr>
          <w:rFonts w:cs="Guttman Stam1"/>
          <w:color w:val="000000" w:themeColor="text1"/>
          <w:rtl/>
        </w:rPr>
        <w:t> וַיַּקְרִיבוּ נְשִׂיאֵי יִשְׂרָאֵל רָאשֵׁי בֵּית אֲבֹתָם הֵם נְשִׂיאֵי הַמַּטֹּת הֵם הָעֹמְדִים עַל הַפְּקֻדִים</w:t>
      </w:r>
      <w:r>
        <w:rPr>
          <w:rFonts w:cs="David" w:hint="cs"/>
          <w:color w:val="000000" w:themeColor="text1"/>
          <w:rtl/>
        </w:rPr>
        <w:t xml:space="preserve"> - הנשיאים שאח"כ יהיו אחראים על המפקד של בנ"י.</w:t>
      </w:r>
      <w:bookmarkStart w:id="53" w:name="במדברBפרק-ז-{ג}"/>
      <w:bookmarkEnd w:id="53"/>
      <w:r>
        <w:rPr>
          <w:rFonts w:cs="David" w:hint="cs"/>
          <w:color w:val="000000" w:themeColor="text1"/>
          <w:rtl/>
        </w:rPr>
        <w:t xml:space="preserve"> </w:t>
      </w:r>
      <w:r w:rsidRPr="00D24451">
        <w:rPr>
          <w:rFonts w:cs="Guttman Stam1"/>
          <w:color w:val="000000" w:themeColor="text1"/>
          <w:u w:val="single"/>
          <w:rtl/>
        </w:rPr>
        <w:t>{ג}</w:t>
      </w:r>
      <w:r w:rsidRPr="00D24451">
        <w:rPr>
          <w:rFonts w:cs="Guttman Stam1"/>
          <w:color w:val="000000" w:themeColor="text1"/>
          <w:rtl/>
        </w:rPr>
        <w:t> וַיָּבִיאוּ אֶת קָרְבָּנָם לִפְנֵי</w:t>
      </w:r>
      <w:r w:rsidRPr="00D24451">
        <w:rPr>
          <w:rFonts w:cs="Guttman Stam1" w:hint="cs"/>
          <w:color w:val="000000" w:themeColor="text1"/>
          <w:rtl/>
        </w:rPr>
        <w:t xml:space="preserve"> ה' </w:t>
      </w:r>
      <w:r w:rsidRPr="00D24451">
        <w:rPr>
          <w:rFonts w:cs="Guttman Stam1"/>
          <w:color w:val="000000" w:themeColor="text1"/>
          <w:rtl/>
        </w:rPr>
        <w:t xml:space="preserve">שֵׁשׁ עֶגְלֹת צָב </w:t>
      </w:r>
      <w:r>
        <w:rPr>
          <w:rFonts w:cs="David" w:hint="cs"/>
          <w:color w:val="000000" w:themeColor="text1"/>
          <w:rtl/>
        </w:rPr>
        <w:t xml:space="preserve">- א. עגלות עם כיסוי.  ב. עגלות יפות, מלשון 'צבי'. </w:t>
      </w:r>
      <w:r w:rsidRPr="00D24451">
        <w:rPr>
          <w:rFonts w:cs="Guttman Stam1"/>
          <w:color w:val="000000" w:themeColor="text1"/>
          <w:rtl/>
        </w:rPr>
        <w:t>וּשְׁנֵי עָשָׂר בָּקָר</w:t>
      </w:r>
      <w:r>
        <w:rPr>
          <w:rFonts w:cs="Guttman Stam1" w:hint="cs"/>
          <w:color w:val="000000" w:themeColor="text1"/>
          <w:rtl/>
        </w:rPr>
        <w:t>,</w:t>
      </w:r>
      <w:r w:rsidRPr="00D24451">
        <w:rPr>
          <w:rFonts w:cs="Guttman Stam1"/>
          <w:color w:val="000000" w:themeColor="text1"/>
          <w:rtl/>
        </w:rPr>
        <w:t xml:space="preserve"> עֲגָלָה עַל שְׁנֵי הַנְּשִׂאִים וְשׁוֹר לְאֶחָד וַיַּקְרִיבוּ אוֹתָם </w:t>
      </w:r>
      <w:r>
        <w:rPr>
          <w:rFonts w:cs="Guttman Stam1"/>
          <w:color w:val="000000" w:themeColor="text1"/>
          <w:rtl/>
        </w:rPr>
        <w:t>לִפְנֵי הַמִּשְׁכָּן</w:t>
      </w:r>
      <w:r>
        <w:rPr>
          <w:rFonts w:cs="David" w:hint="cs"/>
          <w:color w:val="000000" w:themeColor="text1"/>
          <w:rtl/>
        </w:rPr>
        <w:t xml:space="preserve"> - הם מביאים את נדבתם אבל משה רבינו לא מקבל את זה עדיין כי לא נצטווה על זה. אולי צריך לשאת את המשכן כולו בלי עגלות? עד שה' מצוה עליו לקבל את העגלות.</w:t>
      </w:r>
      <w:bookmarkStart w:id="54" w:name="במדברBפרק-ז-{ד}"/>
      <w:bookmarkEnd w:id="54"/>
      <w:r>
        <w:rPr>
          <w:rFonts w:cs="David" w:hint="cs"/>
          <w:color w:val="000000" w:themeColor="text1"/>
          <w:rtl/>
        </w:rPr>
        <w:t xml:space="preserve"> </w:t>
      </w:r>
    </w:p>
    <w:p w:rsidR="0072256B" w:rsidRDefault="0072256B" w:rsidP="0072256B">
      <w:pPr>
        <w:jc w:val="both"/>
        <w:rPr>
          <w:rFonts w:cs="David"/>
          <w:color w:val="000000" w:themeColor="text1"/>
          <w:rtl/>
        </w:rPr>
      </w:pPr>
      <w:r w:rsidRPr="00D24451">
        <w:rPr>
          <w:rFonts w:cs="Guttman Stam1"/>
          <w:color w:val="000000" w:themeColor="text1"/>
          <w:u w:val="single"/>
          <w:rtl/>
        </w:rPr>
        <w:t>{ד}</w:t>
      </w:r>
      <w:r w:rsidRPr="00D24451">
        <w:rPr>
          <w:rFonts w:cs="Guttman Stam1"/>
          <w:color w:val="000000" w:themeColor="text1"/>
          <w:rtl/>
        </w:rPr>
        <w:t> וַיֹּאמֶר</w:t>
      </w:r>
      <w:r w:rsidRPr="00D24451">
        <w:rPr>
          <w:rFonts w:cs="Guttman Stam1" w:hint="cs"/>
          <w:color w:val="000000" w:themeColor="text1"/>
          <w:rtl/>
        </w:rPr>
        <w:t xml:space="preserve"> ה' </w:t>
      </w:r>
      <w:r w:rsidRPr="00D24451">
        <w:rPr>
          <w:rFonts w:cs="Guttman Stam1"/>
          <w:color w:val="000000" w:themeColor="text1"/>
          <w:rtl/>
        </w:rPr>
        <w:t xml:space="preserve">אֶל מֹשֶׁה לֵּאמֹר: </w:t>
      </w:r>
      <w:bookmarkStart w:id="55" w:name="במדברBפרק-ז-{ה}"/>
      <w:bookmarkEnd w:id="55"/>
      <w:r w:rsidRPr="00D24451">
        <w:rPr>
          <w:rFonts w:cs="Guttman Stam1"/>
          <w:color w:val="000000" w:themeColor="text1"/>
          <w:u w:val="single"/>
          <w:rtl/>
        </w:rPr>
        <w:t>{ה}</w:t>
      </w:r>
      <w:r w:rsidRPr="00D24451">
        <w:rPr>
          <w:rFonts w:cs="Guttman Stam1"/>
          <w:color w:val="000000" w:themeColor="text1"/>
          <w:rtl/>
        </w:rPr>
        <w:t> קַח מֵאִתָּם וְהָיוּ לַעֲבֹד אֶת עֲבֹדַת אֹהֶל מוֹעֵד וְנָתַתָּה אוֹתָם אֶל הַ</w:t>
      </w:r>
      <w:r>
        <w:rPr>
          <w:rFonts w:cs="Guttman Stam1"/>
          <w:color w:val="000000" w:themeColor="text1"/>
          <w:rtl/>
        </w:rPr>
        <w:t>לְוִיִּם אִישׁ כְּפִי עֲבֹדָתוֹ</w:t>
      </w:r>
      <w:r>
        <w:rPr>
          <w:rFonts w:cs="Guttman Stam1" w:hint="cs"/>
          <w:color w:val="000000" w:themeColor="text1"/>
          <w:rtl/>
        </w:rPr>
        <w:t xml:space="preserve"> </w:t>
      </w:r>
      <w:r>
        <w:rPr>
          <w:rFonts w:cs="David" w:hint="cs"/>
          <w:color w:val="000000" w:themeColor="text1"/>
          <w:rtl/>
        </w:rPr>
        <w:t xml:space="preserve">- החלוקה היא לא שווה לכולם  </w:t>
      </w:r>
      <w:r w:rsidRPr="007F3E42">
        <w:rPr>
          <w:rFonts w:cs="David" w:hint="cs"/>
          <w:color w:val="000000" w:themeColor="text1"/>
          <w:rtl/>
        </w:rPr>
        <w:t xml:space="preserve">אלא </w:t>
      </w:r>
      <w:r>
        <w:rPr>
          <w:rFonts w:cs="David" w:hint="cs"/>
          <w:color w:val="000000" w:themeColor="text1"/>
          <w:rtl/>
        </w:rPr>
        <w:t xml:space="preserve">כל אחד </w:t>
      </w:r>
      <w:r w:rsidRPr="007F3E42">
        <w:rPr>
          <w:rFonts w:cs="David" w:hint="cs"/>
          <w:color w:val="000000" w:themeColor="text1"/>
          <w:rtl/>
        </w:rPr>
        <w:t>לפי מה שמתאים לעבודתו!</w:t>
      </w:r>
      <w:bookmarkStart w:id="56" w:name="במדברBפרק-ז-{ו}"/>
      <w:bookmarkEnd w:id="56"/>
      <w:r>
        <w:rPr>
          <w:rFonts w:cs="David" w:hint="cs"/>
          <w:color w:val="000000" w:themeColor="text1"/>
          <w:rtl/>
        </w:rPr>
        <w:t xml:space="preserve"> </w:t>
      </w:r>
      <w:r w:rsidRPr="00D24451">
        <w:rPr>
          <w:rFonts w:cs="Guttman Stam1"/>
          <w:color w:val="000000" w:themeColor="text1"/>
          <w:u w:val="single"/>
          <w:rtl/>
        </w:rPr>
        <w:t>{ו}</w:t>
      </w:r>
      <w:r w:rsidRPr="00D24451">
        <w:rPr>
          <w:rFonts w:cs="Guttman Stam1"/>
          <w:color w:val="000000" w:themeColor="text1"/>
          <w:rtl/>
        </w:rPr>
        <w:t xml:space="preserve"> וַיִּקַּח מֹשֶׁה אֶת הָעֲגָלֹת וְאֶת הַבָּקָר וַיִּתֵּן אוֹתָם אֶל הַלְוִיִּם: </w:t>
      </w:r>
      <w:bookmarkStart w:id="57" w:name="במדברBפרק-ז-{ז}"/>
      <w:bookmarkEnd w:id="57"/>
      <w:r w:rsidRPr="00D24451">
        <w:rPr>
          <w:rFonts w:cs="Guttman Stam1"/>
          <w:color w:val="000000" w:themeColor="text1"/>
          <w:u w:val="single"/>
          <w:rtl/>
        </w:rPr>
        <w:t>{ז}</w:t>
      </w:r>
      <w:r w:rsidRPr="00D24451">
        <w:rPr>
          <w:rFonts w:cs="Guttman Stam1"/>
          <w:color w:val="000000" w:themeColor="text1"/>
          <w:rtl/>
        </w:rPr>
        <w:t xml:space="preserve"> אֵת שְׁתֵּי הָעֲגָלֹת </w:t>
      </w:r>
      <w:r w:rsidRPr="00D24451">
        <w:rPr>
          <w:rFonts w:cs="Guttman Stam1"/>
          <w:color w:val="000000" w:themeColor="text1"/>
          <w:rtl/>
        </w:rPr>
        <w:lastRenderedPageBreak/>
        <w:t>וְאֵת אַרְבַּעַת הַבָּקָר נָתַן לִבְנֵי גֵרְשׁוֹן כְּפִי עֲבֹדָתָם</w:t>
      </w:r>
      <w:r>
        <w:rPr>
          <w:rFonts w:cs="David" w:hint="cs"/>
          <w:color w:val="000000" w:themeColor="text1"/>
          <w:rtl/>
        </w:rPr>
        <w:t xml:space="preserve"> - שלוקחים את היריעות וכו' שפחות כבדות מהקרשים.</w:t>
      </w:r>
      <w:bookmarkStart w:id="58" w:name="במדברBפרק-ז-{ח}"/>
      <w:bookmarkEnd w:id="58"/>
      <w:r>
        <w:rPr>
          <w:rFonts w:cs="David" w:hint="cs"/>
          <w:color w:val="000000" w:themeColor="text1"/>
          <w:rtl/>
        </w:rPr>
        <w:t xml:space="preserve"> </w:t>
      </w:r>
      <w:r w:rsidRPr="00D24451">
        <w:rPr>
          <w:rFonts w:cs="Guttman Stam1"/>
          <w:color w:val="000000" w:themeColor="text1"/>
          <w:u w:val="single"/>
          <w:rtl/>
        </w:rPr>
        <w:t>{ח}</w:t>
      </w:r>
      <w:r w:rsidRPr="00D24451">
        <w:rPr>
          <w:rFonts w:cs="Guttman Stam1"/>
          <w:color w:val="000000" w:themeColor="text1"/>
          <w:rtl/>
        </w:rPr>
        <w:t> וְאֵת אַרְבַּע הָעֲגָלֹת וְאֵת שְׁמֹנַת הַבָּקָר נָתַן לִבְנֵי מְרָרִי כְּפִי עֲבֹדָתָם בְּיַד אִיתָמָר בֶּן אַהֲרֹן הַכֹּהֵן</w:t>
      </w:r>
      <w:r>
        <w:rPr>
          <w:rFonts w:cs="Guttman Stam1" w:hint="cs"/>
          <w:color w:val="000000" w:themeColor="text1"/>
          <w:rtl/>
        </w:rPr>
        <w:t xml:space="preserve"> </w:t>
      </w:r>
      <w:r>
        <w:rPr>
          <w:rFonts w:cs="David" w:hint="cs"/>
          <w:color w:val="000000" w:themeColor="text1"/>
          <w:rtl/>
        </w:rPr>
        <w:t>- שלוקחים את הקרשים שזה הכי כבד.</w:t>
      </w:r>
      <w:bookmarkStart w:id="59" w:name="במדברBפרק-ז-{ט}"/>
      <w:bookmarkEnd w:id="59"/>
      <w:r>
        <w:rPr>
          <w:rFonts w:cs="David" w:hint="cs"/>
          <w:color w:val="000000" w:themeColor="text1"/>
          <w:rtl/>
        </w:rPr>
        <w:t xml:space="preserve"> </w:t>
      </w:r>
      <w:r w:rsidRPr="00D24451">
        <w:rPr>
          <w:rFonts w:cs="Guttman Stam1"/>
          <w:color w:val="000000" w:themeColor="text1"/>
          <w:u w:val="single"/>
          <w:rtl/>
        </w:rPr>
        <w:t>{ט}</w:t>
      </w:r>
      <w:r w:rsidRPr="00D24451">
        <w:rPr>
          <w:rFonts w:cs="Guttman Stam1"/>
          <w:color w:val="000000" w:themeColor="text1"/>
          <w:rtl/>
        </w:rPr>
        <w:t> וְלִבְנֵי קְהָת לֹא נָתָן כִּי עֲבֹדַת הַקֹּד</w:t>
      </w:r>
      <w:r>
        <w:rPr>
          <w:rFonts w:cs="Guttman Stam1"/>
          <w:color w:val="000000" w:themeColor="text1"/>
          <w:rtl/>
        </w:rPr>
        <w:t>ֶשׁ עֲלֵהֶם בַּכָּתֵף יִשָּׂאוּ</w:t>
      </w:r>
      <w:r>
        <w:rPr>
          <w:rFonts w:cs="David" w:hint="cs"/>
          <w:color w:val="000000" w:themeColor="text1"/>
          <w:rtl/>
        </w:rPr>
        <w:t xml:space="preserve"> - אסור להם לשים את הכלים על עגלות אלא חייבים לשאת בכתף. שאלנו: אבל עדיין ה' לא גילה את חלוקת התפקידים בין הלויים, זה רק היה חודש אח"כ אחרי מפקד הלוים?!  </w:t>
      </w:r>
      <w:r w:rsidRPr="00B71D6C">
        <w:rPr>
          <w:rFonts w:cs="David" w:hint="cs"/>
          <w:b/>
          <w:bCs/>
          <w:color w:val="000000" w:themeColor="text1"/>
          <w:rtl/>
        </w:rPr>
        <w:t>תשובה:</w:t>
      </w:r>
      <w:r>
        <w:rPr>
          <w:rFonts w:cs="David" w:hint="cs"/>
          <w:color w:val="000000" w:themeColor="text1"/>
          <w:rtl/>
        </w:rPr>
        <w:t xml:space="preserve"> א. משה רבינו כבר ידע את החלוקה. ב. חלוקת העגלות היתה באמת רק אח"כ.</w:t>
      </w:r>
      <w:r>
        <w:rPr>
          <w:rFonts w:cs="David" w:hint="cs"/>
          <w:color w:val="000000" w:themeColor="text1"/>
          <w:rtl/>
        </w:rPr>
        <w:tab/>
      </w:r>
    </w:p>
    <w:p w:rsidR="0072256B" w:rsidRPr="00AC65AE" w:rsidRDefault="0072256B" w:rsidP="0072256B">
      <w:pPr>
        <w:pStyle w:val="3"/>
        <w:rPr>
          <w:rtl/>
        </w:rPr>
      </w:pPr>
      <w:r w:rsidRPr="00AC65AE">
        <w:rPr>
          <w:rFonts w:hint="cs"/>
          <w:rtl/>
        </w:rPr>
        <w:t>קרבנות הנשיאים לחנוכת המזבח</w:t>
      </w:r>
    </w:p>
    <w:p w:rsidR="0072256B" w:rsidRDefault="0072256B" w:rsidP="0072256B">
      <w:pPr>
        <w:jc w:val="both"/>
        <w:rPr>
          <w:rFonts w:cs="David"/>
          <w:color w:val="000000" w:themeColor="text1"/>
        </w:rPr>
      </w:pPr>
      <w:r w:rsidRPr="00D24451">
        <w:rPr>
          <w:rFonts w:cs="Guttman Stam1"/>
          <w:color w:val="000000" w:themeColor="text1"/>
          <w:u w:val="single"/>
          <w:rtl/>
        </w:rPr>
        <w:t>{י}</w:t>
      </w:r>
      <w:r w:rsidRPr="00D24451">
        <w:rPr>
          <w:rFonts w:cs="Guttman Stam1"/>
          <w:color w:val="000000" w:themeColor="text1"/>
          <w:rtl/>
        </w:rPr>
        <w:t xml:space="preserve"> וַיַּקְרִיבוּ הַנְּשִׂאִים אֵת חֲנֻכַּת הַמִּזְבֵּחַ </w:t>
      </w:r>
      <w:r>
        <w:rPr>
          <w:rFonts w:cs="David" w:hint="cs"/>
          <w:color w:val="000000" w:themeColor="text1"/>
          <w:rtl/>
        </w:rPr>
        <w:t xml:space="preserve">- הקרבנות הראשונים שמקריבים על המזבח  </w:t>
      </w:r>
      <w:r w:rsidRPr="00D24451">
        <w:rPr>
          <w:rFonts w:cs="Guttman Stam1"/>
          <w:color w:val="000000" w:themeColor="text1"/>
          <w:rtl/>
        </w:rPr>
        <w:t>בְּיוֹם הִמָּשַׁח אֹתוֹ</w:t>
      </w:r>
      <w:r>
        <w:rPr>
          <w:rFonts w:cs="David" w:hint="cs"/>
          <w:color w:val="000000" w:themeColor="text1"/>
          <w:rtl/>
        </w:rPr>
        <w:t xml:space="preserve"> - גם את זה הביאו הנשיאים ביום א' ניסן, ביום שמשה רבינו משח את המזבח בשמן המשחה. </w:t>
      </w:r>
      <w:r w:rsidRPr="00D24451">
        <w:rPr>
          <w:rFonts w:cs="Guttman Stam1"/>
          <w:color w:val="000000" w:themeColor="text1"/>
          <w:rtl/>
        </w:rPr>
        <w:t xml:space="preserve"> וַיַּקְרִיבוּ הַנְּשִׂיאִם אֶת </w:t>
      </w:r>
      <w:r>
        <w:rPr>
          <w:rFonts w:cs="Guttman Stam1"/>
          <w:color w:val="000000" w:themeColor="text1"/>
          <w:rtl/>
        </w:rPr>
        <w:t>קָרְבָּנָם לִפְנֵי הַמִּזְבֵּחַ</w:t>
      </w:r>
      <w:r>
        <w:rPr>
          <w:rFonts w:cs="David" w:hint="cs"/>
          <w:color w:val="000000" w:themeColor="text1"/>
          <w:rtl/>
        </w:rPr>
        <w:t>- בהתחלה משה לא מקבל מהם. כי לא נצטוה על קרבנות כאלה ומנין שזה טוב? במיוחד שיש כאן כמה חידושים: חטאת שלא נצטוו עליה, קטורת נדבה מאדם יחיד שמקטירים על מזבח העולה. והרי באותו היום מתו נדב ואביהוא כי הקריבו אש זרה אשר לא ציוה אותם!!</w:t>
      </w:r>
      <w:bookmarkStart w:id="60" w:name="במדברBפרק-ז-{יא}"/>
      <w:bookmarkEnd w:id="60"/>
      <w:r>
        <w:rPr>
          <w:rFonts w:cs="David" w:hint="cs"/>
          <w:color w:val="000000" w:themeColor="text1"/>
          <w:rtl/>
        </w:rPr>
        <w:t xml:space="preserve"> </w:t>
      </w:r>
      <w:r w:rsidRPr="00D24451">
        <w:rPr>
          <w:rFonts w:cs="Guttman Stam1"/>
          <w:color w:val="000000" w:themeColor="text1"/>
          <w:u w:val="single"/>
          <w:rtl/>
        </w:rPr>
        <w:t>{יא}</w:t>
      </w:r>
      <w:r w:rsidRPr="00D24451">
        <w:rPr>
          <w:rFonts w:cs="Guttman Stam1"/>
          <w:color w:val="000000" w:themeColor="text1"/>
          <w:rtl/>
        </w:rPr>
        <w:t xml:space="preserve"> וַיֹּאמֶר </w:t>
      </w:r>
      <w:r w:rsidRPr="00D24451">
        <w:rPr>
          <w:rFonts w:cs="Guttman Stam1" w:hint="cs"/>
          <w:color w:val="000000" w:themeColor="text1"/>
          <w:rtl/>
        </w:rPr>
        <w:t xml:space="preserve">ה' </w:t>
      </w:r>
      <w:r w:rsidRPr="00D24451">
        <w:rPr>
          <w:rFonts w:cs="Guttman Stam1"/>
          <w:color w:val="000000" w:themeColor="text1"/>
          <w:rtl/>
        </w:rPr>
        <w:t>אֶל מֹשֶׁה נָשִׂיא אֶחָד לַיּוֹם נָשִׂיא אֶחָד לַיּוֹם יַקְרִיבוּ אֶת קָרְבָּנָם לַחֲנֻכַּ</w:t>
      </w:r>
      <w:r>
        <w:rPr>
          <w:rFonts w:cs="Guttman Stam1"/>
          <w:color w:val="000000" w:themeColor="text1"/>
          <w:rtl/>
        </w:rPr>
        <w:t>ת הַמִּזְבֵּחַ</w:t>
      </w:r>
      <w:r>
        <w:rPr>
          <w:rFonts w:cs="David" w:hint="cs"/>
          <w:color w:val="000000" w:themeColor="text1"/>
          <w:rtl/>
        </w:rPr>
        <w:t xml:space="preserve"> -  ה' מצווה את משה שלושה דברים: </w:t>
      </w:r>
      <w:r w:rsidRPr="00F73CAF">
        <w:rPr>
          <w:rFonts w:cs="David" w:hint="cs"/>
          <w:b/>
          <w:bCs/>
          <w:color w:val="000000" w:themeColor="text1"/>
          <w:rtl/>
        </w:rPr>
        <w:t>א.</w:t>
      </w:r>
      <w:r>
        <w:rPr>
          <w:rFonts w:cs="David" w:hint="cs"/>
          <w:color w:val="000000" w:themeColor="text1"/>
          <w:rtl/>
        </w:rPr>
        <w:t xml:space="preserve"> לקבל את הקרבנות. </w:t>
      </w:r>
      <w:r w:rsidRPr="00F73CAF">
        <w:rPr>
          <w:rFonts w:cs="David" w:hint="cs"/>
          <w:b/>
          <w:bCs/>
          <w:color w:val="000000" w:themeColor="text1"/>
          <w:rtl/>
        </w:rPr>
        <w:t>ב.</w:t>
      </w:r>
      <w:r>
        <w:rPr>
          <w:rFonts w:cs="David" w:hint="cs"/>
          <w:color w:val="000000" w:themeColor="text1"/>
          <w:rtl/>
        </w:rPr>
        <w:t xml:space="preserve"> כל יום יקריב נשיא אחד וחנוכת המזבח תארך 12 ימים! (הנשיאים התכוונו שכולם יקריבו ביום הראשון).  </w:t>
      </w:r>
      <w:r w:rsidRPr="00F73CAF">
        <w:rPr>
          <w:rFonts w:cs="David" w:hint="cs"/>
          <w:b/>
          <w:bCs/>
          <w:color w:val="000000" w:themeColor="text1"/>
          <w:rtl/>
        </w:rPr>
        <w:t>ג.</w:t>
      </w:r>
      <w:r>
        <w:rPr>
          <w:rFonts w:cs="David" w:hint="cs"/>
          <w:color w:val="000000" w:themeColor="text1"/>
          <w:rtl/>
        </w:rPr>
        <w:t xml:space="preserve"> סדר הנשיאים יהיה לפי הדגלים ולא לפי הבכורה (למרות שעל הדגלים נצטוו רק אחרי חודש).</w:t>
      </w:r>
      <w:r>
        <w:rPr>
          <w:rFonts w:cs="David" w:hint="cs"/>
          <w:color w:val="000000" w:themeColor="text1"/>
          <w:rtl/>
        </w:rPr>
        <w:tab/>
      </w:r>
      <w:r>
        <w:rPr>
          <w:rFonts w:cs="David" w:hint="cs"/>
          <w:color w:val="000000" w:themeColor="text1"/>
          <w:rtl/>
        </w:rPr>
        <w:tab/>
      </w:r>
      <w:r>
        <w:rPr>
          <w:rFonts w:cs="David" w:hint="cs"/>
          <w:color w:val="000000" w:themeColor="text1"/>
          <w:rtl/>
        </w:rPr>
        <w:tab/>
      </w:r>
      <w:r>
        <w:rPr>
          <w:rFonts w:cs="David" w:hint="cs"/>
          <w:color w:val="000000" w:themeColor="text1"/>
          <w:rtl/>
        </w:rPr>
        <w:tab/>
      </w:r>
      <w:r>
        <w:rPr>
          <w:rFonts w:cs="David" w:hint="cs"/>
          <w:color w:val="000000" w:themeColor="text1"/>
          <w:rtl/>
        </w:rPr>
        <w:tab/>
        <w:t>כל נשיא הביא את הקרבנות מכספו ולא מכל השבט. כל נשיא עשה יום טוב ביום שלו עם סעודות מצוה מבשר השלמים.</w:t>
      </w:r>
    </w:p>
    <w:p w:rsidR="0072256B" w:rsidRDefault="0072256B" w:rsidP="0072256B">
      <w:pPr>
        <w:jc w:val="both"/>
        <w:rPr>
          <w:rFonts w:cs="David"/>
          <w:color w:val="000000" w:themeColor="text1"/>
          <w:rtl/>
        </w:rPr>
      </w:pPr>
      <w:bookmarkStart w:id="61" w:name="במדברBפרק-ז-{יב}"/>
      <w:bookmarkEnd w:id="61"/>
      <w:r w:rsidRPr="00D24451">
        <w:rPr>
          <w:rFonts w:cs="Guttman Stam1"/>
          <w:color w:val="000000" w:themeColor="text1"/>
          <w:u w:val="single"/>
          <w:rtl/>
        </w:rPr>
        <w:t>{יב}</w:t>
      </w:r>
      <w:r w:rsidRPr="00D24451">
        <w:rPr>
          <w:rFonts w:cs="Guttman Stam1"/>
          <w:color w:val="000000" w:themeColor="text1"/>
          <w:rtl/>
        </w:rPr>
        <w:t xml:space="preserve"> וַיְהִי הַמַּקְרִיב בַּיּוֹם הָרִאשׁוֹן אֶת קָרְבָּנוֹ נַחְשׁוֹן בֶּן עַמִּינָדָב לְמַטֵּה יְהוּדָה: </w:t>
      </w:r>
      <w:bookmarkStart w:id="62" w:name="במדברBפרק-ז-{יג}"/>
      <w:bookmarkEnd w:id="62"/>
      <w:r w:rsidRPr="00D24451">
        <w:rPr>
          <w:rFonts w:cs="Guttman Stam1"/>
          <w:color w:val="000000" w:themeColor="text1"/>
          <w:u w:val="single"/>
          <w:rtl/>
        </w:rPr>
        <w:t>{יג}</w:t>
      </w:r>
      <w:r w:rsidRPr="00D24451">
        <w:rPr>
          <w:rFonts w:cs="Guttman Stam1"/>
          <w:color w:val="000000" w:themeColor="text1"/>
          <w:rtl/>
        </w:rPr>
        <w:t xml:space="preserve"> וְקָרְבָּנוֹ קַעֲרַת כֶּסֶף אַחַת שְׁלֹשִׁים וּמֵאָה מִשְׁקָלָהּ </w:t>
      </w:r>
      <w:r>
        <w:rPr>
          <w:rFonts w:cs="David" w:hint="cs"/>
          <w:color w:val="000000" w:themeColor="text1"/>
          <w:rtl/>
        </w:rPr>
        <w:t xml:space="preserve">- קערת כסף שמשקלה 130 שקל בשקל הקדש. </w:t>
      </w:r>
      <w:r w:rsidRPr="00D24451">
        <w:rPr>
          <w:rFonts w:cs="Guttman Stam1"/>
          <w:color w:val="000000" w:themeColor="text1"/>
          <w:rtl/>
        </w:rPr>
        <w:t xml:space="preserve">מִזְרָק אֶחָד כֶּסֶף שִׁבְעִים שֶׁקֶל בְּשֶׁקֶל הַקֹּדֶשׁ </w:t>
      </w:r>
      <w:r>
        <w:rPr>
          <w:rFonts w:cs="David" w:hint="cs"/>
          <w:color w:val="000000" w:themeColor="text1"/>
          <w:rtl/>
        </w:rPr>
        <w:t xml:space="preserve">- מזרק שישמש לעבודת הקרבנות. </w:t>
      </w:r>
      <w:r w:rsidRPr="00D24451">
        <w:rPr>
          <w:rFonts w:cs="Guttman Stam1"/>
          <w:color w:val="000000" w:themeColor="text1"/>
          <w:rtl/>
        </w:rPr>
        <w:t>שְׁנֵיהֶם מְלֵאִים סֹלֶ</w:t>
      </w:r>
      <w:r>
        <w:rPr>
          <w:rFonts w:cs="Guttman Stam1"/>
          <w:color w:val="000000" w:themeColor="text1"/>
          <w:rtl/>
        </w:rPr>
        <w:t>ת בְּלוּלָה בַשֶּׁמֶן לְמִנְחָה</w:t>
      </w:r>
      <w:r>
        <w:rPr>
          <w:rFonts w:cs="David" w:hint="cs"/>
          <w:color w:val="000000" w:themeColor="text1"/>
          <w:rtl/>
        </w:rPr>
        <w:t>- מנחת נדבה. וי"א מנחת נסכים לעולות והשלמים.</w:t>
      </w:r>
      <w:bookmarkStart w:id="63" w:name="במדברBפרק-ז-{יד}"/>
      <w:bookmarkEnd w:id="63"/>
      <w:r w:rsidRPr="00D24451">
        <w:rPr>
          <w:rFonts w:cs="Guttman Stam1"/>
          <w:color w:val="000000" w:themeColor="text1"/>
          <w:u w:val="single"/>
          <w:rtl/>
        </w:rPr>
        <w:t>{יד}</w:t>
      </w:r>
      <w:r w:rsidRPr="00D24451">
        <w:rPr>
          <w:rFonts w:cs="Guttman Stam1"/>
          <w:color w:val="000000" w:themeColor="text1"/>
          <w:rtl/>
        </w:rPr>
        <w:t> כַּף אַחַת עֲשָׂרָה זָהָב</w:t>
      </w:r>
      <w:r>
        <w:rPr>
          <w:rFonts w:cs="David" w:hint="cs"/>
          <w:color w:val="000000" w:themeColor="text1"/>
          <w:rtl/>
        </w:rPr>
        <w:t xml:space="preserve"> - כלומר: כף (בזיך) מזהב שמשקלה 10 שקלים בשקל הקדש.</w:t>
      </w:r>
      <w:r>
        <w:rPr>
          <w:rFonts w:cs="Guttman Stam1"/>
          <w:color w:val="000000" w:themeColor="text1"/>
          <w:rtl/>
        </w:rPr>
        <w:t xml:space="preserve"> מְלֵאָה קְטֹרֶת</w:t>
      </w:r>
      <w:r>
        <w:rPr>
          <w:rFonts w:cs="David" w:hint="cs"/>
          <w:color w:val="000000" w:themeColor="text1"/>
          <w:rtl/>
        </w:rPr>
        <w:t>- חידוש והוראת שעה: קטורת נדבה של יחיד והקטירו אותה על מזבח העולה.</w:t>
      </w:r>
      <w:bookmarkStart w:id="64" w:name="במדברBפרק-ז-{טו}"/>
      <w:bookmarkEnd w:id="64"/>
      <w:r w:rsidRPr="00D24451">
        <w:rPr>
          <w:rFonts w:cs="Guttman Stam1"/>
          <w:color w:val="000000" w:themeColor="text1"/>
          <w:u w:val="single"/>
          <w:rtl/>
        </w:rPr>
        <w:t>{טו}</w:t>
      </w:r>
      <w:r w:rsidRPr="00D24451">
        <w:rPr>
          <w:rFonts w:cs="Guttman Stam1"/>
          <w:color w:val="000000" w:themeColor="text1"/>
          <w:rtl/>
        </w:rPr>
        <w:t> פַּר אֶחָד בֶּן בָּקָר אַיִל אֶחָד כֶּבֶשׂ אֶחָד בֶּן שְׁנָתוֹ לְעֹלָה</w:t>
      </w:r>
      <w:r>
        <w:rPr>
          <w:rFonts w:cs="David" w:hint="cs"/>
          <w:color w:val="000000" w:themeColor="text1"/>
          <w:rtl/>
        </w:rPr>
        <w:t>- 3 עולות.</w:t>
      </w:r>
      <w:bookmarkStart w:id="65" w:name="במדברBפרק-ז-{טז}"/>
      <w:bookmarkEnd w:id="65"/>
      <w:r w:rsidRPr="00D24451">
        <w:rPr>
          <w:rFonts w:cs="Guttman Stam1"/>
          <w:color w:val="000000" w:themeColor="text1"/>
          <w:u w:val="single"/>
          <w:rtl/>
        </w:rPr>
        <w:t>{טז}</w:t>
      </w:r>
      <w:r w:rsidRPr="00D24451">
        <w:rPr>
          <w:rFonts w:cs="Guttman Stam1"/>
          <w:color w:val="000000" w:themeColor="text1"/>
          <w:rtl/>
        </w:rPr>
        <w:t> </w:t>
      </w:r>
      <w:r>
        <w:rPr>
          <w:rFonts w:cs="Guttman Stam1"/>
          <w:color w:val="000000" w:themeColor="text1"/>
          <w:rtl/>
        </w:rPr>
        <w:t>שְׂעִיר עִזִּים אֶחָד לְחַטָּאת</w:t>
      </w:r>
      <w:r>
        <w:rPr>
          <w:rFonts w:cs="David" w:hint="cs"/>
          <w:color w:val="000000" w:themeColor="text1"/>
          <w:rtl/>
        </w:rPr>
        <w:t>- על מה החטאת?  על ספק טומאה. למה שעיר ולא שעירה ככל חטאת יחיד? הנשיאים הם כמו מלכים בשבטם.</w:t>
      </w:r>
      <w:bookmarkStart w:id="66" w:name="במדברBפרק-ז-{יז}"/>
      <w:bookmarkEnd w:id="66"/>
      <w:r w:rsidRPr="00D24451">
        <w:rPr>
          <w:rFonts w:cs="Guttman Stam1"/>
          <w:color w:val="000000" w:themeColor="text1"/>
          <w:u w:val="single"/>
          <w:rtl/>
        </w:rPr>
        <w:t>{יז}</w:t>
      </w:r>
      <w:r w:rsidRPr="00D24451">
        <w:rPr>
          <w:rFonts w:cs="Guttman Stam1"/>
          <w:color w:val="000000" w:themeColor="text1"/>
          <w:rtl/>
        </w:rPr>
        <w:t> וּלְזֶבַח הַשְּׁלָמִים בָּקָר שְׁנַיִם אֵילִם חֲמִשָּׁה עַתּוּדִים חֲמִשָּׁה</w:t>
      </w:r>
      <w:r>
        <w:rPr>
          <w:rFonts w:cs="David" w:hint="cs"/>
          <w:color w:val="000000" w:themeColor="text1"/>
          <w:rtl/>
        </w:rPr>
        <w:t xml:space="preserve"> - 5 תיישים</w:t>
      </w:r>
      <w:r w:rsidRPr="00D24451">
        <w:rPr>
          <w:rFonts w:cs="Guttman Stam1"/>
          <w:color w:val="000000" w:themeColor="text1"/>
          <w:rtl/>
        </w:rPr>
        <w:t xml:space="preserve"> כְּבָשִׂים בְּנֵי שָׁנָה חֲמִשָּׁה</w:t>
      </w:r>
      <w:r>
        <w:rPr>
          <w:rFonts w:cs="David" w:hint="cs"/>
          <w:color w:val="000000" w:themeColor="text1"/>
          <w:rtl/>
        </w:rPr>
        <w:t xml:space="preserve"> - 17 קרבנות שלמים. </w:t>
      </w:r>
      <w:r w:rsidRPr="00D24451">
        <w:rPr>
          <w:rFonts w:cs="Guttman Stam1"/>
          <w:color w:val="000000" w:themeColor="text1"/>
          <w:rtl/>
        </w:rPr>
        <w:t xml:space="preserve"> זֶה קָרְבַּן נַחְשׁוֹן בֶּן עַמִּינָדָב:</w:t>
      </w:r>
      <w:r>
        <w:rPr>
          <w:rFonts w:cs="Guttman Stam1" w:hint="cs"/>
          <w:color w:val="000000" w:themeColor="text1"/>
          <w:rtl/>
        </w:rPr>
        <w:tab/>
      </w:r>
      <w:r>
        <w:rPr>
          <w:rFonts w:cs="Guttman Stam1" w:hint="cs"/>
          <w:color w:val="000000" w:themeColor="text1"/>
          <w:rtl/>
        </w:rPr>
        <w:tab/>
      </w:r>
      <w:r>
        <w:rPr>
          <w:rFonts w:cs="Guttman Stam1" w:hint="cs"/>
          <w:color w:val="000000" w:themeColor="text1"/>
          <w:rtl/>
        </w:rPr>
        <w:tab/>
      </w:r>
      <w:r>
        <w:rPr>
          <w:rFonts w:cs="Guttman Stam1" w:hint="cs"/>
          <w:color w:val="000000" w:themeColor="text1"/>
          <w:rtl/>
        </w:rPr>
        <w:tab/>
      </w:r>
      <w:r>
        <w:rPr>
          <w:rFonts w:cs="Guttman Stam1" w:hint="cs"/>
          <w:color w:val="000000" w:themeColor="text1"/>
          <w:rtl/>
        </w:rPr>
        <w:tab/>
      </w:r>
      <w:r>
        <w:rPr>
          <w:rFonts w:cs="Guttman Stam1" w:hint="cs"/>
          <w:color w:val="000000" w:themeColor="text1"/>
          <w:rtl/>
        </w:rPr>
        <w:tab/>
      </w:r>
      <w:r>
        <w:rPr>
          <w:rFonts w:cs="Guttman Stam1" w:hint="cs"/>
          <w:color w:val="000000" w:themeColor="text1"/>
          <w:rtl/>
        </w:rPr>
        <w:tab/>
      </w:r>
    </w:p>
    <w:p w:rsidR="0072256B" w:rsidRPr="00766D8E" w:rsidRDefault="0072256B" w:rsidP="0072256B">
      <w:pPr>
        <w:jc w:val="both"/>
        <w:rPr>
          <w:rFonts w:cs="David"/>
          <w:color w:val="000000" w:themeColor="text1"/>
          <w:rtl/>
        </w:rPr>
      </w:pPr>
      <w:r>
        <w:rPr>
          <w:rFonts w:cs="David" w:hint="cs"/>
          <w:color w:val="000000" w:themeColor="text1"/>
          <w:rtl/>
        </w:rPr>
        <w:t xml:space="preserve">בהמשך הלימוד כדאי לקרוא ברש"י  על מה מרמזים הקרבנות.  שמנו לב שהקריבו את חנוכת המזבח </w:t>
      </w:r>
      <w:r>
        <w:rPr>
          <w:rFonts w:cs="David" w:hint="cs"/>
          <w:b/>
          <w:bCs/>
          <w:color w:val="000000" w:themeColor="text1"/>
          <w:rtl/>
        </w:rPr>
        <w:t xml:space="preserve">גם </w:t>
      </w:r>
      <w:r w:rsidRPr="00D107C8">
        <w:rPr>
          <w:rFonts w:cs="David" w:hint="cs"/>
          <w:b/>
          <w:bCs/>
          <w:color w:val="000000" w:themeColor="text1"/>
          <w:rtl/>
        </w:rPr>
        <w:t>ביום השבת</w:t>
      </w:r>
      <w:r>
        <w:rPr>
          <w:rFonts w:cs="David" w:hint="cs"/>
          <w:color w:val="000000" w:themeColor="text1"/>
          <w:rtl/>
        </w:rPr>
        <w:t xml:space="preserve"> וזה ג"כ חידוש והוראת שעה.</w:t>
      </w:r>
    </w:p>
    <w:p w:rsidR="0072256B" w:rsidRDefault="0072256B" w:rsidP="0072256B">
      <w:pPr>
        <w:jc w:val="both"/>
        <w:rPr>
          <w:rFonts w:cs="David" w:hint="cs"/>
          <w:color w:val="000000" w:themeColor="text1"/>
          <w:rtl/>
        </w:rPr>
      </w:pPr>
      <w:bookmarkStart w:id="67" w:name="במדברBפרק-ז-{יח}"/>
      <w:bookmarkStart w:id="68" w:name="במדברBפרק-ז-{פד}"/>
      <w:bookmarkEnd w:id="67"/>
      <w:bookmarkEnd w:id="68"/>
      <w:r w:rsidRPr="00C03957">
        <w:rPr>
          <w:rFonts w:cs="Guttman Stam1"/>
          <w:color w:val="000000" w:themeColor="text1"/>
          <w:u w:val="single"/>
          <w:rtl/>
        </w:rPr>
        <w:t>{פד}</w:t>
      </w:r>
      <w:r w:rsidRPr="00C03957">
        <w:rPr>
          <w:rFonts w:cs="Guttman Stam1"/>
          <w:color w:val="000000" w:themeColor="text1"/>
          <w:rtl/>
        </w:rPr>
        <w:t> זֹאת חֲנֻכַּת הַמִּזְבֵּחַ בְּיוֹם הִמָּשַׁח אֹתוֹ</w:t>
      </w:r>
      <w:r>
        <w:rPr>
          <w:rFonts w:cs="Guttman Stam1" w:hint="cs"/>
          <w:color w:val="000000" w:themeColor="text1"/>
          <w:rtl/>
        </w:rPr>
        <w:t xml:space="preserve"> </w:t>
      </w:r>
      <w:r w:rsidRPr="00C03957">
        <w:rPr>
          <w:rFonts w:cs="Guttman Stam1"/>
          <w:color w:val="000000" w:themeColor="text1"/>
          <w:rtl/>
        </w:rPr>
        <w:t>מֵאֵת נְשִׂיאֵי יִשְׂרָאֵל</w:t>
      </w:r>
      <w:r>
        <w:rPr>
          <w:rFonts w:cs="David" w:hint="cs"/>
          <w:color w:val="000000" w:themeColor="text1"/>
          <w:rtl/>
        </w:rPr>
        <w:t xml:space="preserve"> - הרי לא כולם הקריבו ביום המשח אותו?!  תשובה: א. הכל התחיל ביום זה. ב. נחשב לכולם כאילו הקריבו ביום הראשון המיוחד.</w:t>
      </w:r>
      <w:r w:rsidRPr="00D107C8">
        <w:rPr>
          <w:rFonts w:cs="David" w:hint="cs"/>
          <w:color w:val="000000" w:themeColor="text1"/>
          <w:rtl/>
        </w:rPr>
        <w:t xml:space="preserve"> התורה מסכמת את כל מה שהביאו כולם יחד</w:t>
      </w:r>
      <w:r>
        <w:rPr>
          <w:rFonts w:cs="David" w:hint="cs"/>
          <w:color w:val="000000" w:themeColor="text1"/>
          <w:rtl/>
        </w:rPr>
        <w:t xml:space="preserve"> (לפני שמלמדים, כדאי לעשות את החשבון לבד: הכל כפול 12)</w:t>
      </w:r>
      <w:r w:rsidRPr="00C03957">
        <w:rPr>
          <w:rFonts w:cs="Guttman Stam1"/>
          <w:color w:val="000000" w:themeColor="text1"/>
          <w:rtl/>
        </w:rPr>
        <w:t xml:space="preserve"> קַעֲרֹת כֶּסֶף שְׁתֵּים עֶשְׂרֵה </w:t>
      </w:r>
      <w:r>
        <w:rPr>
          <w:rFonts w:cs="Guttman Stam1" w:hint="cs"/>
          <w:color w:val="000000" w:themeColor="text1"/>
          <w:rtl/>
        </w:rPr>
        <w:t xml:space="preserve">... </w:t>
      </w:r>
      <w:r w:rsidRPr="00C03957">
        <w:rPr>
          <w:rFonts w:cs="Guttman Stam1"/>
          <w:color w:val="000000" w:themeColor="text1"/>
          <w:rtl/>
        </w:rPr>
        <w:t xml:space="preserve">זֹאת חֲנֻכַּת הַמִּזְבֵּחַ אַחֲרֵי הִמָּשַׁח אֹתוֹ: </w:t>
      </w:r>
      <w:bookmarkStart w:id="69" w:name="במדברBפרק-ז-{פט}"/>
      <w:bookmarkEnd w:id="69"/>
      <w:r w:rsidRPr="00C03957">
        <w:rPr>
          <w:rFonts w:cs="Guttman Stam1"/>
          <w:color w:val="000000" w:themeColor="text1"/>
          <w:u w:val="single"/>
          <w:rtl/>
        </w:rPr>
        <w:t>{פט}</w:t>
      </w:r>
      <w:r w:rsidRPr="00C03957">
        <w:rPr>
          <w:rFonts w:cs="Guttman Stam1"/>
          <w:color w:val="000000" w:themeColor="text1"/>
          <w:rtl/>
        </w:rPr>
        <w:t xml:space="preserve"> וּבְבֹא מֹשֶׁה אֶל אֹהֶל מוֹעֵד לְדַבֵּר אִתּוֹ </w:t>
      </w:r>
      <w:r>
        <w:rPr>
          <w:rFonts w:cs="David" w:hint="cs"/>
          <w:color w:val="000000" w:themeColor="text1"/>
          <w:rtl/>
        </w:rPr>
        <w:t xml:space="preserve">- כדי שה' ידבר איתו </w:t>
      </w:r>
      <w:r w:rsidRPr="00C03957">
        <w:rPr>
          <w:rFonts w:cs="Guttman Stam1"/>
          <w:color w:val="000000" w:themeColor="text1"/>
          <w:rtl/>
        </w:rPr>
        <w:t>וַיִּשְׁמַע אֶת הַקּוֹל מִדַּבֵּר אֵלָיו</w:t>
      </w:r>
      <w:r>
        <w:rPr>
          <w:rFonts w:cs="David" w:hint="cs"/>
          <w:color w:val="000000" w:themeColor="text1"/>
          <w:rtl/>
        </w:rPr>
        <w:t xml:space="preserve"> - כמו: מתדבר. כביכול הקול מדבר אל עצמו ומשה רק שומע. דרך כבוד כלפי שמים.</w:t>
      </w:r>
      <w:r w:rsidRPr="00C03957">
        <w:rPr>
          <w:rFonts w:cs="Guttman Stam1"/>
          <w:color w:val="000000" w:themeColor="text1"/>
          <w:rtl/>
        </w:rPr>
        <w:t xml:space="preserve"> מֵעַל הַכַּפֹּרֶת אֲשֶׁר עַל אֲרֹן הָעֵדֻת מִבֵּין שְׁנֵ</w:t>
      </w:r>
      <w:r>
        <w:rPr>
          <w:rFonts w:cs="Guttman Stam1"/>
          <w:color w:val="000000" w:themeColor="text1"/>
          <w:rtl/>
        </w:rPr>
        <w:t>י הַכְּרֻבִים וַיְדַבֵּר אֵלָיו</w:t>
      </w:r>
      <w:r>
        <w:rPr>
          <w:rFonts w:cs="David" w:hint="cs"/>
          <w:color w:val="000000" w:themeColor="text1"/>
          <w:rtl/>
        </w:rPr>
        <w:t>.</w:t>
      </w:r>
    </w:p>
    <w:p w:rsidR="0072256B" w:rsidRDefault="0072256B" w:rsidP="0072256B">
      <w:pPr>
        <w:jc w:val="both"/>
        <w:rPr>
          <w:rFonts w:cs="David"/>
          <w:color w:val="000000" w:themeColor="text1"/>
          <w:rtl/>
        </w:rPr>
      </w:pPr>
      <w:r>
        <w:rPr>
          <w:rFonts w:cs="David" w:hint="cs"/>
          <w:color w:val="000000" w:themeColor="text1"/>
          <w:rtl/>
        </w:rPr>
        <w:t>שאלה: למה זה כתוב כאן?</w:t>
      </w:r>
    </w:p>
    <w:p w:rsidR="0072256B" w:rsidRPr="0072256B" w:rsidRDefault="0072256B" w:rsidP="0072256B">
      <w:pPr>
        <w:jc w:val="both"/>
        <w:rPr>
          <w:rFonts w:cs="Guttman Drogolin"/>
          <w:b/>
          <w:bCs/>
          <w:sz w:val="32"/>
          <w:szCs w:val="32"/>
          <w:u w:val="single"/>
        </w:rPr>
      </w:pPr>
      <w:r>
        <w:rPr>
          <w:rFonts w:cs="David" w:hint="cs"/>
          <w:color w:val="000000" w:themeColor="text1"/>
          <w:rtl/>
        </w:rPr>
        <w:lastRenderedPageBreak/>
        <w:t>תשובה: אחרי היום השמיני ואחרי חנוכת המזבח המשכן כבר מוכן לגמרי לגמרי, וזה עיקר הקדושה שלו - שמשה רבינו יכנס וישמע את דברי ה' אליו.</w:t>
      </w:r>
      <w:bookmarkStart w:id="70" w:name="במדברBפרק-ג-{ה}"/>
      <w:bookmarkStart w:id="71" w:name="_GoBack"/>
      <w:bookmarkEnd w:id="70"/>
      <w:bookmarkEnd w:id="71"/>
    </w:p>
    <w:sectPr w:rsidR="0072256B" w:rsidRPr="0072256B" w:rsidSect="0055225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7CED" w:rsidRDefault="00C17CED" w:rsidP="00FA4E73">
      <w:pPr>
        <w:spacing w:after="0" w:line="240" w:lineRule="auto"/>
      </w:pPr>
      <w:r>
        <w:separator/>
      </w:r>
    </w:p>
  </w:endnote>
  <w:endnote w:type="continuationSeparator" w:id="0">
    <w:p w:rsidR="00C17CED" w:rsidRDefault="00C17CED" w:rsidP="00FA4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Guttman Stam1">
    <w:panose1 w:val="02010401010101010101"/>
    <w:charset w:val="B1"/>
    <w:family w:val="auto"/>
    <w:pitch w:val="variable"/>
    <w:sig w:usb0="00000801" w:usb1="0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Guttman Vilna">
    <w:panose1 w:val="02010401010101010101"/>
    <w:charset w:val="B1"/>
    <w:family w:val="auto"/>
    <w:pitch w:val="variable"/>
    <w:sig w:usb0="00000801" w:usb1="40000000" w:usb2="00000000" w:usb3="00000000" w:csb0="00000020" w:csb1="00000000"/>
  </w:font>
  <w:font w:name="Guttman Drogolin">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7CED" w:rsidRDefault="00C17CED" w:rsidP="00FA4E73">
      <w:pPr>
        <w:spacing w:after="0" w:line="240" w:lineRule="auto"/>
      </w:pPr>
      <w:r>
        <w:separator/>
      </w:r>
    </w:p>
  </w:footnote>
  <w:footnote w:type="continuationSeparator" w:id="0">
    <w:p w:rsidR="00C17CED" w:rsidRDefault="00C17CED" w:rsidP="00FA4E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0066C"/>
    <w:multiLevelType w:val="hybridMultilevel"/>
    <w:tmpl w:val="1E7285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A3A8C"/>
    <w:multiLevelType w:val="hybridMultilevel"/>
    <w:tmpl w:val="91888B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AA1C2B"/>
    <w:multiLevelType w:val="hybridMultilevel"/>
    <w:tmpl w:val="819220BA"/>
    <w:lvl w:ilvl="0" w:tplc="95347DF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C96ED0"/>
    <w:multiLevelType w:val="hybridMultilevel"/>
    <w:tmpl w:val="06B6F8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327F7C"/>
    <w:multiLevelType w:val="hybridMultilevel"/>
    <w:tmpl w:val="34C00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8C7"/>
    <w:rsid w:val="00006B7F"/>
    <w:rsid w:val="00010FD2"/>
    <w:rsid w:val="00036A5F"/>
    <w:rsid w:val="00055CE5"/>
    <w:rsid w:val="00061678"/>
    <w:rsid w:val="00065BA4"/>
    <w:rsid w:val="000677F2"/>
    <w:rsid w:val="00087A86"/>
    <w:rsid w:val="0009705B"/>
    <w:rsid w:val="000B57F3"/>
    <w:rsid w:val="00104101"/>
    <w:rsid w:val="00136CF5"/>
    <w:rsid w:val="00143BB4"/>
    <w:rsid w:val="0015508F"/>
    <w:rsid w:val="00183158"/>
    <w:rsid w:val="001A13B5"/>
    <w:rsid w:val="001B1755"/>
    <w:rsid w:val="001B42A0"/>
    <w:rsid w:val="001C0152"/>
    <w:rsid w:val="001D3ED5"/>
    <w:rsid w:val="001E0440"/>
    <w:rsid w:val="00202871"/>
    <w:rsid w:val="00204CE9"/>
    <w:rsid w:val="00217FA4"/>
    <w:rsid w:val="00252066"/>
    <w:rsid w:val="002D0905"/>
    <w:rsid w:val="002D2D55"/>
    <w:rsid w:val="002F4D03"/>
    <w:rsid w:val="00322914"/>
    <w:rsid w:val="00327803"/>
    <w:rsid w:val="00332F17"/>
    <w:rsid w:val="003B66AA"/>
    <w:rsid w:val="003C671D"/>
    <w:rsid w:val="003E095C"/>
    <w:rsid w:val="003E5FB4"/>
    <w:rsid w:val="004018C6"/>
    <w:rsid w:val="004071AA"/>
    <w:rsid w:val="0042774C"/>
    <w:rsid w:val="00430D55"/>
    <w:rsid w:val="00456E7E"/>
    <w:rsid w:val="004A065C"/>
    <w:rsid w:val="004D0750"/>
    <w:rsid w:val="00522606"/>
    <w:rsid w:val="00527D73"/>
    <w:rsid w:val="005301E6"/>
    <w:rsid w:val="0053620A"/>
    <w:rsid w:val="005448DC"/>
    <w:rsid w:val="00545B44"/>
    <w:rsid w:val="00552255"/>
    <w:rsid w:val="00563E65"/>
    <w:rsid w:val="005829EF"/>
    <w:rsid w:val="00587BE6"/>
    <w:rsid w:val="005A55EB"/>
    <w:rsid w:val="005E3831"/>
    <w:rsid w:val="00615C60"/>
    <w:rsid w:val="00620D2C"/>
    <w:rsid w:val="0063196D"/>
    <w:rsid w:val="00650359"/>
    <w:rsid w:val="0067503F"/>
    <w:rsid w:val="00714284"/>
    <w:rsid w:val="00715DDE"/>
    <w:rsid w:val="007162F3"/>
    <w:rsid w:val="00717F2B"/>
    <w:rsid w:val="0072256B"/>
    <w:rsid w:val="00764AAD"/>
    <w:rsid w:val="00765F02"/>
    <w:rsid w:val="007B3F15"/>
    <w:rsid w:val="007B4595"/>
    <w:rsid w:val="007C2E41"/>
    <w:rsid w:val="00802E14"/>
    <w:rsid w:val="008179BE"/>
    <w:rsid w:val="00865DAB"/>
    <w:rsid w:val="008771F1"/>
    <w:rsid w:val="008A676F"/>
    <w:rsid w:val="00912A15"/>
    <w:rsid w:val="009166D5"/>
    <w:rsid w:val="00930B06"/>
    <w:rsid w:val="0094329B"/>
    <w:rsid w:val="009447B0"/>
    <w:rsid w:val="00945F77"/>
    <w:rsid w:val="009479FC"/>
    <w:rsid w:val="00952FA0"/>
    <w:rsid w:val="00961627"/>
    <w:rsid w:val="009628CC"/>
    <w:rsid w:val="00966C9A"/>
    <w:rsid w:val="0097034F"/>
    <w:rsid w:val="009B3EB4"/>
    <w:rsid w:val="009B6B9B"/>
    <w:rsid w:val="009D4E95"/>
    <w:rsid w:val="009E0439"/>
    <w:rsid w:val="009E2836"/>
    <w:rsid w:val="009F2440"/>
    <w:rsid w:val="009F7AAF"/>
    <w:rsid w:val="00A06B3C"/>
    <w:rsid w:val="00A41B8F"/>
    <w:rsid w:val="00A5670D"/>
    <w:rsid w:val="00A67B58"/>
    <w:rsid w:val="00A709DA"/>
    <w:rsid w:val="00A71675"/>
    <w:rsid w:val="00A733F9"/>
    <w:rsid w:val="00AA4A56"/>
    <w:rsid w:val="00B02E53"/>
    <w:rsid w:val="00B03D93"/>
    <w:rsid w:val="00B228E1"/>
    <w:rsid w:val="00B85255"/>
    <w:rsid w:val="00BA64F2"/>
    <w:rsid w:val="00BB6272"/>
    <w:rsid w:val="00BD7EE8"/>
    <w:rsid w:val="00BE0D8D"/>
    <w:rsid w:val="00BE3AE3"/>
    <w:rsid w:val="00BE48C7"/>
    <w:rsid w:val="00C02DA0"/>
    <w:rsid w:val="00C05B34"/>
    <w:rsid w:val="00C17CED"/>
    <w:rsid w:val="00C309C0"/>
    <w:rsid w:val="00C322D2"/>
    <w:rsid w:val="00C65713"/>
    <w:rsid w:val="00C94567"/>
    <w:rsid w:val="00CB0DF5"/>
    <w:rsid w:val="00CF496D"/>
    <w:rsid w:val="00D07CD1"/>
    <w:rsid w:val="00D104A6"/>
    <w:rsid w:val="00D25666"/>
    <w:rsid w:val="00D26782"/>
    <w:rsid w:val="00D42CF7"/>
    <w:rsid w:val="00D43816"/>
    <w:rsid w:val="00D448D3"/>
    <w:rsid w:val="00D576C8"/>
    <w:rsid w:val="00D835CC"/>
    <w:rsid w:val="00DC0B6D"/>
    <w:rsid w:val="00DC1E57"/>
    <w:rsid w:val="00DC69A4"/>
    <w:rsid w:val="00DC7CE7"/>
    <w:rsid w:val="00DD18A3"/>
    <w:rsid w:val="00DD7999"/>
    <w:rsid w:val="00DE19D2"/>
    <w:rsid w:val="00E6359D"/>
    <w:rsid w:val="00E65EB3"/>
    <w:rsid w:val="00E7562E"/>
    <w:rsid w:val="00EA580C"/>
    <w:rsid w:val="00EB048B"/>
    <w:rsid w:val="00EC4427"/>
    <w:rsid w:val="00F477D8"/>
    <w:rsid w:val="00F47CA9"/>
    <w:rsid w:val="00F554B2"/>
    <w:rsid w:val="00F62E4F"/>
    <w:rsid w:val="00F80788"/>
    <w:rsid w:val="00FA3E3E"/>
    <w:rsid w:val="00FA4E73"/>
    <w:rsid w:val="00FC25B5"/>
    <w:rsid w:val="00FE1676"/>
    <w:rsid w:val="00FE3077"/>
    <w:rsid w:val="00FF069B"/>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CCF22"/>
  <w15:docId w15:val="{426CDF5F-9356-4BD1-8B28-309A4B19D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2255"/>
    <w:pPr>
      <w:bidi/>
    </w:pPr>
  </w:style>
  <w:style w:type="paragraph" w:styleId="2">
    <w:name w:val="heading 2"/>
    <w:basedOn w:val="a"/>
    <w:next w:val="a"/>
    <w:link w:val="20"/>
    <w:uiPriority w:val="9"/>
    <w:unhideWhenUsed/>
    <w:qFormat/>
    <w:rsid w:val="009F7AA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9F7AA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BE48C7"/>
    <w:rPr>
      <w:color w:val="0000FF"/>
      <w:u w:val="single"/>
    </w:rPr>
  </w:style>
  <w:style w:type="paragraph" w:styleId="a3">
    <w:name w:val="Balloon Text"/>
    <w:basedOn w:val="a"/>
    <w:link w:val="a4"/>
    <w:uiPriority w:val="99"/>
    <w:semiHidden/>
    <w:unhideWhenUsed/>
    <w:rsid w:val="002F4D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2F4D03"/>
    <w:rPr>
      <w:rFonts w:ascii="Tahoma" w:hAnsi="Tahoma" w:cs="Tahoma"/>
      <w:sz w:val="16"/>
      <w:szCs w:val="16"/>
    </w:rPr>
  </w:style>
  <w:style w:type="paragraph" w:styleId="a5">
    <w:name w:val="List Paragraph"/>
    <w:basedOn w:val="a"/>
    <w:uiPriority w:val="34"/>
    <w:qFormat/>
    <w:rsid w:val="00456E7E"/>
    <w:pPr>
      <w:ind w:left="720"/>
      <w:contextualSpacing/>
    </w:pPr>
  </w:style>
  <w:style w:type="paragraph" w:styleId="a6">
    <w:name w:val="header"/>
    <w:basedOn w:val="a"/>
    <w:link w:val="a7"/>
    <w:uiPriority w:val="99"/>
    <w:semiHidden/>
    <w:unhideWhenUsed/>
    <w:rsid w:val="00FA4E73"/>
    <w:pPr>
      <w:tabs>
        <w:tab w:val="center" w:pos="4153"/>
        <w:tab w:val="right" w:pos="8306"/>
      </w:tabs>
      <w:spacing w:after="0" w:line="240" w:lineRule="auto"/>
    </w:pPr>
  </w:style>
  <w:style w:type="character" w:customStyle="1" w:styleId="a7">
    <w:name w:val="כותרת עליונה תו"/>
    <w:basedOn w:val="a0"/>
    <w:link w:val="a6"/>
    <w:uiPriority w:val="99"/>
    <w:semiHidden/>
    <w:rsid w:val="00FA4E73"/>
  </w:style>
  <w:style w:type="paragraph" w:styleId="a8">
    <w:name w:val="footer"/>
    <w:basedOn w:val="a"/>
    <w:link w:val="a9"/>
    <w:uiPriority w:val="99"/>
    <w:semiHidden/>
    <w:unhideWhenUsed/>
    <w:rsid w:val="00FA4E73"/>
    <w:pPr>
      <w:tabs>
        <w:tab w:val="center" w:pos="4153"/>
        <w:tab w:val="right" w:pos="8306"/>
      </w:tabs>
      <w:spacing w:after="0" w:line="240" w:lineRule="auto"/>
    </w:pPr>
  </w:style>
  <w:style w:type="character" w:customStyle="1" w:styleId="a9">
    <w:name w:val="כותרת תחתונה תו"/>
    <w:basedOn w:val="a0"/>
    <w:link w:val="a8"/>
    <w:uiPriority w:val="99"/>
    <w:semiHidden/>
    <w:rsid w:val="00FA4E73"/>
  </w:style>
  <w:style w:type="table" w:styleId="aa">
    <w:name w:val="Table Grid"/>
    <w:basedOn w:val="a1"/>
    <w:uiPriority w:val="59"/>
    <w:rsid w:val="00D448D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כותרת 2 תו"/>
    <w:basedOn w:val="a0"/>
    <w:link w:val="2"/>
    <w:uiPriority w:val="9"/>
    <w:rsid w:val="009F7AAF"/>
    <w:rPr>
      <w:rFonts w:asciiTheme="majorHAnsi" w:eastAsiaTheme="majorEastAsia" w:hAnsiTheme="majorHAnsi" w:cstheme="majorBidi"/>
      <w:color w:val="365F91" w:themeColor="accent1" w:themeShade="BF"/>
      <w:sz w:val="26"/>
      <w:szCs w:val="26"/>
    </w:rPr>
  </w:style>
  <w:style w:type="character" w:customStyle="1" w:styleId="30">
    <w:name w:val="כותרת 3 תו"/>
    <w:basedOn w:val="a0"/>
    <w:link w:val="3"/>
    <w:uiPriority w:val="9"/>
    <w:rsid w:val="009F7AA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CE3E0-164A-4583-ACA5-3A7F8A2CD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3997</Words>
  <Characters>19985</Characters>
  <Application>Microsoft Office Word</Application>
  <DocSecurity>0</DocSecurity>
  <Lines>166</Lines>
  <Paragraphs>47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tkhnkl</dc:creator>
  <cp:keywords/>
  <dc:description/>
  <cp:lastModifiedBy>יואב אוריאל</cp:lastModifiedBy>
  <cp:revision>2</cp:revision>
  <cp:lastPrinted>2016-07-29T09:57:00Z</cp:lastPrinted>
  <dcterms:created xsi:type="dcterms:W3CDTF">2017-11-07T07:02:00Z</dcterms:created>
  <dcterms:modified xsi:type="dcterms:W3CDTF">2017-11-07T07:02:00Z</dcterms:modified>
</cp:coreProperties>
</file>