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AF0" w:rsidRDefault="00001AF0" w:rsidP="00707B1D">
      <w:pPr>
        <w:pStyle w:val="Heading2"/>
        <w:rPr>
          <w:rtl/>
        </w:rPr>
      </w:pPr>
      <w:r w:rsidRPr="00FA2F6F">
        <w:rPr>
          <w:rFonts w:hint="cs"/>
          <w:rtl/>
        </w:rPr>
        <w:t xml:space="preserve">פרק כה: </w:t>
      </w:r>
      <w:r w:rsidR="00EA45C1">
        <w:rPr>
          <w:rFonts w:hint="cs"/>
          <w:rtl/>
        </w:rPr>
        <w:t xml:space="preserve"> שנת השמיטה - שבת הארץ</w:t>
      </w:r>
    </w:p>
    <w:p w:rsidR="00707B1D" w:rsidRDefault="00001AF0" w:rsidP="00707B1D">
      <w:pPr>
        <w:jc w:val="both"/>
        <w:rPr>
          <w:rFonts w:cs="David"/>
          <w:color w:val="000000" w:themeColor="text1"/>
          <w:rtl/>
        </w:rPr>
      </w:pPr>
      <w:r w:rsidRPr="00001AF0">
        <w:rPr>
          <w:rFonts w:cs="Guttman Stam1" w:hint="cs"/>
          <w:color w:val="000000" w:themeColor="text1"/>
          <w:rtl/>
        </w:rPr>
        <w:t>{</w:t>
      </w:r>
      <w:r w:rsidRPr="00001AF0">
        <w:rPr>
          <w:rFonts w:cs="Guttman Stam1" w:hint="cs"/>
          <w:color w:val="000000" w:themeColor="text1"/>
          <w:u w:val="single"/>
          <w:rtl/>
        </w:rPr>
        <w:t>א</w:t>
      </w:r>
      <w:r w:rsidRPr="00001AF0">
        <w:rPr>
          <w:rFonts w:cs="Guttman Stam1" w:hint="cs"/>
          <w:color w:val="000000" w:themeColor="text1"/>
          <w:rtl/>
        </w:rPr>
        <w:t>}</w:t>
      </w:r>
      <w:r w:rsidRPr="00001AF0">
        <w:rPr>
          <w:rFonts w:cs="Guttman Stam1"/>
          <w:color w:val="000000" w:themeColor="text1"/>
        </w:rPr>
        <w:t xml:space="preserve">  </w:t>
      </w:r>
      <w:r w:rsidRPr="00001AF0">
        <w:rPr>
          <w:rFonts w:cs="Guttman Stam1"/>
          <w:color w:val="000000" w:themeColor="text1"/>
          <w:rtl/>
        </w:rPr>
        <w:t>וַיְדַבֵּר</w:t>
      </w:r>
      <w:r w:rsidRPr="00001AF0">
        <w:rPr>
          <w:rFonts w:cs="Guttman Stam1" w:hint="cs"/>
          <w:color w:val="000000" w:themeColor="text1"/>
          <w:rtl/>
        </w:rPr>
        <w:t xml:space="preserve"> ה' </w:t>
      </w:r>
      <w:r w:rsidRPr="00001AF0">
        <w:rPr>
          <w:rFonts w:cs="Guttman Stam1"/>
          <w:color w:val="000000" w:themeColor="text1"/>
          <w:rtl/>
        </w:rPr>
        <w:t xml:space="preserve">אֶל מֹשֶׁה בְּהַר סִינַי </w:t>
      </w:r>
      <w:r w:rsidR="00FA2F6F">
        <w:rPr>
          <w:rFonts w:cs="David" w:hint="cs"/>
          <w:color w:val="000000" w:themeColor="text1"/>
          <w:rtl/>
        </w:rPr>
        <w:t xml:space="preserve">- כל המצוות נאמרו למשה רבינו בהר סיני עם כל פרטיהן. מכאן לומדים זאת. </w:t>
      </w:r>
      <w:r w:rsidRPr="00001AF0">
        <w:rPr>
          <w:rFonts w:cs="Guttman Stam1"/>
          <w:color w:val="000000" w:themeColor="text1"/>
          <w:rtl/>
        </w:rPr>
        <w:t xml:space="preserve">לֵאמֹר: </w:t>
      </w:r>
      <w:bookmarkStart w:id="0" w:name="ויקראBפרק-כה-{ב}"/>
      <w:bookmarkEnd w:id="0"/>
      <w:r w:rsidRPr="00001AF0">
        <w:rPr>
          <w:rFonts w:cs="Guttman Stam1"/>
          <w:color w:val="000000" w:themeColor="text1"/>
          <w:u w:val="single"/>
          <w:rtl/>
        </w:rPr>
        <w:t>{ב}</w:t>
      </w:r>
      <w:r w:rsidRPr="00001AF0">
        <w:rPr>
          <w:rFonts w:cs="Guttman Stam1"/>
          <w:color w:val="000000" w:themeColor="text1"/>
          <w:rtl/>
        </w:rPr>
        <w:t xml:space="preserve"> דַּבֵּר אֶל בְּנֵי יִשְׂרָאֵל וְאָמַרְתָּ אֲלֵהֶם כִּי תָבֹאוּ אֶל הָאָרֶץ אֲשֶׁר אֲנִי נֹתֵן לָכֶם </w:t>
      </w:r>
      <w:r w:rsidR="00FA2F6F">
        <w:rPr>
          <w:rFonts w:cs="David" w:hint="cs"/>
          <w:color w:val="000000" w:themeColor="text1"/>
          <w:rtl/>
        </w:rPr>
        <w:t xml:space="preserve">- מצוות שמיטה היא רק בא"י </w:t>
      </w:r>
      <w:r w:rsidR="00EA45C1">
        <w:rPr>
          <w:rFonts w:cs="David" w:hint="cs"/>
          <w:color w:val="000000" w:themeColor="text1"/>
          <w:rtl/>
        </w:rPr>
        <w:t xml:space="preserve">  </w:t>
      </w:r>
      <w:r w:rsidRPr="00001AF0">
        <w:rPr>
          <w:rFonts w:cs="Guttman Stam1"/>
          <w:color w:val="000000" w:themeColor="text1"/>
          <w:rtl/>
        </w:rPr>
        <w:t xml:space="preserve">וְשָׁבְתָה הָאָרֶץ </w:t>
      </w:r>
      <w:r w:rsidR="008A06AB">
        <w:rPr>
          <w:rFonts w:cs="David" w:hint="cs"/>
          <w:color w:val="000000" w:themeColor="text1"/>
          <w:rtl/>
        </w:rPr>
        <w:t xml:space="preserve">- יהיה זמן שלא תעשו בו עבודות בקרקע אלא הארץ תשבות. </w:t>
      </w:r>
      <w:r w:rsidRPr="00001AF0">
        <w:rPr>
          <w:rFonts w:cs="Guttman Stam1"/>
          <w:color w:val="000000" w:themeColor="text1"/>
          <w:rtl/>
        </w:rPr>
        <w:t>שַׁבָּת</w:t>
      </w:r>
      <w:r w:rsidRPr="00001AF0">
        <w:rPr>
          <w:rFonts w:cs="Guttman Stam1" w:hint="cs"/>
          <w:color w:val="000000" w:themeColor="text1"/>
          <w:rtl/>
        </w:rPr>
        <w:t xml:space="preserve"> לה'</w:t>
      </w:r>
      <w:r w:rsidR="008A06AB">
        <w:rPr>
          <w:rFonts w:cs="David" w:hint="cs"/>
          <w:color w:val="000000" w:themeColor="text1"/>
          <w:rtl/>
        </w:rPr>
        <w:t xml:space="preserve"> - השביתה מעבודות הקרקע תהיה לשם ה' בגלל שזו מצוה, ולא בגלל שזה טוב לקרקע לנו</w:t>
      </w:r>
      <w:r w:rsidR="00EA45C1">
        <w:rPr>
          <w:rFonts w:cs="David" w:hint="cs"/>
          <w:color w:val="000000" w:themeColor="text1"/>
          <w:rtl/>
        </w:rPr>
        <w:t>ּ</w:t>
      </w:r>
      <w:r w:rsidR="008A06AB">
        <w:rPr>
          <w:rFonts w:cs="David" w:hint="cs"/>
          <w:color w:val="000000" w:themeColor="text1"/>
          <w:rtl/>
        </w:rPr>
        <w:t xml:space="preserve">ח או נעים לחקלאי. </w:t>
      </w:r>
    </w:p>
    <w:p w:rsidR="00707B1D" w:rsidRDefault="00001AF0" w:rsidP="00707B1D">
      <w:pPr>
        <w:jc w:val="both"/>
        <w:rPr>
          <w:rFonts w:cs="David"/>
          <w:color w:val="000000" w:themeColor="text1"/>
          <w:rtl/>
        </w:rPr>
      </w:pPr>
      <w:r w:rsidRPr="00001AF0">
        <w:rPr>
          <w:rFonts w:cs="Guttman Stam1"/>
          <w:color w:val="000000" w:themeColor="text1"/>
          <w:u w:val="single"/>
          <w:rtl/>
        </w:rPr>
        <w:t>{ג}</w:t>
      </w:r>
      <w:r w:rsidRPr="00001AF0">
        <w:rPr>
          <w:rFonts w:cs="Guttman Stam1"/>
          <w:color w:val="000000" w:themeColor="text1"/>
          <w:rtl/>
        </w:rPr>
        <w:t xml:space="preserve"> שֵׁשׁ שָׁנִים תִּזְרַע שָׂדֶךָ וְשֵׁשׁ שָׁנִים תִּזְמֹר כַּרְמֶךָ </w:t>
      </w:r>
      <w:r w:rsidR="008A06AB">
        <w:rPr>
          <w:rFonts w:cs="David" w:hint="cs"/>
          <w:color w:val="000000" w:themeColor="text1"/>
          <w:rtl/>
        </w:rPr>
        <w:t xml:space="preserve">- זמירה היא לקצוץ ענפים (זמורות) מהגפן, דבר שמשביח אותה. </w:t>
      </w:r>
      <w:r w:rsidR="008A06AB">
        <w:rPr>
          <w:rFonts w:cs="Guttman Stam1"/>
          <w:color w:val="000000" w:themeColor="text1"/>
          <w:rtl/>
        </w:rPr>
        <w:t>וְאָסַפְתָּ אֶת תְּבוּאָתָהּ</w:t>
      </w:r>
      <w:r w:rsidR="008A06AB">
        <w:rPr>
          <w:rFonts w:cs="David" w:hint="cs"/>
          <w:color w:val="000000" w:themeColor="text1"/>
          <w:rtl/>
        </w:rPr>
        <w:t xml:space="preserve"> - בשש השנים אתה לבדך אוסף את התבואה שלך מהשדות ואינך חייב לתת לאחרים (חוץ ממתנות עניים, תרו"מ וצדקה).</w:t>
      </w:r>
      <w:r w:rsidRPr="00001AF0">
        <w:rPr>
          <w:rFonts w:cs="Guttman Stam1"/>
          <w:color w:val="000000" w:themeColor="text1"/>
          <w:rtl/>
        </w:rPr>
        <w:t xml:space="preserve"> </w:t>
      </w:r>
      <w:bookmarkStart w:id="1" w:name="ויקראBפרק-כה-{ד}"/>
      <w:bookmarkEnd w:id="1"/>
      <w:r w:rsidRPr="00001AF0">
        <w:rPr>
          <w:rFonts w:cs="Guttman Stam1"/>
          <w:color w:val="000000" w:themeColor="text1"/>
          <w:u w:val="single"/>
          <w:rtl/>
        </w:rPr>
        <w:t>{ד}</w:t>
      </w:r>
      <w:r w:rsidRPr="00001AF0">
        <w:rPr>
          <w:rFonts w:cs="Guttman Stam1"/>
          <w:color w:val="000000" w:themeColor="text1"/>
          <w:rtl/>
        </w:rPr>
        <w:t xml:space="preserve"> וּבַשָּׁנָה הַשְּׁבִיעִת </w:t>
      </w:r>
      <w:r w:rsidR="008A06AB">
        <w:rPr>
          <w:rFonts w:cs="David" w:hint="cs"/>
          <w:color w:val="000000" w:themeColor="text1"/>
          <w:rtl/>
        </w:rPr>
        <w:t xml:space="preserve">- אבל בשנה השביעית </w:t>
      </w:r>
      <w:r w:rsidRPr="00001AF0">
        <w:rPr>
          <w:rFonts w:cs="Guttman Stam1"/>
          <w:color w:val="000000" w:themeColor="text1"/>
          <w:rtl/>
        </w:rPr>
        <w:t>שַׁבַּת שַׁבָּתוֹן</w:t>
      </w:r>
      <w:r w:rsidR="008A06AB">
        <w:rPr>
          <w:rFonts w:cs="David" w:hint="cs"/>
          <w:color w:val="000000" w:themeColor="text1"/>
          <w:rtl/>
        </w:rPr>
        <w:t xml:space="preserve"> - שביתה גמורה</w:t>
      </w:r>
      <w:r w:rsidRPr="00001AF0">
        <w:rPr>
          <w:rFonts w:cs="Guttman Stam1"/>
          <w:color w:val="000000" w:themeColor="text1"/>
          <w:rtl/>
        </w:rPr>
        <w:t xml:space="preserve"> יִהְיֶה לָאָרֶץ שַׁבָּת</w:t>
      </w:r>
      <w:r w:rsidRPr="00001AF0">
        <w:rPr>
          <w:rFonts w:cs="Guttman Stam1" w:hint="cs"/>
          <w:color w:val="000000" w:themeColor="text1"/>
          <w:rtl/>
        </w:rPr>
        <w:t xml:space="preserve"> לה' </w:t>
      </w:r>
      <w:r w:rsidRPr="00001AF0">
        <w:rPr>
          <w:rFonts w:cs="Guttman Stam1"/>
          <w:color w:val="000000" w:themeColor="text1"/>
          <w:rtl/>
        </w:rPr>
        <w:t>שָׂדְךָ לֹא תִזְרָע</w:t>
      </w:r>
      <w:r w:rsidR="008A06AB">
        <w:rPr>
          <w:rFonts w:cs="David" w:hint="cs"/>
          <w:color w:val="000000" w:themeColor="text1"/>
          <w:rtl/>
        </w:rPr>
        <w:t xml:space="preserve"> - אסור לזרוע</w:t>
      </w:r>
      <w:r w:rsidR="008A06AB">
        <w:rPr>
          <w:rFonts w:cs="Guttman Stam1"/>
          <w:color w:val="000000" w:themeColor="text1"/>
          <w:rtl/>
        </w:rPr>
        <w:t xml:space="preserve"> וְכַרְמְךָ לֹא תִזְמֹר</w:t>
      </w:r>
      <w:r w:rsidR="008A06AB">
        <w:rPr>
          <w:rFonts w:cs="Guttman Stam1" w:hint="cs"/>
          <w:color w:val="000000" w:themeColor="text1"/>
          <w:rtl/>
        </w:rPr>
        <w:t xml:space="preserve"> </w:t>
      </w:r>
      <w:r w:rsidR="008A06AB">
        <w:rPr>
          <w:rFonts w:cs="David" w:hint="cs"/>
          <w:color w:val="000000" w:themeColor="text1"/>
          <w:rtl/>
        </w:rPr>
        <w:t>- אסור לזמור</w:t>
      </w:r>
      <w:r w:rsidR="00D70F53">
        <w:rPr>
          <w:rFonts w:cs="David" w:hint="cs"/>
          <w:color w:val="000000" w:themeColor="text1"/>
          <w:rtl/>
        </w:rPr>
        <w:t xml:space="preserve"> (גם אילנות אחרים)</w:t>
      </w:r>
      <w:r w:rsidR="00C24D2D">
        <w:rPr>
          <w:rFonts w:cs="David" w:hint="cs"/>
          <w:color w:val="000000" w:themeColor="text1"/>
          <w:rtl/>
        </w:rPr>
        <w:t>.</w:t>
      </w:r>
      <w:r w:rsidR="00EA45C1">
        <w:rPr>
          <w:rFonts w:cs="David" w:hint="cs"/>
          <w:color w:val="000000" w:themeColor="text1"/>
          <w:rtl/>
        </w:rPr>
        <w:t xml:space="preserve"> </w:t>
      </w:r>
      <w:bookmarkStart w:id="2" w:name="ויקראBפרק-כה-{ה}"/>
      <w:bookmarkEnd w:id="2"/>
    </w:p>
    <w:p w:rsidR="00707B1D" w:rsidRDefault="00001AF0" w:rsidP="00707B1D">
      <w:pPr>
        <w:jc w:val="both"/>
        <w:rPr>
          <w:rFonts w:cs="Guttman Stam1"/>
          <w:color w:val="000000" w:themeColor="text1"/>
          <w:rtl/>
        </w:rPr>
      </w:pPr>
      <w:r w:rsidRPr="00001AF0">
        <w:rPr>
          <w:rFonts w:cs="Guttman Stam1"/>
          <w:color w:val="000000" w:themeColor="text1"/>
          <w:u w:val="single"/>
          <w:rtl/>
        </w:rPr>
        <w:t>{ה}</w:t>
      </w:r>
      <w:r w:rsidRPr="00001AF0">
        <w:rPr>
          <w:rFonts w:cs="Guttman Stam1"/>
          <w:color w:val="000000" w:themeColor="text1"/>
          <w:rtl/>
        </w:rPr>
        <w:t xml:space="preserve"> אֵת סְפִיחַ קְצִירְךָ </w:t>
      </w:r>
      <w:r w:rsidR="008A06AB">
        <w:rPr>
          <w:rFonts w:cs="David" w:hint="cs"/>
          <w:color w:val="000000" w:themeColor="text1"/>
          <w:rtl/>
        </w:rPr>
        <w:t xml:space="preserve">- </w:t>
      </w:r>
      <w:r w:rsidR="00D70F53">
        <w:rPr>
          <w:rFonts w:cs="David" w:hint="cs"/>
          <w:color w:val="000000" w:themeColor="text1"/>
          <w:rtl/>
        </w:rPr>
        <w:t>'</w:t>
      </w:r>
      <w:r w:rsidR="008A06AB">
        <w:rPr>
          <w:rFonts w:cs="David" w:hint="cs"/>
          <w:color w:val="000000" w:themeColor="text1"/>
          <w:rtl/>
        </w:rPr>
        <w:t>ספיח</w:t>
      </w:r>
      <w:r w:rsidR="00D70F53">
        <w:rPr>
          <w:rFonts w:cs="David" w:hint="cs"/>
          <w:color w:val="000000" w:themeColor="text1"/>
          <w:rtl/>
        </w:rPr>
        <w:t>'</w:t>
      </w:r>
      <w:r w:rsidR="008A06AB">
        <w:rPr>
          <w:rFonts w:cs="David" w:hint="cs"/>
          <w:color w:val="000000" w:themeColor="text1"/>
          <w:rtl/>
        </w:rPr>
        <w:t xml:space="preserve"> הוא דבר</w:t>
      </w:r>
      <w:r w:rsidR="00D70F53">
        <w:rPr>
          <w:rFonts w:cs="David" w:hint="cs"/>
          <w:color w:val="000000" w:themeColor="text1"/>
          <w:rtl/>
        </w:rPr>
        <w:t xml:space="preserve"> שגדל לבד, ולא זרעו אותו בכוונה (למשל מזרעים שנפלו בזמן הקציר הקודם) </w:t>
      </w:r>
      <w:r w:rsidR="008A06AB">
        <w:rPr>
          <w:rFonts w:cs="David" w:hint="cs"/>
          <w:color w:val="000000" w:themeColor="text1"/>
          <w:rtl/>
        </w:rPr>
        <w:t xml:space="preserve"> </w:t>
      </w:r>
      <w:r w:rsidRPr="00001AF0">
        <w:rPr>
          <w:rFonts w:cs="Guttman Stam1"/>
          <w:color w:val="000000" w:themeColor="text1"/>
          <w:rtl/>
        </w:rPr>
        <w:t>לֹא תִקְצוֹר</w:t>
      </w:r>
      <w:r w:rsidR="008A06AB">
        <w:rPr>
          <w:rFonts w:cs="David" w:hint="cs"/>
          <w:color w:val="000000" w:themeColor="text1"/>
          <w:rtl/>
        </w:rPr>
        <w:t xml:space="preserve"> - אפילו את הספיח אסור לך לקצור כמו שאתה קוצר כל השנים,</w:t>
      </w:r>
      <w:r w:rsidR="00D70F53">
        <w:rPr>
          <w:rFonts w:cs="David" w:hint="cs"/>
          <w:color w:val="000000" w:themeColor="text1"/>
          <w:rtl/>
        </w:rPr>
        <w:t xml:space="preserve"> שאתה לוקח הכל לעצמך. </w:t>
      </w:r>
      <w:r w:rsidR="008A06AB">
        <w:rPr>
          <w:rFonts w:cs="David" w:hint="cs"/>
          <w:color w:val="000000" w:themeColor="text1"/>
          <w:rtl/>
        </w:rPr>
        <w:t xml:space="preserve"> </w:t>
      </w:r>
      <w:r w:rsidRPr="00001AF0">
        <w:rPr>
          <w:rFonts w:cs="Guttman Stam1"/>
          <w:color w:val="000000" w:themeColor="text1"/>
          <w:rtl/>
        </w:rPr>
        <w:t>וְאֶת עִנְּבֵי נְזִירֶךָ</w:t>
      </w:r>
      <w:r w:rsidR="00D70F53">
        <w:rPr>
          <w:rFonts w:cs="David" w:hint="cs"/>
          <w:color w:val="000000" w:themeColor="text1"/>
          <w:rtl/>
        </w:rPr>
        <w:t xml:space="preserve"> - ענבים שאתה מפריש אחרים מהם ושומר אותם לעצמך </w:t>
      </w:r>
      <w:r w:rsidR="00D70F53">
        <w:rPr>
          <w:rFonts w:cs="Guttman Stam1" w:hint="cs"/>
          <w:color w:val="000000" w:themeColor="text1"/>
          <w:rtl/>
        </w:rPr>
        <w:t xml:space="preserve"> </w:t>
      </w:r>
      <w:r w:rsidRPr="00001AF0">
        <w:rPr>
          <w:rFonts w:cs="Guttman Stam1"/>
          <w:color w:val="000000" w:themeColor="text1"/>
          <w:rtl/>
        </w:rPr>
        <w:t xml:space="preserve">לֹא תִבְצֹר </w:t>
      </w:r>
      <w:r w:rsidR="00D70F53">
        <w:rPr>
          <w:rFonts w:cs="David" w:hint="cs"/>
          <w:color w:val="000000" w:themeColor="text1"/>
          <w:rtl/>
        </w:rPr>
        <w:t xml:space="preserve">- אסור לך לבצור ולאכול אותם כך.  אלא אתה חייב להפקיר את כל התבואה והפרות וכל מי שרוצה יבוא ויקח. ואז גם לך מותר לקצור ולבצור בכמות שצריך לאכילה.  </w:t>
      </w:r>
      <w:r w:rsidRPr="00001AF0">
        <w:rPr>
          <w:rFonts w:cs="Guttman Stam1"/>
          <w:color w:val="000000" w:themeColor="text1"/>
          <w:rtl/>
        </w:rPr>
        <w:t>שְׁנַת שַׁבָּתוֹן יִהְיֶה לָאָרֶץ:</w:t>
      </w:r>
      <w:r w:rsidR="00EA45C1">
        <w:rPr>
          <w:rFonts w:cs="Guttman Stam1" w:hint="cs"/>
          <w:color w:val="000000" w:themeColor="text1"/>
          <w:rtl/>
        </w:rPr>
        <w:t xml:space="preserve"> </w:t>
      </w:r>
      <w:bookmarkStart w:id="3" w:name="ויקראBפרק-כה-{ו}"/>
      <w:bookmarkEnd w:id="3"/>
    </w:p>
    <w:p w:rsidR="0075073D" w:rsidRDefault="00001AF0" w:rsidP="00707B1D">
      <w:pPr>
        <w:jc w:val="both"/>
        <w:rPr>
          <w:rFonts w:cs="David"/>
          <w:color w:val="000000" w:themeColor="text1"/>
          <w:rtl/>
        </w:rPr>
      </w:pPr>
      <w:r w:rsidRPr="00001AF0">
        <w:rPr>
          <w:rFonts w:cs="Guttman Stam1"/>
          <w:color w:val="000000" w:themeColor="text1"/>
          <w:u w:val="single"/>
          <w:rtl/>
        </w:rPr>
        <w:t>{ו}</w:t>
      </w:r>
      <w:r w:rsidRPr="00001AF0">
        <w:rPr>
          <w:rFonts w:cs="Guttman Stam1"/>
          <w:color w:val="000000" w:themeColor="text1"/>
          <w:rtl/>
        </w:rPr>
        <w:t xml:space="preserve"> וְהָיְתָה שַׁבַּת הָאָרֶץ לָכֶם לְאָכְלָה </w:t>
      </w:r>
      <w:r w:rsidR="00D70F53">
        <w:rPr>
          <w:rFonts w:cs="David" w:hint="cs"/>
          <w:color w:val="000000" w:themeColor="text1"/>
          <w:rtl/>
        </w:rPr>
        <w:t>- אחרי שהפקרת</w:t>
      </w:r>
      <w:r w:rsidR="00C24D2D">
        <w:rPr>
          <w:rFonts w:cs="David" w:hint="cs"/>
          <w:color w:val="000000" w:themeColor="text1"/>
          <w:rtl/>
        </w:rPr>
        <w:t xml:space="preserve"> את הפרות אתה יכול לאכול מהם (וזו</w:t>
      </w:r>
      <w:r w:rsidR="00D70F53">
        <w:rPr>
          <w:rFonts w:cs="David" w:hint="cs"/>
          <w:color w:val="000000" w:themeColor="text1"/>
          <w:rtl/>
        </w:rPr>
        <w:t xml:space="preserve"> גם מצוה כי הם קדושים בקדושת שביעית!</w:t>
      </w:r>
      <w:r w:rsidR="00C24D2D">
        <w:rPr>
          <w:rFonts w:cs="David" w:hint="cs"/>
          <w:color w:val="000000" w:themeColor="text1"/>
          <w:rtl/>
        </w:rPr>
        <w:t xml:space="preserve">) </w:t>
      </w:r>
      <w:r w:rsidR="00D70F53">
        <w:rPr>
          <w:rFonts w:cs="David" w:hint="cs"/>
          <w:color w:val="000000" w:themeColor="text1"/>
          <w:rtl/>
        </w:rPr>
        <w:t xml:space="preserve"> </w:t>
      </w:r>
      <w:r w:rsidR="00C24D2D">
        <w:rPr>
          <w:rFonts w:cs="Guttman Stam1"/>
          <w:color w:val="000000" w:themeColor="text1"/>
          <w:rtl/>
        </w:rPr>
        <w:t>לְךָ וּלְעַבְדְּךָ</w:t>
      </w:r>
      <w:r w:rsidR="00C24D2D">
        <w:rPr>
          <w:rFonts w:cs="Guttman Stam1" w:hint="cs"/>
          <w:color w:val="000000" w:themeColor="text1"/>
          <w:rtl/>
        </w:rPr>
        <w:t xml:space="preserve"> </w:t>
      </w:r>
      <w:r w:rsidRPr="00001AF0">
        <w:rPr>
          <w:rFonts w:cs="Guttman Stam1"/>
          <w:color w:val="000000" w:themeColor="text1"/>
          <w:rtl/>
        </w:rPr>
        <w:t xml:space="preserve">וְלַאֲמָתֶךָ </w:t>
      </w:r>
      <w:r w:rsidR="00C24D2D">
        <w:rPr>
          <w:rFonts w:cs="David" w:hint="cs"/>
          <w:color w:val="000000" w:themeColor="text1"/>
          <w:rtl/>
        </w:rPr>
        <w:t xml:space="preserve">- כנעניים </w:t>
      </w:r>
      <w:r w:rsidRPr="00001AF0">
        <w:rPr>
          <w:rFonts w:cs="Guttman Stam1"/>
          <w:color w:val="000000" w:themeColor="text1"/>
          <w:rtl/>
        </w:rPr>
        <w:t>וְלִשְׂכִירְךָ</w:t>
      </w:r>
      <w:r w:rsidR="00C24D2D">
        <w:rPr>
          <w:rFonts w:cs="David" w:hint="cs"/>
          <w:color w:val="000000" w:themeColor="text1"/>
          <w:rtl/>
        </w:rPr>
        <w:t xml:space="preserve"> - פועל שלך לזמן קצוב, אפילו גוי</w:t>
      </w:r>
      <w:r w:rsidRPr="00001AF0">
        <w:rPr>
          <w:rFonts w:cs="Guttman Stam1"/>
          <w:color w:val="000000" w:themeColor="text1"/>
          <w:rtl/>
        </w:rPr>
        <w:t xml:space="preserve"> ו</w:t>
      </w:r>
      <w:r w:rsidR="00C24D2D">
        <w:rPr>
          <w:rFonts w:cs="Guttman Stam1"/>
          <w:color w:val="000000" w:themeColor="text1"/>
          <w:rtl/>
        </w:rPr>
        <w:t xml:space="preserve">ּלְתוֹשָׁבְךָ </w:t>
      </w:r>
      <w:r w:rsidR="00C24D2D">
        <w:rPr>
          <w:rFonts w:cs="David" w:hint="cs"/>
          <w:color w:val="000000" w:themeColor="text1"/>
          <w:rtl/>
        </w:rPr>
        <w:t>- פועל שלך לתמיד, אפילו גוי</w:t>
      </w:r>
      <w:r w:rsidR="00C24D2D" w:rsidRPr="00001AF0">
        <w:rPr>
          <w:rFonts w:cs="Guttman Stam1"/>
          <w:color w:val="000000" w:themeColor="text1"/>
          <w:rtl/>
        </w:rPr>
        <w:t xml:space="preserve"> </w:t>
      </w:r>
      <w:r w:rsidR="00C24D2D">
        <w:rPr>
          <w:rFonts w:cs="Guttman Stam1"/>
          <w:color w:val="000000" w:themeColor="text1"/>
          <w:rtl/>
        </w:rPr>
        <w:t>הַגָּרִים עִמָּךְ</w:t>
      </w:r>
      <w:r w:rsidR="00C24D2D">
        <w:rPr>
          <w:rFonts w:cs="David" w:hint="cs"/>
          <w:color w:val="000000" w:themeColor="text1"/>
          <w:rtl/>
        </w:rPr>
        <w:t xml:space="preserve"> -  כי הם סמוכים על שולחנך ואוכלים משלך (אבל אסור לתת פרות שביעית לגוי שאיננו תושב או שכיר)</w:t>
      </w:r>
      <w:r w:rsidRPr="00001AF0">
        <w:rPr>
          <w:rFonts w:cs="Guttman Stam1"/>
          <w:color w:val="000000" w:themeColor="text1"/>
          <w:rtl/>
        </w:rPr>
        <w:t xml:space="preserve"> </w:t>
      </w:r>
      <w:bookmarkStart w:id="4" w:name="ויקראBפרק-כה-{ז}"/>
      <w:bookmarkEnd w:id="4"/>
      <w:r w:rsidRPr="00001AF0">
        <w:rPr>
          <w:rFonts w:cs="Guttman Stam1"/>
          <w:color w:val="000000" w:themeColor="text1"/>
          <w:u w:val="single"/>
          <w:rtl/>
        </w:rPr>
        <w:t>{ז}</w:t>
      </w:r>
      <w:r w:rsidRPr="00001AF0">
        <w:rPr>
          <w:rFonts w:cs="Guttman Stam1"/>
          <w:color w:val="000000" w:themeColor="text1"/>
          <w:rtl/>
        </w:rPr>
        <w:t> וְלִבְהֶמְתְּךָ וְלַחַיָּה אֲשֶׁר בְּאַרְצֶךָ תִּהְיֶה כָל</w:t>
      </w:r>
      <w:r w:rsidR="00EA45C1">
        <w:rPr>
          <w:rFonts w:cs="Guttman Stam1"/>
          <w:color w:val="000000" w:themeColor="text1"/>
          <w:rtl/>
        </w:rPr>
        <w:t xml:space="preserve"> תְּבוּאָתָהּ לֶאֱכֹל</w:t>
      </w:r>
      <w:r w:rsidR="00EA45C1">
        <w:rPr>
          <w:rFonts w:cs="Guttman Stam1" w:hint="cs"/>
          <w:color w:val="000000" w:themeColor="text1"/>
          <w:rtl/>
        </w:rPr>
        <w:t xml:space="preserve"> </w:t>
      </w:r>
      <w:r w:rsidR="00EA45C1">
        <w:rPr>
          <w:rFonts w:cs="David" w:hint="cs"/>
          <w:color w:val="000000" w:themeColor="text1"/>
          <w:rtl/>
        </w:rPr>
        <w:t xml:space="preserve">- מכאן לומדים דין 'ביעור פרות שביעית' מהזמן שנגמר סוג הפרי בשדות צריך </w:t>
      </w:r>
      <w:r w:rsidR="0075073D">
        <w:rPr>
          <w:rFonts w:cs="David" w:hint="cs"/>
          <w:color w:val="000000" w:themeColor="text1"/>
          <w:rtl/>
        </w:rPr>
        <w:t>גם לבער אותו מביתו.</w:t>
      </w:r>
      <w:r w:rsidR="00EA45C1">
        <w:rPr>
          <w:rFonts w:cs="David" w:hint="cs"/>
          <w:color w:val="000000" w:themeColor="text1"/>
          <w:rtl/>
        </w:rPr>
        <w:t xml:space="preserve"> </w:t>
      </w:r>
    </w:p>
    <w:p w:rsidR="00707B1D" w:rsidRDefault="0075073D" w:rsidP="00707B1D">
      <w:pPr>
        <w:jc w:val="both"/>
        <w:rPr>
          <w:rFonts w:cs="Guttman Stam1"/>
          <w:color w:val="000000" w:themeColor="text1"/>
          <w:rtl/>
        </w:rPr>
      </w:pPr>
      <w:r w:rsidRPr="000348E4">
        <w:rPr>
          <w:rFonts w:cs="David" w:hint="cs"/>
          <w:color w:val="000000" w:themeColor="text1"/>
          <w:u w:val="single"/>
          <w:rtl/>
        </w:rPr>
        <w:t>סיכום המלאכות האסורות מהתורה</w:t>
      </w:r>
      <w:r>
        <w:rPr>
          <w:rFonts w:cs="David" w:hint="cs"/>
          <w:color w:val="000000" w:themeColor="text1"/>
          <w:rtl/>
        </w:rPr>
        <w:t>:  זריעה (וגם נטיעה). זמירה. קצירה ובצירה (בכמות קטנה אחרי שהפקיר -  מותר). חרישה (לא כתוב אצלנו).   שאר המלאכות אסורות מדרבנן, ומותרות אם זה כדי שהצמח לא ימות (למשל: השקיה, זיבול, ניכוש עשבים)</w:t>
      </w:r>
      <w:r w:rsidR="00707B1D">
        <w:rPr>
          <w:rFonts w:cs="David" w:hint="cs"/>
          <w:color w:val="000000" w:themeColor="text1"/>
          <w:rtl/>
        </w:rPr>
        <w:t>.</w:t>
      </w:r>
    </w:p>
    <w:p w:rsidR="00001AF0" w:rsidRPr="00EA45C1" w:rsidRDefault="0075073D" w:rsidP="00707B1D">
      <w:pPr>
        <w:jc w:val="both"/>
        <w:rPr>
          <w:rFonts w:cs="David"/>
          <w:color w:val="000000" w:themeColor="text1"/>
          <w:rtl/>
        </w:rPr>
      </w:pPr>
      <w:r>
        <w:rPr>
          <w:rFonts w:cs="David" w:hint="cs"/>
          <w:color w:val="000000" w:themeColor="text1"/>
          <w:rtl/>
        </w:rPr>
        <w:t>הזכרנו שמדרבנן גם אסור לאכול  'ספיחין' שגדלו לבד. כי חכמים חששו שאדם יזרע ואח"כ יאמר שזה גדל לבד.</w:t>
      </w:r>
    </w:p>
    <w:p w:rsidR="00EA45C1" w:rsidRDefault="00EA45C1" w:rsidP="00707B1D">
      <w:pPr>
        <w:pStyle w:val="Heading2"/>
        <w:rPr>
          <w:rtl/>
        </w:rPr>
      </w:pPr>
      <w:r>
        <w:rPr>
          <w:rFonts w:hint="cs"/>
          <w:rtl/>
        </w:rPr>
        <w:t>שנת היובל</w:t>
      </w:r>
    </w:p>
    <w:p w:rsidR="00707B1D" w:rsidRDefault="00001AF0" w:rsidP="00707B1D">
      <w:pPr>
        <w:jc w:val="both"/>
        <w:rPr>
          <w:rFonts w:cs="Guttman Stam1"/>
          <w:color w:val="000000" w:themeColor="text1"/>
          <w:rtl/>
        </w:rPr>
      </w:pPr>
      <w:r w:rsidRPr="00001AF0">
        <w:rPr>
          <w:rFonts w:cs="Guttman Stam1"/>
          <w:color w:val="000000" w:themeColor="text1"/>
          <w:rtl/>
        </w:rPr>
        <w:t xml:space="preserve"> </w:t>
      </w:r>
      <w:bookmarkStart w:id="5" w:name="ויקראBפרק-כה-{ח}"/>
      <w:bookmarkEnd w:id="5"/>
      <w:r w:rsidRPr="00001AF0">
        <w:rPr>
          <w:rFonts w:cs="Guttman Stam1"/>
          <w:color w:val="000000" w:themeColor="text1"/>
          <w:u w:val="single"/>
          <w:rtl/>
        </w:rPr>
        <w:t>{ח}</w:t>
      </w:r>
      <w:r w:rsidRPr="00001AF0">
        <w:rPr>
          <w:rFonts w:cs="Guttman Stam1"/>
          <w:color w:val="000000" w:themeColor="text1"/>
          <w:rtl/>
        </w:rPr>
        <w:t xml:space="preserve"> וְסָפַרְתָּ לְךָ </w:t>
      </w:r>
      <w:r w:rsidR="00EA45C1">
        <w:rPr>
          <w:rFonts w:cs="David" w:hint="cs"/>
          <w:color w:val="000000" w:themeColor="text1"/>
          <w:rtl/>
        </w:rPr>
        <w:t>- מצוות הספירה מוטלת על בית הדין הגדול</w:t>
      </w:r>
      <w:r w:rsidR="003D2157">
        <w:rPr>
          <w:rFonts w:cs="David" w:hint="cs"/>
          <w:color w:val="000000" w:themeColor="text1"/>
          <w:rtl/>
        </w:rPr>
        <w:t>. בכל שנה ביום א' תשרי בית הדין סופר.</w:t>
      </w:r>
      <w:r w:rsidR="00EA45C1">
        <w:rPr>
          <w:rFonts w:cs="David" w:hint="cs"/>
          <w:color w:val="000000" w:themeColor="text1"/>
          <w:rtl/>
        </w:rPr>
        <w:t xml:space="preserve"> </w:t>
      </w:r>
      <w:r w:rsidR="00641A61">
        <w:rPr>
          <w:rFonts w:cs="Guttman Stam1" w:hint="cs"/>
          <w:color w:val="000000" w:themeColor="text1"/>
          <w:rtl/>
        </w:rPr>
        <w:t xml:space="preserve"> </w:t>
      </w:r>
      <w:r w:rsidRPr="00001AF0">
        <w:rPr>
          <w:rFonts w:cs="Guttman Stam1"/>
          <w:color w:val="000000" w:themeColor="text1"/>
          <w:rtl/>
        </w:rPr>
        <w:t xml:space="preserve">שֶׁבַע שַׁבְּתֹת שָׁנִים </w:t>
      </w:r>
      <w:r w:rsidR="00EA45C1">
        <w:rPr>
          <w:rFonts w:cs="David" w:hint="cs"/>
          <w:color w:val="000000" w:themeColor="text1"/>
          <w:rtl/>
        </w:rPr>
        <w:t xml:space="preserve">- שבע שמיטות, כלומר: </w:t>
      </w:r>
      <w:r w:rsidRPr="00001AF0">
        <w:rPr>
          <w:rFonts w:cs="Guttman Stam1"/>
          <w:color w:val="000000" w:themeColor="text1"/>
          <w:rtl/>
        </w:rPr>
        <w:t>שֶׁבַע שָׁנִים שֶׁבַע פְּעָמִים</w:t>
      </w:r>
      <w:r w:rsidR="00641A61">
        <w:rPr>
          <w:rFonts w:cs="Guttman Stam1" w:hint="cs"/>
          <w:color w:val="000000" w:themeColor="text1"/>
          <w:rtl/>
        </w:rPr>
        <w:t>,</w:t>
      </w:r>
      <w:r w:rsidRPr="00001AF0">
        <w:rPr>
          <w:rFonts w:cs="Guttman Stam1"/>
          <w:color w:val="000000" w:themeColor="text1"/>
          <w:rtl/>
        </w:rPr>
        <w:t xml:space="preserve"> וְהָיוּ לְךָ יְמֵי שֶׁבַע שַׁבְּתֹת הַשָּׁנִ</w:t>
      </w:r>
      <w:r w:rsidR="00EA45C1">
        <w:rPr>
          <w:rFonts w:cs="Guttman Stam1"/>
          <w:color w:val="000000" w:themeColor="text1"/>
          <w:rtl/>
        </w:rPr>
        <w:t>ים תֵּשַׁע וְאַרְבָּעִים שָׁנָה</w:t>
      </w:r>
      <w:r w:rsidR="00EA45C1">
        <w:rPr>
          <w:rFonts w:cs="Guttman Stam1" w:hint="cs"/>
          <w:color w:val="000000" w:themeColor="text1"/>
          <w:rtl/>
        </w:rPr>
        <w:t xml:space="preserve"> </w:t>
      </w:r>
      <w:r w:rsidR="00641A61">
        <w:rPr>
          <w:rFonts w:cs="David" w:hint="cs"/>
          <w:color w:val="000000" w:themeColor="text1"/>
          <w:rtl/>
        </w:rPr>
        <w:t xml:space="preserve">- </w:t>
      </w:r>
      <w:r w:rsidR="00EA45C1">
        <w:rPr>
          <w:rFonts w:cs="David" w:hint="cs"/>
          <w:color w:val="000000" w:themeColor="text1"/>
          <w:rtl/>
        </w:rPr>
        <w:t xml:space="preserve">הספירה תהיה </w:t>
      </w:r>
      <w:r w:rsidR="003D2157">
        <w:rPr>
          <w:rFonts w:cs="David" w:hint="cs"/>
          <w:color w:val="000000" w:themeColor="text1"/>
          <w:rtl/>
        </w:rPr>
        <w:t xml:space="preserve">7 שמיטות שהן </w:t>
      </w:r>
      <w:r w:rsidR="00EA45C1">
        <w:rPr>
          <w:rFonts w:cs="David" w:hint="cs"/>
          <w:color w:val="000000" w:themeColor="text1"/>
          <w:rtl/>
        </w:rPr>
        <w:t>49 שנים</w:t>
      </w:r>
      <w:r w:rsidR="007344F0">
        <w:rPr>
          <w:rFonts w:cs="David" w:hint="cs"/>
          <w:color w:val="000000" w:themeColor="text1"/>
          <w:rtl/>
        </w:rPr>
        <w:t>.</w:t>
      </w:r>
      <w:r w:rsidR="007344F0" w:rsidRPr="00A47457">
        <w:rPr>
          <w:rFonts w:cs="David" w:hint="cs"/>
          <w:b/>
          <w:bCs/>
          <w:color w:val="000000" w:themeColor="text1"/>
          <w:rtl/>
        </w:rPr>
        <w:t xml:space="preserve"> </w:t>
      </w:r>
      <w:bookmarkStart w:id="6" w:name="ויקראBפרק-כה-{ט}"/>
      <w:bookmarkEnd w:id="6"/>
      <w:r w:rsidR="00A47457" w:rsidRPr="00A47457">
        <w:rPr>
          <w:rFonts w:cs="David" w:hint="cs"/>
          <w:b/>
          <w:bCs/>
          <w:color w:val="000000" w:themeColor="text1"/>
          <w:rtl/>
        </w:rPr>
        <w:t>[</w:t>
      </w:r>
      <w:r w:rsidR="00A47457">
        <w:rPr>
          <w:rFonts w:cs="David" w:hint="cs"/>
          <w:color w:val="000000" w:themeColor="text1"/>
          <w:rtl/>
        </w:rPr>
        <w:t>שמנו לב שזה מאד דומה לספירת העומר: 7 שבועות שהם 49 יום, והיום החמישים - קודש. אבל בספירת העומר המצוה היא על כל אחד ואחד</w:t>
      </w:r>
      <w:r w:rsidR="00A47457" w:rsidRPr="00A47457">
        <w:rPr>
          <w:rFonts w:cs="David" w:hint="cs"/>
          <w:b/>
          <w:bCs/>
          <w:color w:val="000000" w:themeColor="text1"/>
          <w:rtl/>
        </w:rPr>
        <w:t>]</w:t>
      </w:r>
      <w:r w:rsidR="00A47457">
        <w:rPr>
          <w:rFonts w:cs="David" w:hint="cs"/>
          <w:color w:val="000000" w:themeColor="text1"/>
          <w:rtl/>
        </w:rPr>
        <w:t xml:space="preserve"> </w:t>
      </w:r>
      <w:r w:rsidRPr="00001AF0">
        <w:rPr>
          <w:rFonts w:cs="Guttman Stam1"/>
          <w:color w:val="000000" w:themeColor="text1"/>
          <w:u w:val="single"/>
          <w:rtl/>
        </w:rPr>
        <w:t>{ט}</w:t>
      </w:r>
      <w:r w:rsidRPr="00001AF0">
        <w:rPr>
          <w:rFonts w:cs="Guttman Stam1"/>
          <w:color w:val="000000" w:themeColor="text1"/>
          <w:rtl/>
        </w:rPr>
        <w:t> </w:t>
      </w:r>
      <w:r w:rsidR="00F61039">
        <w:rPr>
          <w:rFonts w:cs="David" w:hint="cs"/>
          <w:color w:val="000000" w:themeColor="text1"/>
          <w:rtl/>
        </w:rPr>
        <w:t>ו</w:t>
      </w:r>
      <w:r w:rsidR="007344F0">
        <w:rPr>
          <w:rFonts w:cs="David" w:hint="cs"/>
          <w:color w:val="000000" w:themeColor="text1"/>
          <w:rtl/>
        </w:rPr>
        <w:t xml:space="preserve">כשתגיע השנה ה-50:  </w:t>
      </w:r>
      <w:r w:rsidRPr="00001AF0">
        <w:rPr>
          <w:rFonts w:cs="Guttman Stam1"/>
          <w:color w:val="000000" w:themeColor="text1"/>
          <w:rtl/>
        </w:rPr>
        <w:t xml:space="preserve">וְהַעֲבַרְתָּ שׁוֹפַר תְּרוּעָה </w:t>
      </w:r>
      <w:r w:rsidR="007344F0">
        <w:rPr>
          <w:rFonts w:cs="David" w:hint="cs"/>
          <w:color w:val="000000" w:themeColor="text1"/>
          <w:rtl/>
        </w:rPr>
        <w:t>- תתקעו בשופר בבית הדין הגדול</w:t>
      </w:r>
      <w:r w:rsidR="003D2157">
        <w:rPr>
          <w:rFonts w:cs="David" w:hint="cs"/>
          <w:color w:val="000000" w:themeColor="text1"/>
          <w:rtl/>
        </w:rPr>
        <w:t xml:space="preserve">  </w:t>
      </w:r>
      <w:r w:rsidR="007344F0">
        <w:rPr>
          <w:rFonts w:cs="David" w:hint="cs"/>
          <w:color w:val="000000" w:themeColor="text1"/>
          <w:rtl/>
        </w:rPr>
        <w:t xml:space="preserve"> </w:t>
      </w:r>
      <w:r w:rsidRPr="00001AF0">
        <w:rPr>
          <w:rFonts w:cs="Guttman Stam1"/>
          <w:color w:val="000000" w:themeColor="text1"/>
          <w:rtl/>
        </w:rPr>
        <w:t>בַּחֹדֶשׁ הַשְּׁבִעִי בֶּעָשׂוֹר לַחֹדֶשׁ</w:t>
      </w:r>
      <w:r w:rsidR="007344F0">
        <w:rPr>
          <w:rFonts w:cs="Guttman Stam1" w:hint="cs"/>
          <w:color w:val="000000" w:themeColor="text1"/>
          <w:rtl/>
        </w:rPr>
        <w:t>,</w:t>
      </w:r>
      <w:r w:rsidRPr="00001AF0">
        <w:rPr>
          <w:rFonts w:cs="Guttman Stam1"/>
          <w:color w:val="000000" w:themeColor="text1"/>
          <w:rtl/>
        </w:rPr>
        <w:t xml:space="preserve"> בְּיוֹם הַכִּפֻּרִים תַּעֲ</w:t>
      </w:r>
      <w:r w:rsidR="007344F0">
        <w:rPr>
          <w:rFonts w:cs="Guttman Stam1"/>
          <w:color w:val="000000" w:themeColor="text1"/>
          <w:rtl/>
        </w:rPr>
        <w:t>בִירוּ שׁוֹפָר בְּכָל אַרְצְכֶם</w:t>
      </w:r>
      <w:r w:rsidR="007344F0">
        <w:rPr>
          <w:rFonts w:cs="Guttman Stam1" w:hint="cs"/>
          <w:color w:val="000000" w:themeColor="text1"/>
          <w:rtl/>
        </w:rPr>
        <w:t xml:space="preserve"> </w:t>
      </w:r>
      <w:r w:rsidR="007344F0">
        <w:rPr>
          <w:rFonts w:cs="David" w:hint="cs"/>
          <w:color w:val="000000" w:themeColor="text1"/>
          <w:rtl/>
        </w:rPr>
        <w:t>- וגם כל אחד ואחד מצווה לתקוע</w:t>
      </w:r>
      <w:r w:rsidR="00641A61">
        <w:rPr>
          <w:rFonts w:cs="David" w:hint="cs"/>
          <w:color w:val="000000" w:themeColor="text1"/>
          <w:rtl/>
        </w:rPr>
        <w:t xml:space="preserve">, כמו בראש השנה. התקיעה </w:t>
      </w:r>
      <w:r w:rsidR="007344F0">
        <w:rPr>
          <w:rFonts w:cs="David" w:hint="cs"/>
          <w:color w:val="000000" w:themeColor="text1"/>
          <w:rtl/>
        </w:rPr>
        <w:t>מכריזה שנתקדשה שנת היובל ושהעבדים העבריים משוחררים והשדות חוזרות לבעליהן</w:t>
      </w:r>
      <w:r w:rsidR="00502062">
        <w:rPr>
          <w:rFonts w:cs="David" w:hint="cs"/>
          <w:color w:val="000000" w:themeColor="text1"/>
          <w:rtl/>
        </w:rPr>
        <w:t xml:space="preserve"> </w:t>
      </w:r>
      <w:r w:rsidR="00502062">
        <w:rPr>
          <w:rFonts w:cs="David" w:hint="cs"/>
          <w:color w:val="000000" w:themeColor="text1"/>
          <w:rtl/>
        </w:rPr>
        <w:tab/>
        <w:t>[מראש השנה ועד יו"כ לא היו עבדים נפטרים לבתיהן ולא משתעבדין לאדוניהן ולא השדות חוזרות לבעליהן. אלא עבדים אוכלים ושותים ושמחים ועטרותיהם בראשיהם. כיון שהגיע יוה"כ תקעו בי"ד בשופר - נפטרו עבדים לב</w:t>
      </w:r>
      <w:r w:rsidR="00707B1D">
        <w:rPr>
          <w:rFonts w:cs="David" w:hint="cs"/>
          <w:color w:val="000000" w:themeColor="text1"/>
          <w:rtl/>
        </w:rPr>
        <w:t>תיהן וחזרו שדות לבעליהן. רמב"ם].</w:t>
      </w:r>
      <w:r w:rsidRPr="00001AF0">
        <w:rPr>
          <w:rFonts w:cs="Guttman Stam1"/>
          <w:color w:val="000000" w:themeColor="text1"/>
          <w:rtl/>
        </w:rPr>
        <w:t xml:space="preserve"> </w:t>
      </w:r>
      <w:bookmarkStart w:id="7" w:name="ויקראBפרק-כה-{י}"/>
      <w:bookmarkEnd w:id="7"/>
    </w:p>
    <w:p w:rsidR="00641A61" w:rsidRDefault="00001AF0" w:rsidP="00707B1D">
      <w:pPr>
        <w:jc w:val="both"/>
        <w:rPr>
          <w:rFonts w:cs="David"/>
          <w:color w:val="000000" w:themeColor="text1"/>
          <w:rtl/>
        </w:rPr>
      </w:pPr>
      <w:r w:rsidRPr="00001AF0">
        <w:rPr>
          <w:rFonts w:cs="Guttman Stam1"/>
          <w:color w:val="000000" w:themeColor="text1"/>
          <w:u w:val="single"/>
          <w:rtl/>
        </w:rPr>
        <w:t>{י}</w:t>
      </w:r>
      <w:r w:rsidRPr="00001AF0">
        <w:rPr>
          <w:rFonts w:cs="Guttman Stam1"/>
          <w:color w:val="000000" w:themeColor="text1"/>
          <w:rtl/>
        </w:rPr>
        <w:t xml:space="preserve"> וְקִדַּשְׁתֶּם אֵת שְׁנַת הַחֲמִשִּׁים שָׁנָה </w:t>
      </w:r>
      <w:r w:rsidR="007344F0">
        <w:rPr>
          <w:rFonts w:cs="David" w:hint="cs"/>
          <w:color w:val="000000" w:themeColor="text1"/>
          <w:rtl/>
        </w:rPr>
        <w:t>- בי"ד אומרים 'מקודשת  השנה'.</w:t>
      </w:r>
      <w:r w:rsidR="00641A61">
        <w:rPr>
          <w:rFonts w:cs="David" w:hint="cs"/>
          <w:color w:val="000000" w:themeColor="text1"/>
          <w:rtl/>
        </w:rPr>
        <w:t xml:space="preserve">  </w:t>
      </w:r>
      <w:r w:rsidR="007344F0">
        <w:rPr>
          <w:rFonts w:cs="David" w:hint="cs"/>
          <w:color w:val="000000" w:themeColor="text1"/>
          <w:rtl/>
        </w:rPr>
        <w:t xml:space="preserve"> </w:t>
      </w:r>
      <w:r w:rsidRPr="00001AF0">
        <w:rPr>
          <w:rFonts w:cs="Guttman Stam1"/>
          <w:color w:val="000000" w:themeColor="text1"/>
          <w:rtl/>
        </w:rPr>
        <w:t>וּקְרָאתֶם דְּרוֹר בָּאָרֶץ לְכָל יֹשְׁבֶיהָ</w:t>
      </w:r>
      <w:r w:rsidR="00F61039">
        <w:rPr>
          <w:rFonts w:cs="Guttman Stam1" w:hint="cs"/>
          <w:color w:val="000000" w:themeColor="text1"/>
          <w:rtl/>
        </w:rPr>
        <w:t xml:space="preserve"> </w:t>
      </w:r>
      <w:r w:rsidR="00F61039">
        <w:rPr>
          <w:rFonts w:cs="David" w:hint="cs"/>
          <w:color w:val="000000" w:themeColor="text1"/>
          <w:rtl/>
        </w:rPr>
        <w:t xml:space="preserve">- תכריזו שכל העבדים העבריים יוצאים לחרות (דרור - שהאדם יכול לדור בכל מקום שירצה ואיננו עבד יותר). </w:t>
      </w:r>
      <w:r w:rsidR="00641A61">
        <w:rPr>
          <w:rFonts w:cs="David" w:hint="cs"/>
          <w:b/>
          <w:bCs/>
          <w:color w:val="000000" w:themeColor="text1"/>
          <w:rtl/>
        </w:rPr>
        <w:t>ל</w:t>
      </w:r>
      <w:r w:rsidR="00F61039" w:rsidRPr="00F61039">
        <w:rPr>
          <w:rFonts w:cs="David" w:hint="cs"/>
          <w:b/>
          <w:bCs/>
          <w:color w:val="000000" w:themeColor="text1"/>
          <w:rtl/>
        </w:rPr>
        <w:t>כל יושביה</w:t>
      </w:r>
      <w:r w:rsidR="00F61039">
        <w:rPr>
          <w:rFonts w:cs="David" w:hint="cs"/>
          <w:color w:val="000000" w:themeColor="text1"/>
          <w:rtl/>
        </w:rPr>
        <w:t xml:space="preserve">:  גם עבד עברי שנמכר ל- 6  שנים - אם הגיע היובל בתוך 6 השנים - הוא יוצא. וגם </w:t>
      </w:r>
      <w:r w:rsidR="00F61039">
        <w:rPr>
          <w:rFonts w:cs="David" w:hint="cs"/>
          <w:color w:val="000000" w:themeColor="text1"/>
          <w:rtl/>
        </w:rPr>
        <w:lastRenderedPageBreak/>
        <w:t>עבד נרצע יוצא כשמגיע היובל.</w:t>
      </w:r>
      <w:r w:rsidRPr="00001AF0">
        <w:rPr>
          <w:rFonts w:cs="Guttman Stam1"/>
          <w:color w:val="000000" w:themeColor="text1"/>
          <w:rtl/>
        </w:rPr>
        <w:t xml:space="preserve"> יוֹבֵל הִוא תִּהְיֶה לָכֶם וְשַׁבְתֶּם אִישׁ אֶל אֲחֻזָּתוֹ</w:t>
      </w:r>
      <w:r w:rsidR="00F61039">
        <w:rPr>
          <w:rFonts w:cs="David" w:hint="cs"/>
          <w:color w:val="000000" w:themeColor="text1"/>
          <w:rtl/>
        </w:rPr>
        <w:t xml:space="preserve"> - עוד דין מיוחד ביובל: אדם שמכר שדה, היא חוזרת להיות שלו ביובל (יפורט בהמשך).</w:t>
      </w:r>
      <w:r w:rsidR="006E6427">
        <w:rPr>
          <w:rFonts w:cs="David" w:hint="cs"/>
          <w:color w:val="000000" w:themeColor="text1"/>
          <w:rtl/>
        </w:rPr>
        <w:t xml:space="preserve"> ע"י זה אדם ימשיך להחזיק בנחלה שאבותיו ירשו בחלוקת הארץ.  </w:t>
      </w:r>
      <w:r w:rsidRPr="00001AF0">
        <w:rPr>
          <w:rFonts w:cs="Guttman Stam1"/>
          <w:color w:val="000000" w:themeColor="text1"/>
          <w:rtl/>
        </w:rPr>
        <w:t xml:space="preserve"> וְאִישׁ אֶל מִשְׁפַּחְתּוֹ תָּשֻׁבוּ</w:t>
      </w:r>
      <w:r w:rsidR="00F61039">
        <w:rPr>
          <w:rFonts w:cs="David" w:hint="cs"/>
          <w:color w:val="000000" w:themeColor="text1"/>
          <w:rtl/>
        </w:rPr>
        <w:t xml:space="preserve"> - עבדים חוזרים למשפחתם, כלומר משתחררים.</w:t>
      </w:r>
      <w:r w:rsidRPr="00001AF0">
        <w:rPr>
          <w:rFonts w:cs="Guttman Stam1"/>
          <w:color w:val="000000" w:themeColor="text1"/>
          <w:rtl/>
        </w:rPr>
        <w:t xml:space="preserve"> </w:t>
      </w:r>
      <w:bookmarkStart w:id="8" w:name="ויקראBפרק-כה-{יא}"/>
      <w:bookmarkEnd w:id="8"/>
      <w:r w:rsidRPr="00001AF0">
        <w:rPr>
          <w:rFonts w:cs="Guttman Stam1"/>
          <w:color w:val="000000" w:themeColor="text1"/>
          <w:u w:val="single"/>
          <w:rtl/>
        </w:rPr>
        <w:t>{יא}</w:t>
      </w:r>
      <w:r w:rsidRPr="00001AF0">
        <w:rPr>
          <w:rFonts w:cs="Guttman Stam1"/>
          <w:color w:val="000000" w:themeColor="text1"/>
          <w:rtl/>
        </w:rPr>
        <w:t xml:space="preserve"> יוֹבֵל הִוא </w:t>
      </w:r>
      <w:r w:rsidR="00641A61">
        <w:rPr>
          <w:rFonts w:cs="David" w:hint="cs"/>
          <w:color w:val="000000" w:themeColor="text1"/>
          <w:rtl/>
        </w:rPr>
        <w:t xml:space="preserve">- נקראת 'יובל' על שם השופר שנקרא יובל. </w:t>
      </w:r>
      <w:r w:rsidRPr="00001AF0">
        <w:rPr>
          <w:rFonts w:cs="Guttman Stam1"/>
          <w:color w:val="000000" w:themeColor="text1"/>
          <w:rtl/>
        </w:rPr>
        <w:t>שְׁנַת הַחֲמִשִּׁים שָׁנָה תִּהְיֶה לָכֶם לֹא תִזְרָעוּ וְלֹא תִקְצְרוּ אֶת סְפִיחֶיה</w:t>
      </w:r>
      <w:r w:rsidR="00641A61">
        <w:rPr>
          <w:rFonts w:cs="Guttman Stam1"/>
          <w:color w:val="000000" w:themeColor="text1"/>
          <w:rtl/>
        </w:rPr>
        <w:t>ָ וְלֹא תִבְצְרוּ אֶת נְזִרֶיהָ</w:t>
      </w:r>
      <w:r w:rsidR="00641A61">
        <w:rPr>
          <w:rFonts w:cs="David" w:hint="cs"/>
          <w:color w:val="000000" w:themeColor="text1"/>
          <w:rtl/>
        </w:rPr>
        <w:t xml:space="preserve"> - שביתת הקרקע והפקר הפרות נוהגים ביובל בדיוק כמו בשביעית.</w:t>
      </w:r>
      <w:r w:rsidRPr="00001AF0">
        <w:rPr>
          <w:rFonts w:cs="Guttman Stam1"/>
          <w:color w:val="000000" w:themeColor="text1"/>
          <w:rtl/>
        </w:rPr>
        <w:t xml:space="preserve"> </w:t>
      </w:r>
      <w:bookmarkStart w:id="9" w:name="ויקראBפרק-כה-{יב}"/>
      <w:bookmarkEnd w:id="9"/>
      <w:r w:rsidRPr="00001AF0">
        <w:rPr>
          <w:rFonts w:cs="Guttman Stam1"/>
          <w:color w:val="000000" w:themeColor="text1"/>
          <w:u w:val="single"/>
          <w:rtl/>
        </w:rPr>
        <w:t>{יב}</w:t>
      </w:r>
      <w:r w:rsidRPr="00001AF0">
        <w:rPr>
          <w:rFonts w:cs="Guttman Stam1"/>
          <w:color w:val="000000" w:themeColor="text1"/>
          <w:rtl/>
        </w:rPr>
        <w:t> כִּי יוֹבֵל הִוא קֹדֶשׁ תִּהְיֶה לָכֶם</w:t>
      </w:r>
      <w:r w:rsidR="00641A61">
        <w:rPr>
          <w:rFonts w:cs="Guttman Stam1" w:hint="cs"/>
          <w:color w:val="000000" w:themeColor="text1"/>
          <w:rtl/>
        </w:rPr>
        <w:t>,</w:t>
      </w:r>
      <w:r w:rsidRPr="00001AF0">
        <w:rPr>
          <w:rFonts w:cs="Guttman Stam1"/>
          <w:color w:val="000000" w:themeColor="text1"/>
          <w:rtl/>
        </w:rPr>
        <w:t xml:space="preserve"> מִן הַשּׂ</w:t>
      </w:r>
      <w:r w:rsidR="00641A61">
        <w:rPr>
          <w:rFonts w:cs="Guttman Stam1"/>
          <w:color w:val="000000" w:themeColor="text1"/>
          <w:rtl/>
        </w:rPr>
        <w:t>ָדֶה תֹּאכְלוּ אֶת תְּבוּאָתָהּ</w:t>
      </w:r>
      <w:r w:rsidR="00641A61">
        <w:rPr>
          <w:rFonts w:cs="Guttman Stam1" w:hint="cs"/>
          <w:color w:val="000000" w:themeColor="text1"/>
          <w:rtl/>
        </w:rPr>
        <w:t xml:space="preserve"> </w:t>
      </w:r>
      <w:r w:rsidR="00641A61">
        <w:rPr>
          <w:rFonts w:cs="David" w:hint="cs"/>
          <w:color w:val="000000" w:themeColor="text1"/>
          <w:rtl/>
        </w:rPr>
        <w:t>-  בעל השדה אוכל ממנה כמו אנשים אחרים ולא אוסף לביתו את כל התבואה ואוכל.</w:t>
      </w:r>
      <w:r w:rsidRPr="00001AF0">
        <w:rPr>
          <w:rFonts w:cs="Guttman Stam1"/>
          <w:color w:val="000000" w:themeColor="text1"/>
          <w:rtl/>
        </w:rPr>
        <w:t xml:space="preserve"> </w:t>
      </w:r>
      <w:bookmarkStart w:id="10" w:name="ויקראBפרק-כה-{יג}"/>
      <w:bookmarkEnd w:id="10"/>
      <w:r w:rsidRPr="00001AF0">
        <w:rPr>
          <w:rFonts w:cs="Guttman Stam1"/>
          <w:color w:val="000000" w:themeColor="text1"/>
          <w:u w:val="single"/>
          <w:rtl/>
        </w:rPr>
        <w:t>{יג}</w:t>
      </w:r>
      <w:r w:rsidRPr="00001AF0">
        <w:rPr>
          <w:rFonts w:cs="Guttman Stam1"/>
          <w:color w:val="000000" w:themeColor="text1"/>
          <w:rtl/>
        </w:rPr>
        <w:t> בִּשְׁנַת הַיּוֹבֵל הַזֹּאת תָּשֻׁ</w:t>
      </w:r>
      <w:r w:rsidR="00641A61">
        <w:rPr>
          <w:rFonts w:cs="Guttman Stam1"/>
          <w:color w:val="000000" w:themeColor="text1"/>
          <w:rtl/>
        </w:rPr>
        <w:t>בוּ אִישׁ אֶל אֲחֻזָּתוֹ</w:t>
      </w:r>
      <w:r w:rsidR="00641A61">
        <w:rPr>
          <w:rFonts w:cs="Guttman Stam1" w:hint="cs"/>
          <w:color w:val="000000" w:themeColor="text1"/>
          <w:rtl/>
        </w:rPr>
        <w:t xml:space="preserve"> </w:t>
      </w:r>
      <w:r w:rsidR="00641A61">
        <w:rPr>
          <w:rFonts w:cs="David" w:hint="cs"/>
          <w:color w:val="000000" w:themeColor="text1"/>
          <w:rtl/>
        </w:rPr>
        <w:t>- שדות חוזרות לבעליהן.</w:t>
      </w:r>
    </w:p>
    <w:p w:rsidR="00001AF0" w:rsidRDefault="00641A61" w:rsidP="00707B1D">
      <w:pPr>
        <w:jc w:val="both"/>
        <w:rPr>
          <w:rFonts w:cs="Guttman Stam1"/>
          <w:color w:val="000000" w:themeColor="text1"/>
          <w:rtl/>
        </w:rPr>
      </w:pPr>
      <w:r>
        <w:rPr>
          <w:rFonts w:cs="David" w:hint="cs"/>
          <w:color w:val="000000" w:themeColor="text1"/>
          <w:rtl/>
        </w:rPr>
        <w:t xml:space="preserve">יובל </w:t>
      </w:r>
      <w:r w:rsidR="003D2157">
        <w:rPr>
          <w:rFonts w:cs="David" w:hint="cs"/>
          <w:color w:val="000000" w:themeColor="text1"/>
          <w:rtl/>
        </w:rPr>
        <w:t xml:space="preserve">נוהג רק כשרֹב עם ישראל נמצא בארץ ישראל </w:t>
      </w:r>
      <w:r w:rsidR="003D2157" w:rsidRPr="003D2157">
        <w:rPr>
          <w:rFonts w:cs="Guttman-Aram" w:hint="cs"/>
          <w:color w:val="000000" w:themeColor="text1"/>
          <w:sz w:val="20"/>
          <w:szCs w:val="20"/>
          <w:rtl/>
        </w:rPr>
        <w:t>(</w:t>
      </w:r>
      <w:r w:rsidR="003D2157" w:rsidRPr="003D2157">
        <w:rPr>
          <w:rFonts w:cs="Guttman-Aram"/>
          <w:color w:val="000000" w:themeColor="text1"/>
          <w:sz w:val="20"/>
          <w:szCs w:val="20"/>
          <w:rtl/>
        </w:rPr>
        <w:t>לְכָל יֹשְׁבֶיהָ</w:t>
      </w:r>
      <w:r w:rsidR="003D2157" w:rsidRPr="003D2157">
        <w:rPr>
          <w:rFonts w:cs="Guttman-Aram" w:hint="cs"/>
          <w:color w:val="000000" w:themeColor="text1"/>
          <w:sz w:val="20"/>
          <w:szCs w:val="20"/>
          <w:rtl/>
        </w:rPr>
        <w:t>)</w:t>
      </w:r>
      <w:r w:rsidRPr="003D2157">
        <w:rPr>
          <w:rFonts w:cs="David" w:hint="cs"/>
          <w:color w:val="000000" w:themeColor="text1"/>
          <w:sz w:val="20"/>
          <w:szCs w:val="20"/>
          <w:rtl/>
        </w:rPr>
        <w:t xml:space="preserve"> </w:t>
      </w:r>
      <w:r w:rsidR="003D2157">
        <w:rPr>
          <w:rFonts w:cs="David" w:hint="cs"/>
          <w:color w:val="000000" w:themeColor="text1"/>
          <w:rtl/>
        </w:rPr>
        <w:t xml:space="preserve"> </w:t>
      </w:r>
      <w:r>
        <w:rPr>
          <w:rFonts w:cs="David" w:hint="cs"/>
          <w:color w:val="000000" w:themeColor="text1"/>
          <w:rtl/>
        </w:rPr>
        <w:t>ו</w:t>
      </w:r>
      <w:r w:rsidR="003D2157">
        <w:rPr>
          <w:rFonts w:cs="David" w:hint="cs"/>
          <w:color w:val="000000" w:themeColor="text1"/>
          <w:rtl/>
        </w:rPr>
        <w:t>כל שבט יושב בנחלתו. לכן משגלו חלק מהשבטים (ראובן,גד וחצי מנשה) בטל היובל. אפילו שבית המקדש הראשון עוד היה בנוי וגם בזמן ביהמ"ק השני - לא קיימנו מצוות יובל. כשאין יובל נוהג אז גם אין שמיטה מהתורה, אין עבד עברי ואין את הדינים של גאולת הקרקעות שנלמד בהמשך הפרשה. יובל זו מדרגה מאד מיוחדת שאנחנו מתפללים שנזכה לחזור אליה במהרה בימינו!</w:t>
      </w:r>
      <w:r w:rsidR="00001AF0" w:rsidRPr="00001AF0">
        <w:rPr>
          <w:rFonts w:cs="Guttman Stam1"/>
          <w:color w:val="000000" w:themeColor="text1"/>
          <w:rtl/>
        </w:rPr>
        <w:t xml:space="preserve"> </w:t>
      </w:r>
      <w:bookmarkStart w:id="11" w:name="ויקראBפרק-כה-{יד}"/>
      <w:bookmarkEnd w:id="11"/>
    </w:p>
    <w:p w:rsidR="00043173" w:rsidRDefault="00001AF0" w:rsidP="00707B1D">
      <w:pPr>
        <w:jc w:val="both"/>
        <w:rPr>
          <w:rFonts w:cs="Guttman Stam1"/>
          <w:color w:val="000000" w:themeColor="text1"/>
          <w:rtl/>
        </w:rPr>
      </w:pPr>
      <w:r w:rsidRPr="00001AF0">
        <w:rPr>
          <w:rFonts w:cs="Guttman Stam1"/>
          <w:color w:val="000000" w:themeColor="text1"/>
          <w:u w:val="single"/>
          <w:rtl/>
        </w:rPr>
        <w:t>{יד}</w:t>
      </w:r>
      <w:r w:rsidRPr="00001AF0">
        <w:rPr>
          <w:rFonts w:cs="Guttman Stam1"/>
          <w:color w:val="000000" w:themeColor="text1"/>
          <w:rtl/>
        </w:rPr>
        <w:t> וְכִי תִמְכְּרוּ מִמְכָּר לַעֲמִיתֶךָ</w:t>
      </w:r>
      <w:r w:rsidR="00A47457">
        <w:rPr>
          <w:rFonts w:cs="David" w:hint="cs"/>
          <w:color w:val="000000" w:themeColor="text1"/>
          <w:rtl/>
        </w:rPr>
        <w:t xml:space="preserve"> - לאדם מישראל</w:t>
      </w:r>
      <w:r w:rsidRPr="00001AF0">
        <w:rPr>
          <w:rFonts w:cs="Guttman Stam1"/>
          <w:color w:val="000000" w:themeColor="text1"/>
          <w:rtl/>
        </w:rPr>
        <w:t xml:space="preserve"> אוֹ קָנֹה מִיַּד עֲמִיתֶךָ אַל תּוֹנוּ אִישׁ אֶת אָחִיו</w:t>
      </w:r>
      <w:bookmarkStart w:id="12" w:name="ויקראBפרק-כה-{טו}"/>
      <w:bookmarkEnd w:id="12"/>
      <w:r w:rsidR="00A47457">
        <w:rPr>
          <w:rFonts w:cs="Guttman Stam1" w:hint="cs"/>
          <w:color w:val="000000" w:themeColor="text1"/>
          <w:rtl/>
        </w:rPr>
        <w:t xml:space="preserve"> </w:t>
      </w:r>
      <w:r w:rsidR="00A47457">
        <w:rPr>
          <w:rFonts w:cs="David" w:hint="cs"/>
          <w:color w:val="000000" w:themeColor="text1"/>
          <w:rtl/>
        </w:rPr>
        <w:t xml:space="preserve">- איסור אונאה: </w:t>
      </w:r>
      <w:r w:rsidR="00A401B6">
        <w:rPr>
          <w:rFonts w:cs="David" w:hint="cs"/>
          <w:color w:val="000000" w:themeColor="text1"/>
          <w:rtl/>
        </w:rPr>
        <w:t>המוכר מרמה ו</w:t>
      </w:r>
      <w:r w:rsidR="00A47457">
        <w:rPr>
          <w:rFonts w:cs="David" w:hint="cs"/>
          <w:color w:val="000000" w:themeColor="text1"/>
          <w:rtl/>
        </w:rPr>
        <w:t>ל</w:t>
      </w:r>
      <w:r w:rsidR="00A401B6">
        <w:rPr>
          <w:rFonts w:cs="David" w:hint="cs"/>
          <w:color w:val="000000" w:themeColor="text1"/>
          <w:rtl/>
        </w:rPr>
        <w:t>וקח</w:t>
      </w:r>
      <w:r w:rsidR="00A47457">
        <w:rPr>
          <w:rFonts w:cs="David" w:hint="cs"/>
          <w:color w:val="000000" w:themeColor="text1"/>
          <w:rtl/>
        </w:rPr>
        <w:t xml:space="preserve"> מחיר גבוה מידי או </w:t>
      </w:r>
      <w:r w:rsidR="00A401B6">
        <w:rPr>
          <w:rFonts w:cs="David" w:hint="cs"/>
          <w:color w:val="000000" w:themeColor="text1"/>
          <w:rtl/>
        </w:rPr>
        <w:t>שהקונה מרמה ומשלם</w:t>
      </w:r>
      <w:r w:rsidR="00A47457">
        <w:rPr>
          <w:rFonts w:cs="David" w:hint="cs"/>
          <w:color w:val="000000" w:themeColor="text1"/>
          <w:rtl/>
        </w:rPr>
        <w:t xml:space="preserve"> מחיר נמוך מידי על קרקע או חפץ. כאן מדובר על קניית שדה:</w:t>
      </w:r>
      <w:r w:rsidR="00A401B6">
        <w:rPr>
          <w:rFonts w:cs="David" w:hint="cs"/>
          <w:color w:val="000000" w:themeColor="text1"/>
          <w:rtl/>
        </w:rPr>
        <w:t xml:space="preserve"> בגלל שהשדה חוזרת למוכר ביובל, זה משפיע על המחיר שלה - המחיר צריך להיות לפי השנים שנשארו עד היובל.</w:t>
      </w:r>
      <w:r w:rsidR="00A47457">
        <w:rPr>
          <w:rFonts w:cs="David" w:hint="cs"/>
          <w:color w:val="000000" w:themeColor="text1"/>
          <w:rtl/>
        </w:rPr>
        <w:t xml:space="preserve"> </w:t>
      </w:r>
      <w:r w:rsidRPr="00001AF0">
        <w:rPr>
          <w:rFonts w:cs="Guttman Stam1"/>
          <w:color w:val="000000" w:themeColor="text1"/>
          <w:u w:val="single"/>
          <w:rtl/>
        </w:rPr>
        <w:t>{טו}</w:t>
      </w:r>
      <w:r w:rsidRPr="00001AF0">
        <w:rPr>
          <w:rFonts w:cs="Guttman Stam1"/>
          <w:color w:val="000000" w:themeColor="text1"/>
          <w:rtl/>
        </w:rPr>
        <w:t> בְּמִסְפַּר שָׁנִים אַחַר הַיּוֹבֵל תִּקְנֶה מֵאֵת עֲמִיתֶךָ</w:t>
      </w:r>
      <w:r w:rsidR="00A401B6">
        <w:rPr>
          <w:rFonts w:cs="David" w:hint="cs"/>
          <w:color w:val="000000" w:themeColor="text1"/>
          <w:rtl/>
        </w:rPr>
        <w:t xml:space="preserve"> - כשאתה קונה שדה מחברך צריך שתדעו כמה שנים עברו מהיובל וכמה שנים נשארו עד היובל הבא. </w:t>
      </w:r>
      <w:r w:rsidRPr="00001AF0">
        <w:rPr>
          <w:rFonts w:cs="Guttman Stam1"/>
          <w:color w:val="000000" w:themeColor="text1"/>
          <w:rtl/>
        </w:rPr>
        <w:t>בְּמִסְפַּ</w:t>
      </w:r>
      <w:r w:rsidR="00A401B6">
        <w:rPr>
          <w:rFonts w:cs="Guttman Stam1"/>
          <w:color w:val="000000" w:themeColor="text1"/>
          <w:rtl/>
        </w:rPr>
        <w:t>ר שְׁנֵי תְבוּאֹת יִמְכָּר לָךְ</w:t>
      </w:r>
      <w:r w:rsidR="00A401B6">
        <w:rPr>
          <w:rFonts w:cs="Guttman Stam1" w:hint="cs"/>
          <w:color w:val="000000" w:themeColor="text1"/>
          <w:rtl/>
        </w:rPr>
        <w:t xml:space="preserve"> </w:t>
      </w:r>
      <w:r w:rsidR="00A401B6">
        <w:rPr>
          <w:rFonts w:cs="David" w:hint="cs"/>
          <w:color w:val="000000" w:themeColor="text1"/>
          <w:rtl/>
        </w:rPr>
        <w:t xml:space="preserve">- ולפי השנים </w:t>
      </w:r>
      <w:r w:rsidR="00402816">
        <w:rPr>
          <w:rFonts w:cs="David" w:hint="cs"/>
          <w:color w:val="000000" w:themeColor="text1"/>
          <w:rtl/>
        </w:rPr>
        <w:t xml:space="preserve">של תבואה </w:t>
      </w:r>
      <w:r w:rsidR="00A401B6">
        <w:rPr>
          <w:rFonts w:cs="David" w:hint="cs"/>
          <w:color w:val="000000" w:themeColor="text1"/>
          <w:rtl/>
        </w:rPr>
        <w:t>שנשארו</w:t>
      </w:r>
      <w:r w:rsidR="00402816">
        <w:rPr>
          <w:rFonts w:cs="David" w:hint="cs"/>
          <w:color w:val="000000" w:themeColor="text1"/>
          <w:rtl/>
        </w:rPr>
        <w:t xml:space="preserve"> תקבעו את המחיר והוא ימכור לך.</w:t>
      </w:r>
      <w:r w:rsidRPr="00001AF0">
        <w:rPr>
          <w:rFonts w:cs="Guttman Stam1"/>
          <w:color w:val="000000" w:themeColor="text1"/>
          <w:rtl/>
        </w:rPr>
        <w:t xml:space="preserve"> </w:t>
      </w:r>
      <w:bookmarkStart w:id="13" w:name="ויקראBפרק-כה-{טז}"/>
      <w:bookmarkEnd w:id="13"/>
      <w:r w:rsidRPr="00001AF0">
        <w:rPr>
          <w:rFonts w:cs="Guttman Stam1"/>
          <w:color w:val="000000" w:themeColor="text1"/>
          <w:u w:val="single"/>
          <w:rtl/>
        </w:rPr>
        <w:t>{טז}</w:t>
      </w:r>
      <w:r w:rsidRPr="00001AF0">
        <w:rPr>
          <w:rFonts w:cs="Guttman Stam1"/>
          <w:color w:val="000000" w:themeColor="text1"/>
          <w:rtl/>
        </w:rPr>
        <w:t> לְפִי רֹב הַשָּׁנִים</w:t>
      </w:r>
      <w:r w:rsidR="00402816">
        <w:rPr>
          <w:rFonts w:cs="David" w:hint="cs"/>
          <w:color w:val="000000" w:themeColor="text1"/>
          <w:rtl/>
        </w:rPr>
        <w:t xml:space="preserve"> - אם נשארו הרבה שנים עד היובל</w:t>
      </w:r>
      <w:r w:rsidRPr="00001AF0">
        <w:rPr>
          <w:rFonts w:cs="Guttman Stam1"/>
          <w:color w:val="000000" w:themeColor="text1"/>
          <w:rtl/>
        </w:rPr>
        <w:t xml:space="preserve"> תַּרְבֶּה מִקְנָתוֹ</w:t>
      </w:r>
      <w:r w:rsidR="00402816">
        <w:rPr>
          <w:rFonts w:cs="David" w:hint="cs"/>
          <w:color w:val="000000" w:themeColor="text1"/>
          <w:rtl/>
        </w:rPr>
        <w:t xml:space="preserve"> - תוסיף במחיר</w:t>
      </w:r>
      <w:r w:rsidRPr="00001AF0">
        <w:rPr>
          <w:rFonts w:cs="Guttman Stam1"/>
          <w:color w:val="000000" w:themeColor="text1"/>
          <w:rtl/>
        </w:rPr>
        <w:t xml:space="preserve"> וּלְפִי מְעֹט הַשָּׁנִים</w:t>
      </w:r>
      <w:r w:rsidR="00402816">
        <w:rPr>
          <w:rFonts w:cs="Guttman Stam1" w:hint="cs"/>
          <w:color w:val="000000" w:themeColor="text1"/>
          <w:rtl/>
        </w:rPr>
        <w:t xml:space="preserve"> </w:t>
      </w:r>
      <w:r w:rsidR="00402816">
        <w:rPr>
          <w:rFonts w:cs="David" w:hint="cs"/>
          <w:color w:val="000000" w:themeColor="text1"/>
          <w:rtl/>
        </w:rPr>
        <w:t>- ואם נשארו מעט שנים עד היובל</w:t>
      </w:r>
      <w:r w:rsidR="00402816" w:rsidRPr="00001AF0">
        <w:rPr>
          <w:rFonts w:cs="Guttman Stam1"/>
          <w:color w:val="000000" w:themeColor="text1"/>
          <w:rtl/>
        </w:rPr>
        <w:t xml:space="preserve"> </w:t>
      </w:r>
      <w:r w:rsidRPr="00001AF0">
        <w:rPr>
          <w:rFonts w:cs="Guttman Stam1"/>
          <w:color w:val="000000" w:themeColor="text1"/>
          <w:rtl/>
        </w:rPr>
        <w:t xml:space="preserve">תַּמְעִיט מִקְנָתוֹ </w:t>
      </w:r>
      <w:r w:rsidR="00402816">
        <w:rPr>
          <w:rFonts w:cs="David" w:hint="cs"/>
          <w:color w:val="000000" w:themeColor="text1"/>
          <w:rtl/>
        </w:rPr>
        <w:t>- תוריד במחיר</w:t>
      </w:r>
      <w:r w:rsidR="00402816" w:rsidRPr="00001AF0">
        <w:rPr>
          <w:rFonts w:cs="Guttman Stam1"/>
          <w:color w:val="000000" w:themeColor="text1"/>
          <w:rtl/>
        </w:rPr>
        <w:t xml:space="preserve"> </w:t>
      </w:r>
      <w:r w:rsidRPr="00001AF0">
        <w:rPr>
          <w:rFonts w:cs="Guttman Stam1"/>
          <w:color w:val="000000" w:themeColor="text1"/>
          <w:rtl/>
        </w:rPr>
        <w:t>כִּי מִסְפַּר תְּבוּאֹת הוּא מֹכֵר לָךְ</w:t>
      </w:r>
      <w:bookmarkStart w:id="14" w:name="ויקראBפרק-כה-{יז}"/>
      <w:bookmarkEnd w:id="14"/>
      <w:r w:rsidR="00402816">
        <w:rPr>
          <w:rFonts w:cs="David" w:hint="cs"/>
          <w:color w:val="000000" w:themeColor="text1"/>
          <w:rtl/>
        </w:rPr>
        <w:t xml:space="preserve"> - כי בעצם הוא מוכר לך מספר של פעמים שתוכל לגדל תבואה</w:t>
      </w:r>
      <w:r w:rsidR="00770721">
        <w:rPr>
          <w:rFonts w:cs="David" w:hint="cs"/>
          <w:color w:val="000000" w:themeColor="text1"/>
          <w:rtl/>
        </w:rPr>
        <w:t xml:space="preserve"> בשדה. אבל השדה עצמה תחזור אליו!</w:t>
      </w:r>
      <w:r w:rsidR="00402816">
        <w:rPr>
          <w:rFonts w:cs="David" w:hint="cs"/>
          <w:color w:val="000000" w:themeColor="text1"/>
          <w:rtl/>
        </w:rPr>
        <w:t xml:space="preserve"> </w:t>
      </w:r>
      <w:r w:rsidRPr="00001AF0">
        <w:rPr>
          <w:rFonts w:cs="Guttman Stam1"/>
          <w:color w:val="000000" w:themeColor="text1"/>
          <w:u w:val="single"/>
          <w:rtl/>
        </w:rPr>
        <w:t>{יז}</w:t>
      </w:r>
      <w:r w:rsidRPr="00001AF0">
        <w:rPr>
          <w:rFonts w:cs="Guttman Stam1"/>
          <w:color w:val="000000" w:themeColor="text1"/>
          <w:rtl/>
        </w:rPr>
        <w:t xml:space="preserve"> וְלֹא תוֹנוּ אִישׁ אֶת עֲמִיתוֹ </w:t>
      </w:r>
      <w:r w:rsidR="00402816">
        <w:rPr>
          <w:rFonts w:cs="David" w:hint="cs"/>
          <w:color w:val="000000" w:themeColor="text1"/>
          <w:rtl/>
        </w:rPr>
        <w:t>- זו אונאת דברים. שאומר לחברו דברים מצערים.</w:t>
      </w:r>
      <w:r w:rsidR="00770721">
        <w:rPr>
          <w:rFonts w:cs="David" w:hint="cs"/>
          <w:color w:val="000000" w:themeColor="text1"/>
          <w:rtl/>
        </w:rPr>
        <w:t xml:space="preserve">  </w:t>
      </w:r>
      <w:r w:rsidRPr="00001AF0">
        <w:rPr>
          <w:rFonts w:cs="Guttman Stam1"/>
          <w:color w:val="000000" w:themeColor="text1"/>
          <w:rtl/>
        </w:rPr>
        <w:t>וְיָרֵאתָ מֵאֱלֹ</w:t>
      </w:r>
      <w:r w:rsidRPr="00001AF0">
        <w:rPr>
          <w:rFonts w:cs="Guttman Stam1" w:hint="cs"/>
          <w:color w:val="000000" w:themeColor="text1"/>
          <w:rtl/>
        </w:rPr>
        <w:t>ק</w:t>
      </w:r>
      <w:r w:rsidRPr="00001AF0">
        <w:rPr>
          <w:rFonts w:cs="Guttman Stam1"/>
          <w:color w:val="000000" w:themeColor="text1"/>
          <w:rtl/>
        </w:rPr>
        <w:t>ֶיךָ כִּי אֲנִי</w:t>
      </w:r>
      <w:r w:rsidRPr="00001AF0">
        <w:rPr>
          <w:rFonts w:cs="Guttman Stam1" w:hint="cs"/>
          <w:color w:val="000000" w:themeColor="text1"/>
          <w:rtl/>
        </w:rPr>
        <w:t xml:space="preserve"> ה' </w:t>
      </w:r>
      <w:r w:rsidRPr="00001AF0">
        <w:rPr>
          <w:rFonts w:cs="Guttman Stam1"/>
          <w:color w:val="000000" w:themeColor="text1"/>
          <w:rtl/>
        </w:rPr>
        <w:t xml:space="preserve">אֱלֹהֵיכֶם: </w:t>
      </w:r>
      <w:bookmarkStart w:id="15" w:name="ויקראBפרק-כה-{יח}"/>
      <w:bookmarkEnd w:id="15"/>
    </w:p>
    <w:p w:rsidR="00826C93" w:rsidRDefault="00001AF0" w:rsidP="00707B1D">
      <w:pPr>
        <w:jc w:val="both"/>
        <w:rPr>
          <w:rFonts w:cs="Guttman Stam1"/>
          <w:color w:val="000000" w:themeColor="text1"/>
          <w:rtl/>
        </w:rPr>
      </w:pPr>
      <w:r w:rsidRPr="00001AF0">
        <w:rPr>
          <w:rFonts w:cs="Guttman Stam1"/>
          <w:color w:val="000000" w:themeColor="text1"/>
          <w:u w:val="single"/>
          <w:rtl/>
        </w:rPr>
        <w:t>{יח}</w:t>
      </w:r>
      <w:r w:rsidRPr="00001AF0">
        <w:rPr>
          <w:rFonts w:cs="Guttman Stam1"/>
          <w:color w:val="000000" w:themeColor="text1"/>
          <w:rtl/>
        </w:rPr>
        <w:t> וַעֲשִׂיתֶם אֶת חֻקֹּתַי וְאֶת מִשְׁפָּטַי תִּשְׁמְרוּ וַעֲשִׂיתֶם אֹתָם</w:t>
      </w:r>
      <w:r w:rsidR="00770721">
        <w:rPr>
          <w:rFonts w:cs="David" w:hint="cs"/>
          <w:color w:val="000000" w:themeColor="text1"/>
          <w:rtl/>
        </w:rPr>
        <w:t xml:space="preserve"> - תקיימו שמיטה ויובל</w:t>
      </w:r>
      <w:r w:rsidRPr="00001AF0">
        <w:rPr>
          <w:rFonts w:cs="Guttman Stam1"/>
          <w:color w:val="000000" w:themeColor="text1"/>
          <w:rtl/>
        </w:rPr>
        <w:t xml:space="preserve"> ו</w:t>
      </w:r>
      <w:r w:rsidR="00770721">
        <w:rPr>
          <w:rFonts w:cs="Guttman Stam1"/>
          <w:color w:val="000000" w:themeColor="text1"/>
          <w:rtl/>
        </w:rPr>
        <w:t>ִישַׁבְתֶּם עַל הָאָרֶץ לָבֶטַח</w:t>
      </w:r>
      <w:r w:rsidR="00770721">
        <w:rPr>
          <w:rFonts w:cs="David" w:hint="cs"/>
          <w:color w:val="000000" w:themeColor="text1"/>
          <w:rtl/>
        </w:rPr>
        <w:t xml:space="preserve"> - וכך תשבו בארץ בבטחה. אבל אם לא תקיימו שמיטה ויובל - תצאו לגלות (כמו שנלמד בעז"ה בפרשת בחקותי).</w:t>
      </w:r>
      <w:r w:rsidRPr="00001AF0">
        <w:rPr>
          <w:rFonts w:cs="Guttman Stam1"/>
          <w:color w:val="000000" w:themeColor="text1"/>
          <w:rtl/>
        </w:rPr>
        <w:t xml:space="preserve"> </w:t>
      </w:r>
      <w:bookmarkStart w:id="16" w:name="ויקראBפרק-כה-{יט}"/>
      <w:bookmarkEnd w:id="16"/>
      <w:r w:rsidRPr="00001AF0">
        <w:rPr>
          <w:rFonts w:cs="Guttman Stam1"/>
          <w:color w:val="000000" w:themeColor="text1"/>
          <w:u w:val="single"/>
          <w:rtl/>
        </w:rPr>
        <w:t>{יט}</w:t>
      </w:r>
      <w:r w:rsidRPr="00001AF0">
        <w:rPr>
          <w:rFonts w:cs="Guttman Stam1"/>
          <w:color w:val="000000" w:themeColor="text1"/>
          <w:rtl/>
        </w:rPr>
        <w:t> וְנָתְנָה הָאָרֶץ פִּרְיָהּ וַאֲכַלְתֶּם לָשֹׂבַע וִישַׁבְתֶּם לָבֶטַח עָלֶיהָ:</w:t>
      </w:r>
    </w:p>
    <w:p w:rsidR="00707B1D" w:rsidRDefault="00001AF0" w:rsidP="00707B1D">
      <w:pPr>
        <w:jc w:val="both"/>
        <w:rPr>
          <w:rFonts w:cs="Guttman Stam1"/>
          <w:color w:val="000000" w:themeColor="text1"/>
          <w:u w:val="single"/>
          <w:rtl/>
        </w:rPr>
      </w:pPr>
      <w:bookmarkStart w:id="17" w:name="ויקראBפרק-כה-{כ}"/>
      <w:bookmarkEnd w:id="17"/>
      <w:r w:rsidRPr="00001AF0">
        <w:rPr>
          <w:rFonts w:cs="Guttman Stam1"/>
          <w:color w:val="000000" w:themeColor="text1"/>
          <w:u w:val="single"/>
          <w:rtl/>
        </w:rPr>
        <w:t>{כ}</w:t>
      </w:r>
      <w:r w:rsidRPr="00001AF0">
        <w:rPr>
          <w:rFonts w:cs="Guttman Stam1"/>
          <w:color w:val="000000" w:themeColor="text1"/>
          <w:rtl/>
        </w:rPr>
        <w:t xml:space="preserve"> וְכִי תֹאמְרוּ </w:t>
      </w:r>
      <w:r w:rsidR="00770721">
        <w:rPr>
          <w:rFonts w:cs="David" w:hint="cs"/>
          <w:color w:val="000000" w:themeColor="text1"/>
          <w:rtl/>
        </w:rPr>
        <w:t>- אם תשאלו:</w:t>
      </w:r>
      <w:r w:rsidR="00770721" w:rsidRPr="00001AF0">
        <w:rPr>
          <w:rFonts w:cs="Guttman Stam1"/>
          <w:color w:val="000000" w:themeColor="text1"/>
          <w:rtl/>
        </w:rPr>
        <w:t xml:space="preserve"> </w:t>
      </w:r>
      <w:r w:rsidRPr="00001AF0">
        <w:rPr>
          <w:rFonts w:cs="Guttman Stam1"/>
          <w:color w:val="000000" w:themeColor="text1"/>
          <w:rtl/>
        </w:rPr>
        <w:t>מַה נֹּאכַל בַּשָּׁנָה הַשְּׁבִיעִת</w:t>
      </w:r>
      <w:r w:rsidR="00770721">
        <w:rPr>
          <w:rFonts w:cs="David" w:hint="cs"/>
          <w:color w:val="000000" w:themeColor="text1"/>
          <w:rtl/>
        </w:rPr>
        <w:t xml:space="preserve">, </w:t>
      </w:r>
      <w:r w:rsidRPr="00001AF0">
        <w:rPr>
          <w:rFonts w:cs="Guttman Stam1"/>
          <w:color w:val="000000" w:themeColor="text1"/>
          <w:rtl/>
        </w:rPr>
        <w:t xml:space="preserve">הֵן </w:t>
      </w:r>
      <w:r w:rsidR="00770721">
        <w:rPr>
          <w:rFonts w:cs="David" w:hint="cs"/>
          <w:color w:val="000000" w:themeColor="text1"/>
          <w:rtl/>
        </w:rPr>
        <w:t xml:space="preserve">- הרי </w:t>
      </w:r>
      <w:r w:rsidRPr="00001AF0">
        <w:rPr>
          <w:rFonts w:cs="Guttman Stam1"/>
          <w:color w:val="000000" w:themeColor="text1"/>
          <w:rtl/>
        </w:rPr>
        <w:t xml:space="preserve">לֹא נִזְרָע וְלֹא נֶאֱסֹף אֶת תְּבוּאָתֵנוּ: </w:t>
      </w:r>
      <w:bookmarkStart w:id="18" w:name="ויקראBפרק-כה-{כא}"/>
      <w:bookmarkEnd w:id="18"/>
      <w:r w:rsidRPr="00001AF0">
        <w:rPr>
          <w:rFonts w:cs="Guttman Stam1"/>
          <w:color w:val="000000" w:themeColor="text1"/>
          <w:u w:val="single"/>
          <w:rtl/>
        </w:rPr>
        <w:t>{כא}</w:t>
      </w:r>
      <w:r w:rsidRPr="00001AF0">
        <w:rPr>
          <w:rFonts w:cs="Guttman Stam1"/>
          <w:color w:val="000000" w:themeColor="text1"/>
          <w:rtl/>
        </w:rPr>
        <w:t> </w:t>
      </w:r>
      <w:r w:rsidR="00770721">
        <w:rPr>
          <w:rFonts w:cs="David" w:hint="cs"/>
          <w:color w:val="000000" w:themeColor="text1"/>
          <w:rtl/>
        </w:rPr>
        <w:t xml:space="preserve">תשובה: </w:t>
      </w:r>
      <w:r w:rsidRPr="00001AF0">
        <w:rPr>
          <w:rFonts w:cs="Guttman Stam1"/>
          <w:color w:val="000000" w:themeColor="text1"/>
          <w:rtl/>
        </w:rPr>
        <w:t xml:space="preserve">וְצִוִּיתִי אֶת בִּרְכָתִי לָכֶם בַּשָּׁנָה הַשִּׁשִּׁית </w:t>
      </w:r>
      <w:r w:rsidR="0017712F">
        <w:rPr>
          <w:rFonts w:cs="David" w:hint="cs"/>
          <w:color w:val="000000" w:themeColor="text1"/>
          <w:rtl/>
        </w:rPr>
        <w:t>- ה' יברך את התבואה בשנה השישית שתהיה מרובה מאד,</w:t>
      </w:r>
      <w:r w:rsidR="0017712F" w:rsidRPr="00001AF0">
        <w:rPr>
          <w:rFonts w:cs="Guttman Stam1"/>
          <w:color w:val="000000" w:themeColor="text1"/>
          <w:rtl/>
        </w:rPr>
        <w:t xml:space="preserve"> </w:t>
      </w:r>
      <w:r w:rsidRPr="00001AF0">
        <w:rPr>
          <w:rFonts w:cs="Guttman Stam1"/>
          <w:color w:val="000000" w:themeColor="text1"/>
          <w:rtl/>
        </w:rPr>
        <w:t xml:space="preserve">וְעָשָׂת </w:t>
      </w:r>
      <w:r w:rsidR="0017712F">
        <w:rPr>
          <w:rFonts w:cs="David" w:hint="cs"/>
          <w:color w:val="000000" w:themeColor="text1"/>
          <w:rtl/>
        </w:rPr>
        <w:t xml:space="preserve">- השנה השישית </w:t>
      </w:r>
      <w:r w:rsidR="00502062">
        <w:rPr>
          <w:rFonts w:cs="David" w:hint="cs"/>
          <w:color w:val="000000" w:themeColor="text1"/>
          <w:rtl/>
        </w:rPr>
        <w:t xml:space="preserve">תעשה </w:t>
      </w:r>
      <w:r w:rsidRPr="00001AF0">
        <w:rPr>
          <w:rFonts w:cs="Guttman Stam1"/>
          <w:color w:val="000000" w:themeColor="text1"/>
          <w:rtl/>
        </w:rPr>
        <w:t>אֶת ה</w:t>
      </w:r>
      <w:r w:rsidR="00770721">
        <w:rPr>
          <w:rFonts w:cs="Guttman Stam1"/>
          <w:color w:val="000000" w:themeColor="text1"/>
          <w:rtl/>
        </w:rPr>
        <w:t>ַתְּבוּאָה לִשְׁלֹשׁ הַשָּׁנִים</w:t>
      </w:r>
      <w:r w:rsidR="0017712F">
        <w:rPr>
          <w:rFonts w:cs="David" w:hint="cs"/>
          <w:color w:val="000000" w:themeColor="text1"/>
          <w:rtl/>
        </w:rPr>
        <w:t xml:space="preserve"> - לשישית עצמה, לשביעית, ולשמינית. כי רק בתחילת השנה השמינית זורעים ועד שאוכלים מהתבואה עוברת כמעט כל השנה.</w:t>
      </w:r>
      <w:r w:rsidR="00770721">
        <w:rPr>
          <w:rFonts w:cs="David" w:hint="cs"/>
          <w:color w:val="000000" w:themeColor="text1"/>
          <w:rtl/>
        </w:rPr>
        <w:t xml:space="preserve"> </w:t>
      </w:r>
      <w:r w:rsidRPr="00001AF0">
        <w:rPr>
          <w:rFonts w:cs="Guttman Stam1"/>
          <w:color w:val="000000" w:themeColor="text1"/>
          <w:rtl/>
        </w:rPr>
        <w:t xml:space="preserve"> </w:t>
      </w:r>
      <w:bookmarkStart w:id="19" w:name="ויקראBפרק-כה-{כב}"/>
      <w:bookmarkEnd w:id="19"/>
    </w:p>
    <w:p w:rsidR="00043173" w:rsidRDefault="00001AF0" w:rsidP="00707B1D">
      <w:pPr>
        <w:jc w:val="both"/>
        <w:rPr>
          <w:rFonts w:cs="Guttman Stam1"/>
          <w:color w:val="000000" w:themeColor="text1"/>
          <w:u w:val="single"/>
          <w:rtl/>
        </w:rPr>
      </w:pPr>
      <w:r w:rsidRPr="00001AF0">
        <w:rPr>
          <w:rFonts w:cs="Guttman Stam1"/>
          <w:color w:val="000000" w:themeColor="text1"/>
          <w:u w:val="single"/>
          <w:rtl/>
        </w:rPr>
        <w:t>{כב}</w:t>
      </w:r>
      <w:r w:rsidRPr="00001AF0">
        <w:rPr>
          <w:rFonts w:cs="Guttman Stam1"/>
          <w:color w:val="000000" w:themeColor="text1"/>
          <w:rtl/>
        </w:rPr>
        <w:t> וּזְרַעְתֶּם אֵת הַשָּׁנָה הַשְּׁמִינִת וַאֲכַלְתֶּם מִן הַתְּבוּאָה יָשָׁן</w:t>
      </w:r>
      <w:r w:rsidR="0017712F">
        <w:rPr>
          <w:rFonts w:cs="David" w:hint="cs"/>
          <w:color w:val="000000" w:themeColor="text1"/>
          <w:rtl/>
        </w:rPr>
        <w:t xml:space="preserve"> - תבואת שישית</w:t>
      </w:r>
      <w:r w:rsidRPr="00001AF0">
        <w:rPr>
          <w:rFonts w:cs="Guttman Stam1"/>
          <w:color w:val="000000" w:themeColor="text1"/>
          <w:rtl/>
        </w:rPr>
        <w:t xml:space="preserve"> עַד הַשָּׁנָה הַתְּשִׁיעִת </w:t>
      </w:r>
      <w:r w:rsidR="0017712F">
        <w:rPr>
          <w:rFonts w:cs="David" w:hint="cs"/>
          <w:color w:val="000000" w:themeColor="text1"/>
          <w:rtl/>
        </w:rPr>
        <w:t xml:space="preserve">- עד תחילת התשיעית ולא עד בכלל (ולכן כתוב 'לשלש השנים') </w:t>
      </w:r>
      <w:r w:rsidRPr="00001AF0">
        <w:rPr>
          <w:rFonts w:cs="Guttman Stam1"/>
          <w:color w:val="000000" w:themeColor="text1"/>
          <w:rtl/>
        </w:rPr>
        <w:t xml:space="preserve">עַד בּוֹא תְּבוּאָתָהּ </w:t>
      </w:r>
      <w:r w:rsidR="0017712F">
        <w:rPr>
          <w:rFonts w:cs="David" w:hint="cs"/>
          <w:color w:val="000000" w:themeColor="text1"/>
          <w:rtl/>
        </w:rPr>
        <w:t xml:space="preserve">- עד האסיף של התבואה של השמינית </w:t>
      </w:r>
      <w:r w:rsidRPr="00001AF0">
        <w:rPr>
          <w:rFonts w:cs="Guttman Stam1"/>
          <w:color w:val="000000" w:themeColor="text1"/>
          <w:rtl/>
        </w:rPr>
        <w:t>תֹּאכְלוּ יָשָׁן</w:t>
      </w:r>
      <w:r w:rsidRPr="0017712F">
        <w:rPr>
          <w:rFonts w:cs="Guttman Stam1"/>
          <w:color w:val="000000" w:themeColor="text1"/>
          <w:rtl/>
        </w:rPr>
        <w:t xml:space="preserve">: </w:t>
      </w:r>
      <w:bookmarkStart w:id="20" w:name="ויקראBפרק-כה-{כג}"/>
      <w:bookmarkEnd w:id="20"/>
      <w:r w:rsidR="0017712F" w:rsidRPr="0017712F">
        <w:rPr>
          <w:rFonts w:cs="David" w:hint="cs"/>
          <w:color w:val="000000" w:themeColor="text1"/>
          <w:rtl/>
        </w:rPr>
        <w:t xml:space="preserve"> ולפני </w:t>
      </w:r>
      <w:r w:rsidR="00D415E7">
        <w:rPr>
          <w:rFonts w:cs="David" w:hint="cs"/>
          <w:color w:val="000000" w:themeColor="text1"/>
          <w:rtl/>
        </w:rPr>
        <w:t xml:space="preserve">שנת </w:t>
      </w:r>
      <w:r w:rsidR="0017712F" w:rsidRPr="0017712F">
        <w:rPr>
          <w:rFonts w:cs="David" w:hint="cs"/>
          <w:color w:val="000000" w:themeColor="text1"/>
          <w:rtl/>
        </w:rPr>
        <w:t xml:space="preserve">היובל הברכה היתה מספיקה לארבע שנים: </w:t>
      </w:r>
      <w:r w:rsidR="00D415E7">
        <w:rPr>
          <w:rFonts w:cs="David" w:hint="cs"/>
          <w:color w:val="000000" w:themeColor="text1"/>
          <w:rtl/>
        </w:rPr>
        <w:t>לשישית, שביעית, שמינית (יובל) ו</w:t>
      </w:r>
      <w:r w:rsidR="0017712F" w:rsidRPr="0017712F">
        <w:rPr>
          <w:rFonts w:cs="David" w:hint="cs"/>
          <w:color w:val="000000" w:themeColor="text1"/>
          <w:rtl/>
        </w:rPr>
        <w:t>תשיעית עד תחילת עשירית.</w:t>
      </w:r>
      <w:r w:rsidR="00D415E7">
        <w:rPr>
          <w:rFonts w:cs="David" w:hint="cs"/>
          <w:color w:val="000000" w:themeColor="text1"/>
          <w:rtl/>
        </w:rPr>
        <w:t xml:space="preserve">  </w:t>
      </w:r>
      <w:r w:rsidRPr="00001AF0">
        <w:rPr>
          <w:rFonts w:cs="Guttman Stam1"/>
          <w:color w:val="000000" w:themeColor="text1"/>
          <w:u w:val="single"/>
          <w:rtl/>
        </w:rPr>
        <w:t>{כג}</w:t>
      </w:r>
      <w:r w:rsidRPr="00001AF0">
        <w:rPr>
          <w:rFonts w:cs="Guttman Stam1"/>
          <w:color w:val="000000" w:themeColor="text1"/>
          <w:rtl/>
        </w:rPr>
        <w:t> וְהָאָרֶץ לֹא תִמָּכֵר לִצְמִתֻת</w:t>
      </w:r>
      <w:r w:rsidR="00D415E7">
        <w:rPr>
          <w:rFonts w:cs="David" w:hint="cs"/>
          <w:color w:val="000000" w:themeColor="text1"/>
          <w:rtl/>
        </w:rPr>
        <w:t xml:space="preserve"> - לתמיד, לגמרי. מי שמכר קרקע לתמיד עובר איסור והקרקע יוצאת ביובל (אמרנו שאפשר למכור לזמן מוגבל אפילו יותר מ50 שנה. וכאן מדובר שמכר לצמיתות או מכר סתם) </w:t>
      </w:r>
      <w:r w:rsidRPr="00001AF0">
        <w:rPr>
          <w:rFonts w:cs="Guttman Stam1"/>
          <w:color w:val="000000" w:themeColor="text1"/>
          <w:rtl/>
        </w:rPr>
        <w:t xml:space="preserve"> כִּי לִי הָאָרֶץ</w:t>
      </w:r>
      <w:r w:rsidR="00C60F13">
        <w:rPr>
          <w:rFonts w:cs="David" w:hint="cs"/>
          <w:color w:val="000000" w:themeColor="text1"/>
          <w:rtl/>
        </w:rPr>
        <w:t xml:space="preserve"> - הארץ היא של ה', וה' רוצה שהקרקע תחזור למוכר.  </w:t>
      </w:r>
      <w:r w:rsidRPr="00001AF0">
        <w:rPr>
          <w:rFonts w:cs="Guttman Stam1"/>
          <w:color w:val="000000" w:themeColor="text1"/>
          <w:rtl/>
        </w:rPr>
        <w:t>כִּי גֵרִים וְתוֹשָׁבִים אַתֶּם עִמָּדִי</w:t>
      </w:r>
      <w:r w:rsidR="00C60F13">
        <w:rPr>
          <w:rFonts w:cs="David" w:hint="cs"/>
          <w:color w:val="000000" w:themeColor="text1"/>
          <w:rtl/>
        </w:rPr>
        <w:t xml:space="preserve"> - אנחנו נחשבים כמו גרים ותושבים שאין זו הקרקע שלהם, ולכן אסור לנו למכור לצמיתות.</w:t>
      </w:r>
      <w:r w:rsidRPr="00001AF0">
        <w:rPr>
          <w:rFonts w:cs="Guttman Stam1"/>
          <w:color w:val="000000" w:themeColor="text1"/>
          <w:rtl/>
        </w:rPr>
        <w:t xml:space="preserve"> </w:t>
      </w:r>
      <w:bookmarkStart w:id="21" w:name="ויקראBפרק-כה-{כד}"/>
      <w:bookmarkEnd w:id="21"/>
      <w:r w:rsidRPr="00001AF0">
        <w:rPr>
          <w:rFonts w:cs="Guttman Stam1"/>
          <w:color w:val="000000" w:themeColor="text1"/>
          <w:u w:val="single"/>
          <w:rtl/>
        </w:rPr>
        <w:t>{כד}</w:t>
      </w:r>
      <w:r w:rsidRPr="00001AF0">
        <w:rPr>
          <w:rFonts w:cs="Guttman Stam1"/>
          <w:color w:val="000000" w:themeColor="text1"/>
          <w:rtl/>
        </w:rPr>
        <w:t> וּבְכֹל אֶרֶץ אֲחֻזַּתְ</w:t>
      </w:r>
      <w:r w:rsidR="006E6427">
        <w:rPr>
          <w:rFonts w:cs="Guttman Stam1"/>
          <w:color w:val="000000" w:themeColor="text1"/>
          <w:rtl/>
        </w:rPr>
        <w:t xml:space="preserve">כֶם </w:t>
      </w:r>
      <w:r w:rsidR="006E6427">
        <w:rPr>
          <w:rFonts w:cs="David" w:hint="cs"/>
          <w:color w:val="000000" w:themeColor="text1"/>
          <w:rtl/>
        </w:rPr>
        <w:t xml:space="preserve">- בכל א"י  </w:t>
      </w:r>
      <w:r w:rsidR="006E6427">
        <w:rPr>
          <w:rFonts w:cs="Guttman Stam1"/>
          <w:color w:val="000000" w:themeColor="text1"/>
          <w:rtl/>
        </w:rPr>
        <w:t>גְּאֻלָּה תִּתְּנוּ לָאָרֶץ</w:t>
      </w:r>
      <w:r w:rsidR="006E6427">
        <w:rPr>
          <w:rFonts w:cs="David" w:hint="cs"/>
          <w:color w:val="000000" w:themeColor="text1"/>
          <w:rtl/>
        </w:rPr>
        <w:t xml:space="preserve"> - תחזירו את השדות לבעליהן ביובל.</w:t>
      </w:r>
      <w:r w:rsidRPr="00001AF0">
        <w:rPr>
          <w:rFonts w:cs="Guttman Stam1"/>
          <w:color w:val="000000" w:themeColor="text1"/>
          <w:rtl/>
        </w:rPr>
        <w:t xml:space="preserve"> </w:t>
      </w:r>
      <w:bookmarkStart w:id="22" w:name="ויקראBפרק-כה-{כה}"/>
      <w:bookmarkEnd w:id="22"/>
    </w:p>
    <w:p w:rsidR="006E6427" w:rsidRDefault="006E6427" w:rsidP="00707B1D">
      <w:pPr>
        <w:pStyle w:val="Heading3"/>
        <w:rPr>
          <w:rFonts w:cs="Guttman Stam1"/>
          <w:color w:val="000000" w:themeColor="text1"/>
          <w:rtl/>
        </w:rPr>
      </w:pPr>
      <w:r>
        <w:rPr>
          <w:rFonts w:hint="cs"/>
          <w:rtl/>
        </w:rPr>
        <w:lastRenderedPageBreak/>
        <w:t>גאולת שדה לפני שנת היובל</w:t>
      </w:r>
    </w:p>
    <w:p w:rsidR="00043173" w:rsidRPr="00D6589E" w:rsidRDefault="00001AF0" w:rsidP="00707B1D">
      <w:pPr>
        <w:jc w:val="both"/>
        <w:rPr>
          <w:rFonts w:cs="David"/>
          <w:color w:val="000000" w:themeColor="text1"/>
          <w:rtl/>
        </w:rPr>
      </w:pPr>
      <w:r w:rsidRPr="00001AF0">
        <w:rPr>
          <w:rFonts w:cs="Guttman Stam1"/>
          <w:color w:val="000000" w:themeColor="text1"/>
          <w:u w:val="single"/>
          <w:rtl/>
        </w:rPr>
        <w:t>{כה}</w:t>
      </w:r>
      <w:r w:rsidRPr="00001AF0">
        <w:rPr>
          <w:rFonts w:cs="Guttman Stam1"/>
          <w:color w:val="000000" w:themeColor="text1"/>
          <w:rtl/>
        </w:rPr>
        <w:t> כִּי יָמוּךְ אָחִיךָ</w:t>
      </w:r>
      <w:r w:rsidR="006E6427">
        <w:rPr>
          <w:rFonts w:cs="David" w:hint="cs"/>
          <w:color w:val="000000" w:themeColor="text1"/>
          <w:rtl/>
        </w:rPr>
        <w:t xml:space="preserve"> - אם אחד מישראל יעשה עני</w:t>
      </w:r>
      <w:r w:rsidRPr="00001AF0">
        <w:rPr>
          <w:rFonts w:cs="Guttman Stam1"/>
          <w:color w:val="000000" w:themeColor="text1"/>
          <w:rtl/>
        </w:rPr>
        <w:t xml:space="preserve"> וּמָכַר מֵאֲחֻזָּתוֹ </w:t>
      </w:r>
      <w:r w:rsidR="006E6427">
        <w:rPr>
          <w:rFonts w:cs="David" w:hint="cs"/>
          <w:color w:val="000000" w:themeColor="text1"/>
          <w:rtl/>
        </w:rPr>
        <w:t xml:space="preserve">- ומחוסר ברירה ימכור חלק משדהו (למדנו מכאן שאסור למכור שדה סתם אלא רק כשאין ברירה וגם אז </w:t>
      </w:r>
      <w:r w:rsidR="002A0662">
        <w:rPr>
          <w:rFonts w:cs="David" w:hint="cs"/>
          <w:color w:val="000000" w:themeColor="text1"/>
          <w:rtl/>
        </w:rPr>
        <w:t>עדיף ש</w:t>
      </w:r>
      <w:r w:rsidR="006E6427">
        <w:rPr>
          <w:rFonts w:cs="David" w:hint="cs"/>
          <w:color w:val="000000" w:themeColor="text1"/>
          <w:rtl/>
        </w:rPr>
        <w:t xml:space="preserve">ימכור רק חלק).  </w:t>
      </w:r>
      <w:r w:rsidRPr="00001AF0">
        <w:rPr>
          <w:rFonts w:cs="Guttman Stam1"/>
          <w:color w:val="000000" w:themeColor="text1"/>
          <w:rtl/>
        </w:rPr>
        <w:t>וּבָא גֹאֲלוֹ הַקָּרֹב אֵלָיו</w:t>
      </w:r>
      <w:r w:rsidR="004F16AB">
        <w:rPr>
          <w:rFonts w:cs="David" w:hint="cs"/>
          <w:color w:val="000000" w:themeColor="text1"/>
          <w:rtl/>
        </w:rPr>
        <w:t xml:space="preserve"> - אחד מקרובי משפחתו</w:t>
      </w:r>
      <w:r w:rsidR="004F16AB">
        <w:rPr>
          <w:rFonts w:cs="Guttman Stam1"/>
          <w:color w:val="000000" w:themeColor="text1"/>
          <w:rtl/>
        </w:rPr>
        <w:t xml:space="preserve"> וְגָאַל אֵת מִמְכַּר אָחִיו</w:t>
      </w:r>
      <w:r w:rsidR="002A0662">
        <w:rPr>
          <w:rFonts w:cs="David" w:hint="cs"/>
          <w:color w:val="000000" w:themeColor="text1"/>
          <w:rtl/>
        </w:rPr>
        <w:t xml:space="preserve"> - הוא נותן</w:t>
      </w:r>
      <w:r w:rsidR="004F16AB">
        <w:rPr>
          <w:rFonts w:cs="David" w:hint="cs"/>
          <w:color w:val="000000" w:themeColor="text1"/>
          <w:rtl/>
        </w:rPr>
        <w:t xml:space="preserve"> את הכסף לקונה והקונה חייב לתת לו בחזרה את השדה</w:t>
      </w:r>
      <w:r w:rsidR="002A0662">
        <w:rPr>
          <w:rFonts w:cs="David" w:hint="cs"/>
          <w:color w:val="000000" w:themeColor="text1"/>
          <w:rtl/>
        </w:rPr>
        <w:t>. הגואל מחזיר את השדה למוכר.</w:t>
      </w:r>
      <w:r w:rsidRPr="00001AF0">
        <w:rPr>
          <w:rFonts w:cs="Guttman Stam1"/>
          <w:color w:val="000000" w:themeColor="text1"/>
          <w:rtl/>
        </w:rPr>
        <w:t xml:space="preserve"> </w:t>
      </w:r>
      <w:bookmarkStart w:id="23" w:name="ויקראBפרק-כה-{כו}"/>
      <w:bookmarkEnd w:id="23"/>
      <w:r w:rsidRPr="00001AF0">
        <w:rPr>
          <w:rFonts w:cs="Guttman Stam1"/>
          <w:color w:val="000000" w:themeColor="text1"/>
          <w:u w:val="single"/>
          <w:rtl/>
        </w:rPr>
        <w:t>{כו}</w:t>
      </w:r>
      <w:r w:rsidRPr="00001AF0">
        <w:rPr>
          <w:rFonts w:cs="Guttman Stam1"/>
          <w:color w:val="000000" w:themeColor="text1"/>
          <w:rtl/>
        </w:rPr>
        <w:t xml:space="preserve"> וְאִישׁ כִּי לֹא יִהְיֶה לּוֹ גֹּאֵל </w:t>
      </w:r>
      <w:r w:rsidR="002A0662">
        <w:rPr>
          <w:rFonts w:cs="David" w:hint="cs"/>
          <w:color w:val="000000" w:themeColor="text1"/>
          <w:rtl/>
        </w:rPr>
        <w:t xml:space="preserve">- אין לו קרוב שיכול לגאול. </w:t>
      </w:r>
      <w:r w:rsidRPr="00001AF0">
        <w:rPr>
          <w:rFonts w:cs="Guttman Stam1"/>
          <w:color w:val="000000" w:themeColor="text1"/>
          <w:rtl/>
        </w:rPr>
        <w:t xml:space="preserve">וְהִשִּׂיגָה </w:t>
      </w:r>
      <w:r w:rsidR="002A0662">
        <w:rPr>
          <w:rFonts w:cs="Guttman Stam1"/>
          <w:color w:val="000000" w:themeColor="text1"/>
          <w:rtl/>
        </w:rPr>
        <w:t>יָדוֹ וּמָצָא כְּדֵי גְאֻלָּתוֹ</w:t>
      </w:r>
      <w:r w:rsidR="002A0662">
        <w:rPr>
          <w:rFonts w:cs="David" w:hint="cs"/>
          <w:color w:val="000000" w:themeColor="text1"/>
          <w:rtl/>
        </w:rPr>
        <w:t xml:space="preserve"> - המוכר עצמו השיג מספיק כסף כדי לגאול את השדה. </w:t>
      </w:r>
      <w:r w:rsidRPr="00001AF0">
        <w:rPr>
          <w:rFonts w:cs="Guttman Stam1"/>
          <w:color w:val="000000" w:themeColor="text1"/>
          <w:rtl/>
        </w:rPr>
        <w:t xml:space="preserve"> </w:t>
      </w:r>
      <w:bookmarkStart w:id="24" w:name="ויקראBפרק-כה-{כז}"/>
      <w:bookmarkEnd w:id="24"/>
      <w:r w:rsidRPr="00001AF0">
        <w:rPr>
          <w:rFonts w:cs="Guttman Stam1"/>
          <w:color w:val="000000" w:themeColor="text1"/>
          <w:u w:val="single"/>
          <w:rtl/>
        </w:rPr>
        <w:t>{כז}</w:t>
      </w:r>
      <w:r w:rsidRPr="00001AF0">
        <w:rPr>
          <w:rFonts w:cs="Guttman Stam1"/>
          <w:color w:val="000000" w:themeColor="text1"/>
          <w:rtl/>
        </w:rPr>
        <w:t xml:space="preserve"> וְחִשַּׁב אֶת שְׁנֵי מִמְכָּרוֹ </w:t>
      </w:r>
      <w:r w:rsidR="002A0662">
        <w:rPr>
          <w:rFonts w:cs="David" w:hint="cs"/>
          <w:color w:val="000000" w:themeColor="text1"/>
          <w:rtl/>
        </w:rPr>
        <w:t xml:space="preserve">- המוכר יחשב </w:t>
      </w:r>
      <w:r w:rsidR="006C2C89">
        <w:rPr>
          <w:rFonts w:cs="David" w:hint="cs"/>
          <w:color w:val="000000" w:themeColor="text1"/>
          <w:rtl/>
        </w:rPr>
        <w:t>ל</w:t>
      </w:r>
      <w:r w:rsidR="002A0662">
        <w:rPr>
          <w:rFonts w:cs="David" w:hint="cs"/>
          <w:color w:val="000000" w:themeColor="text1"/>
          <w:rtl/>
        </w:rPr>
        <w:t xml:space="preserve">כמה שנים </w:t>
      </w:r>
      <w:r w:rsidR="006C2C89">
        <w:rPr>
          <w:rFonts w:cs="David" w:hint="cs"/>
          <w:color w:val="000000" w:themeColor="text1"/>
          <w:rtl/>
        </w:rPr>
        <w:t xml:space="preserve">הוא מכר את השדה (כמה שנים היו עד היובל) וכמה שווה כל שנה. </w:t>
      </w:r>
      <w:r w:rsidRPr="00001AF0">
        <w:rPr>
          <w:rFonts w:cs="Guttman Stam1"/>
          <w:color w:val="000000" w:themeColor="text1"/>
          <w:rtl/>
        </w:rPr>
        <w:t xml:space="preserve">וְהֵשִׁיב אֶת הָעֹדֵף </w:t>
      </w:r>
      <w:r w:rsidR="006C2C89" w:rsidRPr="00001AF0">
        <w:rPr>
          <w:rFonts w:cs="Guttman Stam1"/>
          <w:color w:val="000000" w:themeColor="text1"/>
          <w:rtl/>
        </w:rPr>
        <w:t xml:space="preserve">לָאִישׁ אֲשֶׁר מָכַר לוֹ </w:t>
      </w:r>
      <w:r w:rsidR="006C2C89">
        <w:rPr>
          <w:rFonts w:cs="David" w:hint="cs"/>
          <w:color w:val="000000" w:themeColor="text1"/>
          <w:rtl/>
        </w:rPr>
        <w:t xml:space="preserve">- יוריד את השנים שעברו כבר שבהן הקונה נהנה מהקרקע, ואת העודף שנשאר יתן לקונה. </w:t>
      </w:r>
      <w:r w:rsidR="000348E4">
        <w:rPr>
          <w:rFonts w:cs="Guttman Stam1"/>
          <w:color w:val="000000" w:themeColor="text1"/>
          <w:rtl/>
        </w:rPr>
        <w:t>וְשָׁב לַאֲחֻזָּתוֹ</w:t>
      </w:r>
      <w:r w:rsidR="000348E4">
        <w:rPr>
          <w:rFonts w:cs="Guttman Stam1" w:hint="cs"/>
          <w:color w:val="000000" w:themeColor="text1"/>
          <w:rtl/>
        </w:rPr>
        <w:t xml:space="preserve"> </w:t>
      </w:r>
      <w:r w:rsidR="000348E4">
        <w:rPr>
          <w:rFonts w:cs="David" w:hint="cs"/>
          <w:color w:val="000000" w:themeColor="text1"/>
          <w:rtl/>
        </w:rPr>
        <w:t xml:space="preserve">- והקונה חייב לתת לו בחזרה את השדה. </w:t>
      </w:r>
      <w:r w:rsidRPr="00001AF0">
        <w:rPr>
          <w:rFonts w:cs="Guttman Stam1"/>
          <w:color w:val="000000" w:themeColor="text1"/>
          <w:rtl/>
        </w:rPr>
        <w:t xml:space="preserve"> </w:t>
      </w:r>
      <w:bookmarkStart w:id="25" w:name="ויקראBפרק-כה-{כח}"/>
      <w:bookmarkEnd w:id="25"/>
      <w:r w:rsidRPr="00001AF0">
        <w:rPr>
          <w:rFonts w:cs="Guttman Stam1"/>
          <w:color w:val="000000" w:themeColor="text1"/>
          <w:u w:val="single"/>
          <w:rtl/>
        </w:rPr>
        <w:t>{כח}</w:t>
      </w:r>
      <w:r w:rsidRPr="00001AF0">
        <w:rPr>
          <w:rFonts w:cs="Guttman Stam1"/>
          <w:color w:val="000000" w:themeColor="text1"/>
          <w:rtl/>
        </w:rPr>
        <w:t xml:space="preserve"> וְאִם לֹא מָצְאָה יָדוֹ דֵּי הָשִׁיב לוֹ </w:t>
      </w:r>
      <w:r w:rsidR="000348E4">
        <w:rPr>
          <w:rFonts w:cs="David" w:hint="cs"/>
          <w:color w:val="000000" w:themeColor="text1"/>
          <w:rtl/>
        </w:rPr>
        <w:t xml:space="preserve">- אם המוכר לא הצליח להשיג מספיק כסף </w:t>
      </w:r>
      <w:r w:rsidRPr="00001AF0">
        <w:rPr>
          <w:rFonts w:cs="Guttman Stam1"/>
          <w:color w:val="000000" w:themeColor="text1"/>
          <w:rtl/>
        </w:rPr>
        <w:t>וְהָיָה מִמְכָּרוֹ בְּיַד הַקֹּנֶה אֹתוֹ עַד שְׁנַת הַיּוֹבֵל</w:t>
      </w:r>
      <w:r w:rsidR="000348E4">
        <w:rPr>
          <w:rFonts w:cs="David" w:hint="cs"/>
          <w:color w:val="000000" w:themeColor="text1"/>
          <w:rtl/>
        </w:rPr>
        <w:t xml:space="preserve"> - השדה נשארת אצל הקונה עד היובל</w:t>
      </w:r>
      <w:r w:rsidRPr="00001AF0">
        <w:rPr>
          <w:rFonts w:cs="Guttman Stam1"/>
          <w:color w:val="000000" w:themeColor="text1"/>
          <w:rtl/>
        </w:rPr>
        <w:t xml:space="preserve"> וְיָצָא בַּיֹּבֵל </w:t>
      </w:r>
      <w:r w:rsidR="000348E4">
        <w:rPr>
          <w:rFonts w:cs="David" w:hint="cs"/>
          <w:color w:val="000000" w:themeColor="text1"/>
          <w:rtl/>
        </w:rPr>
        <w:t xml:space="preserve">-  בחינם </w:t>
      </w:r>
      <w:r w:rsidRPr="00001AF0">
        <w:rPr>
          <w:rFonts w:cs="Guttman Stam1"/>
          <w:color w:val="000000" w:themeColor="text1"/>
          <w:rtl/>
        </w:rPr>
        <w:t>וְשָׁב</w:t>
      </w:r>
      <w:r w:rsidR="000348E4">
        <w:rPr>
          <w:rFonts w:cs="David" w:hint="cs"/>
          <w:color w:val="000000" w:themeColor="text1"/>
          <w:rtl/>
        </w:rPr>
        <w:t xml:space="preserve"> - המוכר</w:t>
      </w:r>
      <w:r w:rsidRPr="00001AF0">
        <w:rPr>
          <w:rFonts w:cs="Guttman Stam1"/>
          <w:color w:val="000000" w:themeColor="text1"/>
          <w:rtl/>
        </w:rPr>
        <w:t xml:space="preserve"> לַאֲחֻזָּתוֹ:</w:t>
      </w:r>
      <w:r w:rsidR="00D6589E">
        <w:rPr>
          <w:rFonts w:cs="Guttman Stam1" w:hint="cs"/>
          <w:color w:val="000000" w:themeColor="text1"/>
          <w:rtl/>
        </w:rPr>
        <w:t xml:space="preserve">  </w:t>
      </w:r>
      <w:r w:rsidRPr="00001AF0">
        <w:rPr>
          <w:rFonts w:cs="Guttman Stam1"/>
          <w:color w:val="000000" w:themeColor="text1"/>
          <w:rtl/>
        </w:rPr>
        <w:t xml:space="preserve"> </w:t>
      </w:r>
      <w:bookmarkStart w:id="26" w:name="ויקראBפרק-כה-{כט}"/>
      <w:bookmarkEnd w:id="26"/>
      <w:r w:rsidR="00D6589E">
        <w:rPr>
          <w:rFonts w:cs="David" w:hint="cs"/>
          <w:color w:val="000000" w:themeColor="text1"/>
          <w:rtl/>
        </w:rPr>
        <w:t>הוספנו שבשנתיים הראשונות אחרי המכירה אי אפשר לגאול את השדה, אלא היא חייבת להיות אצל הקונה לפחות שנתיים.</w:t>
      </w:r>
    </w:p>
    <w:p w:rsidR="00707B1D" w:rsidRDefault="00001AF0" w:rsidP="00707B1D">
      <w:pPr>
        <w:jc w:val="both"/>
        <w:rPr>
          <w:rFonts w:cs="Guttman Stam1"/>
          <w:color w:val="000000" w:themeColor="text1"/>
          <w:rtl/>
        </w:rPr>
      </w:pPr>
      <w:r w:rsidRPr="00001AF0">
        <w:rPr>
          <w:rFonts w:cs="Guttman Stam1"/>
          <w:color w:val="000000" w:themeColor="text1"/>
          <w:u w:val="single"/>
          <w:rtl/>
        </w:rPr>
        <w:t>{כט}</w:t>
      </w:r>
      <w:r w:rsidRPr="00001AF0">
        <w:rPr>
          <w:rFonts w:cs="Guttman Stam1"/>
          <w:color w:val="000000" w:themeColor="text1"/>
          <w:rtl/>
        </w:rPr>
        <w:t xml:space="preserve"> וְאִישׁ כִּי יִמְכֹּר בֵּית מוֹשַׁב </w:t>
      </w:r>
      <w:r w:rsidR="000348E4">
        <w:rPr>
          <w:rFonts w:cs="David" w:hint="cs"/>
          <w:color w:val="000000" w:themeColor="text1"/>
          <w:rtl/>
        </w:rPr>
        <w:t xml:space="preserve">- בית שגרים בו </w:t>
      </w:r>
      <w:r w:rsidRPr="00001AF0">
        <w:rPr>
          <w:rFonts w:cs="Guttman Stam1"/>
          <w:color w:val="000000" w:themeColor="text1"/>
          <w:rtl/>
        </w:rPr>
        <w:t>עִיר חוֹמָה</w:t>
      </w:r>
      <w:r w:rsidR="000348E4">
        <w:rPr>
          <w:rFonts w:cs="David" w:hint="cs"/>
          <w:color w:val="000000" w:themeColor="text1"/>
          <w:rtl/>
        </w:rPr>
        <w:t xml:space="preserve"> - בעיר מוקפת חומה </w:t>
      </w:r>
      <w:r w:rsidRPr="00001AF0">
        <w:rPr>
          <w:rFonts w:cs="Guttman Stam1"/>
          <w:color w:val="000000" w:themeColor="text1"/>
          <w:rtl/>
        </w:rPr>
        <w:t xml:space="preserve"> וְהָיְתָה גְּאֻלָּתוֹ עַד תֹּם שְׁנַת מִמְכָּרוֹ</w:t>
      </w:r>
      <w:r w:rsidR="000348E4">
        <w:rPr>
          <w:rFonts w:cs="David" w:hint="cs"/>
          <w:color w:val="000000" w:themeColor="text1"/>
          <w:rtl/>
        </w:rPr>
        <w:t xml:space="preserve"> - המוכר יכול לגאול את הבית עד סוף שנה אחת מהמכירה (12 חדשים או 13 חדשים בשנה מעוברת)</w:t>
      </w:r>
      <w:r w:rsidRPr="00001AF0">
        <w:rPr>
          <w:rFonts w:cs="Guttman Stam1"/>
          <w:color w:val="000000" w:themeColor="text1"/>
          <w:rtl/>
        </w:rPr>
        <w:t xml:space="preserve"> יָמִים </w:t>
      </w:r>
      <w:r w:rsidR="000348E4">
        <w:rPr>
          <w:rFonts w:cs="David" w:hint="cs"/>
          <w:color w:val="000000" w:themeColor="text1"/>
          <w:rtl/>
        </w:rPr>
        <w:t xml:space="preserve">-  שנה אחת </w:t>
      </w:r>
      <w:r w:rsidRPr="00001AF0">
        <w:rPr>
          <w:rFonts w:cs="Guttman Stam1"/>
          <w:color w:val="000000" w:themeColor="text1"/>
          <w:rtl/>
        </w:rPr>
        <w:t xml:space="preserve">תִּהְיֶה גְאֻלָּתוֹ: </w:t>
      </w:r>
      <w:bookmarkStart w:id="27" w:name="ויקראBפרק-כה-{ל}"/>
      <w:bookmarkEnd w:id="27"/>
      <w:r w:rsidRPr="00001AF0">
        <w:rPr>
          <w:rFonts w:cs="Guttman Stam1"/>
          <w:color w:val="000000" w:themeColor="text1"/>
          <w:u w:val="single"/>
          <w:rtl/>
        </w:rPr>
        <w:t>{ל}</w:t>
      </w:r>
      <w:r w:rsidRPr="00001AF0">
        <w:rPr>
          <w:rFonts w:cs="Guttman Stam1"/>
          <w:color w:val="000000" w:themeColor="text1"/>
          <w:rtl/>
        </w:rPr>
        <w:t xml:space="preserve"> וְאִם לֹא יִגָּאֵל עַד מְלֹאת לוֹ שָׁנָה תְמִימָה </w:t>
      </w:r>
      <w:r w:rsidR="000348E4">
        <w:rPr>
          <w:rFonts w:cs="David" w:hint="cs"/>
          <w:color w:val="000000" w:themeColor="text1"/>
          <w:rtl/>
        </w:rPr>
        <w:t xml:space="preserve">- אם המוכר לא הצליח לגאול את הבית עד סוף השנה </w:t>
      </w:r>
      <w:r w:rsidRPr="00001AF0">
        <w:rPr>
          <w:rFonts w:cs="Guttman Stam1"/>
          <w:color w:val="000000" w:themeColor="text1"/>
          <w:rtl/>
        </w:rPr>
        <w:t>וְקָם הַבַּיִת אֲשֶׁר בָּעִיר אֲשֶׁר לוֹ חֹמָה לַצְּמִיתֻת</w:t>
      </w:r>
      <w:r w:rsidR="000348E4">
        <w:rPr>
          <w:rFonts w:cs="David" w:hint="cs"/>
          <w:color w:val="000000" w:themeColor="text1"/>
          <w:rtl/>
        </w:rPr>
        <w:t xml:space="preserve"> - לתמיד</w:t>
      </w:r>
      <w:r w:rsidRPr="00001AF0">
        <w:rPr>
          <w:rFonts w:cs="Guttman Stam1"/>
          <w:color w:val="000000" w:themeColor="text1"/>
          <w:rtl/>
        </w:rPr>
        <w:t xml:space="preserve"> לַקֹּנֶה אֹתוֹ </w:t>
      </w:r>
      <w:r w:rsidR="000348E4">
        <w:rPr>
          <w:rFonts w:cs="David" w:hint="cs"/>
          <w:color w:val="000000" w:themeColor="text1"/>
          <w:rtl/>
        </w:rPr>
        <w:t xml:space="preserve">- הבית עובר לתמיד לקונה </w:t>
      </w:r>
      <w:r w:rsidRPr="00001AF0">
        <w:rPr>
          <w:rFonts w:cs="Guttman Stam1"/>
          <w:color w:val="000000" w:themeColor="text1"/>
          <w:rtl/>
        </w:rPr>
        <w:t xml:space="preserve">לְדֹרֹתָיו </w:t>
      </w:r>
      <w:r w:rsidR="000348E4">
        <w:rPr>
          <w:rFonts w:cs="David" w:hint="cs"/>
          <w:color w:val="000000" w:themeColor="text1"/>
          <w:rtl/>
        </w:rPr>
        <w:t xml:space="preserve">- הקונה יוריש אותו לדורות הבאים </w:t>
      </w:r>
      <w:r w:rsidRPr="00001AF0">
        <w:rPr>
          <w:rFonts w:cs="Guttman Stam1"/>
          <w:color w:val="000000" w:themeColor="text1"/>
          <w:rtl/>
        </w:rPr>
        <w:t xml:space="preserve">לֹא יֵצֵא בַּיֹּבֵל: </w:t>
      </w:r>
      <w:bookmarkStart w:id="28" w:name="ויקראBפרק-כה-{לא}"/>
      <w:bookmarkEnd w:id="28"/>
    </w:p>
    <w:p w:rsidR="006D23FD" w:rsidRDefault="00001AF0" w:rsidP="00707B1D">
      <w:pPr>
        <w:jc w:val="both"/>
        <w:rPr>
          <w:rFonts w:cs="David"/>
          <w:color w:val="000000" w:themeColor="text1"/>
          <w:rtl/>
        </w:rPr>
      </w:pPr>
      <w:r w:rsidRPr="00001AF0">
        <w:rPr>
          <w:rFonts w:cs="Guttman Stam1"/>
          <w:color w:val="000000" w:themeColor="text1"/>
          <w:u w:val="single"/>
          <w:rtl/>
        </w:rPr>
        <w:t>{לא}</w:t>
      </w:r>
      <w:r w:rsidRPr="00001AF0">
        <w:rPr>
          <w:rFonts w:cs="Guttman Stam1"/>
          <w:color w:val="000000" w:themeColor="text1"/>
          <w:rtl/>
        </w:rPr>
        <w:t> וּבָתֵּי הַחֲצֵרִים</w:t>
      </w:r>
      <w:r w:rsidR="000348E4">
        <w:rPr>
          <w:rFonts w:cs="David" w:hint="cs"/>
          <w:color w:val="000000" w:themeColor="text1"/>
          <w:rtl/>
        </w:rPr>
        <w:t xml:space="preserve"> </w:t>
      </w:r>
      <w:r w:rsidRPr="00001AF0">
        <w:rPr>
          <w:rFonts w:cs="Guttman Stam1"/>
          <w:color w:val="000000" w:themeColor="text1"/>
          <w:rtl/>
        </w:rPr>
        <w:t>אֲשֶׁר אֵין לָהֶם חֹמָה סָבִיב</w:t>
      </w:r>
      <w:r w:rsidR="000348E4">
        <w:rPr>
          <w:rFonts w:cs="Guttman Stam1" w:hint="cs"/>
          <w:color w:val="000000" w:themeColor="text1"/>
          <w:rtl/>
        </w:rPr>
        <w:t xml:space="preserve"> </w:t>
      </w:r>
      <w:r w:rsidR="000348E4">
        <w:rPr>
          <w:rFonts w:cs="David" w:hint="cs"/>
          <w:color w:val="000000" w:themeColor="text1"/>
          <w:rtl/>
        </w:rPr>
        <w:t>- בתים בערים פתוחות שאין להן חומה</w:t>
      </w:r>
      <w:r w:rsidRPr="00001AF0">
        <w:rPr>
          <w:rFonts w:cs="Guttman Stam1"/>
          <w:color w:val="000000" w:themeColor="text1"/>
          <w:rtl/>
        </w:rPr>
        <w:t xml:space="preserve"> עַל שְׂדֵה הָאָרֶץ יֵחָשֵׁב</w:t>
      </w:r>
      <w:r w:rsidR="000348E4">
        <w:rPr>
          <w:rFonts w:cs="David" w:hint="cs"/>
          <w:color w:val="000000" w:themeColor="text1"/>
          <w:rtl/>
        </w:rPr>
        <w:t xml:space="preserve"> - נחשבים כמו שדות</w:t>
      </w:r>
      <w:r w:rsidRPr="00001AF0">
        <w:rPr>
          <w:rFonts w:cs="Guttman Stam1"/>
          <w:color w:val="000000" w:themeColor="text1"/>
          <w:rtl/>
        </w:rPr>
        <w:t xml:space="preserve"> גְּאֻלָּה תִּהְיֶה לּוֹ</w:t>
      </w:r>
      <w:r w:rsidR="000348E4">
        <w:rPr>
          <w:rFonts w:cs="David" w:hint="cs"/>
          <w:color w:val="000000" w:themeColor="text1"/>
          <w:rtl/>
        </w:rPr>
        <w:t xml:space="preserve"> - יכול לגאול את הבית גם אחרי שעברה שנה אחת </w:t>
      </w:r>
      <w:r w:rsidRPr="00001AF0">
        <w:rPr>
          <w:rFonts w:cs="Guttman Stam1"/>
          <w:color w:val="000000" w:themeColor="text1"/>
          <w:rtl/>
        </w:rPr>
        <w:t>וּבַיֹּבֵל יֵצֵא</w:t>
      </w:r>
      <w:r w:rsidR="000348E4">
        <w:rPr>
          <w:rFonts w:cs="David" w:hint="cs"/>
          <w:color w:val="000000" w:themeColor="text1"/>
          <w:rtl/>
        </w:rPr>
        <w:t xml:space="preserve"> - אם לא הצליח לגאול עד היובל, הבית חוזר למוכר בחינם.</w:t>
      </w:r>
      <w:bookmarkStart w:id="29" w:name="ויקראBפרק-כה-{לב}"/>
      <w:bookmarkEnd w:id="29"/>
      <w:r w:rsidR="00D6589E">
        <w:rPr>
          <w:rFonts w:cs="David" w:hint="cs"/>
          <w:color w:val="000000" w:themeColor="text1"/>
          <w:rtl/>
        </w:rPr>
        <w:t xml:space="preserve"> [יש בבתי החצרים צד יותר קל למוכר לעומת שדות - יכול לגאול מייד ולא חייב לחכות שנתיים].       </w:t>
      </w:r>
    </w:p>
    <w:p w:rsidR="00043173" w:rsidRDefault="00001AF0" w:rsidP="00707B1D">
      <w:pPr>
        <w:jc w:val="both"/>
        <w:rPr>
          <w:rFonts w:cs="Guttman Stam1"/>
          <w:color w:val="000000" w:themeColor="text1"/>
          <w:rtl/>
        </w:rPr>
      </w:pPr>
      <w:r w:rsidRPr="00001AF0">
        <w:rPr>
          <w:rFonts w:cs="Guttman Stam1"/>
          <w:color w:val="000000" w:themeColor="text1"/>
          <w:u w:val="single"/>
          <w:rtl/>
        </w:rPr>
        <w:t>{לב}</w:t>
      </w:r>
      <w:r w:rsidRPr="00001AF0">
        <w:rPr>
          <w:rFonts w:cs="Guttman Stam1"/>
          <w:color w:val="000000" w:themeColor="text1"/>
          <w:rtl/>
        </w:rPr>
        <w:t> וְעָרֵי הַלְוִיִּם</w:t>
      </w:r>
      <w:r w:rsidR="00D6589E">
        <w:rPr>
          <w:rFonts w:cs="Guttman Stam1" w:hint="cs"/>
          <w:color w:val="000000" w:themeColor="text1"/>
          <w:rtl/>
        </w:rPr>
        <w:t xml:space="preserve"> </w:t>
      </w:r>
      <w:r w:rsidR="00D6589E">
        <w:rPr>
          <w:rFonts w:cs="David" w:hint="cs"/>
          <w:color w:val="000000" w:themeColor="text1"/>
          <w:rtl/>
        </w:rPr>
        <w:t xml:space="preserve">- 48 ערים שניתנו ללויים. </w:t>
      </w:r>
      <w:r w:rsidRPr="00001AF0">
        <w:rPr>
          <w:rFonts w:cs="Guttman Stam1"/>
          <w:color w:val="000000" w:themeColor="text1"/>
          <w:rtl/>
        </w:rPr>
        <w:t xml:space="preserve">בָּתֵּי עָרֵי אֲחֻזָּתָם </w:t>
      </w:r>
      <w:r w:rsidR="00D6589E">
        <w:rPr>
          <w:rFonts w:cs="David" w:hint="cs"/>
          <w:color w:val="000000" w:themeColor="text1"/>
          <w:rtl/>
        </w:rPr>
        <w:t>- אם לוי או כהן מכר קרקע מערי הלויים: בית או מגרש או שדה</w:t>
      </w:r>
      <w:r w:rsidR="006D23FD">
        <w:rPr>
          <w:rFonts w:cs="David" w:hint="cs"/>
          <w:color w:val="000000" w:themeColor="text1"/>
          <w:rtl/>
        </w:rPr>
        <w:t xml:space="preserve"> (הלויים קיבלו את העיר עצמה לבתים. עוד 1000 אמה מסביב למגרש פנוי. ועוד 1000 אמה מסביב לשדות וכרמים) </w:t>
      </w:r>
      <w:r w:rsidR="00D6589E" w:rsidRPr="00001AF0">
        <w:rPr>
          <w:rFonts w:cs="Guttman Stam1"/>
          <w:color w:val="000000" w:themeColor="text1"/>
          <w:rtl/>
        </w:rPr>
        <w:t xml:space="preserve"> </w:t>
      </w:r>
      <w:r w:rsidRPr="00001AF0">
        <w:rPr>
          <w:rFonts w:cs="Guttman Stam1"/>
          <w:color w:val="000000" w:themeColor="text1"/>
          <w:rtl/>
        </w:rPr>
        <w:t>גְּאֻלַּת עוֹלָם תִּהְיֶה לַלְוִיִּם</w:t>
      </w:r>
      <w:r w:rsidR="00D6589E">
        <w:rPr>
          <w:rFonts w:cs="David" w:hint="cs"/>
          <w:color w:val="000000" w:themeColor="text1"/>
          <w:rtl/>
        </w:rPr>
        <w:t xml:space="preserve"> - יכול לגאול תמיד את הקרקע: אפילו מייד ואפילו אחרי שנה.</w:t>
      </w:r>
      <w:r w:rsidRPr="00001AF0">
        <w:rPr>
          <w:rFonts w:cs="Guttman Stam1"/>
          <w:color w:val="000000" w:themeColor="text1"/>
          <w:rtl/>
        </w:rPr>
        <w:t xml:space="preserve"> </w:t>
      </w:r>
      <w:bookmarkStart w:id="30" w:name="ויקראBפרק-כה-{לג}"/>
      <w:bookmarkEnd w:id="30"/>
      <w:r w:rsidRPr="00001AF0">
        <w:rPr>
          <w:rFonts w:cs="Guttman Stam1"/>
          <w:color w:val="000000" w:themeColor="text1"/>
          <w:u w:val="single"/>
          <w:rtl/>
        </w:rPr>
        <w:t>{לג}</w:t>
      </w:r>
      <w:r w:rsidRPr="00001AF0">
        <w:rPr>
          <w:rFonts w:cs="Guttman Stam1"/>
          <w:color w:val="000000" w:themeColor="text1"/>
          <w:rtl/>
        </w:rPr>
        <w:t> וַאֲשֶׁר יִגְאַל מִן הַלְוִיִּם</w:t>
      </w:r>
      <w:r w:rsidR="00D6589E">
        <w:rPr>
          <w:rFonts w:cs="David" w:hint="cs"/>
          <w:color w:val="000000" w:themeColor="text1"/>
          <w:rtl/>
        </w:rPr>
        <w:t xml:space="preserve"> - קרקע שיקנו מהלויים</w:t>
      </w:r>
      <w:r w:rsidRPr="00001AF0">
        <w:rPr>
          <w:rFonts w:cs="Guttman Stam1"/>
          <w:color w:val="000000" w:themeColor="text1"/>
          <w:rtl/>
        </w:rPr>
        <w:t xml:space="preserve"> וְיָצָא מִמְכַּר בַּיִת וְעִיר אֲחֻזָּתוֹ בַּיֹּבֵל</w:t>
      </w:r>
      <w:r w:rsidR="00D6589E">
        <w:rPr>
          <w:rFonts w:cs="David" w:hint="cs"/>
          <w:color w:val="000000" w:themeColor="text1"/>
          <w:rtl/>
        </w:rPr>
        <w:t xml:space="preserve"> - אם הלוי לא הצליח לגאול, הקרקע חוזרת אליו ביובל.</w:t>
      </w:r>
      <w:r w:rsidRPr="00001AF0">
        <w:rPr>
          <w:rFonts w:cs="Guttman Stam1"/>
          <w:color w:val="000000" w:themeColor="text1"/>
          <w:rtl/>
        </w:rPr>
        <w:t xml:space="preserve"> כִּי בָתֵּי עָרֵי הַלְוִיִּם הִוא אֲחֻזָּתָם בְּתוֹךְ בְּנֵי יִשְׂרָא</w:t>
      </w:r>
      <w:r w:rsidR="00D6589E">
        <w:rPr>
          <w:rFonts w:cs="Guttman Stam1"/>
          <w:color w:val="000000" w:themeColor="text1"/>
          <w:rtl/>
        </w:rPr>
        <w:t>ֵל</w:t>
      </w:r>
      <w:r w:rsidR="00D6589E">
        <w:rPr>
          <w:rFonts w:cs="David" w:hint="cs"/>
          <w:color w:val="000000" w:themeColor="text1"/>
          <w:rtl/>
        </w:rPr>
        <w:t xml:space="preserve"> - התורה הקלה על הלויים כי אין להם נחלה בארץ אלא רק הערים שקיבלו.</w:t>
      </w:r>
      <w:r w:rsidRPr="00001AF0">
        <w:rPr>
          <w:rFonts w:cs="Guttman Stam1"/>
          <w:color w:val="000000" w:themeColor="text1"/>
          <w:rtl/>
        </w:rPr>
        <w:t xml:space="preserve"> </w:t>
      </w:r>
      <w:bookmarkStart w:id="31" w:name="ויקראBפרק-כה-{לד}"/>
      <w:bookmarkEnd w:id="31"/>
      <w:r w:rsidRPr="00001AF0">
        <w:rPr>
          <w:rFonts w:cs="Guttman Stam1"/>
          <w:color w:val="000000" w:themeColor="text1"/>
          <w:u w:val="single"/>
          <w:rtl/>
        </w:rPr>
        <w:t>{לד}</w:t>
      </w:r>
      <w:r w:rsidRPr="00001AF0">
        <w:rPr>
          <w:rFonts w:cs="Guttman Stam1"/>
          <w:color w:val="000000" w:themeColor="text1"/>
          <w:rtl/>
        </w:rPr>
        <w:t xml:space="preserve"> וּשְׂדֵה מִגְרַשׁ עָרֵיהֶם </w:t>
      </w:r>
      <w:r w:rsidR="00D6589E">
        <w:rPr>
          <w:rFonts w:cs="David" w:hint="cs"/>
          <w:color w:val="000000" w:themeColor="text1"/>
          <w:rtl/>
        </w:rPr>
        <w:t xml:space="preserve">-  שדה או מגרש או בית בערי הלויים </w:t>
      </w:r>
      <w:r w:rsidRPr="00001AF0">
        <w:rPr>
          <w:rFonts w:cs="Guttman Stam1"/>
          <w:color w:val="000000" w:themeColor="text1"/>
          <w:rtl/>
        </w:rPr>
        <w:t xml:space="preserve">לֹא יִמָּכֵר </w:t>
      </w:r>
      <w:r w:rsidR="00D6589E">
        <w:rPr>
          <w:rFonts w:cs="David" w:hint="cs"/>
          <w:color w:val="000000" w:themeColor="text1"/>
          <w:rtl/>
        </w:rPr>
        <w:t>-  איך לא ימכר? הרי למדנו שיכול למכור ולגאול?!  אלא הפירוש: לא ישונה. אסור להם לשנות את השימוש בקרקע מבית לשדה, או משדה לבית</w:t>
      </w:r>
      <w:r w:rsidR="006D23FD">
        <w:rPr>
          <w:rFonts w:cs="David" w:hint="cs"/>
          <w:color w:val="000000" w:themeColor="text1"/>
          <w:rtl/>
        </w:rPr>
        <w:t xml:space="preserve">, או ממגרש לשדה </w:t>
      </w:r>
      <w:r w:rsidR="00D6589E">
        <w:rPr>
          <w:rFonts w:cs="David" w:hint="cs"/>
          <w:color w:val="000000" w:themeColor="text1"/>
          <w:rtl/>
        </w:rPr>
        <w:t>וכו' (רמב"ם)</w:t>
      </w:r>
      <w:r w:rsidR="006D23FD">
        <w:rPr>
          <w:rFonts w:cs="David" w:hint="cs"/>
          <w:color w:val="000000" w:themeColor="text1"/>
          <w:rtl/>
        </w:rPr>
        <w:t xml:space="preserve"> </w:t>
      </w:r>
      <w:r w:rsidR="00D6589E">
        <w:rPr>
          <w:rFonts w:cs="David" w:hint="cs"/>
          <w:color w:val="000000" w:themeColor="text1"/>
          <w:rtl/>
        </w:rPr>
        <w:t xml:space="preserve"> </w:t>
      </w:r>
      <w:r w:rsidR="006D23FD">
        <w:rPr>
          <w:rFonts w:cs="Guttman Stam1"/>
          <w:color w:val="000000" w:themeColor="text1"/>
          <w:rtl/>
        </w:rPr>
        <w:t>כִּי אֲחֻזַּת עוֹלָם הוּא לָהֶם</w:t>
      </w:r>
      <w:r w:rsidR="006D23FD">
        <w:rPr>
          <w:rFonts w:cs="Guttman Stam1" w:hint="cs"/>
          <w:color w:val="000000" w:themeColor="text1"/>
          <w:rtl/>
        </w:rPr>
        <w:t>:</w:t>
      </w:r>
      <w:r w:rsidRPr="00001AF0">
        <w:rPr>
          <w:rFonts w:cs="Guttman Stam1"/>
          <w:color w:val="000000" w:themeColor="text1"/>
          <w:rtl/>
        </w:rPr>
        <w:t xml:space="preserve"> </w:t>
      </w:r>
      <w:bookmarkStart w:id="32" w:name="ויקראBפרק-כה-{לה}"/>
      <w:bookmarkEnd w:id="32"/>
    </w:p>
    <w:p w:rsidR="00043173" w:rsidRDefault="00043173" w:rsidP="00BF3991">
      <w:pPr>
        <w:jc w:val="both"/>
        <w:rPr>
          <w:rFonts w:cs="David"/>
          <w:b/>
          <w:bCs/>
          <w:sz w:val="32"/>
          <w:szCs w:val="32"/>
          <w:u w:val="single"/>
          <w:rtl/>
        </w:rPr>
      </w:pPr>
    </w:p>
    <w:tbl>
      <w:tblPr>
        <w:tblStyle w:val="TableGrid"/>
        <w:tblpPr w:leftFromText="180" w:rightFromText="180" w:vertAnchor="text" w:horzAnchor="margin" w:tblpY="-434"/>
        <w:bidiVisual/>
        <w:tblW w:w="0" w:type="auto"/>
        <w:tblLook w:val="04A0" w:firstRow="1" w:lastRow="0" w:firstColumn="1" w:lastColumn="0" w:noHBand="0" w:noVBand="1"/>
      </w:tblPr>
      <w:tblGrid>
        <w:gridCol w:w="1662"/>
        <w:gridCol w:w="1667"/>
        <w:gridCol w:w="1656"/>
        <w:gridCol w:w="1657"/>
        <w:gridCol w:w="1654"/>
      </w:tblGrid>
      <w:tr w:rsidR="00043173" w:rsidRPr="00043173" w:rsidTr="00BF3991">
        <w:trPr>
          <w:trHeight w:val="454"/>
        </w:trPr>
        <w:tc>
          <w:tcPr>
            <w:tcW w:w="1662" w:type="dxa"/>
            <w:vAlign w:val="center"/>
          </w:tcPr>
          <w:p w:rsidR="00043173" w:rsidRPr="00043173" w:rsidRDefault="00043173" w:rsidP="00043173">
            <w:pPr>
              <w:jc w:val="center"/>
              <w:rPr>
                <w:rFonts w:cs="David"/>
                <w:color w:val="000000" w:themeColor="text1"/>
                <w:rtl/>
              </w:rPr>
            </w:pPr>
          </w:p>
        </w:tc>
        <w:tc>
          <w:tcPr>
            <w:tcW w:w="1667" w:type="dxa"/>
            <w:vAlign w:val="center"/>
          </w:tcPr>
          <w:p w:rsidR="00043173" w:rsidRPr="00043173" w:rsidRDefault="00043173" w:rsidP="00043173">
            <w:pPr>
              <w:jc w:val="center"/>
              <w:rPr>
                <w:rFonts w:cs="David"/>
                <w:b/>
                <w:bCs/>
                <w:color w:val="000000" w:themeColor="text1"/>
                <w:rtl/>
              </w:rPr>
            </w:pPr>
            <w:r w:rsidRPr="00043173">
              <w:rPr>
                <w:rFonts w:cs="David" w:hint="cs"/>
                <w:b/>
                <w:bCs/>
                <w:color w:val="000000" w:themeColor="text1"/>
                <w:rtl/>
              </w:rPr>
              <w:t>גאולה בשנה הראשונה</w:t>
            </w:r>
          </w:p>
        </w:tc>
        <w:tc>
          <w:tcPr>
            <w:tcW w:w="1656" w:type="dxa"/>
            <w:vAlign w:val="center"/>
          </w:tcPr>
          <w:p w:rsidR="00043173" w:rsidRPr="00043173" w:rsidRDefault="00043173" w:rsidP="00043173">
            <w:pPr>
              <w:jc w:val="center"/>
              <w:rPr>
                <w:rFonts w:cs="David"/>
                <w:b/>
                <w:bCs/>
                <w:color w:val="000000" w:themeColor="text1"/>
                <w:rtl/>
              </w:rPr>
            </w:pPr>
            <w:r w:rsidRPr="00043173">
              <w:rPr>
                <w:rFonts w:cs="David" w:hint="cs"/>
                <w:b/>
                <w:bCs/>
                <w:color w:val="000000" w:themeColor="text1"/>
                <w:rtl/>
              </w:rPr>
              <w:t>גאולה בשנה השניה</w:t>
            </w:r>
          </w:p>
        </w:tc>
        <w:tc>
          <w:tcPr>
            <w:tcW w:w="1657" w:type="dxa"/>
            <w:vAlign w:val="center"/>
          </w:tcPr>
          <w:p w:rsidR="00043173" w:rsidRPr="00043173" w:rsidRDefault="00043173" w:rsidP="00043173">
            <w:pPr>
              <w:jc w:val="center"/>
              <w:rPr>
                <w:rFonts w:cs="David"/>
                <w:b/>
                <w:bCs/>
                <w:color w:val="000000" w:themeColor="text1"/>
                <w:rtl/>
              </w:rPr>
            </w:pPr>
            <w:r w:rsidRPr="00043173">
              <w:rPr>
                <w:rFonts w:cs="David" w:hint="cs"/>
                <w:b/>
                <w:bCs/>
                <w:color w:val="000000" w:themeColor="text1"/>
                <w:rtl/>
              </w:rPr>
              <w:t>גאולה בשאר השנים עד היובל</w:t>
            </w:r>
          </w:p>
        </w:tc>
        <w:tc>
          <w:tcPr>
            <w:tcW w:w="1654" w:type="dxa"/>
            <w:vAlign w:val="center"/>
          </w:tcPr>
          <w:p w:rsidR="00043173" w:rsidRPr="00043173" w:rsidRDefault="006D23FD" w:rsidP="00043173">
            <w:pPr>
              <w:jc w:val="center"/>
              <w:rPr>
                <w:rFonts w:cs="David"/>
                <w:b/>
                <w:bCs/>
                <w:color w:val="000000" w:themeColor="text1"/>
                <w:rtl/>
              </w:rPr>
            </w:pPr>
            <w:r>
              <w:rPr>
                <w:rFonts w:cs="David" w:hint="cs"/>
                <w:b/>
                <w:bCs/>
                <w:color w:val="000000" w:themeColor="text1"/>
                <w:rtl/>
              </w:rPr>
              <w:t>ב</w:t>
            </w:r>
            <w:r w:rsidR="00043173">
              <w:rPr>
                <w:rFonts w:cs="David" w:hint="cs"/>
                <w:b/>
                <w:bCs/>
                <w:color w:val="000000" w:themeColor="text1"/>
                <w:rtl/>
              </w:rPr>
              <w:t>שנת ה</w:t>
            </w:r>
            <w:r w:rsidR="00043173" w:rsidRPr="00043173">
              <w:rPr>
                <w:rFonts w:cs="David" w:hint="cs"/>
                <w:b/>
                <w:bCs/>
                <w:color w:val="000000" w:themeColor="text1"/>
                <w:rtl/>
              </w:rPr>
              <w:t>יובל</w:t>
            </w:r>
          </w:p>
        </w:tc>
      </w:tr>
      <w:tr w:rsidR="00043173" w:rsidRPr="00043173" w:rsidTr="00BF3991">
        <w:trPr>
          <w:trHeight w:val="454"/>
        </w:trPr>
        <w:tc>
          <w:tcPr>
            <w:tcW w:w="1662" w:type="dxa"/>
            <w:vAlign w:val="center"/>
          </w:tcPr>
          <w:p w:rsidR="00043173" w:rsidRPr="00043173" w:rsidRDefault="00043173" w:rsidP="00043173">
            <w:pPr>
              <w:jc w:val="center"/>
              <w:rPr>
                <w:rFonts w:cs="David"/>
                <w:b/>
                <w:bCs/>
                <w:color w:val="000000" w:themeColor="text1"/>
                <w:rtl/>
              </w:rPr>
            </w:pPr>
            <w:r w:rsidRPr="00043173">
              <w:rPr>
                <w:rFonts w:cs="David" w:hint="cs"/>
                <w:b/>
                <w:bCs/>
                <w:color w:val="000000" w:themeColor="text1"/>
                <w:rtl/>
              </w:rPr>
              <w:t>שדה אחוזה</w:t>
            </w:r>
          </w:p>
        </w:tc>
        <w:tc>
          <w:tcPr>
            <w:tcW w:w="1667"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לא</w:t>
            </w:r>
          </w:p>
        </w:tc>
        <w:tc>
          <w:tcPr>
            <w:tcW w:w="1656"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לא</w:t>
            </w:r>
          </w:p>
        </w:tc>
        <w:tc>
          <w:tcPr>
            <w:tcW w:w="1657"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כן</w:t>
            </w:r>
          </w:p>
        </w:tc>
        <w:tc>
          <w:tcPr>
            <w:tcW w:w="1654"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חוזר למוכר</w:t>
            </w:r>
          </w:p>
        </w:tc>
      </w:tr>
      <w:tr w:rsidR="00043173" w:rsidRPr="00043173" w:rsidTr="00BF3991">
        <w:trPr>
          <w:trHeight w:val="454"/>
        </w:trPr>
        <w:tc>
          <w:tcPr>
            <w:tcW w:w="1662" w:type="dxa"/>
            <w:vAlign w:val="center"/>
          </w:tcPr>
          <w:p w:rsidR="00043173" w:rsidRPr="00043173" w:rsidRDefault="00043173" w:rsidP="00043173">
            <w:pPr>
              <w:jc w:val="center"/>
              <w:rPr>
                <w:rFonts w:cs="David"/>
                <w:b/>
                <w:bCs/>
                <w:color w:val="000000" w:themeColor="text1"/>
                <w:rtl/>
              </w:rPr>
            </w:pPr>
            <w:r w:rsidRPr="00043173">
              <w:rPr>
                <w:rFonts w:cs="David" w:hint="cs"/>
                <w:b/>
                <w:bCs/>
                <w:color w:val="000000" w:themeColor="text1"/>
                <w:rtl/>
              </w:rPr>
              <w:t>בתי ערי חומה</w:t>
            </w:r>
          </w:p>
        </w:tc>
        <w:tc>
          <w:tcPr>
            <w:tcW w:w="1667"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כן</w:t>
            </w:r>
          </w:p>
        </w:tc>
        <w:tc>
          <w:tcPr>
            <w:tcW w:w="1656"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לא</w:t>
            </w:r>
          </w:p>
        </w:tc>
        <w:tc>
          <w:tcPr>
            <w:tcW w:w="1657"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לא</w:t>
            </w:r>
          </w:p>
        </w:tc>
        <w:tc>
          <w:tcPr>
            <w:tcW w:w="1654"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לא חוזר למוכר</w:t>
            </w:r>
          </w:p>
        </w:tc>
      </w:tr>
      <w:tr w:rsidR="00043173" w:rsidRPr="00043173" w:rsidTr="00BF3991">
        <w:trPr>
          <w:trHeight w:val="454"/>
        </w:trPr>
        <w:tc>
          <w:tcPr>
            <w:tcW w:w="1662" w:type="dxa"/>
            <w:vAlign w:val="center"/>
          </w:tcPr>
          <w:p w:rsidR="00043173" w:rsidRPr="00043173" w:rsidRDefault="00043173" w:rsidP="00043173">
            <w:pPr>
              <w:jc w:val="center"/>
              <w:rPr>
                <w:rFonts w:cs="David"/>
                <w:b/>
                <w:bCs/>
                <w:color w:val="000000" w:themeColor="text1"/>
                <w:rtl/>
              </w:rPr>
            </w:pPr>
            <w:r w:rsidRPr="00043173">
              <w:rPr>
                <w:rFonts w:cs="David" w:hint="cs"/>
                <w:b/>
                <w:bCs/>
                <w:color w:val="000000" w:themeColor="text1"/>
                <w:rtl/>
              </w:rPr>
              <w:t>בתי החצרים</w:t>
            </w:r>
          </w:p>
        </w:tc>
        <w:tc>
          <w:tcPr>
            <w:tcW w:w="1667"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כן</w:t>
            </w:r>
          </w:p>
        </w:tc>
        <w:tc>
          <w:tcPr>
            <w:tcW w:w="1656"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כן</w:t>
            </w:r>
          </w:p>
        </w:tc>
        <w:tc>
          <w:tcPr>
            <w:tcW w:w="1657"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כן</w:t>
            </w:r>
          </w:p>
        </w:tc>
        <w:tc>
          <w:tcPr>
            <w:tcW w:w="1654"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חוזר למוכר</w:t>
            </w:r>
          </w:p>
        </w:tc>
      </w:tr>
      <w:tr w:rsidR="00043173" w:rsidRPr="00043173" w:rsidTr="00BF3991">
        <w:trPr>
          <w:trHeight w:val="454"/>
        </w:trPr>
        <w:tc>
          <w:tcPr>
            <w:tcW w:w="1662" w:type="dxa"/>
            <w:vAlign w:val="center"/>
          </w:tcPr>
          <w:p w:rsidR="00043173" w:rsidRPr="00043173" w:rsidRDefault="00043173" w:rsidP="00043173">
            <w:pPr>
              <w:jc w:val="center"/>
              <w:rPr>
                <w:rFonts w:cs="David"/>
                <w:b/>
                <w:bCs/>
                <w:color w:val="000000" w:themeColor="text1"/>
                <w:rtl/>
              </w:rPr>
            </w:pPr>
            <w:r w:rsidRPr="00043173">
              <w:rPr>
                <w:rFonts w:cs="David" w:hint="cs"/>
                <w:b/>
                <w:bCs/>
                <w:color w:val="000000" w:themeColor="text1"/>
                <w:rtl/>
              </w:rPr>
              <w:t>ערי הלויים</w:t>
            </w:r>
          </w:p>
        </w:tc>
        <w:tc>
          <w:tcPr>
            <w:tcW w:w="1667"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כן</w:t>
            </w:r>
          </w:p>
        </w:tc>
        <w:tc>
          <w:tcPr>
            <w:tcW w:w="1656"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כן</w:t>
            </w:r>
          </w:p>
        </w:tc>
        <w:tc>
          <w:tcPr>
            <w:tcW w:w="1657"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כן</w:t>
            </w:r>
          </w:p>
        </w:tc>
        <w:tc>
          <w:tcPr>
            <w:tcW w:w="1654" w:type="dxa"/>
            <w:vAlign w:val="center"/>
          </w:tcPr>
          <w:p w:rsidR="00043173" w:rsidRPr="00043173" w:rsidRDefault="00043173" w:rsidP="00043173">
            <w:pPr>
              <w:jc w:val="center"/>
              <w:rPr>
                <w:rFonts w:cs="David"/>
                <w:color w:val="000000" w:themeColor="text1"/>
                <w:rtl/>
              </w:rPr>
            </w:pPr>
            <w:r>
              <w:rPr>
                <w:rFonts w:cs="David" w:hint="cs"/>
                <w:color w:val="000000" w:themeColor="text1"/>
                <w:rtl/>
              </w:rPr>
              <w:t>חוזר למוכר</w:t>
            </w:r>
          </w:p>
        </w:tc>
      </w:tr>
    </w:tbl>
    <w:p w:rsidR="00BF3991" w:rsidRDefault="00BF3991" w:rsidP="00BF3991">
      <w:pPr>
        <w:pStyle w:val="Heading2"/>
        <w:rPr>
          <w:rtl/>
        </w:rPr>
      </w:pPr>
      <w:r>
        <w:rPr>
          <w:rFonts w:hint="cs"/>
          <w:rtl/>
        </w:rPr>
        <w:lastRenderedPageBreak/>
        <w:t>איסור הלוואה בריבית</w:t>
      </w:r>
    </w:p>
    <w:p w:rsidR="00BF3991" w:rsidRDefault="00BF3991" w:rsidP="00BF3991">
      <w:pPr>
        <w:jc w:val="both"/>
        <w:rPr>
          <w:rFonts w:cs="Guttman Stam1"/>
          <w:color w:val="000000" w:themeColor="text1"/>
          <w:u w:val="single"/>
          <w:rtl/>
        </w:rPr>
      </w:pPr>
      <w:r w:rsidRPr="00001AF0">
        <w:rPr>
          <w:rFonts w:cs="Guttman Stam1"/>
          <w:color w:val="000000" w:themeColor="text1"/>
          <w:u w:val="single"/>
          <w:rtl/>
        </w:rPr>
        <w:t>{לה}</w:t>
      </w:r>
      <w:r w:rsidRPr="00001AF0">
        <w:rPr>
          <w:rFonts w:cs="Guttman Stam1"/>
          <w:color w:val="000000" w:themeColor="text1"/>
          <w:rtl/>
        </w:rPr>
        <w:t> וְכִי יָמוּךְ אָחִיךָ</w:t>
      </w:r>
      <w:r>
        <w:rPr>
          <w:rFonts w:cs="David" w:hint="cs"/>
          <w:color w:val="000000" w:themeColor="text1"/>
          <w:rtl/>
        </w:rPr>
        <w:t xml:space="preserve"> - מתחיל לרדת מנכסיו אבל עדיין אינו עני לגמרי </w:t>
      </w:r>
      <w:r w:rsidRPr="00001AF0">
        <w:rPr>
          <w:rFonts w:cs="Guttman Stam1"/>
          <w:color w:val="000000" w:themeColor="text1"/>
          <w:rtl/>
        </w:rPr>
        <w:t xml:space="preserve"> וּמָטָה יָדוֹ עִמָּךְ </w:t>
      </w:r>
      <w:r>
        <w:rPr>
          <w:rFonts w:cs="David" w:hint="cs"/>
          <w:color w:val="000000" w:themeColor="text1"/>
          <w:rtl/>
        </w:rPr>
        <w:t xml:space="preserve"> - ידו כאילו התמוטטה, מבחינה כלכלית</w:t>
      </w:r>
      <w:r w:rsidRPr="00001AF0">
        <w:rPr>
          <w:rFonts w:cs="Guttman Stam1"/>
          <w:color w:val="000000" w:themeColor="text1"/>
          <w:rtl/>
        </w:rPr>
        <w:t>וְהֶחֱזַקְתָּ בּוֹ</w:t>
      </w:r>
      <w:r>
        <w:rPr>
          <w:rFonts w:cs="David" w:hint="cs"/>
          <w:color w:val="000000" w:themeColor="text1"/>
          <w:rtl/>
        </w:rPr>
        <w:t xml:space="preserve"> - תחזיק בו ותעזור לו שלא יפול לגמרי. איך תחזיק בו? תן לו הלוואה.אפילו אם זה  </w:t>
      </w:r>
      <w:r w:rsidRPr="00001AF0">
        <w:rPr>
          <w:rFonts w:cs="Guttman Stam1"/>
          <w:color w:val="000000" w:themeColor="text1"/>
          <w:rtl/>
        </w:rPr>
        <w:t>גֵּר</w:t>
      </w:r>
      <w:r>
        <w:rPr>
          <w:rFonts w:cs="David" w:hint="cs"/>
          <w:color w:val="000000" w:themeColor="text1"/>
          <w:rtl/>
        </w:rPr>
        <w:t xml:space="preserve"> - גר צדק</w:t>
      </w:r>
      <w:r w:rsidRPr="00001AF0">
        <w:rPr>
          <w:rFonts w:cs="Guttman Stam1"/>
          <w:color w:val="000000" w:themeColor="text1"/>
          <w:rtl/>
        </w:rPr>
        <w:t xml:space="preserve"> וְתוֹשָׁב</w:t>
      </w:r>
      <w:r>
        <w:rPr>
          <w:rFonts w:cs="David" w:hint="cs"/>
          <w:color w:val="000000" w:themeColor="text1"/>
          <w:rtl/>
        </w:rPr>
        <w:t>- או גר תושב (גוי שקיבל על עצמו לשמור 7 מצוות  בני נח ולכן מותר לו לגור בא"י)</w:t>
      </w:r>
      <w:r w:rsidRPr="00001AF0">
        <w:rPr>
          <w:rFonts w:cs="Guttman Stam1"/>
          <w:color w:val="000000" w:themeColor="text1"/>
          <w:rtl/>
        </w:rPr>
        <w:t xml:space="preserve"> וָחַי עִמָּךְ</w:t>
      </w:r>
      <w:r>
        <w:rPr>
          <w:rFonts w:cs="David" w:hint="cs"/>
          <w:color w:val="000000" w:themeColor="text1"/>
          <w:rtl/>
        </w:rPr>
        <w:t xml:space="preserve"> - אם תחזיק בו אתה מחיה אותו, שלא יהיה עני.</w:t>
      </w:r>
      <w:bookmarkStart w:id="33" w:name="ויקראBפרק-כה-{לו}"/>
      <w:bookmarkEnd w:id="33"/>
      <w:r w:rsidRPr="00001AF0">
        <w:rPr>
          <w:rFonts w:cs="Guttman Stam1"/>
          <w:color w:val="000000" w:themeColor="text1"/>
          <w:u w:val="single"/>
          <w:rtl/>
        </w:rPr>
        <w:t>{לו}</w:t>
      </w:r>
      <w:r w:rsidRPr="00001AF0">
        <w:rPr>
          <w:rFonts w:cs="Guttman Stam1"/>
          <w:color w:val="000000" w:themeColor="text1"/>
          <w:rtl/>
        </w:rPr>
        <w:t> </w:t>
      </w:r>
      <w:r>
        <w:rPr>
          <w:rFonts w:cs="David" w:hint="cs"/>
          <w:color w:val="000000" w:themeColor="text1"/>
          <w:rtl/>
        </w:rPr>
        <w:t xml:space="preserve">ההמשך נאמר רק באחיך ולא בגר תושב: </w:t>
      </w:r>
      <w:r w:rsidRPr="00001AF0">
        <w:rPr>
          <w:rFonts w:cs="Guttman Stam1"/>
          <w:color w:val="000000" w:themeColor="text1"/>
          <w:rtl/>
        </w:rPr>
        <w:t>אַל תִּקַּח מֵאִתּוֹ נֶשֶׁךְ וְתַרְבִּית</w:t>
      </w:r>
      <w:r>
        <w:rPr>
          <w:rFonts w:cs="David" w:hint="cs"/>
          <w:color w:val="000000" w:themeColor="text1"/>
          <w:rtl/>
        </w:rPr>
        <w:t xml:space="preserve"> - אסור לך להלוות לו בריבית</w:t>
      </w:r>
      <w:r>
        <w:rPr>
          <w:rFonts w:cs="Guttman-Aram" w:hint="cs"/>
          <w:color w:val="000000" w:themeColor="text1"/>
          <w:sz w:val="20"/>
          <w:szCs w:val="20"/>
          <w:rtl/>
        </w:rPr>
        <w:t xml:space="preserve">: </w:t>
      </w:r>
      <w:r w:rsidRPr="005D4E4B">
        <w:rPr>
          <w:rFonts w:cs="David" w:hint="cs"/>
          <w:color w:val="000000" w:themeColor="text1"/>
          <w:rtl/>
        </w:rPr>
        <w:t xml:space="preserve">למשל להלוות 100 </w:t>
      </w:r>
      <w:r>
        <w:rPr>
          <w:rFonts w:cs="David" w:hint="eastAsia"/>
          <w:color w:val="000000" w:themeColor="text1"/>
          <w:rtl/>
        </w:rPr>
        <w:t>₪</w:t>
      </w:r>
      <w:r w:rsidRPr="005D4E4B">
        <w:rPr>
          <w:rFonts w:cs="David" w:hint="cs"/>
          <w:color w:val="000000" w:themeColor="text1"/>
          <w:rtl/>
        </w:rPr>
        <w:t>ושיחזיר לך 110</w:t>
      </w:r>
      <w:r>
        <w:rPr>
          <w:rFonts w:cs="David" w:hint="eastAsia"/>
          <w:color w:val="000000" w:themeColor="text1"/>
          <w:rtl/>
        </w:rPr>
        <w:t>₪</w:t>
      </w:r>
      <w:r>
        <w:rPr>
          <w:rFonts w:cs="David" w:hint="cs"/>
          <w:color w:val="000000" w:themeColor="text1"/>
          <w:rtl/>
        </w:rPr>
        <w:t>.</w:t>
      </w:r>
      <w:r>
        <w:rPr>
          <w:rFonts w:cs="Guttman-Aram" w:hint="cs"/>
          <w:color w:val="000000" w:themeColor="text1"/>
          <w:sz w:val="20"/>
          <w:szCs w:val="20"/>
          <w:rtl/>
        </w:rPr>
        <w:t xml:space="preserve">[ </w:t>
      </w:r>
      <w:r w:rsidRPr="00CC21DC">
        <w:rPr>
          <w:rFonts w:cs="Guttman-Aram"/>
          <w:color w:val="000000" w:themeColor="text1"/>
          <w:sz w:val="20"/>
          <w:szCs w:val="20"/>
          <w:rtl/>
        </w:rPr>
        <w:t>נֶשֶׁךְ וְתַרְבִּית</w:t>
      </w:r>
      <w:r w:rsidRPr="00CC21DC">
        <w:rPr>
          <w:rFonts w:cs="Guttman-Aram" w:hint="cs"/>
          <w:color w:val="000000" w:themeColor="text1"/>
          <w:sz w:val="20"/>
          <w:szCs w:val="20"/>
          <w:rtl/>
        </w:rPr>
        <w:t xml:space="preserve"> - </w:t>
      </w:r>
      <w:r>
        <w:rPr>
          <w:rFonts w:cs="David" w:hint="cs"/>
          <w:color w:val="000000" w:themeColor="text1"/>
          <w:rtl/>
        </w:rPr>
        <w:t xml:space="preserve"> שתי המילים פרושן 'ריבית': נשך - נקראת כך בגלל שהריבית נושכת וממעטת את ממונו של הלווה. תרבית - נקראת כך בגלל שהריבית מרבה את ממונו של המלוה]. </w:t>
      </w:r>
      <w:r w:rsidRPr="00001AF0">
        <w:rPr>
          <w:rFonts w:cs="Guttman Stam1"/>
          <w:color w:val="000000" w:themeColor="text1"/>
          <w:rtl/>
        </w:rPr>
        <w:t xml:space="preserve"> וְיָרֵאתָ מֵאֱלֹהֶיךָ</w:t>
      </w:r>
      <w:r>
        <w:rPr>
          <w:rFonts w:cs="David" w:hint="cs"/>
          <w:color w:val="000000" w:themeColor="text1"/>
          <w:rtl/>
        </w:rPr>
        <w:t xml:space="preserve"> - כי אדם מורה לעצמו היתר: הרי הכסף שלי היה אצל הלווה, למה שלא אקבל ממנו שכר על זה?! ובאמת כשמלווים לגוי מותר לקחת ריבית. אבל בתוך עמ"י התורה אוסרת את זה: תלווה לו בלי שום רווח כספי אלא רק כדי לעזור לו!</w:t>
      </w:r>
      <w:r w:rsidRPr="00001AF0">
        <w:rPr>
          <w:rFonts w:cs="Guttman Stam1"/>
          <w:color w:val="000000" w:themeColor="text1"/>
          <w:rtl/>
        </w:rPr>
        <w:t xml:space="preserve"> וְחֵי אָחִיךָ עִמָּךְ</w:t>
      </w:r>
      <w:bookmarkStart w:id="34" w:name="ויקראBפרק-כה-{לז}"/>
      <w:bookmarkEnd w:id="34"/>
      <w:r>
        <w:rPr>
          <w:rFonts w:cs="David" w:hint="cs"/>
          <w:color w:val="000000" w:themeColor="text1"/>
          <w:rtl/>
        </w:rPr>
        <w:t xml:space="preserve"> - אבל אם תלוה לו בריבית הוא לא יחיה מזה, כי כל הזמן הריבית תמעט את ממונו עד שיהיה עני. </w:t>
      </w:r>
    </w:p>
    <w:p w:rsidR="00BF3991" w:rsidRPr="00001AF0" w:rsidRDefault="00BF3991" w:rsidP="00BF3991">
      <w:pPr>
        <w:jc w:val="both"/>
        <w:rPr>
          <w:rFonts w:cs="Guttman Stam1"/>
          <w:color w:val="000000" w:themeColor="text1"/>
          <w:u w:val="single"/>
          <w:rtl/>
        </w:rPr>
      </w:pPr>
      <w:r w:rsidRPr="00001AF0">
        <w:rPr>
          <w:rFonts w:cs="Guttman Stam1"/>
          <w:color w:val="000000" w:themeColor="text1"/>
          <w:u w:val="single"/>
          <w:rtl/>
        </w:rPr>
        <w:t>{לז}</w:t>
      </w:r>
      <w:r w:rsidRPr="00001AF0">
        <w:rPr>
          <w:rFonts w:cs="Guttman Stam1"/>
          <w:color w:val="000000" w:themeColor="text1"/>
          <w:rtl/>
        </w:rPr>
        <w:t xml:space="preserve"> אֶת כַּסְפְּךָ לֹא תִתֵּן לוֹ בְּנֶשֶׁךְ </w:t>
      </w:r>
      <w:r>
        <w:rPr>
          <w:rFonts w:cs="David" w:hint="cs"/>
          <w:color w:val="000000" w:themeColor="text1"/>
          <w:rtl/>
        </w:rPr>
        <w:t xml:space="preserve">- איסור ריבית כשמלוה לו כסף </w:t>
      </w:r>
      <w:r w:rsidRPr="00001AF0">
        <w:rPr>
          <w:rFonts w:cs="Guttman Stam1"/>
          <w:color w:val="000000" w:themeColor="text1"/>
          <w:rtl/>
        </w:rPr>
        <w:t>וּ</w:t>
      </w:r>
      <w:r>
        <w:rPr>
          <w:rFonts w:cs="Guttman Stam1"/>
          <w:color w:val="000000" w:themeColor="text1"/>
          <w:rtl/>
        </w:rPr>
        <w:t>בְמַרְבִּית לֹא תִתֵּןאָכְלֶךָ</w:t>
      </w:r>
      <w:r>
        <w:rPr>
          <w:rFonts w:cs="David" w:hint="cs"/>
          <w:color w:val="000000" w:themeColor="text1"/>
          <w:rtl/>
        </w:rPr>
        <w:t xml:space="preserve"> - איסור ריבית כשמלוה לו אוכל, למשל: מלוה לו קילו קמח ושיחזיר לו קילו וחצי..</w:t>
      </w:r>
      <w:r w:rsidRPr="00001AF0">
        <w:rPr>
          <w:rFonts w:cs="Guttman Stam1"/>
          <w:color w:val="000000" w:themeColor="text1"/>
          <w:u w:val="single"/>
          <w:rtl/>
        </w:rPr>
        <w:t>{לח}</w:t>
      </w:r>
      <w:r w:rsidRPr="00001AF0">
        <w:rPr>
          <w:rFonts w:cs="Guttman Stam1"/>
          <w:color w:val="000000" w:themeColor="text1"/>
          <w:rtl/>
        </w:rPr>
        <w:t> אֲנִי</w:t>
      </w:r>
      <w:r w:rsidRPr="00001AF0">
        <w:rPr>
          <w:rFonts w:cs="Guttman Stam1" w:hint="cs"/>
          <w:color w:val="000000" w:themeColor="text1"/>
          <w:rtl/>
        </w:rPr>
        <w:t xml:space="preserve"> ה' </w:t>
      </w:r>
      <w:r w:rsidRPr="00001AF0">
        <w:rPr>
          <w:rFonts w:cs="Guttman Stam1"/>
          <w:color w:val="000000" w:themeColor="text1"/>
          <w:rtl/>
        </w:rPr>
        <w:t>אֱלֹ</w:t>
      </w:r>
      <w:r w:rsidRPr="00001AF0">
        <w:rPr>
          <w:rFonts w:cs="Guttman Stam1" w:hint="cs"/>
          <w:color w:val="000000" w:themeColor="text1"/>
          <w:rtl/>
        </w:rPr>
        <w:t>ק</w:t>
      </w:r>
      <w:r w:rsidRPr="00001AF0">
        <w:rPr>
          <w:rFonts w:cs="Guttman Stam1"/>
          <w:color w:val="000000" w:themeColor="text1"/>
          <w:rtl/>
        </w:rPr>
        <w:t>ֵיכֶם אֲשֶׁר הוֹצֵאתִי אֶתְכֶם מֵאֶרֶץ מִצְרָיִם</w:t>
      </w:r>
      <w:r>
        <w:rPr>
          <w:rFonts w:cs="David" w:hint="cs"/>
          <w:color w:val="000000" w:themeColor="text1"/>
          <w:rtl/>
        </w:rPr>
        <w:t xml:space="preserve"> - כדי שתקבלו את המצוות</w:t>
      </w:r>
      <w:r w:rsidRPr="00001AF0">
        <w:rPr>
          <w:rFonts w:cs="Guttman Stam1"/>
          <w:color w:val="000000" w:themeColor="text1"/>
          <w:rtl/>
        </w:rPr>
        <w:t xml:space="preserve"> לָתֵת לָכֶם אֶת אֶרֶץ כְּנַעַן </w:t>
      </w:r>
      <w:r>
        <w:rPr>
          <w:rFonts w:cs="David" w:hint="cs"/>
          <w:color w:val="000000" w:themeColor="text1"/>
          <w:rtl/>
        </w:rPr>
        <w:t>- בשכר שתקיימו את המצוות</w:t>
      </w:r>
      <w:r w:rsidRPr="00001AF0">
        <w:rPr>
          <w:rFonts w:cs="Guttman Stam1"/>
          <w:color w:val="000000" w:themeColor="text1"/>
          <w:rtl/>
        </w:rPr>
        <w:t>לִהְיוֹת לָכֶם לֵאלֹ</w:t>
      </w:r>
      <w:r w:rsidRPr="00001AF0">
        <w:rPr>
          <w:rFonts w:cs="Guttman Stam1" w:hint="cs"/>
          <w:color w:val="000000" w:themeColor="text1"/>
          <w:rtl/>
        </w:rPr>
        <w:t>ק</w:t>
      </w:r>
      <w:r w:rsidRPr="00001AF0">
        <w:rPr>
          <w:rFonts w:cs="Guttman Stam1"/>
          <w:color w:val="000000" w:themeColor="text1"/>
          <w:rtl/>
        </w:rPr>
        <w:t>ִים:</w:t>
      </w:r>
    </w:p>
    <w:p w:rsidR="00BF3991" w:rsidRDefault="00BF3991" w:rsidP="00BF3991">
      <w:pPr>
        <w:pStyle w:val="NormalWeb"/>
        <w:bidi/>
        <w:ind w:firstLine="720"/>
        <w:jc w:val="both"/>
        <w:rPr>
          <w:rFonts w:cs="David"/>
          <w:b/>
          <w:bCs/>
          <w:u w:val="single"/>
          <w:rtl/>
        </w:rPr>
      </w:pPr>
    </w:p>
    <w:p w:rsidR="00BF3991" w:rsidRDefault="00BF3991" w:rsidP="00BF3991">
      <w:pPr>
        <w:pStyle w:val="Heading2"/>
        <w:rPr>
          <w:rFonts w:cs="Guttman Stam1"/>
          <w:color w:val="000000" w:themeColor="text1"/>
          <w:sz w:val="22"/>
          <w:szCs w:val="22"/>
          <w:rtl/>
        </w:rPr>
      </w:pPr>
      <w:r>
        <w:rPr>
          <w:rFonts w:hint="cs"/>
          <w:rtl/>
        </w:rPr>
        <w:t>עבד עברי - מוכר עצמו</w:t>
      </w:r>
    </w:p>
    <w:p w:rsidR="00BF3991" w:rsidRPr="007B1E7A" w:rsidRDefault="00BF3991" w:rsidP="00BF3991">
      <w:pPr>
        <w:pStyle w:val="NormalWeb"/>
        <w:bidi/>
        <w:jc w:val="both"/>
        <w:rPr>
          <w:rFonts w:cs="David"/>
          <w:color w:val="000000" w:themeColor="text1"/>
          <w:sz w:val="22"/>
          <w:szCs w:val="22"/>
          <w:rtl/>
        </w:rPr>
      </w:pPr>
      <w:r w:rsidRPr="007B1E7A">
        <w:rPr>
          <w:rFonts w:cs="David" w:hint="cs"/>
          <w:color w:val="000000" w:themeColor="text1"/>
          <w:sz w:val="22"/>
          <w:szCs w:val="22"/>
          <w:rtl/>
        </w:rPr>
        <w:t>בפרשת משפטים למדנו על עבד</w:t>
      </w:r>
      <w:r>
        <w:rPr>
          <w:rFonts w:cs="David" w:hint="cs"/>
          <w:color w:val="000000" w:themeColor="text1"/>
          <w:sz w:val="22"/>
          <w:szCs w:val="22"/>
          <w:rtl/>
        </w:rPr>
        <w:t xml:space="preserve"> עברי שמכרוהו בי"ד, שהוא נמכר בגנבתו כי </w:t>
      </w:r>
      <w:r w:rsidRPr="007B1E7A">
        <w:rPr>
          <w:rFonts w:cs="David" w:hint="cs"/>
          <w:color w:val="000000" w:themeColor="text1"/>
          <w:sz w:val="22"/>
          <w:szCs w:val="22"/>
          <w:rtl/>
        </w:rPr>
        <w:t>לא היה לו כסף לשלם. כאן מדובר במוכר עצמו מתוך שהוא עני.</w:t>
      </w:r>
      <w:r w:rsidRPr="00837F70">
        <w:rPr>
          <w:rFonts w:cs="David" w:hint="cs"/>
          <w:color w:val="000000" w:themeColor="text1"/>
          <w:sz w:val="22"/>
          <w:szCs w:val="22"/>
          <w:u w:val="single"/>
          <w:rtl/>
        </w:rPr>
        <w:t>הזכרנו בכיתה כמה הבדלים</w:t>
      </w:r>
      <w:r>
        <w:rPr>
          <w:rFonts w:cs="David" w:hint="cs"/>
          <w:color w:val="000000" w:themeColor="text1"/>
          <w:sz w:val="22"/>
          <w:szCs w:val="22"/>
          <w:rtl/>
        </w:rPr>
        <w:t xml:space="preserve">: </w:t>
      </w:r>
      <w:r w:rsidRPr="00067D70">
        <w:rPr>
          <w:rFonts w:cs="David" w:hint="cs"/>
          <w:b/>
          <w:bCs/>
          <w:color w:val="000000" w:themeColor="text1"/>
          <w:sz w:val="22"/>
          <w:szCs w:val="22"/>
          <w:rtl/>
        </w:rPr>
        <w:t>מכרוהו בי"ד</w:t>
      </w:r>
      <w:r>
        <w:rPr>
          <w:rFonts w:cs="David" w:hint="cs"/>
          <w:b/>
          <w:bCs/>
          <w:color w:val="000000" w:themeColor="text1"/>
          <w:sz w:val="22"/>
          <w:szCs w:val="22"/>
          <w:rtl/>
        </w:rPr>
        <w:t xml:space="preserve"> - </w:t>
      </w:r>
      <w:r>
        <w:rPr>
          <w:rFonts w:cs="David" w:hint="cs"/>
          <w:color w:val="000000" w:themeColor="text1"/>
          <w:sz w:val="22"/>
          <w:szCs w:val="22"/>
          <w:rtl/>
        </w:rPr>
        <w:t xml:space="preserve"> נמכר רק ל-6 שנים ואח"כ יכול להרצע ויעבוד עד היובל. הוא מותר בשפחה כנענית.  </w:t>
      </w:r>
      <w:r w:rsidRPr="00067D70">
        <w:rPr>
          <w:rFonts w:cs="David" w:hint="cs"/>
          <w:b/>
          <w:bCs/>
          <w:color w:val="000000" w:themeColor="text1"/>
          <w:sz w:val="22"/>
          <w:szCs w:val="22"/>
          <w:rtl/>
        </w:rPr>
        <w:t>מוכר עצמו -</w:t>
      </w:r>
      <w:r>
        <w:rPr>
          <w:rFonts w:cs="David" w:hint="cs"/>
          <w:color w:val="000000" w:themeColor="text1"/>
          <w:sz w:val="22"/>
          <w:szCs w:val="22"/>
          <w:rtl/>
        </w:rPr>
        <w:t xml:space="preserve"> יכול למכור עצמו ליותר מ - 6 שנים, עד היובל. אסור בשפחה כנענית.</w:t>
      </w:r>
      <w:r w:rsidRPr="00837F70">
        <w:rPr>
          <w:rFonts w:cs="David" w:hint="cs"/>
          <w:color w:val="000000" w:themeColor="text1"/>
          <w:sz w:val="22"/>
          <w:szCs w:val="22"/>
          <w:u w:val="single"/>
          <w:rtl/>
        </w:rPr>
        <w:t>ההלכות ה</w:t>
      </w:r>
      <w:r>
        <w:rPr>
          <w:rFonts w:cs="David" w:hint="cs"/>
          <w:color w:val="000000" w:themeColor="text1"/>
          <w:sz w:val="22"/>
          <w:szCs w:val="22"/>
          <w:u w:val="single"/>
          <w:rtl/>
        </w:rPr>
        <w:t>משותפו</w:t>
      </w:r>
      <w:r w:rsidRPr="00837F70">
        <w:rPr>
          <w:rFonts w:cs="David" w:hint="cs"/>
          <w:color w:val="000000" w:themeColor="text1"/>
          <w:sz w:val="22"/>
          <w:szCs w:val="22"/>
          <w:u w:val="single"/>
          <w:rtl/>
        </w:rPr>
        <w:t>ת שלמדנו כאן</w:t>
      </w:r>
      <w:r>
        <w:rPr>
          <w:rFonts w:cs="David" w:hint="cs"/>
          <w:color w:val="000000" w:themeColor="text1"/>
          <w:sz w:val="22"/>
          <w:szCs w:val="22"/>
          <w:rtl/>
        </w:rPr>
        <w:t>: עבודת עבד, ממכרת עבד, עבודת פרך, חייב במזונות אשתו ובניו, יוצא ביובל.</w:t>
      </w:r>
    </w:p>
    <w:p w:rsidR="00BF3991" w:rsidRPr="00313193" w:rsidRDefault="00BF3991" w:rsidP="00BF3991">
      <w:pPr>
        <w:pStyle w:val="NormalWeb"/>
        <w:bidi/>
        <w:jc w:val="both"/>
        <w:rPr>
          <w:rFonts w:cs="Guttman Stam1"/>
          <w:color w:val="000000" w:themeColor="text1"/>
          <w:sz w:val="22"/>
          <w:szCs w:val="22"/>
          <w:u w:val="single"/>
          <w:rtl/>
        </w:rPr>
      </w:pPr>
      <w:r w:rsidRPr="00313193">
        <w:rPr>
          <w:rFonts w:cs="Guttman Stam1"/>
          <w:color w:val="000000" w:themeColor="text1"/>
          <w:sz w:val="22"/>
          <w:szCs w:val="22"/>
          <w:u w:val="single"/>
          <w:rtl/>
        </w:rPr>
        <w:t>{לט}</w:t>
      </w:r>
      <w:r w:rsidRPr="00313193">
        <w:rPr>
          <w:rFonts w:cs="Guttman Stam1"/>
          <w:color w:val="000000" w:themeColor="text1"/>
          <w:sz w:val="22"/>
          <w:szCs w:val="22"/>
          <w:rtl/>
        </w:rPr>
        <w:t xml:space="preserve"> וְכִי יָמוּךְ אָחִיךָ עִמָּךְ </w:t>
      </w:r>
      <w:r>
        <w:rPr>
          <w:rFonts w:cs="David" w:hint="cs"/>
          <w:color w:val="000000" w:themeColor="text1"/>
          <w:sz w:val="22"/>
          <w:szCs w:val="22"/>
          <w:rtl/>
        </w:rPr>
        <w:t xml:space="preserve">- אם אדם מישראל נהיה עני כל כך שאין לו מה לאכול וכבר לא יעזור לתת לו הלוואה. </w:t>
      </w:r>
      <w:r w:rsidRPr="00313193">
        <w:rPr>
          <w:rFonts w:cs="Guttman Stam1"/>
          <w:color w:val="000000" w:themeColor="text1"/>
          <w:sz w:val="22"/>
          <w:szCs w:val="22"/>
          <w:rtl/>
        </w:rPr>
        <w:t xml:space="preserve">וְנִמְכַּר לָךְ </w:t>
      </w:r>
      <w:r>
        <w:rPr>
          <w:rFonts w:cs="David" w:hint="cs"/>
          <w:color w:val="000000" w:themeColor="text1"/>
          <w:sz w:val="22"/>
          <w:szCs w:val="22"/>
          <w:rtl/>
        </w:rPr>
        <w:t xml:space="preserve">- מותר לו למכור עצמו להיות עבד. </w:t>
      </w:r>
      <w:r w:rsidRPr="00313193">
        <w:rPr>
          <w:rFonts w:cs="Guttman Stam1"/>
          <w:color w:val="000000" w:themeColor="text1"/>
          <w:sz w:val="22"/>
          <w:szCs w:val="22"/>
          <w:rtl/>
        </w:rPr>
        <w:t>לֹא תַעֲבֹד בּוֹ עֲבֹדַת עָבֶד</w:t>
      </w:r>
      <w:bookmarkStart w:id="35" w:name="ויקראBפרק-כה-{מ}"/>
      <w:bookmarkEnd w:id="35"/>
      <w:r>
        <w:rPr>
          <w:rFonts w:cs="David" w:hint="cs"/>
          <w:color w:val="000000" w:themeColor="text1"/>
          <w:sz w:val="22"/>
          <w:szCs w:val="22"/>
          <w:rtl/>
        </w:rPr>
        <w:t xml:space="preserve"> - אסור לך לתת לו עבודה בזויה שמתאימה לעבדים כנעניים, למשל: להביא לו בגדים לבית המרחץ או לנעול לו נעלים. [הזכרנו שאם יש לו פועל שאינו עבד מותר לתת לו עבודה כזאת כי הוא עושה זאת מרצונו. אבל העבד חייב לעבוד ןלכן זה מבזה אותו]. </w:t>
      </w:r>
      <w:r w:rsidRPr="00313193">
        <w:rPr>
          <w:rFonts w:cs="Guttman Stam1"/>
          <w:color w:val="000000" w:themeColor="text1"/>
          <w:sz w:val="22"/>
          <w:szCs w:val="22"/>
          <w:u w:val="single"/>
          <w:rtl/>
        </w:rPr>
        <w:t>{מ}</w:t>
      </w:r>
      <w:r w:rsidRPr="00313193">
        <w:rPr>
          <w:rFonts w:cs="Guttman Stam1"/>
          <w:color w:val="000000" w:themeColor="text1"/>
          <w:sz w:val="22"/>
          <w:szCs w:val="22"/>
          <w:rtl/>
        </w:rPr>
        <w:t xml:space="preserve"> כְּשָׂכִיר </w:t>
      </w:r>
      <w:r>
        <w:rPr>
          <w:rFonts w:cs="David" w:hint="cs"/>
          <w:color w:val="000000" w:themeColor="text1"/>
          <w:sz w:val="22"/>
          <w:szCs w:val="22"/>
          <w:rtl/>
        </w:rPr>
        <w:t xml:space="preserve">- כמו פועל לזמן קצר </w:t>
      </w:r>
      <w:r w:rsidRPr="00313193">
        <w:rPr>
          <w:rFonts w:cs="Guttman Stam1"/>
          <w:color w:val="000000" w:themeColor="text1"/>
          <w:sz w:val="22"/>
          <w:szCs w:val="22"/>
          <w:rtl/>
        </w:rPr>
        <w:t xml:space="preserve">כְּתוֹשָׁב </w:t>
      </w:r>
      <w:r>
        <w:rPr>
          <w:rFonts w:cs="David" w:hint="cs"/>
          <w:color w:val="000000" w:themeColor="text1"/>
          <w:sz w:val="22"/>
          <w:szCs w:val="22"/>
          <w:rtl/>
        </w:rPr>
        <w:t>- או כמו פועל לזמן ארוך</w:t>
      </w:r>
      <w:r w:rsidRPr="00313193">
        <w:rPr>
          <w:rFonts w:cs="Guttman Stam1"/>
          <w:color w:val="000000" w:themeColor="text1"/>
          <w:sz w:val="22"/>
          <w:szCs w:val="22"/>
          <w:rtl/>
        </w:rPr>
        <w:t>יִהְיֶה עִמָּךְ</w:t>
      </w:r>
      <w:r>
        <w:rPr>
          <w:rFonts w:cs="David" w:hint="cs"/>
          <w:color w:val="000000" w:themeColor="text1"/>
          <w:sz w:val="22"/>
          <w:szCs w:val="22"/>
          <w:rtl/>
        </w:rPr>
        <w:t xml:space="preserve"> - כך תתייחס אליו ותן לו עבודות של פועל רגיל: עבודה בשדה או מלאכה.</w:t>
      </w:r>
      <w:r w:rsidRPr="00313193">
        <w:rPr>
          <w:rFonts w:cs="Guttman Stam1"/>
          <w:color w:val="000000" w:themeColor="text1"/>
          <w:sz w:val="22"/>
          <w:szCs w:val="22"/>
          <w:rtl/>
        </w:rPr>
        <w:t xml:space="preserve"> עַד </w:t>
      </w:r>
      <w:r>
        <w:rPr>
          <w:rFonts w:cs="Guttman Stam1"/>
          <w:color w:val="000000" w:themeColor="text1"/>
          <w:sz w:val="22"/>
          <w:szCs w:val="22"/>
          <w:rtl/>
        </w:rPr>
        <w:t>שְׁנַת הַיֹּבֵל יַעֲבֹד עִמָּךְ</w:t>
      </w:r>
      <w:r>
        <w:rPr>
          <w:rFonts w:cs="David" w:hint="cs"/>
          <w:color w:val="000000" w:themeColor="text1"/>
          <w:sz w:val="22"/>
          <w:szCs w:val="22"/>
          <w:rtl/>
        </w:rPr>
        <w:t xml:space="preserve"> - עבד עברי יוצא ביובל.</w:t>
      </w:r>
      <w:bookmarkStart w:id="36" w:name="ויקראBפרק-כה-{מא}"/>
      <w:bookmarkEnd w:id="36"/>
      <w:r w:rsidRPr="00313193">
        <w:rPr>
          <w:rFonts w:cs="Guttman Stam1"/>
          <w:color w:val="000000" w:themeColor="text1"/>
          <w:sz w:val="22"/>
          <w:szCs w:val="22"/>
          <w:u w:val="single"/>
          <w:rtl/>
        </w:rPr>
        <w:t>{מא}</w:t>
      </w:r>
      <w:r w:rsidRPr="00313193">
        <w:rPr>
          <w:rFonts w:cs="Guttman Stam1"/>
          <w:color w:val="000000" w:themeColor="text1"/>
          <w:sz w:val="22"/>
          <w:szCs w:val="22"/>
          <w:rtl/>
        </w:rPr>
        <w:t> וְיָצָא מֵעִמָּךְ</w:t>
      </w:r>
      <w:r>
        <w:rPr>
          <w:rFonts w:cs="David" w:hint="cs"/>
          <w:color w:val="000000" w:themeColor="text1"/>
          <w:sz w:val="22"/>
          <w:szCs w:val="22"/>
          <w:rtl/>
        </w:rPr>
        <w:t>- ביובל</w:t>
      </w:r>
      <w:r w:rsidRPr="00313193">
        <w:rPr>
          <w:rFonts w:cs="Guttman Stam1"/>
          <w:color w:val="000000" w:themeColor="text1"/>
          <w:sz w:val="22"/>
          <w:szCs w:val="22"/>
          <w:rtl/>
        </w:rPr>
        <w:t xml:space="preserve"> הוּא וּבָנָיו עִמּוֹ </w:t>
      </w:r>
      <w:r>
        <w:rPr>
          <w:rFonts w:cs="David" w:hint="cs"/>
          <w:color w:val="000000" w:themeColor="text1"/>
          <w:sz w:val="22"/>
          <w:szCs w:val="22"/>
          <w:rtl/>
        </w:rPr>
        <w:t xml:space="preserve">- האם בניו היו עבדים? אלא מכאן לומדים שהאדון חייב לפרנס את אשתו וילדיו של העבד עד שהוא משתחרר! [הזכרנו: הקונה עבד עברי- כקונה אדון לעצמו] </w:t>
      </w:r>
      <w:r w:rsidRPr="00313193">
        <w:rPr>
          <w:rFonts w:cs="Guttman Stam1"/>
          <w:color w:val="000000" w:themeColor="text1"/>
          <w:sz w:val="22"/>
          <w:szCs w:val="22"/>
          <w:rtl/>
        </w:rPr>
        <w:t xml:space="preserve">וְשָׁב אֶל מִשְׁפַּחְתּוֹ וְאֶל אֲחֻזַּת אֲבֹתָיו יָשׁוּב: </w:t>
      </w:r>
      <w:bookmarkStart w:id="37" w:name="ויקראBפרק-כה-{מב}"/>
      <w:bookmarkEnd w:id="37"/>
      <w:r w:rsidRPr="00313193">
        <w:rPr>
          <w:rFonts w:cs="Guttman Stam1"/>
          <w:color w:val="000000" w:themeColor="text1"/>
          <w:sz w:val="22"/>
          <w:szCs w:val="22"/>
          <w:u w:val="single"/>
          <w:rtl/>
        </w:rPr>
        <w:t>{מב}</w:t>
      </w:r>
      <w:r w:rsidRPr="00313193">
        <w:rPr>
          <w:rFonts w:cs="Guttman Stam1"/>
          <w:color w:val="000000" w:themeColor="text1"/>
          <w:sz w:val="22"/>
          <w:szCs w:val="22"/>
          <w:rtl/>
        </w:rPr>
        <w:t> כִּי עֲבָדַי הֵם אֲשֶׁר הוֹצֵאתִי אֹתָם מֵאֶרֶץ מִצְרָיִם</w:t>
      </w:r>
      <w:r>
        <w:rPr>
          <w:rFonts w:cs="David" w:hint="cs"/>
          <w:color w:val="000000" w:themeColor="text1"/>
          <w:sz w:val="22"/>
          <w:szCs w:val="22"/>
          <w:rtl/>
        </w:rPr>
        <w:t xml:space="preserve"> - עם ישראל הם עבדי ה' ולכן אסור להתנהג איתם כמו עבדים ממש!</w:t>
      </w:r>
      <w:r>
        <w:rPr>
          <w:rFonts w:cs="Guttman Stam1"/>
          <w:color w:val="000000" w:themeColor="text1"/>
          <w:sz w:val="22"/>
          <w:szCs w:val="22"/>
          <w:rtl/>
        </w:rPr>
        <w:t>לֹא יִמָּכְרוּ מִמְכֶּרֶת עָבֶד</w:t>
      </w:r>
      <w:r>
        <w:rPr>
          <w:rFonts w:cs="David" w:hint="cs"/>
          <w:color w:val="000000" w:themeColor="text1"/>
          <w:sz w:val="22"/>
          <w:szCs w:val="22"/>
          <w:rtl/>
        </w:rPr>
        <w:t xml:space="preserve"> - אסור למכור אותו בצורה שמוכרים עבד כנעני: הוא עומד על אבן ומכריזים 'יש כאן עבד למכירה' - שוק עבדים. אלא מוכר עצמו בצינעה כמו שמתאים לעבד ה'!</w:t>
      </w:r>
      <w:bookmarkStart w:id="38" w:name="ויקראBפרק-כה-{מג}"/>
      <w:bookmarkEnd w:id="38"/>
      <w:r w:rsidRPr="00313193">
        <w:rPr>
          <w:rFonts w:cs="Guttman Stam1"/>
          <w:color w:val="000000" w:themeColor="text1"/>
          <w:sz w:val="22"/>
          <w:szCs w:val="22"/>
          <w:u w:val="single"/>
          <w:rtl/>
        </w:rPr>
        <w:t>{מג}</w:t>
      </w:r>
      <w:r w:rsidRPr="00313193">
        <w:rPr>
          <w:rFonts w:cs="Guttman Stam1"/>
          <w:color w:val="000000" w:themeColor="text1"/>
          <w:sz w:val="22"/>
          <w:szCs w:val="22"/>
          <w:rtl/>
        </w:rPr>
        <w:t xml:space="preserve"> לֹא תִרְדֶּה בוֹ </w:t>
      </w:r>
      <w:r>
        <w:rPr>
          <w:rFonts w:cs="David" w:hint="cs"/>
          <w:color w:val="000000" w:themeColor="text1"/>
          <w:sz w:val="22"/>
          <w:szCs w:val="22"/>
          <w:rtl/>
        </w:rPr>
        <w:t xml:space="preserve">- לא תשלוט בו  </w:t>
      </w:r>
      <w:r w:rsidRPr="00313193">
        <w:rPr>
          <w:rFonts w:cs="Guttman Stam1"/>
          <w:color w:val="000000" w:themeColor="text1"/>
          <w:sz w:val="22"/>
          <w:szCs w:val="22"/>
          <w:rtl/>
        </w:rPr>
        <w:t>בְּפָרֶךְ</w:t>
      </w:r>
      <w:r>
        <w:rPr>
          <w:rFonts w:cs="David" w:hint="cs"/>
          <w:color w:val="000000" w:themeColor="text1"/>
          <w:sz w:val="22"/>
          <w:szCs w:val="22"/>
          <w:rtl/>
        </w:rPr>
        <w:t xml:space="preserve"> - ע"י שתיתן לו עבודת פרך: מלאכה שאינך צריך או מלאכה בלי קיצבה (תעדור כאן עד שאחזור) כי את זה אתה נותן לו רק כדי לשלוט בו ולצער אותו. </w:t>
      </w:r>
      <w:r w:rsidRPr="00313193">
        <w:rPr>
          <w:rFonts w:cs="Guttman Stam1"/>
          <w:color w:val="000000" w:themeColor="text1"/>
          <w:sz w:val="22"/>
          <w:szCs w:val="22"/>
          <w:rtl/>
        </w:rPr>
        <w:t xml:space="preserve"> וְיָרֵאתָ מֵאֱלֹ</w:t>
      </w:r>
      <w:r w:rsidRPr="00313193">
        <w:rPr>
          <w:rFonts w:cs="Guttman Stam1" w:hint="cs"/>
          <w:color w:val="000000" w:themeColor="text1"/>
          <w:sz w:val="22"/>
          <w:szCs w:val="22"/>
          <w:rtl/>
        </w:rPr>
        <w:t>ק</w:t>
      </w:r>
      <w:r>
        <w:rPr>
          <w:rFonts w:cs="Guttman Stam1"/>
          <w:color w:val="000000" w:themeColor="text1"/>
          <w:sz w:val="22"/>
          <w:szCs w:val="22"/>
          <w:rtl/>
        </w:rPr>
        <w:t>ֶיךָ</w:t>
      </w:r>
      <w:r>
        <w:rPr>
          <w:rFonts w:cs="David" w:hint="cs"/>
          <w:color w:val="000000" w:themeColor="text1"/>
          <w:sz w:val="22"/>
          <w:szCs w:val="22"/>
          <w:rtl/>
        </w:rPr>
        <w:t xml:space="preserve"> - כי  זה דבר המסור ללב ורק ה' יודע שנתת לו מלאכה שאינך צריך.</w:t>
      </w:r>
      <w:bookmarkStart w:id="39" w:name="ויקראBפרק-כה-{מד}"/>
      <w:bookmarkEnd w:id="39"/>
    </w:p>
    <w:p w:rsidR="00BF3991" w:rsidRPr="00313193" w:rsidRDefault="00BF3991" w:rsidP="00BF3991">
      <w:pPr>
        <w:pStyle w:val="Heading2"/>
        <w:rPr>
          <w:rFonts w:cs="Guttman Stam1"/>
          <w:color w:val="000000" w:themeColor="text1"/>
          <w:sz w:val="22"/>
          <w:szCs w:val="22"/>
          <w:rtl/>
        </w:rPr>
      </w:pPr>
      <w:r w:rsidRPr="00313193">
        <w:rPr>
          <w:rFonts w:hint="cs"/>
          <w:rtl/>
        </w:rPr>
        <w:t>עבד כנעני</w:t>
      </w:r>
    </w:p>
    <w:p w:rsidR="00BF3991" w:rsidRPr="00921A3B" w:rsidRDefault="00BF3991" w:rsidP="00BF3991">
      <w:pPr>
        <w:pStyle w:val="NormalWeb"/>
        <w:bidi/>
        <w:jc w:val="both"/>
        <w:rPr>
          <w:rFonts w:cs="David"/>
          <w:color w:val="000000" w:themeColor="text1"/>
          <w:sz w:val="22"/>
          <w:szCs w:val="22"/>
          <w:u w:val="single"/>
          <w:rtl/>
        </w:rPr>
      </w:pPr>
      <w:r w:rsidRPr="00313193">
        <w:rPr>
          <w:rFonts w:cs="Guttman Stam1"/>
          <w:color w:val="000000" w:themeColor="text1"/>
          <w:sz w:val="22"/>
          <w:szCs w:val="22"/>
          <w:u w:val="single"/>
          <w:rtl/>
        </w:rPr>
        <w:t>{מד}</w:t>
      </w:r>
      <w:r w:rsidRPr="00313193">
        <w:rPr>
          <w:rFonts w:cs="Guttman Stam1"/>
          <w:color w:val="000000" w:themeColor="text1"/>
          <w:sz w:val="22"/>
          <w:szCs w:val="22"/>
          <w:rtl/>
        </w:rPr>
        <w:t> </w:t>
      </w:r>
      <w:r w:rsidRPr="00997D16">
        <w:rPr>
          <w:rFonts w:cs="David" w:hint="cs"/>
          <w:color w:val="000000" w:themeColor="text1"/>
          <w:sz w:val="22"/>
          <w:szCs w:val="22"/>
          <w:u w:val="single"/>
          <w:rtl/>
        </w:rPr>
        <w:t>אבל</w:t>
      </w:r>
      <w:r>
        <w:rPr>
          <w:rFonts w:cs="David" w:hint="cs"/>
          <w:color w:val="000000" w:themeColor="text1"/>
          <w:sz w:val="22"/>
          <w:szCs w:val="22"/>
          <w:rtl/>
        </w:rPr>
        <w:t xml:space="preserve"> - </w:t>
      </w:r>
      <w:r w:rsidRPr="00313193">
        <w:rPr>
          <w:rFonts w:cs="Guttman Stam1"/>
          <w:color w:val="000000" w:themeColor="text1"/>
          <w:sz w:val="22"/>
          <w:szCs w:val="22"/>
          <w:rtl/>
        </w:rPr>
        <w:t>וְעַבְדְּךָ וַאֲמָתְךָ אֲשֶׁר יִהְיוּ לָךְ מֵאֵת הַגּוֹיִם אֲשֶׁר סְבִיבֹתֵיכֶם</w:t>
      </w:r>
      <w:r>
        <w:rPr>
          <w:rFonts w:cs="David" w:hint="cs"/>
          <w:color w:val="000000" w:themeColor="text1"/>
          <w:sz w:val="22"/>
          <w:szCs w:val="22"/>
          <w:rtl/>
        </w:rPr>
        <w:t xml:space="preserve"> - שתקנה מהגויים שחיים מסביב לא"י (אבל לא מעמי כנען כי עליהם יש מצוה 'לא תחייה כל נשמה')</w:t>
      </w:r>
      <w:r>
        <w:rPr>
          <w:rFonts w:cs="Guttman Stam1"/>
          <w:color w:val="000000" w:themeColor="text1"/>
          <w:sz w:val="22"/>
          <w:szCs w:val="22"/>
          <w:rtl/>
        </w:rPr>
        <w:t xml:space="preserve"> מֵהֶם תִּקְנוּ עֶבֶד וְאָמָה</w:t>
      </w:r>
      <w:r>
        <w:rPr>
          <w:rFonts w:cs="David" w:hint="cs"/>
          <w:color w:val="000000" w:themeColor="text1"/>
          <w:sz w:val="22"/>
          <w:szCs w:val="22"/>
          <w:rtl/>
        </w:rPr>
        <w:t xml:space="preserve"> - ועבדים מהגויים מותר למכור אותם ממכרת עבד, ולתת להם עבודת עבד ועבודת פרך (אמנם בעבודת פרך - מידת חסידות לא לתת לו אלא לרחם עליו - רמב"ם סוף הל' עבדים) </w:t>
      </w:r>
      <w:bookmarkStart w:id="40" w:name="ויקראBפרק-כה-{מה}"/>
      <w:bookmarkEnd w:id="40"/>
      <w:r w:rsidRPr="00313193">
        <w:rPr>
          <w:rFonts w:cs="Guttman Stam1"/>
          <w:color w:val="000000" w:themeColor="text1"/>
          <w:sz w:val="22"/>
          <w:szCs w:val="22"/>
          <w:u w:val="single"/>
          <w:rtl/>
        </w:rPr>
        <w:t>{מה}</w:t>
      </w:r>
      <w:r w:rsidRPr="00313193">
        <w:rPr>
          <w:rFonts w:cs="Guttman Stam1"/>
          <w:color w:val="000000" w:themeColor="text1"/>
          <w:sz w:val="22"/>
          <w:szCs w:val="22"/>
          <w:rtl/>
        </w:rPr>
        <w:t xml:space="preserve"> וְגַם מִבְּנֵי הַתּוֹשָׁבִים הַגָּרִים עִמָּכֶם </w:t>
      </w:r>
      <w:r>
        <w:rPr>
          <w:rFonts w:cs="David" w:hint="cs"/>
          <w:color w:val="000000" w:themeColor="text1"/>
          <w:sz w:val="22"/>
          <w:szCs w:val="22"/>
          <w:rtl/>
        </w:rPr>
        <w:lastRenderedPageBreak/>
        <w:t xml:space="preserve">- בנים של גר תושב אפילו שהתחתן עם כנענית </w:t>
      </w:r>
      <w:r w:rsidRPr="00313193">
        <w:rPr>
          <w:rFonts w:cs="Guttman Stam1"/>
          <w:color w:val="000000" w:themeColor="text1"/>
          <w:sz w:val="22"/>
          <w:szCs w:val="22"/>
          <w:rtl/>
        </w:rPr>
        <w:t xml:space="preserve">מֵהֶם תִּקְנוּ וּמִמִּשְׁפַּחְתָּם אֲשֶׁר עִמָּכֶם אֲשֶׁר הוֹלִידוּ בְּאַרְצְכֶם וְהָיוּ לָכֶם לַאֲחֻזָּה: </w:t>
      </w:r>
      <w:bookmarkStart w:id="41" w:name="ויקראBפרק-כה-{מו}"/>
      <w:bookmarkEnd w:id="41"/>
      <w:r w:rsidRPr="00313193">
        <w:rPr>
          <w:rFonts w:cs="Guttman Stam1"/>
          <w:color w:val="000000" w:themeColor="text1"/>
          <w:sz w:val="22"/>
          <w:szCs w:val="22"/>
          <w:u w:val="single"/>
          <w:rtl/>
        </w:rPr>
        <w:t>{מו}</w:t>
      </w:r>
      <w:r w:rsidRPr="00313193">
        <w:rPr>
          <w:rFonts w:cs="Guttman Stam1"/>
          <w:color w:val="000000" w:themeColor="text1"/>
          <w:sz w:val="22"/>
          <w:szCs w:val="22"/>
          <w:rtl/>
        </w:rPr>
        <w:t xml:space="preserve"> וְהִתְנַחֲלְתֶּם אֹתָם </w:t>
      </w:r>
      <w:r>
        <w:rPr>
          <w:rFonts w:cs="David" w:hint="cs"/>
          <w:color w:val="000000" w:themeColor="text1"/>
          <w:sz w:val="22"/>
          <w:szCs w:val="22"/>
          <w:rtl/>
        </w:rPr>
        <w:t>- הם יהיו קנויים לכם לגמרי, הם רכוש שלכם כמו בהמות ושדות.</w:t>
      </w:r>
      <w:r w:rsidRPr="00313193">
        <w:rPr>
          <w:rFonts w:cs="Guttman Stam1"/>
          <w:color w:val="000000" w:themeColor="text1"/>
          <w:sz w:val="22"/>
          <w:szCs w:val="22"/>
          <w:rtl/>
        </w:rPr>
        <w:t xml:space="preserve">לִבְנֵיכֶם אַחֲרֵיכֶם לָרֶשֶׁת אֲחֻזָּה </w:t>
      </w:r>
      <w:r>
        <w:rPr>
          <w:rFonts w:cs="David" w:hint="cs"/>
          <w:color w:val="000000" w:themeColor="text1"/>
          <w:sz w:val="22"/>
          <w:szCs w:val="22"/>
          <w:rtl/>
        </w:rPr>
        <w:t xml:space="preserve">- וכך גם תורישו אותם לבניכם (לעומת ע"ע שלא עובר בירושה) </w:t>
      </w:r>
      <w:r w:rsidRPr="00313193">
        <w:rPr>
          <w:rFonts w:cs="Guttman Stam1"/>
          <w:color w:val="000000" w:themeColor="text1"/>
          <w:sz w:val="22"/>
          <w:szCs w:val="22"/>
          <w:rtl/>
        </w:rPr>
        <w:t xml:space="preserve">לְעֹלָם בָּהֶם תַּעֲבֹדוּ </w:t>
      </w:r>
      <w:r>
        <w:rPr>
          <w:rFonts w:cs="David" w:hint="cs"/>
          <w:color w:val="000000" w:themeColor="text1"/>
          <w:sz w:val="22"/>
          <w:szCs w:val="22"/>
          <w:rtl/>
        </w:rPr>
        <w:t xml:space="preserve">- שיהיו עבדים שלכם ושל בניכם לתמיד. אסור לשחרר סתם כך עבד כנעני, והמשחרר עובר בעשה. רק לצורך מצוה, כמו שיהיה מנין לתפילה, מותר. </w:t>
      </w:r>
      <w:r w:rsidRPr="00313193">
        <w:rPr>
          <w:rFonts w:cs="Guttman Stam1"/>
          <w:color w:val="000000" w:themeColor="text1"/>
          <w:sz w:val="22"/>
          <w:szCs w:val="22"/>
          <w:rtl/>
        </w:rPr>
        <w:t>וּבְאַחֵיכֶם בְּנֵי יִשְׂרָאֵל אִישׁ בְּאָחִיו לֹא תִרְדֶּה בוֹ בְּפָרֶךְ</w:t>
      </w:r>
      <w:bookmarkStart w:id="42" w:name="ויקראBפרק-כה-{מז}"/>
      <w:bookmarkEnd w:id="42"/>
      <w:r>
        <w:rPr>
          <w:rFonts w:cs="David" w:hint="cs"/>
          <w:color w:val="000000" w:themeColor="text1"/>
          <w:sz w:val="22"/>
          <w:szCs w:val="22"/>
          <w:rtl/>
        </w:rPr>
        <w:t xml:space="preserve"> - אבל בעבד כנעני מותר.</w:t>
      </w:r>
    </w:p>
    <w:p w:rsidR="00BF3991" w:rsidRDefault="00BF3991" w:rsidP="00BF3991">
      <w:pPr>
        <w:pStyle w:val="Heading3"/>
        <w:rPr>
          <w:rFonts w:cs="Guttman Stam1"/>
          <w:sz w:val="22"/>
          <w:szCs w:val="22"/>
          <w:rtl/>
        </w:rPr>
      </w:pPr>
      <w:r w:rsidRPr="00313193">
        <w:rPr>
          <w:rFonts w:hint="cs"/>
          <w:rtl/>
        </w:rPr>
        <w:t>עבד עברי שמכר עצמו לגוי</w:t>
      </w:r>
    </w:p>
    <w:p w:rsidR="00BF3991" w:rsidRPr="00921A3B" w:rsidRDefault="00BF3991" w:rsidP="00BF3991">
      <w:pPr>
        <w:pStyle w:val="NormalWeb"/>
        <w:bidi/>
        <w:jc w:val="both"/>
        <w:rPr>
          <w:rFonts w:cs="David"/>
          <w:color w:val="000000" w:themeColor="text1"/>
          <w:sz w:val="22"/>
          <w:szCs w:val="22"/>
          <w:rtl/>
        </w:rPr>
      </w:pPr>
      <w:r>
        <w:rPr>
          <w:rFonts w:cs="David" w:hint="cs"/>
          <w:color w:val="000000" w:themeColor="text1"/>
          <w:sz w:val="22"/>
          <w:szCs w:val="22"/>
          <w:rtl/>
        </w:rPr>
        <w:t xml:space="preserve">אסור לאדם למכור עצמו לגוי, אפילו לגר תושב. אבל אם מכר - המכירה תופסת והוא עבד שלו. מצווה על הקרובים לגאול אותו למרות שהוא עשה שלא כהוגן. מדובר בזמן שיד ישראל תקיפה והגוי חייב לנהוג עם העבד לפי מה שהתורה אומרת: לא לתת לו עבודת פרך. לפרנס את משפחתו. לשחרר אותו אם משלמים לו את הכסף. יוצא ביובל בחינם. </w:t>
      </w:r>
    </w:p>
    <w:p w:rsidR="00BF3991" w:rsidRDefault="00BF3991" w:rsidP="00BF3991">
      <w:pPr>
        <w:pStyle w:val="NormalWeb"/>
        <w:bidi/>
        <w:jc w:val="both"/>
        <w:rPr>
          <w:rFonts w:cs="Guttman Stam1"/>
          <w:color w:val="000000" w:themeColor="text1"/>
          <w:sz w:val="22"/>
          <w:szCs w:val="22"/>
          <w:u w:val="single"/>
          <w:rtl/>
        </w:rPr>
      </w:pPr>
      <w:r w:rsidRPr="00313193">
        <w:rPr>
          <w:rFonts w:cs="Guttman Stam1"/>
          <w:color w:val="000000" w:themeColor="text1"/>
          <w:sz w:val="22"/>
          <w:szCs w:val="22"/>
          <w:u w:val="single"/>
          <w:rtl/>
        </w:rPr>
        <w:t>{מז}</w:t>
      </w:r>
      <w:r w:rsidRPr="00313193">
        <w:rPr>
          <w:rFonts w:cs="Guttman Stam1"/>
          <w:color w:val="000000" w:themeColor="text1"/>
          <w:sz w:val="22"/>
          <w:szCs w:val="22"/>
          <w:rtl/>
        </w:rPr>
        <w:t> וְכִי תַשִּׂיג יַד גֵּר וְתוֹשָׁב עִמָּךְ</w:t>
      </w:r>
      <w:r>
        <w:rPr>
          <w:rFonts w:cs="David" w:hint="cs"/>
          <w:color w:val="000000" w:themeColor="text1"/>
          <w:sz w:val="22"/>
          <w:szCs w:val="22"/>
          <w:rtl/>
        </w:rPr>
        <w:t xml:space="preserve"> - אם גר תושב</w:t>
      </w:r>
      <w:r w:rsidRPr="00921A3B">
        <w:rPr>
          <w:rFonts w:cs="David" w:hint="cs"/>
          <w:color w:val="000000" w:themeColor="text1"/>
          <w:sz w:val="22"/>
          <w:szCs w:val="22"/>
          <w:rtl/>
        </w:rPr>
        <w:t xml:space="preserve"> נהיה עשיר</w:t>
      </w:r>
      <w:r>
        <w:rPr>
          <w:rFonts w:cs="Guttman-Aram" w:hint="cs"/>
          <w:color w:val="000000" w:themeColor="text1"/>
          <w:sz w:val="20"/>
          <w:szCs w:val="20"/>
          <w:rtl/>
        </w:rPr>
        <w:t xml:space="preserve">[ </w:t>
      </w:r>
      <w:r w:rsidRPr="009E3293">
        <w:rPr>
          <w:rFonts w:cs="Guttman-Aram"/>
          <w:color w:val="000000" w:themeColor="text1"/>
          <w:sz w:val="20"/>
          <w:szCs w:val="20"/>
          <w:rtl/>
        </w:rPr>
        <w:t>גֵּר וְתוֹשָׁב</w:t>
      </w:r>
      <w:r w:rsidRPr="009E3293">
        <w:rPr>
          <w:rFonts w:cs="David" w:hint="cs"/>
          <w:color w:val="000000" w:themeColor="text1"/>
          <w:sz w:val="22"/>
          <w:szCs w:val="22"/>
          <w:rtl/>
        </w:rPr>
        <w:t xml:space="preserve">- הכוונה כאן </w:t>
      </w:r>
      <w:r>
        <w:rPr>
          <w:rFonts w:cs="David" w:hint="cs"/>
          <w:color w:val="000000" w:themeColor="text1"/>
          <w:sz w:val="22"/>
          <w:szCs w:val="22"/>
          <w:rtl/>
        </w:rPr>
        <w:t>'</w:t>
      </w:r>
      <w:r w:rsidRPr="009E3293">
        <w:rPr>
          <w:rFonts w:cs="David" w:hint="cs"/>
          <w:color w:val="000000" w:themeColor="text1"/>
          <w:sz w:val="22"/>
          <w:szCs w:val="22"/>
          <w:rtl/>
        </w:rPr>
        <w:t>גר תושב</w:t>
      </w:r>
      <w:r>
        <w:rPr>
          <w:rFonts w:cs="David" w:hint="cs"/>
          <w:color w:val="000000" w:themeColor="text1"/>
          <w:sz w:val="22"/>
          <w:szCs w:val="22"/>
          <w:rtl/>
        </w:rPr>
        <w:t>'</w:t>
      </w:r>
      <w:r w:rsidRPr="009E3293">
        <w:rPr>
          <w:rFonts w:cs="David" w:hint="cs"/>
          <w:color w:val="000000" w:themeColor="text1"/>
          <w:sz w:val="22"/>
          <w:szCs w:val="22"/>
          <w:rtl/>
        </w:rPr>
        <w:t>. אבל גר צדק מותר להמכר לו]</w:t>
      </w:r>
      <w:r w:rsidRPr="00313193">
        <w:rPr>
          <w:rFonts w:cs="Guttman Stam1"/>
          <w:color w:val="000000" w:themeColor="text1"/>
          <w:sz w:val="22"/>
          <w:szCs w:val="22"/>
          <w:rtl/>
        </w:rPr>
        <w:t>וּמָךְ אָחִיךָ עִמּוֹ</w:t>
      </w:r>
      <w:r>
        <w:rPr>
          <w:rFonts w:cs="David" w:hint="cs"/>
          <w:color w:val="000000" w:themeColor="text1"/>
          <w:sz w:val="22"/>
          <w:szCs w:val="22"/>
          <w:rtl/>
        </w:rPr>
        <w:t xml:space="preserve"> - ואחד מישראל נהיה עני</w:t>
      </w:r>
      <w:r w:rsidRPr="00313193">
        <w:rPr>
          <w:rFonts w:cs="Guttman Stam1"/>
          <w:color w:val="000000" w:themeColor="text1"/>
          <w:sz w:val="22"/>
          <w:szCs w:val="22"/>
          <w:rtl/>
        </w:rPr>
        <w:t xml:space="preserve"> וְנִמְכַּר לְגֵר תּוֹשָׁב עִמָּךְ </w:t>
      </w:r>
      <w:r>
        <w:rPr>
          <w:rFonts w:cs="David" w:hint="cs"/>
          <w:color w:val="000000" w:themeColor="text1"/>
          <w:sz w:val="22"/>
          <w:szCs w:val="22"/>
          <w:rtl/>
        </w:rPr>
        <w:t xml:space="preserve">- ומכר עצמו לגר תושב </w:t>
      </w:r>
      <w:r w:rsidRPr="00313193">
        <w:rPr>
          <w:rFonts w:cs="Guttman Stam1"/>
          <w:color w:val="000000" w:themeColor="text1"/>
          <w:sz w:val="22"/>
          <w:szCs w:val="22"/>
          <w:rtl/>
        </w:rPr>
        <w:t>אוֹ לְעֵקֶר מִשְׁפַּחַת גֵּר</w:t>
      </w:r>
      <w:bookmarkStart w:id="43" w:name="ויקראBפרק-כה-{מח}"/>
      <w:bookmarkEnd w:id="43"/>
      <w:r>
        <w:rPr>
          <w:rFonts w:cs="David" w:hint="cs"/>
          <w:color w:val="000000" w:themeColor="text1"/>
          <w:sz w:val="22"/>
          <w:szCs w:val="22"/>
          <w:rtl/>
        </w:rPr>
        <w:t xml:space="preserve"> - או יותר גרוע: מכר עצמו למישהו ממשפחת הגר תושב שחזר לעבוד ע"ז (לכן נקרא 'עקר' כי צריך לעקור את הע"ז שלו).  </w:t>
      </w:r>
    </w:p>
    <w:p w:rsidR="00BF3991" w:rsidRDefault="00BF3991" w:rsidP="00BF3991">
      <w:pPr>
        <w:pStyle w:val="NormalWeb"/>
        <w:bidi/>
        <w:jc w:val="both"/>
        <w:rPr>
          <w:rFonts w:cs="David"/>
          <w:color w:val="000000" w:themeColor="text1"/>
          <w:sz w:val="22"/>
          <w:szCs w:val="22"/>
          <w:rtl/>
        </w:rPr>
      </w:pPr>
      <w:r w:rsidRPr="00313193">
        <w:rPr>
          <w:rFonts w:cs="Guttman Stam1"/>
          <w:color w:val="000000" w:themeColor="text1"/>
          <w:sz w:val="22"/>
          <w:szCs w:val="22"/>
          <w:u w:val="single"/>
          <w:rtl/>
        </w:rPr>
        <w:t>{מח}</w:t>
      </w:r>
      <w:r w:rsidRPr="00313193">
        <w:rPr>
          <w:rFonts w:cs="Guttman Stam1"/>
          <w:color w:val="000000" w:themeColor="text1"/>
          <w:sz w:val="22"/>
          <w:szCs w:val="22"/>
          <w:rtl/>
        </w:rPr>
        <w:t xml:space="preserve"> אַחֲרֵי נִמְכַּר גְּאֻלָּה תִּהְיֶה לּוֹ </w:t>
      </w:r>
      <w:r>
        <w:rPr>
          <w:rFonts w:cs="David" w:hint="cs"/>
          <w:color w:val="000000" w:themeColor="text1"/>
          <w:sz w:val="22"/>
          <w:szCs w:val="22"/>
          <w:rtl/>
        </w:rPr>
        <w:t xml:space="preserve"> - מייד אחרי שנמכר צריך לגאול אותו חזרה כדי שלא ישתקע אצל הגוי וילמד ממעשיו והאדון הגוי חייב להסכים.</w:t>
      </w:r>
      <w:r w:rsidRPr="00313193">
        <w:rPr>
          <w:rFonts w:cs="Guttman Stam1"/>
          <w:color w:val="000000" w:themeColor="text1"/>
          <w:sz w:val="22"/>
          <w:szCs w:val="22"/>
          <w:rtl/>
        </w:rPr>
        <w:t xml:space="preserve">אֶחָד מֵאֶחָיו יִגְאָלֶנּוּ: </w:t>
      </w:r>
      <w:bookmarkStart w:id="44" w:name="ויקראBפרק-כה-{מט}"/>
      <w:bookmarkEnd w:id="44"/>
      <w:r w:rsidRPr="00313193">
        <w:rPr>
          <w:rFonts w:cs="Guttman Stam1"/>
          <w:color w:val="000000" w:themeColor="text1"/>
          <w:sz w:val="22"/>
          <w:szCs w:val="22"/>
          <w:u w:val="single"/>
          <w:rtl/>
        </w:rPr>
        <w:t>{מט}</w:t>
      </w:r>
      <w:r w:rsidRPr="00313193">
        <w:rPr>
          <w:rFonts w:cs="Guttman Stam1"/>
          <w:color w:val="000000" w:themeColor="text1"/>
          <w:sz w:val="22"/>
          <w:szCs w:val="22"/>
          <w:rtl/>
        </w:rPr>
        <w:t xml:space="preserve"> אוֹ דֹדוֹ אוֹ בֶן דֹּדוֹ יִגְאָלֶנּוּ אוֹ מִשְּׁאֵר בְּשָׂרוֹ מִמִּשְׁפַּחְתּוֹ יִגְאָלֶנּוּ </w:t>
      </w:r>
      <w:r>
        <w:rPr>
          <w:rFonts w:cs="David" w:hint="cs"/>
          <w:color w:val="000000" w:themeColor="text1"/>
          <w:sz w:val="22"/>
          <w:szCs w:val="22"/>
          <w:rtl/>
        </w:rPr>
        <w:t xml:space="preserve">- הקרובים חייבים לגאול אותו: מי שיותר קרוב שלו חייב ראשון ואם הוא לא גאל - המצוה עוברת לקרוב השני. אם אף אחד מהקרובים לא גאל - המצווה עוברת לכל אחד מישראל. </w:t>
      </w:r>
      <w:r w:rsidRPr="00313193">
        <w:rPr>
          <w:rFonts w:cs="Guttman Stam1"/>
          <w:color w:val="000000" w:themeColor="text1"/>
          <w:sz w:val="22"/>
          <w:szCs w:val="22"/>
          <w:rtl/>
        </w:rPr>
        <w:t>אוֹ הִשִּׂיגָה יָדוֹ וְנִ</w:t>
      </w:r>
      <w:r>
        <w:rPr>
          <w:rFonts w:cs="Guttman Stam1"/>
          <w:color w:val="000000" w:themeColor="text1"/>
          <w:sz w:val="22"/>
          <w:szCs w:val="22"/>
          <w:rtl/>
        </w:rPr>
        <w:t>גְאָל</w:t>
      </w:r>
      <w:r>
        <w:rPr>
          <w:rFonts w:cs="David" w:hint="cs"/>
          <w:color w:val="000000" w:themeColor="text1"/>
          <w:sz w:val="22"/>
          <w:szCs w:val="22"/>
          <w:rtl/>
        </w:rPr>
        <w:t>- או שהוא עצמו ישיג כסף ויגאל את עצמו.</w:t>
      </w:r>
      <w:bookmarkStart w:id="45" w:name="ויקראBפרק-כה-{נ}"/>
      <w:bookmarkEnd w:id="45"/>
      <w:r w:rsidRPr="00313193">
        <w:rPr>
          <w:rFonts w:cs="Guttman Stam1"/>
          <w:color w:val="000000" w:themeColor="text1"/>
          <w:sz w:val="22"/>
          <w:szCs w:val="22"/>
          <w:u w:val="single"/>
          <w:rtl/>
        </w:rPr>
        <w:t>{נ}</w:t>
      </w:r>
      <w:r w:rsidRPr="00313193">
        <w:rPr>
          <w:rFonts w:cs="Guttman Stam1"/>
          <w:color w:val="000000" w:themeColor="text1"/>
          <w:sz w:val="22"/>
          <w:szCs w:val="22"/>
          <w:rtl/>
        </w:rPr>
        <w:t xml:space="preserve"> וְחִשַּׁב עִם קֹנֵהוּ </w:t>
      </w:r>
      <w:r>
        <w:rPr>
          <w:rFonts w:cs="David" w:hint="cs"/>
          <w:color w:val="000000" w:themeColor="text1"/>
          <w:sz w:val="22"/>
          <w:szCs w:val="22"/>
          <w:rtl/>
        </w:rPr>
        <w:t xml:space="preserve"> - יעשה חשבון עם הגוי שקנה אותו. ואסור לו סתם לצאת ממנו אלא חייב לתת לו כסף. </w:t>
      </w:r>
      <w:r w:rsidRPr="00313193">
        <w:rPr>
          <w:rFonts w:cs="Guttman Stam1"/>
          <w:color w:val="000000" w:themeColor="text1"/>
          <w:sz w:val="22"/>
          <w:szCs w:val="22"/>
          <w:rtl/>
        </w:rPr>
        <w:t>מִשְּׁנַת הִמָּכְרוֹ לוֹ עַד שְׁנַת הַיֹּבֵל</w:t>
      </w:r>
      <w:r>
        <w:rPr>
          <w:rFonts w:cs="David" w:hint="cs"/>
          <w:color w:val="000000" w:themeColor="text1"/>
          <w:sz w:val="22"/>
          <w:szCs w:val="22"/>
          <w:rtl/>
        </w:rPr>
        <w:t xml:space="preserve"> - כמה שנים היו מאז שנמכר עד היובל</w:t>
      </w:r>
      <w:r w:rsidRPr="00313193">
        <w:rPr>
          <w:rFonts w:cs="Guttman Stam1"/>
          <w:color w:val="000000" w:themeColor="text1"/>
          <w:sz w:val="22"/>
          <w:szCs w:val="22"/>
          <w:rtl/>
        </w:rPr>
        <w:t xml:space="preserve"> וְהָיָה כֶּסֶף מִמְכָּרוֹ בְּמִסְפַּר שָׁנִים </w:t>
      </w:r>
      <w:r>
        <w:rPr>
          <w:rFonts w:cs="David" w:hint="cs"/>
          <w:color w:val="000000" w:themeColor="text1"/>
          <w:sz w:val="22"/>
          <w:szCs w:val="22"/>
          <w:rtl/>
        </w:rPr>
        <w:t>- את הסכום ששילמו לו במכירה יחלק במספר השנים וכך ידע את המחיר של כל שנה. ואז יבדוק כמה שנים עבד וכמה עוד נשארו. על השנים שנשארו הוא צריך להחזיר את הכסף לאדון [דוגמה: מכר עצמו 20 שנה לפני היובל והאדון שילם לו 20,000 ₪. יוצא שכל שנה שווה 1000 ₪. אם הוא גואל את עצמו אחרי 10 שנים מהמכירה - צריך לתת לאדון 10,00ש"ח]</w:t>
      </w:r>
      <w:r>
        <w:rPr>
          <w:rFonts w:cs="Guttman Stam1"/>
          <w:color w:val="000000" w:themeColor="text1"/>
          <w:sz w:val="22"/>
          <w:szCs w:val="22"/>
          <w:rtl/>
        </w:rPr>
        <w:t>כִּימֵי שָׂכִיר יִהְיֶה עִמּוֹ</w:t>
      </w:r>
      <w:r>
        <w:rPr>
          <w:rFonts w:cs="David" w:hint="cs"/>
          <w:color w:val="000000" w:themeColor="text1"/>
          <w:sz w:val="22"/>
          <w:szCs w:val="22"/>
          <w:rtl/>
        </w:rPr>
        <w:t>- כמו שכיר שעובד לפי שנים.</w:t>
      </w:r>
      <w:bookmarkStart w:id="46" w:name="ויקראBפרק-כה-{נא}"/>
      <w:bookmarkEnd w:id="46"/>
      <w:r w:rsidRPr="00313193">
        <w:rPr>
          <w:rFonts w:cs="Guttman Stam1"/>
          <w:color w:val="000000" w:themeColor="text1"/>
          <w:sz w:val="22"/>
          <w:szCs w:val="22"/>
          <w:u w:val="single"/>
          <w:rtl/>
        </w:rPr>
        <w:t>{נא}</w:t>
      </w:r>
      <w:r w:rsidRPr="00313193">
        <w:rPr>
          <w:rFonts w:cs="Guttman Stam1"/>
          <w:color w:val="000000" w:themeColor="text1"/>
          <w:sz w:val="22"/>
          <w:szCs w:val="22"/>
          <w:rtl/>
        </w:rPr>
        <w:t xml:space="preserve"> אִם עוֹד רַבּוֹת בַּשָּׁנִים </w:t>
      </w:r>
      <w:r>
        <w:rPr>
          <w:rFonts w:cs="David" w:hint="cs"/>
          <w:color w:val="000000" w:themeColor="text1"/>
          <w:sz w:val="22"/>
          <w:szCs w:val="22"/>
          <w:rtl/>
        </w:rPr>
        <w:t xml:space="preserve">- עד היובל </w:t>
      </w:r>
      <w:r w:rsidRPr="00313193">
        <w:rPr>
          <w:rFonts w:cs="Guttman Stam1"/>
          <w:color w:val="000000" w:themeColor="text1"/>
          <w:sz w:val="22"/>
          <w:szCs w:val="22"/>
          <w:rtl/>
        </w:rPr>
        <w:t>לְפִיהֶן יָשִׁיב גְּאֻלָּתוֹ מִכֶּסֶף מִקְנָתוֹ</w:t>
      </w:r>
      <w:r>
        <w:rPr>
          <w:rFonts w:cs="David" w:hint="cs"/>
          <w:color w:val="000000" w:themeColor="text1"/>
          <w:sz w:val="22"/>
          <w:szCs w:val="22"/>
          <w:rtl/>
        </w:rPr>
        <w:t xml:space="preserve"> - הוא ייתן לאדון את מספר השנים שעוד נשארו.</w:t>
      </w:r>
      <w:bookmarkStart w:id="47" w:name="ויקראBפרק-כה-{נב}"/>
      <w:bookmarkEnd w:id="47"/>
      <w:r w:rsidRPr="00313193">
        <w:rPr>
          <w:rFonts w:cs="Guttman Stam1"/>
          <w:color w:val="000000" w:themeColor="text1"/>
          <w:sz w:val="22"/>
          <w:szCs w:val="22"/>
          <w:u w:val="single"/>
          <w:rtl/>
        </w:rPr>
        <w:t>{נב}</w:t>
      </w:r>
      <w:r w:rsidRPr="00313193">
        <w:rPr>
          <w:rFonts w:cs="Guttman Stam1"/>
          <w:color w:val="000000" w:themeColor="text1"/>
          <w:sz w:val="22"/>
          <w:szCs w:val="22"/>
          <w:rtl/>
        </w:rPr>
        <w:t> וְאִם מְעַט נִשְׁאַר בַּשָּׁנִים עַד שְׁנַת הַיֹּבֵל וְחִשַּׁב לוֹ</w:t>
      </w:r>
      <w:r>
        <w:rPr>
          <w:rFonts w:cs="Guttman Stam1" w:hint="cs"/>
          <w:color w:val="000000" w:themeColor="text1"/>
          <w:sz w:val="22"/>
          <w:szCs w:val="22"/>
          <w:rtl/>
        </w:rPr>
        <w:t>,</w:t>
      </w:r>
      <w:r w:rsidRPr="00313193">
        <w:rPr>
          <w:rFonts w:cs="Guttman Stam1"/>
          <w:color w:val="000000" w:themeColor="text1"/>
          <w:sz w:val="22"/>
          <w:szCs w:val="22"/>
          <w:rtl/>
        </w:rPr>
        <w:t xml:space="preserve"> כְּפִי </w:t>
      </w:r>
      <w:r>
        <w:rPr>
          <w:rFonts w:cs="Guttman Stam1"/>
          <w:color w:val="000000" w:themeColor="text1"/>
          <w:sz w:val="22"/>
          <w:szCs w:val="22"/>
          <w:rtl/>
        </w:rPr>
        <w:t>שָׁנָיו יָשִׁיב אֶת גְּאֻלָּתוֹ</w:t>
      </w:r>
      <w:r>
        <w:rPr>
          <w:rFonts w:cs="David" w:hint="cs"/>
          <w:color w:val="000000" w:themeColor="text1"/>
          <w:sz w:val="22"/>
          <w:szCs w:val="22"/>
          <w:rtl/>
        </w:rPr>
        <w:t xml:space="preserve">- ולא צריך להחזיר לו את כל כסף ממכרו [דין זה של גאולה יש גם בנמכר לישראל אבל רק הוא </w:t>
      </w:r>
      <w:r w:rsidRPr="00E7780D">
        <w:rPr>
          <w:rFonts w:cs="David" w:hint="cs"/>
          <w:color w:val="000000" w:themeColor="text1"/>
          <w:sz w:val="22"/>
          <w:szCs w:val="22"/>
          <w:u w:val="single"/>
          <w:rtl/>
        </w:rPr>
        <w:t>גואל את עצמו</w:t>
      </w:r>
      <w:r>
        <w:rPr>
          <w:rFonts w:cs="David" w:hint="cs"/>
          <w:color w:val="000000" w:themeColor="text1"/>
          <w:sz w:val="22"/>
          <w:szCs w:val="22"/>
          <w:rtl/>
        </w:rPr>
        <w:t xml:space="preserve"> ולא הקרובים].</w:t>
      </w:r>
      <w:bookmarkStart w:id="48" w:name="ויקראBפרק-כה-{נג}"/>
      <w:bookmarkEnd w:id="48"/>
    </w:p>
    <w:p w:rsidR="00BF3991" w:rsidRDefault="00BF3991" w:rsidP="00BF3991">
      <w:pPr>
        <w:pStyle w:val="NormalWeb"/>
        <w:bidi/>
        <w:jc w:val="both"/>
        <w:rPr>
          <w:rFonts w:cs="David"/>
          <w:color w:val="000000" w:themeColor="text1"/>
          <w:sz w:val="22"/>
          <w:szCs w:val="22"/>
          <w:rtl/>
        </w:rPr>
      </w:pPr>
      <w:r w:rsidRPr="00313193">
        <w:rPr>
          <w:rFonts w:cs="Guttman Stam1"/>
          <w:color w:val="000000" w:themeColor="text1"/>
          <w:sz w:val="22"/>
          <w:szCs w:val="22"/>
          <w:u w:val="single"/>
          <w:rtl/>
        </w:rPr>
        <w:t>{נג}</w:t>
      </w:r>
      <w:r w:rsidRPr="00313193">
        <w:rPr>
          <w:rFonts w:cs="Guttman Stam1"/>
          <w:color w:val="000000" w:themeColor="text1"/>
          <w:sz w:val="22"/>
          <w:szCs w:val="22"/>
          <w:rtl/>
        </w:rPr>
        <w:t> כִּשְׂכִיר שָׁנָה בְּשָׁנָה יִהְיֶה עִמּוֹ לֹא יִרְדֶּנּוּ בְּפֶרֶךְ לְעֵינֶיךָ</w:t>
      </w:r>
      <w:r>
        <w:rPr>
          <w:rFonts w:cs="David" w:hint="cs"/>
          <w:color w:val="000000" w:themeColor="text1"/>
          <w:sz w:val="22"/>
          <w:szCs w:val="22"/>
          <w:rtl/>
        </w:rPr>
        <w:t xml:space="preserve"> - אסור לגוי לתת לו עבודת פרך.</w:t>
      </w:r>
      <w:bookmarkStart w:id="49" w:name="ויקראBפרק-כה-{נד}"/>
      <w:bookmarkEnd w:id="49"/>
      <w:r w:rsidRPr="00313193">
        <w:rPr>
          <w:rFonts w:cs="Guttman Stam1"/>
          <w:color w:val="000000" w:themeColor="text1"/>
          <w:sz w:val="22"/>
          <w:szCs w:val="22"/>
          <w:u w:val="single"/>
          <w:rtl/>
        </w:rPr>
        <w:t>{נד}</w:t>
      </w:r>
      <w:r w:rsidRPr="00313193">
        <w:rPr>
          <w:rFonts w:cs="Guttman Stam1"/>
          <w:color w:val="000000" w:themeColor="text1"/>
          <w:sz w:val="22"/>
          <w:szCs w:val="22"/>
          <w:rtl/>
        </w:rPr>
        <w:t> וְאִם לֹא יִגָּאֵל בְּאֵלֶּה וְיָצָא בִּשְׁנַת הַיֹּבֵל</w:t>
      </w:r>
      <w:r>
        <w:rPr>
          <w:rFonts w:cs="David" w:hint="cs"/>
          <w:color w:val="000000" w:themeColor="text1"/>
          <w:sz w:val="22"/>
          <w:szCs w:val="22"/>
          <w:rtl/>
        </w:rPr>
        <w:t xml:space="preserve">- בחינם </w:t>
      </w:r>
      <w:r w:rsidRPr="00313193">
        <w:rPr>
          <w:rFonts w:cs="Guttman Stam1"/>
          <w:color w:val="000000" w:themeColor="text1"/>
          <w:sz w:val="22"/>
          <w:szCs w:val="22"/>
          <w:rtl/>
        </w:rPr>
        <w:t xml:space="preserve">הוּא וּבָנָיו </w:t>
      </w:r>
      <w:r>
        <w:rPr>
          <w:rFonts w:cs="Guttman Stam1"/>
          <w:color w:val="000000" w:themeColor="text1"/>
          <w:sz w:val="22"/>
          <w:szCs w:val="22"/>
          <w:rtl/>
        </w:rPr>
        <w:t>עִמּוֹ</w:t>
      </w:r>
      <w:r>
        <w:rPr>
          <w:rFonts w:cs="David" w:hint="cs"/>
          <w:color w:val="000000" w:themeColor="text1"/>
          <w:sz w:val="22"/>
          <w:szCs w:val="22"/>
          <w:rtl/>
        </w:rPr>
        <w:t>- מכאן לומדים שהאדון חייב לפרנס את אשתו וילדיו של העבד.</w:t>
      </w:r>
      <w:bookmarkStart w:id="50" w:name="ויקראBפרק-כה-{נה}"/>
      <w:bookmarkEnd w:id="50"/>
      <w:r w:rsidRPr="00313193">
        <w:rPr>
          <w:rFonts w:cs="Guttman Stam1"/>
          <w:color w:val="000000" w:themeColor="text1"/>
          <w:sz w:val="22"/>
          <w:szCs w:val="22"/>
          <w:u w:val="single"/>
          <w:rtl/>
        </w:rPr>
        <w:t>{נה}</w:t>
      </w:r>
      <w:r w:rsidRPr="00313193">
        <w:rPr>
          <w:rFonts w:cs="Guttman Stam1"/>
          <w:color w:val="000000" w:themeColor="text1"/>
          <w:sz w:val="22"/>
          <w:szCs w:val="22"/>
          <w:rtl/>
        </w:rPr>
        <w:t> כִּי לִי בְנֵי יִשְׂרָאֵל עֲבָדִים עֲבָדַי הֵם אֲשֶׁר הוֹצֵאתִי אוֹתָם מֵאֶרֶץ מִצְרָיִם אֲנִ</w:t>
      </w:r>
      <w:r w:rsidRPr="00313193">
        <w:rPr>
          <w:rFonts w:cs="Guttman Stam1" w:hint="cs"/>
          <w:color w:val="000000" w:themeColor="text1"/>
          <w:sz w:val="22"/>
          <w:szCs w:val="22"/>
          <w:rtl/>
        </w:rPr>
        <w:t xml:space="preserve">י ה' </w:t>
      </w:r>
      <w:r w:rsidRPr="00313193">
        <w:rPr>
          <w:rFonts w:cs="Guttman Stam1"/>
          <w:color w:val="000000" w:themeColor="text1"/>
          <w:sz w:val="22"/>
          <w:szCs w:val="22"/>
          <w:rtl/>
        </w:rPr>
        <w:t>אֱלֹ</w:t>
      </w:r>
      <w:r w:rsidRPr="00313193">
        <w:rPr>
          <w:rFonts w:cs="Guttman Stam1" w:hint="cs"/>
          <w:color w:val="000000" w:themeColor="text1"/>
          <w:sz w:val="22"/>
          <w:szCs w:val="22"/>
          <w:rtl/>
        </w:rPr>
        <w:t>ק</w:t>
      </w:r>
      <w:r>
        <w:rPr>
          <w:rFonts w:cs="Guttman Stam1"/>
          <w:color w:val="000000" w:themeColor="text1"/>
          <w:sz w:val="22"/>
          <w:szCs w:val="22"/>
          <w:rtl/>
        </w:rPr>
        <w:t>ֵיכֶם</w:t>
      </w:r>
      <w:r>
        <w:rPr>
          <w:rFonts w:cs="David" w:hint="cs"/>
          <w:color w:val="000000" w:themeColor="text1"/>
          <w:sz w:val="22"/>
          <w:szCs w:val="22"/>
          <w:rtl/>
        </w:rPr>
        <w:t xml:space="preserve">- אנחנו עבדי ה' ולא עבדי עבדים ולכן יש את כל ההלכות האלה. </w:t>
      </w:r>
      <w:bookmarkStart w:id="51" w:name="HtmpReportNum0043"/>
      <w:bookmarkStart w:id="52" w:name="ויקראBפרק-כו"/>
      <w:bookmarkStart w:id="53" w:name="ויקראBפרק-כו-{א}"/>
      <w:bookmarkEnd w:id="51"/>
      <w:bookmarkEnd w:id="52"/>
      <w:bookmarkEnd w:id="53"/>
      <w:r w:rsidRPr="00123855">
        <w:rPr>
          <w:rFonts w:cs="Guttman Stam1"/>
          <w:color w:val="000000" w:themeColor="text1"/>
          <w:sz w:val="22"/>
          <w:szCs w:val="22"/>
          <w:u w:val="single"/>
          <w:rtl/>
        </w:rPr>
        <w:t>{א}</w:t>
      </w:r>
      <w:r w:rsidRPr="00123855">
        <w:rPr>
          <w:rFonts w:cs="Guttman Stam1"/>
          <w:color w:val="000000" w:themeColor="text1"/>
          <w:sz w:val="22"/>
          <w:szCs w:val="22"/>
          <w:rtl/>
        </w:rPr>
        <w:t xml:space="preserve"> לֹא תַעֲשׂוּ לָכֶם אֱלִילִם </w:t>
      </w:r>
      <w:r>
        <w:rPr>
          <w:rFonts w:cs="David" w:hint="cs"/>
          <w:color w:val="000000" w:themeColor="text1"/>
          <w:sz w:val="22"/>
          <w:szCs w:val="22"/>
          <w:rtl/>
        </w:rPr>
        <w:t xml:space="preserve">- איסור ע"ז </w:t>
      </w:r>
      <w:r w:rsidRPr="00123855">
        <w:rPr>
          <w:rFonts w:cs="Guttman Stam1"/>
          <w:color w:val="000000" w:themeColor="text1"/>
          <w:sz w:val="22"/>
          <w:szCs w:val="22"/>
          <w:rtl/>
        </w:rPr>
        <w:t xml:space="preserve">וּפֶסֶל וּמַצֵּבָה לֹא תָקִימוּ לָכֶם </w:t>
      </w:r>
      <w:r>
        <w:rPr>
          <w:rFonts w:cs="David" w:hint="cs"/>
          <w:color w:val="000000" w:themeColor="text1"/>
          <w:sz w:val="22"/>
          <w:szCs w:val="22"/>
          <w:rtl/>
        </w:rPr>
        <w:t>- אבן אחת שמעמידים, ועליה מנסכים שמן או יין אפילו לשם ה'.</w:t>
      </w:r>
      <w:r w:rsidRPr="00123855">
        <w:rPr>
          <w:rFonts w:cs="Guttman Stam1"/>
          <w:color w:val="000000" w:themeColor="text1"/>
          <w:sz w:val="22"/>
          <w:szCs w:val="22"/>
          <w:rtl/>
        </w:rPr>
        <w:t xml:space="preserve">וְאֶבֶן מַשְׂכִּית </w:t>
      </w:r>
      <w:r>
        <w:rPr>
          <w:rFonts w:cs="David" w:hint="cs"/>
          <w:color w:val="000000" w:themeColor="text1"/>
          <w:sz w:val="22"/>
          <w:szCs w:val="22"/>
          <w:rtl/>
        </w:rPr>
        <w:t xml:space="preserve">- אבן שמכסה את הקרקע  </w:t>
      </w:r>
      <w:r w:rsidRPr="00123855">
        <w:rPr>
          <w:rFonts w:cs="Guttman Stam1"/>
          <w:color w:val="000000" w:themeColor="text1"/>
          <w:sz w:val="22"/>
          <w:szCs w:val="22"/>
          <w:rtl/>
        </w:rPr>
        <w:t xml:space="preserve">לֹא תִתְּנוּ בְּאַרְצְכֶם </w:t>
      </w:r>
      <w:r>
        <w:rPr>
          <w:rFonts w:cs="David" w:hint="cs"/>
          <w:color w:val="000000" w:themeColor="text1"/>
          <w:sz w:val="22"/>
          <w:szCs w:val="22"/>
          <w:rtl/>
        </w:rPr>
        <w:t xml:space="preserve">- אבל בבית המקדש מותר. </w:t>
      </w:r>
      <w:r w:rsidRPr="00123855">
        <w:rPr>
          <w:rFonts w:cs="Guttman Stam1"/>
          <w:color w:val="000000" w:themeColor="text1"/>
          <w:sz w:val="22"/>
          <w:szCs w:val="22"/>
          <w:rtl/>
        </w:rPr>
        <w:t>לְהִשְׁתַּחֲוֹת עָלֶיהָ</w:t>
      </w:r>
      <w:r>
        <w:rPr>
          <w:rFonts w:cs="David" w:hint="cs"/>
          <w:color w:val="000000" w:themeColor="text1"/>
          <w:sz w:val="22"/>
          <w:szCs w:val="22"/>
          <w:rtl/>
        </w:rPr>
        <w:t xml:space="preserve"> - בפישוט ידים ורגלים. אפילו לשם ה' אסור. זה מותר רק בביהמ"ק (דומה לקרבנות שאסור להקריב מחוץ לביהמ"ק)</w:t>
      </w:r>
      <w:r w:rsidRPr="00123855">
        <w:rPr>
          <w:rFonts w:cs="Guttman Stam1"/>
          <w:color w:val="000000" w:themeColor="text1"/>
          <w:sz w:val="22"/>
          <w:szCs w:val="22"/>
          <w:rtl/>
        </w:rPr>
        <w:t xml:space="preserve"> כִּי אֲנִי</w:t>
      </w:r>
      <w:r w:rsidRPr="00313193">
        <w:rPr>
          <w:rFonts w:cs="Guttman Stam1" w:hint="cs"/>
          <w:color w:val="000000" w:themeColor="text1"/>
          <w:sz w:val="22"/>
          <w:szCs w:val="22"/>
          <w:rtl/>
        </w:rPr>
        <w:t xml:space="preserve"> ה' </w:t>
      </w:r>
      <w:r w:rsidRPr="00313193">
        <w:rPr>
          <w:rFonts w:cs="Guttman Stam1"/>
          <w:color w:val="000000" w:themeColor="text1"/>
          <w:sz w:val="22"/>
          <w:szCs w:val="22"/>
          <w:rtl/>
        </w:rPr>
        <w:t>אֱלֹ</w:t>
      </w:r>
      <w:r w:rsidRPr="00313193">
        <w:rPr>
          <w:rFonts w:cs="Guttman Stam1" w:hint="cs"/>
          <w:color w:val="000000" w:themeColor="text1"/>
          <w:sz w:val="22"/>
          <w:szCs w:val="22"/>
          <w:rtl/>
        </w:rPr>
        <w:t>ק</w:t>
      </w:r>
      <w:r w:rsidRPr="00313193">
        <w:rPr>
          <w:rFonts w:cs="Guttman Stam1"/>
          <w:color w:val="000000" w:themeColor="text1"/>
          <w:sz w:val="22"/>
          <w:szCs w:val="22"/>
          <w:rtl/>
        </w:rPr>
        <w:t xml:space="preserve">ֵיכֶם: </w:t>
      </w:r>
      <w:bookmarkStart w:id="54" w:name="ויקראBפרק-כו-{ב}"/>
      <w:bookmarkEnd w:id="54"/>
      <w:r w:rsidRPr="00313193">
        <w:rPr>
          <w:rFonts w:cs="Guttman Stam1"/>
          <w:color w:val="000000" w:themeColor="text1"/>
          <w:sz w:val="22"/>
          <w:szCs w:val="22"/>
          <w:u w:val="single"/>
          <w:rtl/>
        </w:rPr>
        <w:t>{ב}</w:t>
      </w:r>
      <w:r w:rsidRPr="00313193">
        <w:rPr>
          <w:rFonts w:cs="Guttman Stam1"/>
          <w:color w:val="000000" w:themeColor="text1"/>
          <w:sz w:val="22"/>
          <w:szCs w:val="22"/>
          <w:rtl/>
        </w:rPr>
        <w:t> אֶת שַׁבְּתֹתַי תִּשְׁמֹרוּ וּמִקְדָּשִׁי תִּירָאוּ אֲנִי</w:t>
      </w:r>
      <w:r w:rsidRPr="00313193">
        <w:rPr>
          <w:rFonts w:cs="Guttman Stam1" w:hint="cs"/>
          <w:color w:val="000000" w:themeColor="text1"/>
          <w:sz w:val="22"/>
          <w:szCs w:val="22"/>
          <w:rtl/>
        </w:rPr>
        <w:t xml:space="preserve"> ה'</w:t>
      </w:r>
      <w:r>
        <w:rPr>
          <w:rFonts w:cs="Guttman Stam1" w:hint="cs"/>
          <w:color w:val="000000" w:themeColor="text1"/>
          <w:sz w:val="22"/>
          <w:szCs w:val="22"/>
          <w:rtl/>
        </w:rPr>
        <w:t>:</w:t>
      </w:r>
      <w:r w:rsidRPr="00E7780D">
        <w:rPr>
          <w:rFonts w:cs="David" w:hint="cs"/>
          <w:color w:val="000000" w:themeColor="text1"/>
          <w:sz w:val="22"/>
          <w:szCs w:val="22"/>
          <w:u w:val="single"/>
          <w:rtl/>
        </w:rPr>
        <w:t>תלמיד שאל</w:t>
      </w:r>
      <w:r>
        <w:rPr>
          <w:rFonts w:cs="David" w:hint="cs"/>
          <w:color w:val="000000" w:themeColor="text1"/>
          <w:sz w:val="22"/>
          <w:szCs w:val="22"/>
          <w:rtl/>
        </w:rPr>
        <w:t xml:space="preserve">: למה בפסוק אחד יש את שתי המצוות האלה?  </w:t>
      </w:r>
      <w:r w:rsidRPr="00EC07F0">
        <w:rPr>
          <w:rFonts w:cs="David" w:hint="cs"/>
          <w:color w:val="000000" w:themeColor="text1"/>
          <w:sz w:val="22"/>
          <w:szCs w:val="22"/>
          <w:u w:val="single"/>
          <w:rtl/>
        </w:rPr>
        <w:t>תשובה</w:t>
      </w:r>
      <w:r>
        <w:rPr>
          <w:rFonts w:cs="David" w:hint="cs"/>
          <w:color w:val="000000" w:themeColor="text1"/>
          <w:sz w:val="22"/>
          <w:szCs w:val="22"/>
          <w:rtl/>
        </w:rPr>
        <w:t>: לומדים מזה שבנין ביהמ"ק לא דוחה שבת.</w:t>
      </w:r>
    </w:p>
    <w:p w:rsidR="00FA6F66" w:rsidRDefault="00FA6F66" w:rsidP="00FA6F66">
      <w:pPr>
        <w:pStyle w:val="NormalWeb"/>
        <w:bidi/>
        <w:jc w:val="both"/>
        <w:rPr>
          <w:rFonts w:cs="David" w:hint="cs"/>
          <w:color w:val="000000" w:themeColor="text1"/>
          <w:sz w:val="22"/>
          <w:szCs w:val="22"/>
          <w:u w:val="single"/>
          <w:rtl/>
        </w:rPr>
      </w:pPr>
      <w:bookmarkStart w:id="55" w:name="_GoBack"/>
      <w:r w:rsidRPr="00FA6F66">
        <w:rPr>
          <w:rFonts w:cs="David" w:hint="cs"/>
          <w:color w:val="000000" w:themeColor="text1"/>
          <w:sz w:val="22"/>
          <w:szCs w:val="22"/>
          <w:u w:val="single"/>
          <w:rtl/>
        </w:rPr>
        <w:t>שאלה:</w:t>
      </w:r>
      <w:bookmarkEnd w:id="55"/>
      <w:r>
        <w:rPr>
          <w:rFonts w:cs="David" w:hint="cs"/>
          <w:color w:val="000000" w:themeColor="text1"/>
          <w:sz w:val="22"/>
          <w:szCs w:val="22"/>
          <w:rtl/>
        </w:rPr>
        <w:t xml:space="preserve"> </w:t>
      </w:r>
      <w:r w:rsidR="00BF3991">
        <w:rPr>
          <w:rFonts w:cs="David" w:hint="cs"/>
          <w:color w:val="000000" w:themeColor="text1"/>
          <w:sz w:val="22"/>
          <w:szCs w:val="22"/>
          <w:rtl/>
        </w:rPr>
        <w:t>למה כתובים כאן איסורי ע"ז ושבת?</w:t>
      </w:r>
      <w:r>
        <w:rPr>
          <w:rFonts w:cs="David" w:hint="cs"/>
          <w:color w:val="000000" w:themeColor="text1"/>
          <w:sz w:val="22"/>
          <w:szCs w:val="22"/>
          <w:u w:val="single"/>
          <w:rtl/>
        </w:rPr>
        <w:t xml:space="preserve"> </w:t>
      </w:r>
    </w:p>
    <w:p w:rsidR="00BE3F0B" w:rsidRPr="00BF3991" w:rsidRDefault="00BF3991" w:rsidP="00FA6F66">
      <w:pPr>
        <w:pStyle w:val="NormalWeb"/>
        <w:bidi/>
        <w:jc w:val="both"/>
        <w:rPr>
          <w:rFonts w:cs="Guttman Stam1"/>
          <w:color w:val="000000" w:themeColor="text1"/>
          <w:u w:val="single"/>
        </w:rPr>
      </w:pPr>
      <w:r w:rsidRPr="00E7780D">
        <w:rPr>
          <w:rFonts w:cs="David" w:hint="cs"/>
          <w:color w:val="000000" w:themeColor="text1"/>
          <w:sz w:val="22"/>
          <w:szCs w:val="22"/>
          <w:u w:val="single"/>
          <w:rtl/>
        </w:rPr>
        <w:t>תשובה</w:t>
      </w:r>
      <w:r>
        <w:rPr>
          <w:rFonts w:cs="David" w:hint="cs"/>
          <w:color w:val="000000" w:themeColor="text1"/>
          <w:sz w:val="22"/>
          <w:szCs w:val="22"/>
          <w:rtl/>
        </w:rPr>
        <w:t>: זה קשור לנמכר לגוי, להזכיר לו שלא ילמד ממעשיו.</w:t>
      </w:r>
    </w:p>
    <w:sectPr w:rsidR="00BE3F0B" w:rsidRPr="00BF3991" w:rsidSect="00F355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Stam1">
    <w:altName w:val="Segoe UI Semilight"/>
    <w:charset w:val="B1"/>
    <w:family w:val="auto"/>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Aram">
    <w:altName w:val="Segoe UI Semilight"/>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F0"/>
    <w:rsid w:val="00001AF0"/>
    <w:rsid w:val="000348E4"/>
    <w:rsid w:val="00043173"/>
    <w:rsid w:val="0009480C"/>
    <w:rsid w:val="000A29FA"/>
    <w:rsid w:val="0017712F"/>
    <w:rsid w:val="002A0662"/>
    <w:rsid w:val="003D2157"/>
    <w:rsid w:val="00402816"/>
    <w:rsid w:val="004F16AB"/>
    <w:rsid w:val="00502062"/>
    <w:rsid w:val="005B3DEF"/>
    <w:rsid w:val="00641A61"/>
    <w:rsid w:val="006C2C89"/>
    <w:rsid w:val="006D23FD"/>
    <w:rsid w:val="006E6427"/>
    <w:rsid w:val="00707B1D"/>
    <w:rsid w:val="007344F0"/>
    <w:rsid w:val="0075073D"/>
    <w:rsid w:val="00770721"/>
    <w:rsid w:val="00826C93"/>
    <w:rsid w:val="008A06AB"/>
    <w:rsid w:val="00A401B6"/>
    <w:rsid w:val="00A47457"/>
    <w:rsid w:val="00BE3F0B"/>
    <w:rsid w:val="00BF3991"/>
    <w:rsid w:val="00C24D2D"/>
    <w:rsid w:val="00C60F13"/>
    <w:rsid w:val="00D415E7"/>
    <w:rsid w:val="00D6589E"/>
    <w:rsid w:val="00D70F53"/>
    <w:rsid w:val="00EA45C1"/>
    <w:rsid w:val="00EC6357"/>
    <w:rsid w:val="00F355B8"/>
    <w:rsid w:val="00F61039"/>
    <w:rsid w:val="00FA2F6F"/>
    <w:rsid w:val="00FA6F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A997"/>
  <w15:docId w15:val="{DEDDF7A3-5B9D-4AB0-BBF7-C43BBF8A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5B8"/>
    <w:pPr>
      <w:bidi/>
    </w:pPr>
  </w:style>
  <w:style w:type="paragraph" w:styleId="Heading2">
    <w:name w:val="heading 2"/>
    <w:basedOn w:val="Normal"/>
    <w:next w:val="Normal"/>
    <w:link w:val="Heading2Char"/>
    <w:uiPriority w:val="9"/>
    <w:unhideWhenUsed/>
    <w:qFormat/>
    <w:rsid w:val="00707B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7B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1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07B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7B1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BF399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2987</Words>
  <Characters>14937</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tkhnkl</dc:creator>
  <cp:keywords/>
  <dc:description/>
  <cp:lastModifiedBy>יואב אוריאל</cp:lastModifiedBy>
  <cp:revision>4</cp:revision>
  <dcterms:created xsi:type="dcterms:W3CDTF">2017-10-29T14:58:00Z</dcterms:created>
  <dcterms:modified xsi:type="dcterms:W3CDTF">2017-10-29T15:01:00Z</dcterms:modified>
</cp:coreProperties>
</file>