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CBC" w:rsidRPr="009309B1" w:rsidRDefault="00F94CBC" w:rsidP="00F94CBC">
      <w:pPr>
        <w:pStyle w:val="2"/>
        <w:rPr>
          <w:rFonts w:hint="cs"/>
        </w:rPr>
      </w:pPr>
      <w:r w:rsidRPr="009309B1">
        <w:rPr>
          <w:rFonts w:hint="cs"/>
          <w:rtl/>
        </w:rPr>
        <w:t>פרשת בא</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מדוע ה' מעניש את פרעה בעוד מכות ומכביד את לבו על פי פרק י' פסוקים א-ב? [כדי שיידעו כולם (גם ישראל וגם כל הגויים) מה עושה ה' לחוטאים המציקים לעמו].</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מהו יתר הפלטה הנשארת מן הברד? [החטה והכוסמת וכל הצמחים שהיו רכים בזמן הברד]</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 העיזו עבדי פרעה לומר לפרעה אחרי האזהרה על הארבה? [פס' ז'] מה הציע פרעה למשה בעקבות דברי עבדיו? [פס' ח']</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פרעה רצה שילכו רק ה_____ אך משה דרש שיצאו כולם "בנערינו וב____ נלך, בבנינו וב_____, בצאננו וב_____ נלך. </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פרעה "דואג" לישראל. מה "פוחד" פרעה שיקרה לילדים? [שיסבלו במדבר בלי מים ואוכל, חיות טורפות וכו']</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במכת ארבה זו כבר הפעם ה______ שפרעה הרמאי מבטיח שישלח את ישראל ולבסוף מתחרט. פעם ראשונה הבטיח במכת _______ [פרק ח' פסוק ד'] ולא קיים. במכת ערוב רצה שיזבחו ב ______ אך לבסוף אף הסכים שילכו למדבר ולא קיים. במכת ______ לא רק שהסכים לשלח אלא גם הודה שחטא ואמר "ה' ה_____ ואני ועמי ה_______" (פרק ט' פסוק כ"ז), אך שוב לא קיים. ואם כך זו עכשיו הפעם הרביעית.</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את מה הסתיר הארבה? ["ויכס את עין כל הארץ ותחשך הארץ" </w:t>
      </w:r>
      <w:r w:rsidRPr="005D3B93">
        <w:rPr>
          <w:rFonts w:cs="Aharoni"/>
          <w:sz w:val="24"/>
          <w:szCs w:val="26"/>
          <w:rtl/>
        </w:rPr>
        <w:t>–</w:t>
      </w:r>
      <w:r w:rsidRPr="005D3B93">
        <w:rPr>
          <w:rFonts w:cs="Aharoni" w:hint="cs"/>
          <w:sz w:val="24"/>
          <w:szCs w:val="26"/>
          <w:rtl/>
        </w:rPr>
        <w:t xml:space="preserve"> את כל מראה הארץ ואת השמש]</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מהי ה"מידה כנגד מידה" במכת ארבה? [שהמצרים שלחו את ישראל לעבוד עוד ועוד בשדות כדי לענותם ולהרחיקם ממשפחותם ולכן נאכל כל יבולם שבשדות].</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מדוע פרעה קורא למכת הארבה "מות" והרי הארבה אינו מסוכן ולא הורג אף אחד? [מכת רעב].</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"וימהר פרעה לקרא למשה ולאהרון"( פרק י' פסוק ט"ז). האם גם בפעמים קודמות כתוב "וימהר"? מדוע? [לא, כי המכות הולכות ומחמירות. בארבה מתו אנשים מרעב. פרעה מבין שאם לא יזדרז ימשיכו הארבה ויאכלו גם את גזעי העצים והשורשים וכך ימותו כולם ברעב].</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איזה נס קרה כאשר סר הארבה? [שגם מה ששמו בכלים והמליחו לאכילה לא נשאר] (עפ"י רש"י)</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התחלנו ללמוד קצת על טעמי המקרא ומשמעותם. התמקדנו בעיקר במנגינה של מהפך פשטא מונח זקף קטון, וכן הבנו את משמעותם של האתנחתא וסוף פסוק, שהינם טעמים מפסיקים. בשבועות הקרובים נוסיף טעמים נוספים. מכיון שאנו כל הזמן משננים לפי טעמי המקרא. אני צופה שהלימוד יוכל להיות בקלות, ובזכותו הילדים יוכלו גם בבית להתאמן ולשנן לפי המנגינה בכיתה.</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האם במכת חושך יש התראה מוקדמת?</w:t>
      </w:r>
      <w:r w:rsidRPr="005D3B93">
        <w:rPr>
          <w:rFonts w:cs="Aharoni" w:hint="cs"/>
          <w:sz w:val="24"/>
          <w:szCs w:val="26"/>
          <w:rtl/>
        </w:rPr>
        <w:t xml:space="preserve"> [לא]</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הסבר את דברי הפסוק: "וימש חושך"</w:t>
      </w:r>
      <w:r w:rsidRPr="005D3B93">
        <w:rPr>
          <w:rFonts w:cs="Aharoni" w:hint="cs"/>
          <w:sz w:val="24"/>
          <w:szCs w:val="26"/>
          <w:rtl/>
        </w:rPr>
        <w:t xml:space="preserve"> [החשיך חושך גדול ויש מפרשים שהורגש ממש והיה אפשר למשש את החושך]</w:t>
      </w:r>
    </w:p>
    <w:p w:rsidR="00F94CBC" w:rsidRPr="005D3B93" w:rsidRDefault="00F94CBC" w:rsidP="00F94CBC">
      <w:pPr>
        <w:numPr>
          <w:ilvl w:val="0"/>
          <w:numId w:val="1"/>
        </w:numPr>
        <w:ind w:right="1106"/>
        <w:rPr>
          <w:rFonts w:cs="Aharoni" w:hint="cs"/>
          <w:sz w:val="24"/>
          <w:szCs w:val="26"/>
        </w:rPr>
      </w:pPr>
      <w:r w:rsidRPr="005D3B93">
        <w:rPr>
          <w:rFonts w:cs="Aharoni"/>
          <w:sz w:val="24"/>
          <w:szCs w:val="26"/>
          <w:rtl/>
        </w:rPr>
        <w:t>כמה ימים נמשכה מכת החושך?</w:t>
      </w:r>
      <w:r w:rsidRPr="005D3B93">
        <w:rPr>
          <w:rFonts w:cs="Aharoni" w:hint="cs"/>
          <w:sz w:val="24"/>
          <w:szCs w:val="26"/>
          <w:rtl/>
        </w:rPr>
        <w:t xml:space="preserve"> [לפי רש"י ששה ימים 3 ימים חושך ו-3 ימים חושך חמור יותר עד שלא יכלו לקום ממקומם]</w:t>
      </w:r>
    </w:p>
    <w:p w:rsidR="00F94CBC" w:rsidRPr="005D3B93" w:rsidRDefault="00F94CBC" w:rsidP="00F94CBC">
      <w:pPr>
        <w:numPr>
          <w:ilvl w:val="0"/>
          <w:numId w:val="1"/>
        </w:numPr>
        <w:ind w:right="1106"/>
        <w:rPr>
          <w:rFonts w:cs="Aharoni"/>
          <w:sz w:val="24"/>
          <w:szCs w:val="26"/>
          <w:rtl/>
        </w:rPr>
      </w:pPr>
      <w:r w:rsidRPr="005D3B93">
        <w:rPr>
          <w:rFonts w:cs="Aharoni" w:hint="cs"/>
          <w:sz w:val="24"/>
          <w:szCs w:val="26"/>
          <w:rtl/>
        </w:rPr>
        <w:t xml:space="preserve">מהי מידה כנגד מידה במכת חושך? [שהיו מחייבים את ישראל להחזיק נרות במסיבות וכן שלא נתנו לישראל לצאת מגבולם ולכן הם לא יכלו לקום ממקומם] </w:t>
      </w:r>
    </w:p>
    <w:p w:rsidR="00F94CBC" w:rsidRPr="005D3B93" w:rsidRDefault="00F94CBC" w:rsidP="00F94CBC">
      <w:pPr>
        <w:numPr>
          <w:ilvl w:val="0"/>
          <w:numId w:val="1"/>
        </w:numPr>
        <w:ind w:right="1106"/>
        <w:rPr>
          <w:rFonts w:cs="Aharoni" w:hint="cs"/>
          <w:sz w:val="24"/>
          <w:szCs w:val="26"/>
        </w:rPr>
      </w:pPr>
      <w:r w:rsidRPr="005D3B93">
        <w:rPr>
          <w:rFonts w:cs="Aharoni"/>
          <w:sz w:val="24"/>
          <w:szCs w:val="26"/>
          <w:rtl/>
        </w:rPr>
        <w:t xml:space="preserve">סיבות </w:t>
      </w:r>
      <w:r w:rsidRPr="005D3B93">
        <w:rPr>
          <w:rFonts w:cs="Aharoni" w:hint="cs"/>
          <w:sz w:val="24"/>
          <w:szCs w:val="26"/>
          <w:rtl/>
        </w:rPr>
        <w:t xml:space="preserve">נוספות </w:t>
      </w:r>
      <w:r w:rsidRPr="005D3B93">
        <w:rPr>
          <w:rFonts w:cs="Aharoni"/>
          <w:sz w:val="24"/>
          <w:szCs w:val="26"/>
          <w:rtl/>
        </w:rPr>
        <w:t>למכת חושך</w:t>
      </w:r>
      <w:r w:rsidRPr="005D3B93">
        <w:rPr>
          <w:rFonts w:cs="Aharoni" w:hint="cs"/>
          <w:sz w:val="24"/>
          <w:szCs w:val="26"/>
          <w:rtl/>
        </w:rPr>
        <w:t>: [רש"י: שלא ידעו המצרים שמתו רשעי ישראל שלא האמינו בגאולה, שחיפשו ישראל בבתי המצרים]</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היכן רואים שמשה חלק כבוד למלכות? [שאמר וירדו כל עבדיך אלה אלי והשתחוו לי לאמר צא אתה וכל העם אשר ברגליך..." ובפועל מי שיבוא זה יהיה פרעה בעצמו]</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lastRenderedPageBreak/>
        <w:t xml:space="preserve">הגר"א היה אומר שכל דבר רמוז בתנ"ך. ככשאלו אותו תלמידיו איפה מרומז שמו של הרמב"ם? מה ענה? [שמות י"א, ט </w:t>
      </w:r>
      <w:r w:rsidRPr="005D3B93">
        <w:rPr>
          <w:rFonts w:cs="Aharoni"/>
          <w:sz w:val="24"/>
          <w:szCs w:val="26"/>
          <w:rtl/>
        </w:rPr>
        <w:t>–</w:t>
      </w:r>
      <w:r w:rsidRPr="005D3B93">
        <w:rPr>
          <w:rFonts w:cs="Aharoni" w:hint="cs"/>
          <w:sz w:val="24"/>
          <w:szCs w:val="26"/>
          <w:rtl/>
        </w:rPr>
        <w:t xml:space="preserve"> רבות מופתי בארץ מצרים </w:t>
      </w:r>
      <w:r w:rsidRPr="005D3B93">
        <w:rPr>
          <w:rFonts w:cs="Aharoni"/>
          <w:sz w:val="24"/>
          <w:szCs w:val="26"/>
          <w:rtl/>
        </w:rPr>
        <w:t>–</w:t>
      </w:r>
      <w:r w:rsidRPr="005D3B93">
        <w:rPr>
          <w:rFonts w:cs="Aharoni" w:hint="cs"/>
          <w:sz w:val="24"/>
          <w:szCs w:val="26"/>
          <w:rtl/>
        </w:rPr>
        <w:t xml:space="preserve"> ראשי תבות: רמב"ם, והוא הלא היה בארץ מצרים] (ראה שרי המאה חלק א' עמוד 77)</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 xml:space="preserve">לפני שעם ישראל יוצא ממצרים הוא מקבל מצוות רבות להכשירו להיות העם שמראה דוגמא לכל העמים במעשיו. מהי המצוה הראשונה? [מצות קידוש החודש- פרק י"ב פסוקים א' </w:t>
      </w:r>
      <w:r w:rsidRPr="005D3B93">
        <w:rPr>
          <w:rFonts w:cs="Aharoni"/>
          <w:sz w:val="24"/>
          <w:szCs w:val="26"/>
        </w:rPr>
        <w:t>–</w:t>
      </w:r>
      <w:r w:rsidRPr="005D3B93">
        <w:rPr>
          <w:rFonts w:cs="Aharoni" w:hint="cs"/>
          <w:sz w:val="24"/>
          <w:szCs w:val="26"/>
          <w:rtl/>
        </w:rPr>
        <w:t xml:space="preserve"> ב' ]</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מי היה מקדש את החודש והיכן? [בית הדין </w:t>
      </w:r>
      <w:r w:rsidRPr="005D3B93">
        <w:rPr>
          <w:rFonts w:cs="Aharoni"/>
          <w:sz w:val="24"/>
          <w:szCs w:val="26"/>
          <w:rtl/>
        </w:rPr>
        <w:t>–</w:t>
      </w:r>
      <w:r w:rsidRPr="005D3B93">
        <w:rPr>
          <w:rFonts w:cs="Aharoni" w:hint="cs"/>
          <w:sz w:val="24"/>
          <w:szCs w:val="26"/>
          <w:rtl/>
        </w:rPr>
        <w:t xml:space="preserve"> הסנהדרין שבארץ ישראל "אין מקדשין חדשים אלא בארץ ישראל שנאמר: "כי מציון תצא תורה ודבר ד' מירושלים". (רמב"ם,  זמנים הל' קדוש החדש פרק א' הלכה ח').]</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כיצד מקדשין? [שני עדים היו מגיעים ומעידים שראו את הירח בלילה שעבר ואז נקבע אותו היום ראש חודש.]</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מדוע לדעתך מצוה ה' את בנ"י כמצוה ראשונה דוקא מצוה שעיקר קיומה הוא בארץ ישראל? [מצוה זו מלמדת על תפקיד עם ישראל שהם מקדשים את הזמן, תפקידנו הוא לקדש את שם ה' במציאות של העולם הזה. כמובן שיש כאן גם רמז לחשיבות של ארץ ישראל, ומעבר לכך מזמן זה, התחילו למנות חודשים וחודש ניסן הוא הראשון לגאולה</w:t>
      </w:r>
      <w:r>
        <w:rPr>
          <w:rFonts w:cs="Aharoni" w:hint="cs"/>
          <w:sz w:val="24"/>
          <w:szCs w:val="26"/>
          <w:rtl/>
        </w:rPr>
        <w:t>]</w:t>
      </w:r>
      <w:r w:rsidRPr="005D3B93">
        <w:rPr>
          <w:rFonts w:cs="Aharoni" w:hint="cs"/>
          <w:sz w:val="24"/>
          <w:szCs w:val="26"/>
          <w:rtl/>
        </w:rPr>
        <w:t>.</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אלו זמנים היו לעם ישראל עד שצוה ד' אותם על "קידוש החודש"? [ימים ושבועות]</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איזו מידה מתחזקת אצל עם ישראל במצוה לקחת את השה בי' בניסן? [גבורה ואמונה. הם מתגברים למרות החשש מהמצרים שכועסים שהם לוקחים את האלוהים שלהם]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איזו מידה מתחזקת אצל ישראל מכך שצריך להיות מנויים על הפסח ולאוכלו בחבורות? [אחדות. דואגים לכל השכנים הבודדים שלא יישארו לבד וכדומה]</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הסבר את המושגים הבאים: קרבן הפסח צריך להיות תמים [בלי מום], זכר [ולא נקבה] בן שנה [בתוך שנתו. עד גיל שנה ולא יותר],</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האם קרבן הפסח הוא מן הכבשים (טלה) או מן העיזים (גדי)? [שניהם כשרים]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מהן המצוות הנוגעות לאכילת הפסח? [אסור לאוכלו נא (חצי בישול) או מבושל. מצות עשה לאוכלו צלוי. לאוכלו יחד עם  _____ (מצות ומרורים). נאכל בחבורה בלי להוציא ממנו החוצה. איסור שבירת עצמות. איסור להותיר עד הבוקר ואם נותר יש לשרוף ועוד]</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למי מותר לאכול מהקרבן ולמי אסור? [מותר למנויים ובתנאי שהם יהודים שנימולו. גם גר או עבד גוי שנימולו אוכלים בקרבן. לעומתם גויים אסורים ואף אם הם שכירים שלך ואף אם הם נימולים. יש לציין שגם יהודי העובד ע"ז גם כן אסור באכילה (לא הדגשתי בכיתה פרט זה, אך ראו פסוק מ"ג וברש"י שם]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מהן המצוות המיוחדות רק לפסח מצרים ולא נוהגות לדורות? [לקיחה השה מי' בניסן. מריחת הדם על המזוזות והמשקוף. אכילה בחיפזון ומוכנים ליציאה כשמתניהם חגורים, נעליהם ברגליהם ומקלם בידם].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חלק מהמצוות נראה כי ענינן הוא להראות שאנו בני מלכים ומתנהגים בדרך חרות ולא כדרך עניים. תן מספר דוגמאות לכך: [צלוי ולא מבושל, לא לשבור עצמות, לא להותיר לבוקר, לא להוציא החוצה (שמלכים לא מוציאים להראות לחבריהם מה הם אוכלים)]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בעזרת מה מרחו את הדם על המשקוף והמזוזות? [אגודת אזוב]. האם מרחו את הדם מבפנים או מבחוץ? ["והיה הדם לכם לאות </w:t>
      </w:r>
      <w:r w:rsidRPr="005D3B93">
        <w:rPr>
          <w:rFonts w:cs="Aharoni"/>
          <w:sz w:val="24"/>
          <w:szCs w:val="26"/>
          <w:rtl/>
        </w:rPr>
        <w:t>–</w:t>
      </w:r>
      <w:r w:rsidRPr="005D3B93">
        <w:rPr>
          <w:rFonts w:cs="Aharoni" w:hint="cs"/>
          <w:sz w:val="24"/>
          <w:szCs w:val="26"/>
          <w:rtl/>
        </w:rPr>
        <w:t xml:space="preserve"> לכם לאות ולא לאחרים לאות" (רש"י פסוק י"ג)]</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האם ה' זקוק לסימן של הדם כדי לדעת היכן נמצאים ישראל? [לא] אם כך מדוע מצוה על כך? [בזכות העיסוק במצוות </w:t>
      </w:r>
      <w:r w:rsidRPr="005D3B93">
        <w:rPr>
          <w:rFonts w:cs="Aharoni"/>
          <w:sz w:val="24"/>
          <w:szCs w:val="26"/>
          <w:rtl/>
        </w:rPr>
        <w:t>–</w:t>
      </w:r>
      <w:r w:rsidRPr="005D3B93">
        <w:rPr>
          <w:rFonts w:cs="Aharoni" w:hint="cs"/>
          <w:sz w:val="24"/>
          <w:szCs w:val="26"/>
          <w:rtl/>
        </w:rPr>
        <w:t xml:space="preserve"> ניצלים].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"תשביתו שאור מבתיכם" </w:t>
      </w:r>
      <w:r w:rsidRPr="005D3B93">
        <w:rPr>
          <w:rFonts w:cs="Aharoni"/>
          <w:sz w:val="24"/>
          <w:szCs w:val="26"/>
          <w:rtl/>
        </w:rPr>
        <w:t>–</w:t>
      </w:r>
      <w:r w:rsidRPr="005D3B93">
        <w:rPr>
          <w:rFonts w:cs="Aharoni" w:hint="cs"/>
          <w:sz w:val="24"/>
          <w:szCs w:val="26"/>
          <w:rtl/>
        </w:rPr>
        <w:t xml:space="preserve"> מהו שאור? [בצק ישן שהחמיץ ומשתמשים בו כדי לגרום לעיסה לטפוח]. האם זו מצוות עשה או לא תעשה? מהי המצווה? [מצוות עשה להשבית ולבער את החמץ].</w:t>
      </w:r>
    </w:p>
    <w:p w:rsidR="00F94CBC" w:rsidRPr="005D3B93" w:rsidRDefault="00F94CBC" w:rsidP="00F94CBC">
      <w:pPr>
        <w:numPr>
          <w:ilvl w:val="0"/>
          <w:numId w:val="1"/>
        </w:numPr>
        <w:ind w:right="1106"/>
        <w:rPr>
          <w:rFonts w:cs="Aharoni"/>
          <w:sz w:val="24"/>
          <w:szCs w:val="26"/>
          <w:rtl/>
        </w:rPr>
      </w:pPr>
      <w:r w:rsidRPr="005D3B93">
        <w:rPr>
          <w:rFonts w:cs="Aharoni" w:hint="cs"/>
          <w:sz w:val="24"/>
          <w:szCs w:val="26"/>
          <w:rtl/>
        </w:rPr>
        <w:lastRenderedPageBreak/>
        <w:t>מהי מחמצת? [תערובת חמץ].</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"ויקוד העם וישתחוו" </w:t>
      </w:r>
      <w:r w:rsidRPr="005D3B93">
        <w:rPr>
          <w:rFonts w:cs="Aharoni"/>
          <w:sz w:val="24"/>
          <w:szCs w:val="26"/>
          <w:rtl/>
        </w:rPr>
        <w:t>–</w:t>
      </w:r>
      <w:r w:rsidRPr="005D3B93">
        <w:rPr>
          <w:rFonts w:cs="Aharoni" w:hint="cs"/>
          <w:sz w:val="24"/>
          <w:szCs w:val="26"/>
          <w:rtl/>
        </w:rPr>
        <w:t xml:space="preserve"> על איזו בשורה הם מודים? [בשורת הגאולה. וראה עוד ברש"י שם]</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מה הן שלוש  הבשורות הרומזות בפרק י"ב פס' כה- כז?[הארץ, הבנים והגאולה ]</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האם עשו ישראל את כל מה שנצטוו למרות הפחד והחששות מהמצרים? [בודאי. פסוק כ"ח ורש"י שם: "להגיד שבחן של ישראל, שלא הפילו דבר מכל מצות משה ואהרן"].</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ישראל מתכוננים לגאולה. מתחזקים באמונה שהנה הם נגאלים, מתחזקים באחדות ומתאגדים ב ______ [חבורות ודואגים לכולם], ומתחזקים בגבורה ובטחון בה'. באותם ימים הם היו צריכים גם לארוז את דבריהם. איזה דברים נוספים הם צריכים לקחת איתם? [כלי כסף וכו' מהמצרים. את עצי הארזים שהביא יעקב למצרים]</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מגיע יום י"ד בניסן, בנ"י שוחטים את הפסח בין הערביים כאשר צוו אותם משה ואהרן, בליל ט"ו הם צולים ואוכלים אותו ומקיימים את כל המצוות המוטלות עליהם כהלכתן והם מוכנים לרגע הגדול לו הם מצפים, ליציאה ממצרים.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"ויהי בחצי הלילה וה' הכה כל בכור בארץ מצרים" </w:t>
      </w:r>
      <w:r w:rsidRPr="005D3B93">
        <w:rPr>
          <w:rFonts w:cs="Aharoni"/>
          <w:sz w:val="24"/>
          <w:szCs w:val="26"/>
        </w:rPr>
        <w:t>–</w:t>
      </w:r>
      <w:r w:rsidRPr="005D3B93">
        <w:rPr>
          <w:rFonts w:cs="Aharoni" w:hint="cs"/>
          <w:sz w:val="24"/>
          <w:szCs w:val="26"/>
          <w:rtl/>
        </w:rPr>
        <w:t xml:space="preserve"> איזה בכור לא מת? [פרעה, כדי שיראה את כוחו של ד' בים סוף] ואיזה בכור כן מת? [אפילו  בכור ה___ [שבויים ולפי שאף הם צחקו ולעגו על שיעבודם של ישראל וכן בכור בהמה, לפי שהבהמות היו אלוהיהם של המצרים]</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 xml:space="preserve"> [ג'].</w:t>
      </w:r>
      <w:r w:rsidRPr="005D3B93">
        <w:rPr>
          <w:rFonts w:cs="Aharoni" w:hint="cs"/>
          <w:sz w:val="24"/>
          <w:szCs w:val="26"/>
          <w:rtl/>
        </w:rPr>
        <w:tab/>
        <w:t xml:space="preserve">"ויקם פרעה לילה" </w:t>
      </w:r>
      <w:r w:rsidRPr="005D3B93">
        <w:rPr>
          <w:rFonts w:cs="Aharoni"/>
          <w:sz w:val="24"/>
          <w:szCs w:val="26"/>
        </w:rPr>
        <w:t>–</w:t>
      </w:r>
      <w:r w:rsidRPr="005D3B93">
        <w:rPr>
          <w:rFonts w:cs="Aharoni" w:hint="cs"/>
          <w:sz w:val="24"/>
          <w:szCs w:val="26"/>
          <w:rtl/>
        </w:rPr>
        <w:t xml:space="preserve"> ולא כדרך מלכים הקמים בשלוש שעות ביום, "הוא" </w:t>
      </w:r>
      <w:r w:rsidRPr="005D3B93">
        <w:rPr>
          <w:rFonts w:cs="Aharoni"/>
          <w:sz w:val="24"/>
          <w:szCs w:val="26"/>
        </w:rPr>
        <w:t>–</w:t>
      </w:r>
      <w:r w:rsidRPr="005D3B93">
        <w:rPr>
          <w:rFonts w:cs="Aharoni" w:hint="cs"/>
          <w:sz w:val="24"/>
          <w:szCs w:val="26"/>
          <w:rtl/>
        </w:rPr>
        <w:t xml:space="preserve"> קם הראשון, - "וכל עבדיו" </w:t>
      </w:r>
      <w:r w:rsidRPr="005D3B93">
        <w:rPr>
          <w:rFonts w:cs="Aharoni"/>
          <w:sz w:val="24"/>
          <w:szCs w:val="26"/>
        </w:rPr>
        <w:t>–</w:t>
      </w:r>
      <w:r w:rsidRPr="005D3B93">
        <w:rPr>
          <w:rFonts w:cs="Aharoni" w:hint="cs"/>
          <w:sz w:val="24"/>
          <w:szCs w:val="26"/>
          <w:rtl/>
        </w:rPr>
        <w:t xml:space="preserve"> ועבר בין בתי עבדיו להעירם. ואחרי כן, - "וכל מצרים". </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 xml:space="preserve">[ד']."ותהי צעקה גדולה במצרים כי אין בית אשר אין שם מת" </w:t>
      </w:r>
      <w:r w:rsidRPr="005D3B93">
        <w:rPr>
          <w:rFonts w:cs="Aharoni"/>
          <w:sz w:val="24"/>
          <w:szCs w:val="26"/>
        </w:rPr>
        <w:t>–</w:t>
      </w:r>
      <w:r w:rsidRPr="005D3B93">
        <w:rPr>
          <w:rFonts w:cs="Aharoni" w:hint="cs"/>
          <w:sz w:val="24"/>
          <w:szCs w:val="26"/>
          <w:rtl/>
        </w:rPr>
        <w:t xml:space="preserve"> שאם יש שם בכור, מת מפני שהוא הבכור. אך אם אין שם בכור, מת הגדול בבני הבית שגם הוא קרוי בכור.</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[ה']."ויקרא למשה ולאהרן לילה" </w:t>
      </w:r>
    </w:p>
    <w:p w:rsidR="00F94CBC" w:rsidRPr="005D3B93" w:rsidRDefault="00F94CBC" w:rsidP="00F94CBC">
      <w:pPr>
        <w:numPr>
          <w:ilvl w:val="0"/>
          <w:numId w:val="1"/>
        </w:numPr>
        <w:ind w:right="1106"/>
        <w:rPr>
          <w:rFonts w:cs="Aharoni" w:hint="cs"/>
          <w:sz w:val="24"/>
          <w:szCs w:val="26"/>
          <w:rtl/>
        </w:rPr>
      </w:pPr>
      <w:r w:rsidRPr="005D3B93">
        <w:rPr>
          <w:rFonts w:cs="Aharoni"/>
          <w:sz w:val="24"/>
          <w:szCs w:val="26"/>
        </w:rPr>
        <w:t>–</w:t>
      </w:r>
      <w:r w:rsidRPr="005D3B93">
        <w:rPr>
          <w:rFonts w:cs="Aharoni" w:hint="cs"/>
          <w:sz w:val="24"/>
          <w:szCs w:val="26"/>
          <w:rtl/>
        </w:rPr>
        <w:t xml:space="preserve"> התחיל לעבור בעיר ולצעוק: היכן משה?, היכן אהרן? וכאשר מצא אותם, - "ויאמר קומו צאו מתוך עמי גם אתם" </w:t>
      </w:r>
      <w:r w:rsidRPr="005D3B93">
        <w:rPr>
          <w:rFonts w:cs="Aharoni"/>
          <w:sz w:val="24"/>
          <w:szCs w:val="26"/>
        </w:rPr>
        <w:t>–</w:t>
      </w:r>
      <w:r w:rsidRPr="005D3B93">
        <w:rPr>
          <w:rFonts w:cs="Aharoni" w:hint="cs"/>
          <w:sz w:val="24"/>
          <w:szCs w:val="26"/>
          <w:rtl/>
        </w:rPr>
        <w:t xml:space="preserve"> הגברים, -"גם בני ישראל" </w:t>
      </w:r>
      <w:r w:rsidRPr="005D3B93">
        <w:rPr>
          <w:rFonts w:cs="Aharoni"/>
          <w:sz w:val="24"/>
          <w:szCs w:val="26"/>
        </w:rPr>
        <w:t>–</w:t>
      </w:r>
      <w:r w:rsidRPr="005D3B93">
        <w:rPr>
          <w:rFonts w:cs="Aharoni" w:hint="cs"/>
          <w:sz w:val="24"/>
          <w:szCs w:val="26"/>
          <w:rtl/>
        </w:rPr>
        <w:t xml:space="preserve"> הם הטף, - "ולכו עבדו את ד' כדברכם" </w:t>
      </w:r>
      <w:r w:rsidRPr="005D3B93">
        <w:rPr>
          <w:rFonts w:cs="Aharoni"/>
          <w:sz w:val="24"/>
          <w:szCs w:val="26"/>
        </w:rPr>
        <w:t>–</w:t>
      </w:r>
      <w:r w:rsidRPr="005D3B93">
        <w:rPr>
          <w:rFonts w:cs="Aharoni" w:hint="cs"/>
          <w:sz w:val="24"/>
          <w:szCs w:val="26"/>
          <w:rtl/>
        </w:rPr>
        <w:t xml:space="preserve"> הכל כפי שאמרתם אתם ולא כמו שאמרתי אני, אני מבטל את </w:t>
      </w:r>
      <w:r w:rsidRPr="005D3B93">
        <w:rPr>
          <w:rFonts w:cs="Aharoni"/>
          <w:sz w:val="24"/>
          <w:szCs w:val="26"/>
        </w:rPr>
        <w:t>–</w:t>
      </w:r>
      <w:r w:rsidRPr="005D3B93">
        <w:rPr>
          <w:rFonts w:cs="Aharoni" w:hint="cs"/>
          <w:sz w:val="24"/>
          <w:szCs w:val="26"/>
          <w:rtl/>
        </w:rPr>
        <w:t xml:space="preserve"> "לא אשלח" </w:t>
      </w:r>
      <w:r w:rsidRPr="005D3B93">
        <w:rPr>
          <w:rFonts w:cs="Aharoni"/>
          <w:sz w:val="24"/>
          <w:szCs w:val="26"/>
        </w:rPr>
        <w:t>–</w:t>
      </w:r>
      <w:r w:rsidRPr="005D3B93">
        <w:rPr>
          <w:rFonts w:cs="Aharoni" w:hint="cs"/>
          <w:sz w:val="24"/>
          <w:szCs w:val="26"/>
          <w:rtl/>
        </w:rPr>
        <w:t xml:space="preserve"> אני מבטל את  - "מי ומי ההולכים" אני מבטל את, - "רק צאנכם ובקרכם יֻצג".</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 xml:space="preserve">"גם צאנכם גם בקרכם קחו כאשר דברתם ולכו" </w:t>
      </w:r>
      <w:r w:rsidRPr="005D3B93">
        <w:rPr>
          <w:rFonts w:cs="Aharoni"/>
          <w:sz w:val="24"/>
          <w:szCs w:val="26"/>
        </w:rPr>
        <w:t>–</w:t>
      </w:r>
      <w:r w:rsidRPr="005D3B93">
        <w:rPr>
          <w:rFonts w:cs="Aharoni" w:hint="cs"/>
          <w:sz w:val="24"/>
          <w:szCs w:val="26"/>
          <w:rtl/>
        </w:rPr>
        <w:t xml:space="preserve"> כאשר אמרתם אלי: "גם אתה תתן בידינו זבחים ועולות" (פרק י', כ"ה). "וברכתם גם אותי" </w:t>
      </w:r>
      <w:r w:rsidRPr="005D3B93">
        <w:rPr>
          <w:rFonts w:cs="Aharoni"/>
          <w:sz w:val="24"/>
          <w:szCs w:val="26"/>
        </w:rPr>
        <w:t>–</w:t>
      </w:r>
      <w:r w:rsidRPr="005D3B93">
        <w:rPr>
          <w:rFonts w:cs="Aharoni" w:hint="cs"/>
          <w:sz w:val="24"/>
          <w:szCs w:val="26"/>
          <w:rtl/>
        </w:rPr>
        <w:t xml:space="preserve"> התפללו עלי שלא אמות שהרי גם אני בכור.</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 xml:space="preserve">[ו']."ותחזק מצרים על העם למהר לשלחם מן הארץ כי אמרו כולנו מתים" </w:t>
      </w:r>
      <w:r w:rsidRPr="005D3B93">
        <w:rPr>
          <w:rFonts w:cs="Aharoni"/>
          <w:sz w:val="24"/>
          <w:szCs w:val="26"/>
        </w:rPr>
        <w:t>–</w:t>
      </w:r>
      <w:r w:rsidRPr="005D3B93">
        <w:rPr>
          <w:rFonts w:cs="Aharoni" w:hint="cs"/>
          <w:sz w:val="24"/>
          <w:szCs w:val="26"/>
          <w:rtl/>
        </w:rPr>
        <w:t xml:space="preserve"> ולא כגזרת משה שאמר: "ומת כל בכור"</w:t>
      </w:r>
      <w:r w:rsidRPr="005D3B93">
        <w:rPr>
          <w:rFonts w:cs="Aharoni"/>
          <w:sz w:val="24"/>
          <w:szCs w:val="26"/>
        </w:rPr>
        <w:t>…</w:t>
      </w:r>
      <w:r w:rsidRPr="005D3B93">
        <w:rPr>
          <w:rFonts w:cs="Aharoni" w:hint="cs"/>
          <w:sz w:val="24"/>
          <w:szCs w:val="26"/>
          <w:rtl/>
        </w:rPr>
        <w:t xml:space="preserve"> שהיה נראה להם שגם אלו שאינם בכורים מתים, מפני שמתו בכל בית כמה. זה בכור לאביו, זה בכור לאימו וזה לאביו ואימו וכו'.</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מדוע לא חיכו שהבצק יחמיץ והרי נשאר עד הבוקר? [כי רצו להיות בטוח מוכנים ולא להשאר אפילו רגע אחד בארץ הטמאה]</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 xml:space="preserve"> מדוע חששו המיצרים ואמרו "...כולנו מתים"?</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 xml:space="preserve">מי הם היוצאים ממצרים?[600,000 גברים בנוסף לנשים וילדים, מקנה כבד מאוד. ערב רב של גויים שהתגיירו ] </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כמה שנים עברו מברית בין הבתרים? [430]</w:t>
      </w:r>
    </w:p>
    <w:p w:rsidR="00F94CBC" w:rsidRPr="005D3B93" w:rsidRDefault="00F94CBC" w:rsidP="00F94CBC">
      <w:pPr>
        <w:numPr>
          <w:ilvl w:val="0"/>
          <w:numId w:val="1"/>
        </w:numPr>
        <w:ind w:right="1106"/>
        <w:rPr>
          <w:rFonts w:cs="Aharoni"/>
          <w:sz w:val="24"/>
          <w:szCs w:val="26"/>
          <w:rtl/>
        </w:rPr>
      </w:pPr>
      <w:r w:rsidRPr="005D3B93">
        <w:rPr>
          <w:rFonts w:cs="Aharoni"/>
          <w:sz w:val="24"/>
          <w:szCs w:val="26"/>
          <w:rtl/>
        </w:rPr>
        <w:t>כמה שנים מלידת יצחק? [400]</w:t>
      </w:r>
    </w:p>
    <w:p w:rsidR="00F94CBC" w:rsidRPr="005D3B93" w:rsidRDefault="00F94CBC" w:rsidP="00F94CBC">
      <w:pPr>
        <w:numPr>
          <w:ilvl w:val="0"/>
          <w:numId w:val="1"/>
        </w:numPr>
        <w:ind w:right="1106"/>
        <w:rPr>
          <w:rFonts w:cs="Aharoni" w:hint="cs"/>
          <w:sz w:val="24"/>
          <w:szCs w:val="26"/>
        </w:rPr>
      </w:pPr>
      <w:r w:rsidRPr="005D3B93">
        <w:rPr>
          <w:rFonts w:cs="Aharoni"/>
          <w:sz w:val="24"/>
          <w:szCs w:val="26"/>
          <w:rtl/>
        </w:rPr>
        <w:t>ליל שימורים. למי? [לה'- שמצפה לגאול את בניו ולבני ישראל ששמורים מן המזיקין]</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lastRenderedPageBreak/>
        <w:t>האם יצאו בלילה או ביום? ["ויהי בעצם היום הזה" (פסוק נ"א). בלילה היה אסור להם לצאת מן הבתים]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איזה בכורות קדושים? [בכור אדם. בכור בהמה טהורה: שור כבש ועז. בכור חמור]</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לבכור בהמה טמאה אין קדושה מלבד לחמור. מדוע דוקא חמור? [אנו לא יודעים, אך ייתכן שזה רומז לחומריות שצריך לקדשה וייתכן שזה שכר לחמורים שסייעו רבות ביציאת מצרים שכל אחד מבנ"י לקח הרבה חמורים טעונים (עמוסים) מכספם וזהבם של המצרים.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 עושים עם בכור בהמה טהורה? [מכריזים עליו "הרי זה קודש", נותנים לכהן והכהן צריך לשחוט את הבהמה במקדש ולאוכלה בירושלים].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 מה עושים עם פטר חמור? [פודים בשה ונותן את השה לכהן, הכהן יכול לעשות בשה מה שהוא רוצה וגם החמור מותר לבעלים]. </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מה צריך לעשות עם פטר החמור במקרה ולא פודים אותו ומדוע? [אם הוא לא רוצה לפדות בשה יש לערוף את החמור. מי שלא מבין שלחומריות יש ערך רק כאשר היא משמשת לקודש </w:t>
      </w:r>
      <w:r w:rsidRPr="005D3B93">
        <w:rPr>
          <w:rFonts w:cs="Aharoni"/>
          <w:sz w:val="24"/>
          <w:szCs w:val="26"/>
          <w:rtl/>
        </w:rPr>
        <w:t>–</w:t>
      </w:r>
      <w:r w:rsidRPr="005D3B93">
        <w:rPr>
          <w:rFonts w:cs="Aharoni" w:hint="cs"/>
          <w:sz w:val="24"/>
          <w:szCs w:val="26"/>
          <w:rtl/>
        </w:rPr>
        <w:t xml:space="preserve"> אין ערך לחומריות שלו ולכן יש לערוף את החמור]. </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מה עושים עם בכור של אדם מישראל? [פודים בחמשה סלעי כסף שנותנים אותם לכהן והוא משתמש בהם כרצונו]</w:t>
      </w:r>
    </w:p>
    <w:p w:rsidR="00F94CBC" w:rsidRPr="005D3B93" w:rsidRDefault="00F94CBC" w:rsidP="00F94CBC">
      <w:pPr>
        <w:numPr>
          <w:ilvl w:val="0"/>
          <w:numId w:val="1"/>
        </w:numPr>
        <w:ind w:right="1106"/>
        <w:rPr>
          <w:rFonts w:cs="Aharoni"/>
          <w:sz w:val="24"/>
          <w:szCs w:val="26"/>
          <w:rtl/>
        </w:rPr>
      </w:pPr>
      <w:r w:rsidRPr="005D3B93">
        <w:rPr>
          <w:rFonts w:cs="Aharoni" w:hint="cs"/>
          <w:sz w:val="24"/>
          <w:szCs w:val="26"/>
          <w:rtl/>
        </w:rPr>
        <w:t>מהו שגר בהמה (פסוק י"ב)? [ולד שנולד מת, הוא מוזכר בפסוק כדי ללמדנו שגם הוא פוטר את הבא אחריו מן הבכורה].</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מתי צריך עם ישראל לקיים את פסח דורות? [בארץ ישראל. פרק י"ג פסוק ה']</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מתי מקיימים את מצות "והגדת לבנך" (פסוק ח')? [בליל הסדר בקריאת ההגדה, כאשר מספרים לילד].</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בפרשתנו מופיע 3 פעמים ציווי לספר לילדים על יציאת מצרים ובמקום אחר מופיע  ציווי זה פעם נוספת. 4 ציווים אלו רומזים לארבעה _____ [סוגי בנים] שלכל אחד מהם חובתנו לספר. אחד שואל "מה העבודה הזאת לכם" </w:t>
      </w:r>
      <w:r w:rsidRPr="005D3B93">
        <w:rPr>
          <w:rFonts w:cs="Aharoni"/>
          <w:sz w:val="24"/>
          <w:szCs w:val="26"/>
          <w:rtl/>
        </w:rPr>
        <w:t>–</w:t>
      </w:r>
      <w:r w:rsidRPr="005D3B93">
        <w:rPr>
          <w:rFonts w:cs="Aharoni" w:hint="cs"/>
          <w:sz w:val="24"/>
          <w:szCs w:val="26"/>
          <w:rtl/>
        </w:rPr>
        <w:t xml:space="preserve"> זה הבן ה_____ [רשע, שאומר לכם ולא לו]. אחד שואל "מה זאת" </w:t>
      </w:r>
      <w:r w:rsidRPr="005D3B93">
        <w:rPr>
          <w:rFonts w:cs="Aharoni"/>
          <w:sz w:val="24"/>
          <w:szCs w:val="26"/>
          <w:rtl/>
        </w:rPr>
        <w:t>–</w:t>
      </w:r>
      <w:r w:rsidRPr="005D3B93">
        <w:rPr>
          <w:rFonts w:cs="Aharoni" w:hint="cs"/>
          <w:sz w:val="24"/>
          <w:szCs w:val="26"/>
          <w:rtl/>
        </w:rPr>
        <w:t xml:space="preserve"> זה הבן ה _____ [תם] בפסוק ח' בכלל לא כתובה שאלתו של הבן אלא ישנו רק ציווי "והגדת לבנך" </w:t>
      </w:r>
      <w:r w:rsidRPr="005D3B93">
        <w:rPr>
          <w:rFonts w:cs="Aharoni"/>
          <w:sz w:val="24"/>
          <w:szCs w:val="26"/>
          <w:rtl/>
        </w:rPr>
        <w:t>–</w:t>
      </w:r>
      <w:r w:rsidRPr="005D3B93">
        <w:rPr>
          <w:rFonts w:cs="Aharoni" w:hint="cs"/>
          <w:sz w:val="24"/>
          <w:szCs w:val="26"/>
          <w:rtl/>
        </w:rPr>
        <w:t xml:space="preserve"> זה רומז לבן ש _____ [לא יודע לשאול] שגם לו צריכים למצא דרך לספר. הבן הרביעי הינו הבן ה_____ [חכם].</w:t>
      </w:r>
    </w:p>
    <w:p w:rsidR="00F94CBC" w:rsidRPr="005D3B93" w:rsidRDefault="00F94CBC" w:rsidP="00F94CBC">
      <w:pPr>
        <w:numPr>
          <w:ilvl w:val="0"/>
          <w:numId w:val="1"/>
        </w:numPr>
        <w:ind w:right="1106"/>
        <w:rPr>
          <w:rFonts w:cs="Aharoni" w:hint="cs"/>
          <w:sz w:val="24"/>
          <w:szCs w:val="26"/>
        </w:rPr>
      </w:pPr>
      <w:r w:rsidRPr="005D3B93">
        <w:rPr>
          <w:rFonts w:cs="Aharoni" w:hint="cs"/>
          <w:sz w:val="24"/>
          <w:szCs w:val="26"/>
          <w:rtl/>
        </w:rPr>
        <w:t xml:space="preserve">מדוע פרשיות קדושת הבכורות צריכות להופיע בתפילין? [כי כתוב "והיה לך לאות על ידך ולזכרון בין עיניך" </w:t>
      </w:r>
      <w:r w:rsidRPr="005D3B93">
        <w:rPr>
          <w:rFonts w:cs="Aharoni"/>
          <w:sz w:val="24"/>
          <w:szCs w:val="26"/>
          <w:rtl/>
        </w:rPr>
        <w:t>–</w:t>
      </w:r>
      <w:r w:rsidRPr="005D3B93">
        <w:rPr>
          <w:rFonts w:cs="Aharoni" w:hint="cs"/>
          <w:sz w:val="24"/>
          <w:szCs w:val="26"/>
          <w:rtl/>
        </w:rPr>
        <w:t xml:space="preserve"> כל יום עלינו לזכור את יציאת מצרים והצלתנו והפיכתנו לעם שעובד את ה'].</w:t>
      </w:r>
    </w:p>
    <w:p w:rsidR="00F94CBC" w:rsidRPr="005D3B93" w:rsidRDefault="00F94CBC" w:rsidP="00F94CBC">
      <w:pPr>
        <w:numPr>
          <w:ilvl w:val="0"/>
          <w:numId w:val="1"/>
        </w:numPr>
        <w:ind w:right="1106"/>
        <w:rPr>
          <w:rFonts w:cs="Aharoni" w:hint="cs"/>
          <w:sz w:val="24"/>
          <w:szCs w:val="26"/>
          <w:rtl/>
        </w:rPr>
      </w:pPr>
      <w:r w:rsidRPr="005D3B93">
        <w:rPr>
          <w:rFonts w:cs="Aharoni" w:hint="cs"/>
          <w:sz w:val="24"/>
          <w:szCs w:val="26"/>
          <w:rtl/>
        </w:rPr>
        <w:t>האם גם בבכור נקבה יש קדושה? (הבא ראיה לתשובתך) [פסוק ט"ו].</w:t>
      </w:r>
    </w:p>
    <w:p w:rsidR="00D24CCF" w:rsidRDefault="00D24CCF">
      <w:bookmarkStart w:id="0" w:name="_GoBack"/>
      <w:bookmarkEnd w:id="0"/>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F110C"/>
    <w:multiLevelType w:val="hybridMultilevel"/>
    <w:tmpl w:val="2FD6A904"/>
    <w:lvl w:ilvl="0" w:tplc="9754DDD4">
      <w:start w:val="1"/>
      <w:numFmt w:val="bullet"/>
      <w:lvlText w:val=""/>
      <w:lvlJc w:val="left"/>
      <w:pPr>
        <w:tabs>
          <w:tab w:val="num" w:pos="360"/>
        </w:tabs>
        <w:ind w:left="360" w:right="360" w:hanging="360"/>
      </w:pPr>
      <w:rPr>
        <w:rFonts w:ascii="Symbol" w:hAnsi="Symbol" w:hint="default"/>
        <w:lang w:bidi="he-IL"/>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BC"/>
    <w:rsid w:val="0048111C"/>
    <w:rsid w:val="007E066F"/>
    <w:rsid w:val="009B67E3"/>
    <w:rsid w:val="009F23A4"/>
    <w:rsid w:val="00D24CCF"/>
    <w:rsid w:val="00DF4E81"/>
    <w:rsid w:val="00F94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2EFDF-CD73-465B-A327-69EAF810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CBC"/>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7953</Characters>
  <Application>Microsoft Office Word</Application>
  <DocSecurity>0</DocSecurity>
  <Lines>66</Lines>
  <Paragraphs>19</Paragraphs>
  <ScaleCrop>false</ScaleCrop>
  <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2017-10-25T18:37:00Z</dcterms:created>
  <dcterms:modified xsi:type="dcterms:W3CDTF">2017-10-25T18:37:00Z</dcterms:modified>
</cp:coreProperties>
</file>