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2A" w:rsidRDefault="0086442A" w:rsidP="0086442A">
      <w:pPr>
        <w:pStyle w:val="2"/>
        <w:rPr>
          <w:rFonts w:hint="cs"/>
          <w:b/>
          <w:bCs/>
        </w:rPr>
      </w:pPr>
      <w:r>
        <w:rPr>
          <w:rFonts w:hint="cs"/>
          <w:b/>
          <w:bCs/>
          <w:rtl/>
        </w:rPr>
        <w:t>פרשת וארא</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באיזה שם ה' נגלה בד"כ אל האבות ?</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מהם 4 לשונות הגאולה (לפי הסדר)?</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מה הכוונה "ולקחתי אתכם לי לעם"? [מתן תורה]</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 xml:space="preserve">למי הזדרז משה לספר את בשורת הגאולה? </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מדוע הם לא שמעו אליו ?</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מהו קל וחומר ? מהו הקל וחומר שאומר משה לקב"ה ?</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 xml:space="preserve"> מדוע התורה מתחילה למנות את בני יעקב?</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 xml:space="preserve"> מדוע מסופר בתורה כמה שנים חיו דווקא - לוי , קהת ועמירם?</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מה פירוש "ראשי בית אבותם" ? [הראש, האב שממנו יוצאת כל המשפחה]</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אהרון התחתן עם אלישבע אחות נחשון. מיהו נחשון?</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אלעזר התחתן עם אשה מבנות פוטיאל. מיהו פוטיאל ומדוע נקרא כך? [יתרו שלפני שהכיר את האלוקים פיטם עגלים לפני כל מיני ע"ז]</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בן כמה היה משה בעמדו לפני פרעה ובן כמה אהרון?</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מי ידבר לפני פרעה, אהרון או משה? [משה בקצרה ואהרון יסביר ויאריך]</w:t>
      </w:r>
    </w:p>
    <w:p w:rsidR="0086442A" w:rsidRPr="005D3B93" w:rsidRDefault="0086442A" w:rsidP="0086442A">
      <w:pPr>
        <w:numPr>
          <w:ilvl w:val="0"/>
          <w:numId w:val="1"/>
        </w:numPr>
        <w:ind w:right="1106"/>
        <w:rPr>
          <w:rFonts w:cs="Aharoni"/>
          <w:sz w:val="24"/>
          <w:szCs w:val="26"/>
        </w:rPr>
      </w:pPr>
      <w:r w:rsidRPr="005D3B93">
        <w:rPr>
          <w:rFonts w:cs="Aharoni"/>
          <w:sz w:val="24"/>
          <w:szCs w:val="26"/>
          <w:rtl/>
        </w:rPr>
        <w:t>מהי מטרת המכות? [א. כדי שיסכימו להוציא את ישראל. ב. וידעו מצרים כי אני ה'. ג. להעניש את החוטאים מידה כנגד מידה]</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מדוע התורה מספרת לנו את גילם, ואינה עושה זאת בשאר הנביאים?</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 xml:space="preserve">[א. לגודל מעלתם </w:t>
      </w:r>
      <w:r w:rsidRPr="005D3B93">
        <w:rPr>
          <w:rFonts w:cs="Aharoni"/>
          <w:sz w:val="24"/>
          <w:szCs w:val="26"/>
        </w:rPr>
        <w:t>–</w:t>
      </w:r>
      <w:r w:rsidRPr="005D3B93">
        <w:rPr>
          <w:rFonts w:cs="Aharoni"/>
          <w:sz w:val="24"/>
          <w:szCs w:val="26"/>
          <w:rtl/>
        </w:rPr>
        <w:t xml:space="preserve"> שהם גדולים משאר הנביאים.</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ב. ללמדנו שלמרות שאהרון גדול יותר לא קינא באחיו]</w:t>
      </w:r>
    </w:p>
    <w:p w:rsidR="0086442A" w:rsidRPr="005D3B93" w:rsidRDefault="0086442A" w:rsidP="0086442A">
      <w:pPr>
        <w:numPr>
          <w:ilvl w:val="0"/>
          <w:numId w:val="1"/>
        </w:numPr>
        <w:ind w:right="1106"/>
        <w:rPr>
          <w:rFonts w:cs="Aharoni"/>
          <w:sz w:val="24"/>
          <w:szCs w:val="26"/>
          <w:rtl/>
        </w:rPr>
      </w:pPr>
      <w:r w:rsidRPr="005D3B93">
        <w:rPr>
          <w:rFonts w:cs="Aharoni"/>
          <w:sz w:val="24"/>
          <w:szCs w:val="26"/>
          <w:rtl/>
        </w:rPr>
        <w:t>מהו המופת הראשון שעוש</w:t>
      </w:r>
      <w:r w:rsidRPr="005D3B93">
        <w:rPr>
          <w:rFonts w:cs="Aharoni" w:hint="cs"/>
          <w:sz w:val="24"/>
          <w:szCs w:val="26"/>
          <w:rtl/>
        </w:rPr>
        <w:t>ים משה ואהרן</w:t>
      </w:r>
      <w:r w:rsidRPr="005D3B93">
        <w:rPr>
          <w:rFonts w:cs="Aharoni"/>
          <w:sz w:val="24"/>
          <w:szCs w:val="26"/>
          <w:rtl/>
        </w:rPr>
        <w:t xml:space="preserve"> לפרעה? מה עשו החרטומים וכיצד הוכיח משה את גדולתו?</w:t>
      </w:r>
    </w:p>
    <w:p w:rsidR="0086442A" w:rsidRPr="00B10744" w:rsidRDefault="0086442A" w:rsidP="0086442A">
      <w:pPr>
        <w:numPr>
          <w:ilvl w:val="0"/>
          <w:numId w:val="1"/>
        </w:numPr>
        <w:ind w:right="1106"/>
        <w:rPr>
          <w:rFonts w:cs="Aharoni" w:hint="cs"/>
          <w:sz w:val="24"/>
          <w:szCs w:val="26"/>
          <w:rtl/>
        </w:rPr>
      </w:pPr>
      <w:r w:rsidRPr="005D3B93">
        <w:rPr>
          <w:rFonts w:cs="Aharoni"/>
          <w:sz w:val="24"/>
          <w:szCs w:val="26"/>
          <w:rtl/>
        </w:rPr>
        <w:t>מהי מטרת מופת זה? [לתת הזדמנות לפרעה לחזור בתשובה ולהכיר בה']</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מה פירוש מֵאֵן? מי "מאן לשלח העם"?</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מי החשיב את עצמו לאלוהים? וכיצד הראה לו ה' שהוא איננו אלוהים? [פרעה, והיה הולך לעשות צרכיו בבוקר ביאור כדי שאף אחד לא יידע שהוא אדם ככל בני האדם, וה' שלח את משה לפוגשו דווקא שם]</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מדוע החשיבו המצרים את היאור לאלוהים? [כי במצרים לא יורד גשם ורק היאור נותן להם מים כל השנה]</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כיצד הוכיח להם ה' שהיאור אינו אלוהים? [מכת דם]]</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כמה זמן לפני שהתחילה המכה, הוזהר פרעה שאם לא ישלח את ישראל ה' יעשה את המכה? [3 שבועות]</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הסבר: הדם היה גם בנהרות, גם ביאורים [תעלות], גם באגמים [מים שעומדים במקום אחד ואינם זורמים], וגם בעצים ובאבנים [כלי עץ וכלי אבן].</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מדוע הכה אהרון ולא משה? [ללמד אותנו לא להיות כפויי טובה, שהיאור הציל את משה].</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ה' העניש את המצרים מידה כנגד מידה, מדוע א"כ הוכה היאור בדם? [ששפכו דמם של ישראל (הרגו אותם) והשליכו את התינוקות ליאור]. מדוע לקו בצפרדעים? [על ששלחו את ישראל לכל מיני עבודות משונות כמו לצוד להם שרצים]</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מה עשו היהודים במכת דם, האם המשיכו לעבוד? האם היה להם מים? מה קרה כשהמצרים רצו לקחת מהם? כיצד נראה הבית היהודי באותו זמן? על מה אבא סוף סוף יכל לספר וללמוד עם ילדיו? (כל זה ספרנו באריכות והדגשנו מאוד. לאורך כל המכות חשוב לנו להדגיש את הטוב של היהודים ואת הבית היהודי האידיאל</w:t>
      </w:r>
      <w:r w:rsidRPr="005D3B93">
        <w:rPr>
          <w:rFonts w:cs="Aharoni" w:hint="eastAsia"/>
          <w:sz w:val="24"/>
          <w:szCs w:val="26"/>
          <w:rtl/>
        </w:rPr>
        <w:t>י</w:t>
      </w:r>
      <w:r w:rsidRPr="005D3B93">
        <w:rPr>
          <w:rFonts w:cs="Aharoni" w:hint="cs"/>
          <w:sz w:val="24"/>
          <w:szCs w:val="26"/>
          <w:rtl/>
        </w:rPr>
        <w:t xml:space="preserve">  לעומת רשעות המצרים)</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כמה זמן נמשכה מכת דם?</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lastRenderedPageBreak/>
        <w:t>מהי תגובת פרעה למכת דם? [ הסבר: "ויפן פרעה ויבא אל ביתו ולא שת לבו גם לזאת"]</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 xml:space="preserve">(לא למדנו בכלל) "ולא שת לבו גם לזאת" לפי המלה "גם" אנו מבינים שזו לא ההזדמנות הראשונה של פרעה לשים לב למה שה' אומר לו. מתי כבר היתה לו הזדמנות? (אם ידעת, זכית לכוון לפירוש רש"י)  </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 xml:space="preserve">היכן יהיו הצפרדעים, עפ"י דברי משה? [הדרגה </w:t>
      </w:r>
      <w:r w:rsidRPr="005D3B93">
        <w:rPr>
          <w:rFonts w:cs="Aharoni"/>
          <w:sz w:val="24"/>
          <w:szCs w:val="26"/>
          <w:rtl/>
        </w:rPr>
        <w:t>–</w:t>
      </w:r>
      <w:r w:rsidRPr="005D3B93">
        <w:rPr>
          <w:rFonts w:cs="Aharoni" w:hint="cs"/>
          <w:sz w:val="24"/>
          <w:szCs w:val="26"/>
          <w:rtl/>
        </w:rPr>
        <w:t xml:space="preserve"> וְשָׁרַץ הַיְאֹר, צְפַרְדְּעִים, וְעָלוּ וּבָאוּ בְּבֵיתֶךָ, וּבַחֲדַר מִשְׁכָּבְךָ וְעַל-מִטָּתֶךָ; וּבְבֵית עֲבָדֶיךָ וּבְעַמֶּךָ, וּבְתַנּוּרֶיךָ וּבְמִשְׁאֲרוֹתֶיךָ</w:t>
      </w:r>
      <w:bookmarkStart w:id="0" w:name="29"/>
      <w:bookmarkEnd w:id="0"/>
      <w:r w:rsidRPr="005D3B93">
        <w:rPr>
          <w:rFonts w:cs="Aharoni" w:hint="cs"/>
          <w:sz w:val="24"/>
          <w:szCs w:val="26"/>
          <w:rtl/>
        </w:rPr>
        <w:t xml:space="preserve"> וּבְכָה..."]</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לאיזה בית הם ייכנסו בתחילה? [לביתו של פרעה הרשע מכולם].</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מדוע נענשו בצפרדעים? [מידה כנגד מידה לפי שצעקו על ישראל יסבלו מצעקות הצפרדעים, ולפי ששלחו את ישראל לעבודות משונות כמו להביא דגים ושרצים כדי לשחק בהם. הילדים בכיתה העלו רעיונות נוספים יפים מאוד]</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מה הצליחו החרטומים לעשות במכת צפרדע ומה לא הצליחו? [לא הצליחו לבטל את המכה]</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מהי תגובת פרעה למכת צפרדע? [העתירו אל ה'... ואשלחה את העם]</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פרעה אומר: "וְיָסֵר הַצְפַרְדְּעִים, מִמֶּנִּי וּמֵעַמִּי", מה ניתן ללמוד מכך על פרעה? [קודם כל חושב על עצמו]</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מדוע ביקש פרעה שהצפרדעים יסורו למחרת ולא מיד? [כי חשב שמשה יודע שעוד מעט הם יסורו ורצה להוכיח שה' לא יכול הכל]</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האם פרעה קיים הבטחתו לאחר המכה?</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מדוע היכה אהרן את העפר במכת כינים ולא משה?</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מה אמרו החרטומים על הכינים? [אצבע אלוקים היא]</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מה היתה תגובת פרעה ? [אין תגובה. הוא ממשיך לא לשלח את העם]</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במה שונה מכת כינים ממכות דם וצפרדע? [אין אזהרה. מציק ממש לגוף. החרטומים.]</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האם במכת ערוב היתה אזהרה? היכן? ["בבוקר...הנה יוצא המימה"]</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במכת ערוב נאמר גם "והפליתי ביום ההוא את ארץ גושן" וגם "ושמתי פדות בין עמי ובין עמך" וזה רומז לנו לשני ניסים, מהם? [הערוב לא נכנס לארץ גושן וכן לא פגע ביהודי שהלך לאיזור המצרי]</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 xml:space="preserve">מדוע דוקא כאן התורה כותבת במפורש שהיתה הבדלה בין ישראל למצרים, הרי גם במכות הקודמות היתה הבדלה, כפי שחז"ל מגלים לנו? [כי כאן היה מתבקש שהמכה תעבור גם לארץ גושן שהרי חיות טורפות זו "מכה מהלכת" (וכפי שמובא במסכת תענית שכאשר נראו שני זאבים בעבר הירדן, גזרו תענית בכל הארץ, כי זו מכה מהלכת). </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מה הציע פרעה למשה ואהרון במכת הערוב? ["זבחו לאלוקיכם בארץ"]</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מה ענה משה? [זה יהיה מתועב ושנוא שנזבח את אלוהי המצרים, ולא יסקלונו?]</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פרעה מסכים לשלחם, רק "העתירו בעדי" ומשה מבקש שפרעה יפסיק להתל בהם.(הסבר את המסומן בקו)</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מדוע במכת ערוב לא השאיר ה' את החיות שימותו כדי שהארץ תבאש כמו במכת צפרדע? [כדי שלא יהנו מהעורות היקרים]</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מה הרגישו היהודים כאשר ראו את הנס? איזה רגשות מילאו את ליבם? [הודייה לה' שאוהב את עמו ועושה דין במי שפגע בהם. סוף סוף יש זמן ללמוד קצת ולעסוק בחסד. בשלב זה ודאי כבר הפסיקו המצרים לשעבדם (יש שמסבירים שכבר ממכת דם הפסיקו לעבוד)]</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 xml:space="preserve">מה אמרו היהודים כאשר ראו את המכות (ננסה לשער)? [ה' אוהב אותנו ומקיים את ההבטחה לאברהם "וגם את הגוי אשר יעבודו דן אנוכי" ודאי בקרוב נצא ב"רכוש גדול", נקבל את התורה ונגיע לארץ ישראל ! הכל כמו שנאמר בברית בין הבתרים ! </w:t>
      </w:r>
      <w:r w:rsidRPr="005D3B93">
        <w:rPr>
          <w:rFonts w:cs="Aharoni" w:hint="cs"/>
          <w:sz w:val="24"/>
          <w:szCs w:val="26"/>
          <w:rtl/>
        </w:rPr>
        <w:tab/>
        <w:t xml:space="preserve">ה' מבטיח </w:t>
      </w:r>
      <w:r w:rsidRPr="005D3B93">
        <w:rPr>
          <w:rFonts w:cs="Aharoni"/>
          <w:sz w:val="24"/>
          <w:szCs w:val="26"/>
          <w:rtl/>
        </w:rPr>
        <w:t>–</w:t>
      </w:r>
      <w:r w:rsidRPr="005D3B93">
        <w:rPr>
          <w:rFonts w:cs="Aharoni" w:hint="cs"/>
          <w:sz w:val="24"/>
          <w:szCs w:val="26"/>
          <w:rtl/>
        </w:rPr>
        <w:t xml:space="preserve"> ה' מקיים ! ]</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lastRenderedPageBreak/>
        <w:t xml:space="preserve">ה' מעניש מידה כנגד מידה. כיצד? [דם </w:t>
      </w:r>
      <w:r w:rsidRPr="005D3B93">
        <w:rPr>
          <w:rFonts w:cs="Aharoni"/>
          <w:sz w:val="24"/>
          <w:szCs w:val="26"/>
          <w:rtl/>
        </w:rPr>
        <w:t>–</w:t>
      </w:r>
      <w:r w:rsidRPr="005D3B93">
        <w:rPr>
          <w:rFonts w:cs="Aharoni" w:hint="cs"/>
          <w:sz w:val="24"/>
          <w:szCs w:val="26"/>
          <w:rtl/>
        </w:rPr>
        <w:t xml:space="preserve"> ששפכו דמם של ישראל ביאור, צפרדע </w:t>
      </w:r>
      <w:r w:rsidRPr="005D3B93">
        <w:rPr>
          <w:rFonts w:cs="Aharoni"/>
          <w:sz w:val="24"/>
          <w:szCs w:val="26"/>
          <w:rtl/>
        </w:rPr>
        <w:t>–</w:t>
      </w:r>
      <w:r w:rsidRPr="005D3B93">
        <w:rPr>
          <w:rFonts w:cs="Aharoni" w:hint="cs"/>
          <w:sz w:val="24"/>
          <w:szCs w:val="26"/>
          <w:rtl/>
        </w:rPr>
        <w:t xml:space="preserve"> שצעקו על היהודים ושביקשו מהם סתם להביא שרצים ודגים, כינים- שלא נתנו לישראל מנוחה וכעת להם אין מנוחה, ערוב </w:t>
      </w:r>
      <w:r w:rsidRPr="005D3B93">
        <w:rPr>
          <w:rFonts w:cs="Aharoni"/>
          <w:sz w:val="24"/>
          <w:szCs w:val="26"/>
          <w:rtl/>
        </w:rPr>
        <w:t>–</w:t>
      </w:r>
      <w:r w:rsidRPr="005D3B93">
        <w:rPr>
          <w:rFonts w:cs="Aharoni" w:hint="cs"/>
          <w:sz w:val="24"/>
          <w:szCs w:val="26"/>
          <w:rtl/>
        </w:rPr>
        <w:t xml:space="preserve"> חיות אכזריות על שהתאכזרו לישראל].</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 xml:space="preserve">האם המצרים התחילו ללמוד להאמין בה' [בודאי, המכות הן תהליך של התחזקות באמונה גם אצל ישראל וגם אצל המצרים. בתחילה פרעה אמר לא ידעתי את ה'. במכת צפרדע כבר ביקש שמשה יתפלל אל ה' שיסיר את הצפרדעים. בכינים כבר החריו החרטומים "אצבע אלוקים היא". בערוב שוב מביע פרעה הסכמה שילכו לזבוח לאלוקיהם] </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"והפלה ה' בין מקנה ישראל ובין מקנה מצרים" - מדוע לא נאמר במכת דבר שבארץ גושן לא תהיה המגיפה, כפי שנאמר לגבי מכת ערוב? [שהיה כאן נס גדול, שאפילו שהמצרים ודאי הכניסו את בהמותיהם לתוך ארץ גושן ולקחו מהשדות של היהודים, ורעו ליד בהמות היהודים, בכל אופן המגיפה לא עברה לבהמות היהודים]</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איזה שיעור באמונה קיבלו ישראל והמצרים במכת דבר? [שה' שולט בכל ולא צריך זמן בשביל לפעול, שהרי כל הבהמות מתו ברגע אחד]</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פרעה שלח שליח לבדוק והשליח מספר לפרעה שממקנה ישראל לא מת אחד. האם פרעה הסכים לשלח את ישראל בעקבות כך? [לא, "ויכבד לב פרעה ולא שִלח את העם"]</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כיצד התחילה מכת שחין? [ללא אזהרה. אהרן ומשה לקחו פיח מלא חופניהם, אהרן העביר למשה את שלו (נס) ומשה זרק. הפיח התפזר כאבק על כל ארץ מצרים(נס) וגרם לפצעי שחין (נס) באדם ובבהמה]</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כיצד היו בהמות למצרים והרי כולן מתו בדבר? [א. אולי קנו מהיהודים (תשובה של ילדים בכיתה). ב. היו מצרים שפחדו מהדבר והכניסו לבתיהם ובהמותיהם לא מתו (רש"י)].</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 xml:space="preserve">באזהרה למכת ברד נאמר "כי עתה שלחתי את ידי ואך אותך בדָבר ותכחד מן הארץ" </w:t>
      </w:r>
      <w:r w:rsidRPr="005D3B93">
        <w:rPr>
          <w:rFonts w:cs="Aharoni"/>
          <w:sz w:val="24"/>
          <w:szCs w:val="26"/>
          <w:rtl/>
        </w:rPr>
        <w:t>–</w:t>
      </w:r>
      <w:r w:rsidRPr="005D3B93">
        <w:rPr>
          <w:rFonts w:cs="Aharoni" w:hint="cs"/>
          <w:sz w:val="24"/>
          <w:szCs w:val="26"/>
          <w:rtl/>
        </w:rPr>
        <w:t xml:space="preserve"> מה קשורה כאן מכת דבר? [ה' מסביר לפרעה שאם היה רוצה היה הורג את כל המצרים יחד עם הבהמות במגיפת דבר, אך ה' לא הורג אותם כדי שילמדו ויבינו מי זה ה' ויספרו בכל העולם. מטרת המכות אינה רק עונש אלא ללמד ולרומם את העולם כולו שיכירו את ה' (פסוק ט"ז)]</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 xml:space="preserve">"הירא את דבר ה' מעבדי פרעה הניס את עבדיו ואת מקנהו אל הבתים" </w:t>
      </w:r>
      <w:r w:rsidRPr="005D3B93">
        <w:rPr>
          <w:rFonts w:cs="Aharoni"/>
          <w:sz w:val="24"/>
          <w:szCs w:val="26"/>
          <w:rtl/>
        </w:rPr>
        <w:t>–</w:t>
      </w:r>
      <w:r w:rsidRPr="005D3B93">
        <w:rPr>
          <w:rFonts w:cs="Aharoni" w:hint="cs"/>
          <w:sz w:val="24"/>
          <w:szCs w:val="26"/>
          <w:rtl/>
        </w:rPr>
        <w:t xml:space="preserve"> האם מצרים אלו חזרו בתשובה שלמה. הוכח [לא. הם פחדו אך לא ממש התחרטו והראייה לכך, שכאשר יצאו ממצרים רדפו המצרים עם 600 רכב הנמשכים ע"י סוסים, ומנין היו להם סוסים? מאותם שהכניסו במכת ברד (ראה רש"י פרק י"ד פס' ז)].</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היכן לא היה ברד? [ארץ גושן וכן כאשר משה ואהרן הלכו אל פרעה].</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מה חושב ילד יהודי כאשר הוא רואה את הנס הזה? [ה' אוהב אותנו ומציל אותנו. עוד מעט נצא מכאן ונלך לעבוד את ה' אלוקנו בארץ ישראל. איזו שמחה. "הנה המצרי שתמיד היכה את אבא, עכשיו ה' העניש אותו וקיבל מכה מהברד". ה' מעניש אותו על כל מה שהוא עשה לנו].</w:t>
      </w:r>
    </w:p>
    <w:p w:rsidR="0086442A" w:rsidRPr="005D3B93" w:rsidRDefault="0086442A" w:rsidP="0086442A">
      <w:pPr>
        <w:numPr>
          <w:ilvl w:val="0"/>
          <w:numId w:val="1"/>
        </w:numPr>
        <w:ind w:right="1106"/>
        <w:rPr>
          <w:rFonts w:cs="Aharoni" w:hint="cs"/>
          <w:sz w:val="24"/>
          <w:szCs w:val="26"/>
        </w:rPr>
      </w:pPr>
      <w:r w:rsidRPr="005D3B93">
        <w:rPr>
          <w:rFonts w:cs="Aharoni" w:hint="cs"/>
          <w:sz w:val="24"/>
          <w:szCs w:val="26"/>
          <w:rtl/>
        </w:rPr>
        <w:t xml:space="preserve">מדוע מכת ברד היתה קשה מאוד וכיצד זה היה מידה כנגד מידה ? [קולות חזקים (זה מודגש כמה פעמים)- כנגד צעקות המצרים על העבדים. השחתת השדות </w:t>
      </w:r>
      <w:r w:rsidRPr="005D3B93">
        <w:rPr>
          <w:rFonts w:cs="Aharoni"/>
          <w:sz w:val="24"/>
          <w:szCs w:val="26"/>
          <w:rtl/>
        </w:rPr>
        <w:t>–</w:t>
      </w:r>
      <w:r w:rsidRPr="005D3B93">
        <w:rPr>
          <w:rFonts w:cs="Aharoni" w:hint="cs"/>
          <w:sz w:val="24"/>
          <w:szCs w:val="26"/>
          <w:rtl/>
        </w:rPr>
        <w:t xml:space="preserve"> כנגד שהעבידו את ישראל בשדות]</w:t>
      </w:r>
    </w:p>
    <w:p w:rsidR="0086442A" w:rsidRPr="005D3B93" w:rsidRDefault="0086442A" w:rsidP="0086442A">
      <w:pPr>
        <w:numPr>
          <w:ilvl w:val="0"/>
          <w:numId w:val="1"/>
        </w:numPr>
        <w:ind w:right="1106"/>
        <w:rPr>
          <w:rFonts w:cs="Aharoni" w:hint="cs"/>
          <w:sz w:val="24"/>
          <w:szCs w:val="26"/>
          <w:rtl/>
        </w:rPr>
      </w:pPr>
      <w:r w:rsidRPr="005D3B93">
        <w:rPr>
          <w:rFonts w:cs="Aharoni" w:hint="cs"/>
          <w:sz w:val="24"/>
          <w:szCs w:val="26"/>
          <w:rtl/>
        </w:rPr>
        <w:t xml:space="preserve">איזה צמחים לא ניזוקו בברד? [החטה והכוסמת, כי הם היו בשלב התחלתי של הגידול ולא נשברו (כפי שדשא לא נשבר).  </w:t>
      </w:r>
    </w:p>
    <w:p w:rsidR="00D24CCF" w:rsidRDefault="00D24CCF">
      <w:bookmarkStart w:id="1" w:name="_GoBack"/>
      <w:bookmarkEnd w:id="1"/>
    </w:p>
    <w:sectPr w:rsidR="00D24CCF"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F110C"/>
    <w:multiLevelType w:val="hybridMultilevel"/>
    <w:tmpl w:val="2FD6A904"/>
    <w:lvl w:ilvl="0" w:tplc="9754DDD4">
      <w:start w:val="1"/>
      <w:numFmt w:val="bullet"/>
      <w:lvlText w:val=""/>
      <w:lvlJc w:val="left"/>
      <w:pPr>
        <w:tabs>
          <w:tab w:val="num" w:pos="360"/>
        </w:tabs>
        <w:ind w:left="360" w:right="360" w:hanging="360"/>
      </w:pPr>
      <w:rPr>
        <w:rFonts w:ascii="Symbol" w:hAnsi="Symbol" w:hint="default"/>
        <w:lang w:bidi="he-IL"/>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2A"/>
    <w:rsid w:val="0048111C"/>
    <w:rsid w:val="007E066F"/>
    <w:rsid w:val="0086442A"/>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DDE5E-F726-4802-948D-823B0247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42A"/>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6181</Characters>
  <Application>Microsoft Office Word</Application>
  <DocSecurity>0</DocSecurity>
  <Lines>51</Lines>
  <Paragraphs>14</Paragraphs>
  <ScaleCrop>false</ScaleCrop>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2017-10-25T18:35:00Z</dcterms:created>
  <dcterms:modified xsi:type="dcterms:W3CDTF">2017-10-25T18:36:00Z</dcterms:modified>
</cp:coreProperties>
</file>