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EF8" w:rsidRPr="00DE12B2" w:rsidRDefault="00193EF8" w:rsidP="00193EF8">
      <w:pPr>
        <w:spacing w:line="276" w:lineRule="auto"/>
        <w:jc w:val="center"/>
        <w:rPr>
          <w:rFonts w:asciiTheme="minorBidi" w:eastAsia="Times New Roman" w:hAnsiTheme="minorBidi" w:cs="David"/>
          <w:b/>
          <w:bCs/>
          <w:sz w:val="26"/>
          <w:szCs w:val="26"/>
          <w:rtl/>
        </w:rPr>
      </w:pPr>
      <w:r w:rsidRPr="00DE12B2">
        <w:rPr>
          <w:rFonts w:asciiTheme="minorBidi" w:eastAsia="Times New Roman" w:hAnsiTheme="minorBidi" w:cs="David" w:hint="cs"/>
          <w:b/>
          <w:bCs/>
          <w:sz w:val="26"/>
          <w:szCs w:val="26"/>
          <w:rtl/>
        </w:rPr>
        <w:t>הסברי הפסוקים</w:t>
      </w:r>
    </w:p>
    <w:p w:rsidR="00193EF8" w:rsidRPr="00DE12B2" w:rsidRDefault="00193EF8" w:rsidP="00234616">
      <w:pPr>
        <w:spacing w:line="276" w:lineRule="auto"/>
        <w:jc w:val="center"/>
        <w:rPr>
          <w:rFonts w:asciiTheme="minorBidi" w:eastAsia="Times New Roman" w:hAnsiTheme="minorBidi" w:cs="David"/>
          <w:b/>
          <w:bCs/>
          <w:sz w:val="26"/>
          <w:szCs w:val="26"/>
          <w:rtl/>
        </w:rPr>
      </w:pPr>
      <w:r w:rsidRPr="00DE12B2">
        <w:rPr>
          <w:rFonts w:asciiTheme="minorBidi" w:eastAsia="Times New Roman" w:hAnsiTheme="minorBidi" w:cs="Guttman Rashi" w:hint="cs"/>
          <w:b/>
          <w:bCs/>
          <w:sz w:val="54"/>
          <w:szCs w:val="54"/>
          <w:rtl/>
        </w:rPr>
        <w:t xml:space="preserve">פרשת </w:t>
      </w:r>
      <w:r w:rsidR="00234616">
        <w:rPr>
          <w:rFonts w:asciiTheme="minorBidi" w:eastAsia="Times New Roman" w:hAnsiTheme="minorBidi" w:cs="Guttman Rashi" w:hint="cs"/>
          <w:b/>
          <w:bCs/>
          <w:sz w:val="54"/>
          <w:szCs w:val="54"/>
          <w:rtl/>
        </w:rPr>
        <w:t>נח</w:t>
      </w:r>
    </w:p>
    <w:p w:rsidR="00193EF8" w:rsidRPr="00DE12B2" w:rsidRDefault="00DF670E" w:rsidP="00DF670E">
      <w:pPr>
        <w:spacing w:line="276" w:lineRule="auto"/>
        <w:jc w:val="center"/>
        <w:rPr>
          <w:rFonts w:asciiTheme="minorBidi" w:eastAsia="Times New Roman" w:hAnsiTheme="minorBidi" w:cs="David"/>
          <w:b/>
          <w:bCs/>
          <w:sz w:val="26"/>
          <w:szCs w:val="26"/>
          <w:rtl/>
        </w:rPr>
      </w:pPr>
      <w:r>
        <w:rPr>
          <w:rFonts w:asciiTheme="minorBidi" w:eastAsia="Times New Roman" w:hAnsiTheme="minorBidi" w:cs="David" w:hint="cs"/>
          <w:b/>
          <w:bCs/>
          <w:sz w:val="26"/>
          <w:szCs w:val="26"/>
          <w:rtl/>
        </w:rPr>
        <w:t xml:space="preserve">ת"ת יסדת עז, </w:t>
      </w:r>
      <w:r w:rsidR="00193EF8" w:rsidRPr="00DE12B2">
        <w:rPr>
          <w:rFonts w:asciiTheme="minorBidi" w:eastAsia="Times New Roman" w:hAnsiTheme="minorBidi" w:cs="David" w:hint="cs"/>
          <w:b/>
          <w:bCs/>
          <w:sz w:val="26"/>
          <w:szCs w:val="26"/>
          <w:rtl/>
        </w:rPr>
        <w:t xml:space="preserve">כיתה </w:t>
      </w:r>
      <w:r>
        <w:rPr>
          <w:rFonts w:asciiTheme="minorBidi" w:eastAsia="Times New Roman" w:hAnsiTheme="minorBidi" w:cs="David" w:hint="cs"/>
          <w:b/>
          <w:bCs/>
          <w:sz w:val="26"/>
          <w:szCs w:val="26"/>
          <w:rtl/>
        </w:rPr>
        <w:t>א'</w:t>
      </w:r>
    </w:p>
    <w:p w:rsidR="00DF670E" w:rsidRDefault="00DF670E" w:rsidP="00DF670E">
      <w:pPr>
        <w:spacing w:line="240" w:lineRule="auto"/>
        <w:rPr>
          <w:rFonts w:asciiTheme="minorBidi" w:eastAsia="Times New Roman" w:hAnsiTheme="minorBidi" w:cs="David"/>
          <w:b/>
          <w:bCs/>
          <w:sz w:val="18"/>
          <w:szCs w:val="18"/>
          <w:rtl/>
        </w:rPr>
      </w:pPr>
    </w:p>
    <w:bookmarkStart w:id="0" w:name="בראשיתBפרק-ו-{ט}"/>
    <w:bookmarkEnd w:id="0"/>
    <w:p w:rsidR="00234616" w:rsidRPr="00B22EF1" w:rsidRDefault="00234616" w:rsidP="00234616">
      <w:pPr>
        <w:spacing w:line="240" w:lineRule="auto"/>
        <w:rPr>
          <w:rFonts w:eastAsia="Times New Roman" w:cs="Times New Roman"/>
          <w:sz w:val="28"/>
          <w:szCs w:val="28"/>
          <w:rtl/>
        </w:rPr>
      </w:pPr>
      <w:r w:rsidRPr="00B22EF1">
        <w:rPr>
          <w:rFonts w:eastAsia="Times New Roman" w:cs="Times New Roman"/>
          <w:b/>
          <w:bCs/>
          <w:sz w:val="28"/>
          <w:szCs w:val="28"/>
          <w:rtl/>
        </w:rPr>
        <w:fldChar w:fldCharType="begin"/>
      </w:r>
      <w:r w:rsidRPr="00B22EF1">
        <w:rPr>
          <w:rFonts w:eastAsia="Times New Roman" w:cs="Times New Roman"/>
          <w:b/>
          <w:bCs/>
          <w:sz w:val="28"/>
          <w:szCs w:val="28"/>
          <w:rtl/>
        </w:rPr>
        <w:instrText xml:space="preserve"> </w:instrText>
      </w:r>
      <w:r w:rsidRPr="00B22EF1">
        <w:rPr>
          <w:rFonts w:eastAsia="Times New Roman" w:cs="Times New Roman"/>
          <w:b/>
          <w:bCs/>
          <w:sz w:val="28"/>
          <w:szCs w:val="28"/>
        </w:rPr>
        <w:instrText>HYPERLINK "file:///C</w:instrText>
      </w:r>
      <w:r w:rsidRPr="00B22EF1">
        <w:rPr>
          <w:rFonts w:eastAsia="Times New Roman" w:cs="Times New Roman"/>
          <w:b/>
          <w:bCs/>
          <w:sz w:val="28"/>
          <w:szCs w:val="28"/>
          <w:rtl/>
        </w:rPr>
        <w:instrText>:\\תורת%20אמת%20-%20352\\</w:instrText>
      </w:r>
      <w:r w:rsidRPr="00B22EF1">
        <w:rPr>
          <w:rFonts w:eastAsia="Times New Roman" w:cs="Times New Roman"/>
          <w:b/>
          <w:bCs/>
          <w:sz w:val="28"/>
          <w:szCs w:val="28"/>
        </w:rPr>
        <w:instrText>Temp\\his_temp_1_10.htm" \l</w:instrText>
      </w:r>
      <w:r w:rsidRPr="00B22EF1">
        <w:rPr>
          <w:rFonts w:eastAsia="Times New Roman" w:cs="Times New Roman"/>
          <w:b/>
          <w:bCs/>
          <w:sz w:val="28"/>
          <w:szCs w:val="28"/>
          <w:rtl/>
        </w:rPr>
        <w:instrText xml:space="preserve"> "בראשית פרק-ו-{ט}!" </w:instrText>
      </w:r>
      <w:r w:rsidRPr="00B22EF1">
        <w:rPr>
          <w:rFonts w:eastAsia="Times New Roman" w:cs="Times New Roman"/>
          <w:b/>
          <w:bCs/>
          <w:sz w:val="28"/>
          <w:szCs w:val="28"/>
          <w:rtl/>
        </w:rPr>
        <w:fldChar w:fldCharType="separate"/>
      </w:r>
      <w:r w:rsidRPr="00B22EF1">
        <w:rPr>
          <w:rFonts w:eastAsia="Times New Roman" w:cs="Times New Roman"/>
          <w:b/>
          <w:bCs/>
          <w:sz w:val="28"/>
          <w:szCs w:val="28"/>
          <w:rtl/>
        </w:rPr>
        <w:t>(ט)</w:t>
      </w:r>
      <w:r w:rsidRPr="00B22EF1">
        <w:rPr>
          <w:rFonts w:eastAsia="Times New Roman" w:cs="Times New Roman"/>
          <w:b/>
          <w:bCs/>
          <w:sz w:val="28"/>
          <w:szCs w:val="28"/>
          <w:rtl/>
        </w:rPr>
        <w:fldChar w:fldCharType="end"/>
      </w:r>
      <w:r w:rsidRPr="00B22EF1">
        <w:rPr>
          <w:rFonts w:eastAsia="Times New Roman" w:cs="Times New Roman"/>
          <w:b/>
          <w:bCs/>
          <w:sz w:val="28"/>
          <w:szCs w:val="28"/>
          <w:rtl/>
        </w:rPr>
        <w:t> אֵלֶּה</w:t>
      </w:r>
      <w:r>
        <w:rPr>
          <w:rStyle w:val="a7"/>
          <w:rFonts w:eastAsia="Times New Roman" w:cs="Times New Roman"/>
          <w:b/>
          <w:bCs/>
          <w:sz w:val="28"/>
          <w:szCs w:val="28"/>
          <w:rtl/>
        </w:rPr>
        <w:footnoteReference w:id="1"/>
      </w:r>
      <w:r w:rsidRPr="00B22EF1">
        <w:rPr>
          <w:rFonts w:eastAsia="Times New Roman" w:cs="Times New Roman"/>
          <w:b/>
          <w:bCs/>
          <w:sz w:val="28"/>
          <w:szCs w:val="28"/>
          <w:rtl/>
        </w:rPr>
        <w:t xml:space="preserve"> תּוֹלְדֹת נֹחַ </w:t>
      </w:r>
      <w:r w:rsidRPr="00B22EF1">
        <w:rPr>
          <w:rFonts w:eastAsia="Times New Roman" w:cs="Times New Roman"/>
          <w:sz w:val="28"/>
          <w:szCs w:val="28"/>
          <w:rtl/>
        </w:rPr>
        <w:t>–</w:t>
      </w:r>
      <w:r w:rsidRPr="00B22EF1">
        <w:rPr>
          <w:rFonts w:eastAsia="Times New Roman" w:cs="Times New Roman" w:hint="cs"/>
          <w:sz w:val="28"/>
          <w:szCs w:val="28"/>
          <w:rtl/>
        </w:rPr>
        <w:t xml:space="preserve"> </w:t>
      </w:r>
      <w:r>
        <w:rPr>
          <w:rFonts w:eastAsia="Times New Roman" w:cs="Times New Roman" w:hint="cs"/>
          <w:sz w:val="28"/>
          <w:szCs w:val="28"/>
          <w:rtl/>
        </w:rPr>
        <w:t>זה הסיפור של מה שקרה לנח</w:t>
      </w:r>
      <w:r>
        <w:rPr>
          <w:rFonts w:eastAsia="Times New Roman" w:cs="Times New Roman" w:hint="cs"/>
          <w:b/>
          <w:bCs/>
          <w:sz w:val="28"/>
          <w:szCs w:val="28"/>
          <w:rtl/>
        </w:rPr>
        <w:t xml:space="preserve"> </w:t>
      </w:r>
      <w:r w:rsidRPr="004255B5">
        <w:rPr>
          <w:rFonts w:eastAsia="Times New Roman" w:cs="Times New Roman" w:hint="cs"/>
          <w:sz w:val="28"/>
          <w:szCs w:val="28"/>
          <w:rtl/>
        </w:rPr>
        <w:t>(אבע"ז</w:t>
      </w:r>
      <w:r>
        <w:rPr>
          <w:rFonts w:eastAsia="Times New Roman" w:cs="Times New Roman" w:hint="cs"/>
          <w:sz w:val="28"/>
          <w:szCs w:val="28"/>
          <w:rtl/>
        </w:rPr>
        <w:t xml:space="preserve"> וספורנו</w:t>
      </w:r>
      <w:r>
        <w:rPr>
          <w:rStyle w:val="a7"/>
          <w:rFonts w:eastAsia="Times New Roman" w:cs="Times New Roman"/>
          <w:sz w:val="28"/>
          <w:szCs w:val="28"/>
          <w:rtl/>
        </w:rPr>
        <w:footnoteReference w:id="2"/>
      </w:r>
      <w:r w:rsidRPr="004255B5">
        <w:rPr>
          <w:rFonts w:eastAsia="Times New Roman" w:cs="Times New Roman" w:hint="cs"/>
          <w:sz w:val="28"/>
          <w:szCs w:val="28"/>
          <w:rtl/>
        </w:rPr>
        <w:t>).</w:t>
      </w:r>
      <w:r>
        <w:rPr>
          <w:rFonts w:eastAsia="Times New Roman" w:cs="Times New Roman" w:hint="cs"/>
          <w:b/>
          <w:bCs/>
          <w:sz w:val="28"/>
          <w:szCs w:val="28"/>
          <w:rtl/>
        </w:rPr>
        <w:t xml:space="preserve">  </w:t>
      </w:r>
      <w:r w:rsidRPr="00B22EF1">
        <w:rPr>
          <w:rFonts w:eastAsia="Times New Roman" w:cs="Times New Roman"/>
          <w:b/>
          <w:bCs/>
          <w:sz w:val="28"/>
          <w:szCs w:val="28"/>
          <w:rtl/>
        </w:rPr>
        <w:t xml:space="preserve">נֹחַ אִישׁ צַדִּיק תָּמִים </w:t>
      </w:r>
      <w:r>
        <w:rPr>
          <w:rFonts w:eastAsia="Times New Roman" w:cs="Times New Roman"/>
          <w:sz w:val="28"/>
          <w:szCs w:val="28"/>
          <w:rtl/>
        </w:rPr>
        <w:t>–</w:t>
      </w:r>
      <w:r>
        <w:rPr>
          <w:rFonts w:eastAsia="Times New Roman" w:cs="Times New Roman" w:hint="cs"/>
          <w:sz w:val="28"/>
          <w:szCs w:val="28"/>
          <w:rtl/>
        </w:rPr>
        <w:t xml:space="preserve"> צדיק, אך לא חצי צדיק, לפעמים צדיק, אלא </w:t>
      </w:r>
      <w:r>
        <w:rPr>
          <w:rFonts w:eastAsia="Times New Roman" w:cs="Times New Roman"/>
          <w:sz w:val="28"/>
          <w:szCs w:val="28"/>
          <w:rtl/>
        </w:rPr>
        <w:t>–</w:t>
      </w:r>
      <w:r>
        <w:rPr>
          <w:rFonts w:eastAsia="Times New Roman" w:cs="Times New Roman" w:hint="cs"/>
          <w:sz w:val="28"/>
          <w:szCs w:val="28"/>
          <w:rtl/>
        </w:rPr>
        <w:t xml:space="preserve"> צדיק שלם (רמב"ן). </w:t>
      </w:r>
      <w:r w:rsidRPr="00B22EF1">
        <w:rPr>
          <w:rFonts w:eastAsia="Times New Roman" w:cs="Times New Roman"/>
          <w:b/>
          <w:bCs/>
          <w:sz w:val="28"/>
          <w:szCs w:val="28"/>
          <w:rtl/>
        </w:rPr>
        <w:t xml:space="preserve">הָיָה בְּדֹרֹתָיו </w:t>
      </w:r>
      <w:r>
        <w:rPr>
          <w:rFonts w:eastAsia="Times New Roman" w:cs="Times New Roman"/>
          <w:sz w:val="28"/>
          <w:szCs w:val="28"/>
          <w:rtl/>
        </w:rPr>
        <w:t>–</w:t>
      </w:r>
      <w:r>
        <w:rPr>
          <w:rFonts w:eastAsia="Times New Roman" w:cs="Times New Roman" w:hint="cs"/>
          <w:sz w:val="28"/>
          <w:szCs w:val="28"/>
          <w:rtl/>
        </w:rPr>
        <w:t xml:space="preserve"> בכל הדורות שהוא חי, הוא לבדו היה צדיק תמים (רמב"ן). נח חי 'נח' שנה (58 שנים, אבע"ז) אחרי לידת אברהם, א"כ חי 10 דורות, ובכל זאת הוא היה הצדיק היחיד. </w:t>
      </w:r>
      <w:r w:rsidRPr="00B22EF1">
        <w:rPr>
          <w:rFonts w:eastAsia="Times New Roman" w:cs="Times New Roman"/>
          <w:b/>
          <w:bCs/>
          <w:sz w:val="28"/>
          <w:szCs w:val="28"/>
          <w:rtl/>
        </w:rPr>
        <w:t>אֶת הָאֱלֹהִים הִתְהַלֶּךְ נֹחַ</w:t>
      </w:r>
      <w:bookmarkStart w:id="1" w:name="בראשיתBפרק-ו-{י}"/>
      <w:bookmarkEnd w:id="1"/>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נח הלך בדרכים שד' ציווה (נזכרנו שכך כתוב גם על חנוך).</w:t>
      </w:r>
    </w:p>
    <w:p w:rsidR="00234616" w:rsidRPr="00B22EF1" w:rsidRDefault="00234616" w:rsidP="00234616">
      <w:pPr>
        <w:spacing w:line="240" w:lineRule="auto"/>
        <w:rPr>
          <w:rFonts w:eastAsia="Times New Roman" w:cs="Times New Roman"/>
          <w:sz w:val="28"/>
          <w:szCs w:val="28"/>
          <w:rtl/>
        </w:rPr>
      </w:pPr>
      <w:hyperlink r:id="rId8" w:anchor="בראשית פרק-ו-{י}!" w:history="1">
        <w:r w:rsidRPr="00B22EF1">
          <w:rPr>
            <w:rFonts w:eastAsia="Times New Roman" w:cs="Times New Roman"/>
            <w:b/>
            <w:bCs/>
            <w:sz w:val="28"/>
            <w:szCs w:val="28"/>
            <w:rtl/>
          </w:rPr>
          <w:t>(י)</w:t>
        </w:r>
      </w:hyperlink>
      <w:r w:rsidRPr="00B22EF1">
        <w:rPr>
          <w:rFonts w:eastAsia="Times New Roman" w:cs="Times New Roman"/>
          <w:b/>
          <w:bCs/>
          <w:sz w:val="28"/>
          <w:szCs w:val="28"/>
          <w:rtl/>
        </w:rPr>
        <w:t> וַיּוֹלֶד נֹחַ שְׁלֹשָׁה בָנִים אֶת שֵׁם אֶת חָם וְאֶת יָפֶת</w:t>
      </w:r>
      <w:bookmarkStart w:id="2" w:name="בראשיתBפרק-ו-{יא}"/>
      <w:bookmarkEnd w:id="2"/>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באמת יפת נולד ראשון (שיטת הרמב"ן</w:t>
      </w:r>
      <w:r>
        <w:rPr>
          <w:rStyle w:val="a7"/>
          <w:rFonts w:eastAsia="Times New Roman" w:cs="Times New Roman"/>
          <w:sz w:val="28"/>
          <w:szCs w:val="28"/>
          <w:rtl/>
        </w:rPr>
        <w:footnoteReference w:id="3"/>
      </w:r>
      <w:r>
        <w:rPr>
          <w:rFonts w:eastAsia="Times New Roman" w:cs="Times New Roman" w:hint="cs"/>
          <w:sz w:val="28"/>
          <w:szCs w:val="28"/>
          <w:rtl/>
        </w:rPr>
        <w:t>), אך התורה כתבה את שם ראשון כי הוא היה הכי חשוב, שממנו נולד אברהם אבינו. נח לימד את בניו ללכת בדרכי ד' וגם הם היו צדיקים (רמב"ן באפשרות שניה)</w:t>
      </w:r>
      <w:r>
        <w:rPr>
          <w:rStyle w:val="a7"/>
          <w:rFonts w:eastAsia="Times New Roman" w:cs="Times New Roman"/>
          <w:sz w:val="28"/>
          <w:szCs w:val="28"/>
          <w:rtl/>
        </w:rPr>
        <w:footnoteReference w:id="4"/>
      </w:r>
      <w:r>
        <w:rPr>
          <w:rFonts w:eastAsia="Times New Roman" w:cs="Times New Roman" w:hint="cs"/>
          <w:sz w:val="28"/>
          <w:szCs w:val="28"/>
          <w:rtl/>
        </w:rPr>
        <w:t>.</w:t>
      </w:r>
    </w:p>
    <w:p w:rsidR="00234616" w:rsidRPr="00B22EF1" w:rsidRDefault="00234616" w:rsidP="00234616">
      <w:pPr>
        <w:spacing w:line="240" w:lineRule="auto"/>
        <w:rPr>
          <w:rFonts w:eastAsia="Times New Roman" w:cs="Times New Roman"/>
          <w:sz w:val="28"/>
          <w:szCs w:val="28"/>
          <w:rtl/>
        </w:rPr>
      </w:pPr>
      <w:hyperlink r:id="rId9" w:anchor="בראשית פרק-ו-{יא}!" w:history="1">
        <w:r w:rsidRPr="00B22EF1">
          <w:rPr>
            <w:rFonts w:eastAsia="Times New Roman" w:cs="Times New Roman"/>
            <w:b/>
            <w:bCs/>
            <w:sz w:val="28"/>
            <w:szCs w:val="28"/>
            <w:rtl/>
          </w:rPr>
          <w:t>(יא)</w:t>
        </w:r>
      </w:hyperlink>
      <w:r w:rsidRPr="00B22EF1">
        <w:rPr>
          <w:rFonts w:eastAsia="Times New Roman" w:cs="Times New Roman"/>
          <w:b/>
          <w:bCs/>
          <w:sz w:val="28"/>
          <w:szCs w:val="28"/>
          <w:rtl/>
        </w:rPr>
        <w:t xml:space="preserve"> וַתִּשָּׁחֵת </w:t>
      </w:r>
      <w:r>
        <w:rPr>
          <w:rFonts w:eastAsia="Times New Roman" w:cs="Times New Roman"/>
          <w:sz w:val="28"/>
          <w:szCs w:val="28"/>
          <w:rtl/>
        </w:rPr>
        <w:t>–</w:t>
      </w:r>
      <w:r>
        <w:rPr>
          <w:rFonts w:eastAsia="Times New Roman" w:cs="Times New Roman" w:hint="cs"/>
          <w:sz w:val="28"/>
          <w:szCs w:val="28"/>
          <w:rtl/>
        </w:rPr>
        <w:t xml:space="preserve"> ותתקלקל</w:t>
      </w:r>
      <w:r>
        <w:rPr>
          <w:rStyle w:val="a7"/>
          <w:rFonts w:eastAsia="Times New Roman" w:cs="Times New Roman"/>
          <w:sz w:val="28"/>
          <w:szCs w:val="28"/>
          <w:rtl/>
        </w:rPr>
        <w:footnoteReference w:id="5"/>
      </w:r>
      <w:r>
        <w:rPr>
          <w:rFonts w:eastAsia="Times New Roman" w:cs="Times New Roman" w:hint="cs"/>
          <w:sz w:val="28"/>
          <w:szCs w:val="28"/>
          <w:rtl/>
        </w:rPr>
        <w:t xml:space="preserve">. </w:t>
      </w:r>
      <w:r w:rsidRPr="00B22EF1">
        <w:rPr>
          <w:rFonts w:eastAsia="Times New Roman" w:cs="Times New Roman"/>
          <w:b/>
          <w:bCs/>
          <w:sz w:val="28"/>
          <w:szCs w:val="28"/>
          <w:rtl/>
        </w:rPr>
        <w:t xml:space="preserve">הָאָרֶץ </w:t>
      </w:r>
      <w:r>
        <w:rPr>
          <w:rFonts w:eastAsia="Times New Roman" w:cs="Times New Roman"/>
          <w:sz w:val="28"/>
          <w:szCs w:val="28"/>
          <w:rtl/>
        </w:rPr>
        <w:t>–</w:t>
      </w:r>
      <w:r>
        <w:rPr>
          <w:rFonts w:eastAsia="Times New Roman" w:cs="Times New Roman" w:hint="cs"/>
          <w:sz w:val="28"/>
          <w:szCs w:val="28"/>
          <w:rtl/>
        </w:rPr>
        <w:t xml:space="preserve"> האנשים שהיו בארץ (אבע"ז) קלקלו את מעשיהם, וזה נחשב כאילו הארץ נשחתה. </w:t>
      </w:r>
      <w:r w:rsidRPr="00B22EF1">
        <w:rPr>
          <w:rFonts w:eastAsia="Times New Roman" w:cs="Times New Roman"/>
          <w:b/>
          <w:bCs/>
          <w:sz w:val="28"/>
          <w:szCs w:val="28"/>
          <w:rtl/>
        </w:rPr>
        <w:t xml:space="preserve">לִפְנֵי הָאֱלֹהִים </w:t>
      </w:r>
      <w:r>
        <w:rPr>
          <w:rFonts w:eastAsia="Times New Roman" w:cs="Times New Roman"/>
          <w:sz w:val="28"/>
          <w:szCs w:val="28"/>
          <w:rtl/>
        </w:rPr>
        <w:t>–</w:t>
      </w:r>
      <w:r>
        <w:rPr>
          <w:rFonts w:eastAsia="Times New Roman" w:cs="Times New Roman" w:hint="cs"/>
          <w:sz w:val="28"/>
          <w:szCs w:val="28"/>
          <w:rtl/>
        </w:rPr>
        <w:t xml:space="preserve"> שלא עשו מה שד' אמר. </w:t>
      </w:r>
      <w:r w:rsidRPr="00B22EF1">
        <w:rPr>
          <w:rFonts w:eastAsia="Times New Roman" w:cs="Times New Roman"/>
          <w:b/>
          <w:bCs/>
          <w:sz w:val="28"/>
          <w:szCs w:val="28"/>
          <w:rtl/>
        </w:rPr>
        <w:t>וַתִּמָּלֵא הָאָרֶץ חָמָס</w:t>
      </w:r>
      <w:bookmarkStart w:id="3" w:name="בראשיתBפרק-ו-{יב}"/>
      <w:bookmarkEnd w:id="3"/>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גזל. אנשי הארץ גזלו כל הזמן, עד שכאילו הארץ התמלאה מהגזל שלהם.</w:t>
      </w:r>
    </w:p>
    <w:p w:rsidR="00234616" w:rsidRDefault="00234616" w:rsidP="00234616">
      <w:pPr>
        <w:spacing w:line="240" w:lineRule="auto"/>
        <w:rPr>
          <w:rFonts w:eastAsia="Times New Roman" w:cs="Times New Roman"/>
          <w:sz w:val="28"/>
          <w:szCs w:val="28"/>
          <w:rtl/>
        </w:rPr>
      </w:pPr>
      <w:hyperlink r:id="rId10" w:anchor="בראשית פרק-ו-{יב}!" w:history="1">
        <w:r w:rsidRPr="00B22EF1">
          <w:rPr>
            <w:rFonts w:eastAsia="Times New Roman" w:cs="Times New Roman"/>
            <w:b/>
            <w:bCs/>
            <w:sz w:val="28"/>
            <w:szCs w:val="28"/>
            <w:rtl/>
          </w:rPr>
          <w:t>(יב)</w:t>
        </w:r>
      </w:hyperlink>
      <w:r w:rsidRPr="00B22EF1">
        <w:rPr>
          <w:rFonts w:eastAsia="Times New Roman" w:cs="Times New Roman"/>
          <w:b/>
          <w:bCs/>
          <w:sz w:val="28"/>
          <w:szCs w:val="28"/>
          <w:rtl/>
        </w:rPr>
        <w:t xml:space="preserve"> וַיַּרְא אֱלֹהִים אֶת הָאָרֶץ וְהִנֵּה נִשְׁחָתָה </w:t>
      </w:r>
      <w:r>
        <w:rPr>
          <w:rFonts w:eastAsia="Times New Roman" w:cs="Times New Roman"/>
          <w:sz w:val="28"/>
          <w:szCs w:val="28"/>
          <w:rtl/>
        </w:rPr>
        <w:t>–</w:t>
      </w:r>
      <w:r>
        <w:rPr>
          <w:rFonts w:eastAsia="Times New Roman" w:cs="Times New Roman" w:hint="cs"/>
          <w:sz w:val="28"/>
          <w:szCs w:val="28"/>
          <w:rtl/>
        </w:rPr>
        <w:t xml:space="preserve"> התקלקלה. </w:t>
      </w:r>
      <w:r w:rsidRPr="00B22EF1">
        <w:rPr>
          <w:rFonts w:eastAsia="Times New Roman" w:cs="Times New Roman"/>
          <w:b/>
          <w:bCs/>
          <w:sz w:val="28"/>
          <w:szCs w:val="28"/>
          <w:rtl/>
        </w:rPr>
        <w:t xml:space="preserve">כִּי הִשְׁחִית כָּל בָּשָׂר </w:t>
      </w:r>
      <w:r>
        <w:rPr>
          <w:rFonts w:eastAsia="Times New Roman" w:cs="Times New Roman"/>
          <w:sz w:val="28"/>
          <w:szCs w:val="28"/>
          <w:rtl/>
        </w:rPr>
        <w:t>–</w:t>
      </w:r>
      <w:r>
        <w:rPr>
          <w:rFonts w:eastAsia="Times New Roman" w:cs="Times New Roman" w:hint="cs"/>
          <w:sz w:val="28"/>
          <w:szCs w:val="28"/>
          <w:rtl/>
        </w:rPr>
        <w:t xml:space="preserve"> כל אדם. [אולי הם נקראו בשר, כמו שלמדנו "בשגם הוא בשר", שהסביר הרמב"ן שהם מתנהגים כמו בשר ולא כמו מי שיש לו נשמה גדולה.] </w:t>
      </w:r>
      <w:r w:rsidRPr="00B22EF1">
        <w:rPr>
          <w:rFonts w:eastAsia="Times New Roman" w:cs="Times New Roman"/>
          <w:b/>
          <w:bCs/>
          <w:sz w:val="28"/>
          <w:szCs w:val="28"/>
          <w:rtl/>
        </w:rPr>
        <w:t xml:space="preserve">אֶת דַּרְכּוֹ </w:t>
      </w:r>
      <w:r>
        <w:rPr>
          <w:rFonts w:eastAsia="Times New Roman" w:cs="Times New Roman"/>
          <w:sz w:val="28"/>
          <w:szCs w:val="28"/>
          <w:rtl/>
        </w:rPr>
        <w:t>–</w:t>
      </w:r>
      <w:r>
        <w:rPr>
          <w:rFonts w:eastAsia="Times New Roman" w:cs="Times New Roman" w:hint="cs"/>
          <w:sz w:val="28"/>
          <w:szCs w:val="28"/>
          <w:rtl/>
        </w:rPr>
        <w:t xml:space="preserve"> את הדרך בה הוא צריך ללכת </w:t>
      </w:r>
      <w:r w:rsidRPr="00B22EF1">
        <w:rPr>
          <w:rFonts w:eastAsia="Times New Roman" w:cs="Times New Roman"/>
          <w:b/>
          <w:bCs/>
          <w:sz w:val="28"/>
          <w:szCs w:val="28"/>
          <w:rtl/>
        </w:rPr>
        <w:t>עַל הָאָרֶץ</w:t>
      </w:r>
      <w:bookmarkStart w:id="4" w:name="בראשיתBפרק-ו-{יג}"/>
      <w:bookmarkEnd w:id="4"/>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בארץ.</w:t>
      </w:r>
    </w:p>
    <w:p w:rsidR="00234616" w:rsidRPr="002619DD" w:rsidRDefault="00234616" w:rsidP="00234616">
      <w:pPr>
        <w:spacing w:line="240" w:lineRule="auto"/>
        <w:rPr>
          <w:rFonts w:eastAsia="Times New Roman" w:cs="Times New Roman"/>
          <w:sz w:val="28"/>
          <w:szCs w:val="28"/>
          <w:rtl/>
        </w:rPr>
      </w:pPr>
      <w:r>
        <w:rPr>
          <w:rFonts w:eastAsia="Times New Roman" w:cs="Times New Roman" w:hint="cs"/>
          <w:sz w:val="28"/>
          <w:szCs w:val="28"/>
          <w:rtl/>
        </w:rPr>
        <w:t xml:space="preserve"> </w:t>
      </w:r>
    </w:p>
    <w:p w:rsidR="00234616" w:rsidRPr="003A7FA5" w:rsidRDefault="00234616" w:rsidP="00234616">
      <w:pPr>
        <w:spacing w:line="240" w:lineRule="auto"/>
        <w:rPr>
          <w:rFonts w:eastAsia="Times New Roman" w:cs="Times New Roman"/>
          <w:sz w:val="28"/>
          <w:szCs w:val="28"/>
          <w:rtl/>
        </w:rPr>
      </w:pPr>
      <w:hyperlink r:id="rId11" w:anchor="בראשית פרק-ו-{יג}!" w:history="1">
        <w:r w:rsidRPr="00B22EF1">
          <w:rPr>
            <w:rFonts w:eastAsia="Times New Roman" w:cs="Times New Roman"/>
            <w:b/>
            <w:bCs/>
            <w:sz w:val="28"/>
            <w:szCs w:val="28"/>
            <w:rtl/>
          </w:rPr>
          <w:t>(יג)</w:t>
        </w:r>
      </w:hyperlink>
      <w:r w:rsidRPr="00B22EF1">
        <w:rPr>
          <w:rFonts w:eastAsia="Times New Roman" w:cs="Times New Roman"/>
          <w:b/>
          <w:bCs/>
          <w:sz w:val="28"/>
          <w:szCs w:val="28"/>
          <w:rtl/>
        </w:rPr>
        <w:t> </w:t>
      </w:r>
      <w:r>
        <w:rPr>
          <w:rStyle w:val="a7"/>
          <w:rFonts w:eastAsia="Times New Roman" w:cs="Times New Roman"/>
          <w:b/>
          <w:bCs/>
          <w:sz w:val="28"/>
          <w:szCs w:val="28"/>
          <w:rtl/>
        </w:rPr>
        <w:footnoteReference w:id="6"/>
      </w:r>
      <w:r w:rsidRPr="00B22EF1">
        <w:rPr>
          <w:rFonts w:eastAsia="Times New Roman" w:cs="Times New Roman"/>
          <w:b/>
          <w:bCs/>
          <w:sz w:val="28"/>
          <w:szCs w:val="28"/>
          <w:rtl/>
        </w:rPr>
        <w:t>וַיֹּאמֶר אֱלֹהִים לְנֹחַ</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נח קיבל נבואה מד'.</w:t>
      </w:r>
      <w:r w:rsidRPr="00B22EF1">
        <w:rPr>
          <w:rFonts w:eastAsia="Times New Roman" w:cs="Times New Roman"/>
          <w:b/>
          <w:bCs/>
          <w:sz w:val="28"/>
          <w:szCs w:val="28"/>
          <w:rtl/>
        </w:rPr>
        <w:t xml:space="preserve"> קֵץ </w:t>
      </w:r>
      <w:r>
        <w:rPr>
          <w:rFonts w:eastAsia="Times New Roman" w:cs="Times New Roman"/>
          <w:sz w:val="28"/>
          <w:szCs w:val="28"/>
          <w:rtl/>
        </w:rPr>
        <w:t>–</w:t>
      </w:r>
      <w:r>
        <w:rPr>
          <w:rFonts w:eastAsia="Times New Roman" w:cs="Times New Roman" w:hint="cs"/>
          <w:sz w:val="28"/>
          <w:szCs w:val="28"/>
          <w:rtl/>
        </w:rPr>
        <w:t xml:space="preserve"> סוף.</w:t>
      </w:r>
      <w:r>
        <w:rPr>
          <w:rStyle w:val="a7"/>
          <w:rFonts w:eastAsia="Times New Roman" w:cs="Times New Roman"/>
          <w:sz w:val="28"/>
          <w:szCs w:val="28"/>
          <w:rtl/>
        </w:rPr>
        <w:footnoteReference w:id="7"/>
      </w:r>
      <w:r>
        <w:rPr>
          <w:rFonts w:eastAsia="Times New Roman" w:cs="Times New Roman" w:hint="cs"/>
          <w:sz w:val="28"/>
          <w:szCs w:val="28"/>
          <w:rtl/>
        </w:rPr>
        <w:t xml:space="preserve"> </w:t>
      </w:r>
      <w:r w:rsidRPr="00B22EF1">
        <w:rPr>
          <w:rFonts w:eastAsia="Times New Roman" w:cs="Times New Roman"/>
          <w:b/>
          <w:bCs/>
          <w:sz w:val="28"/>
          <w:szCs w:val="28"/>
          <w:rtl/>
        </w:rPr>
        <w:t xml:space="preserve">כָּל בָּשָׂר בָּא לְפָנַי </w:t>
      </w:r>
      <w:r>
        <w:rPr>
          <w:rFonts w:eastAsia="Times New Roman" w:cs="Times New Roman"/>
          <w:sz w:val="28"/>
          <w:szCs w:val="28"/>
          <w:rtl/>
        </w:rPr>
        <w:t>–</w:t>
      </w:r>
      <w:r>
        <w:rPr>
          <w:rFonts w:eastAsia="Times New Roman" w:cs="Times New Roman" w:hint="cs"/>
          <w:sz w:val="28"/>
          <w:szCs w:val="28"/>
          <w:rtl/>
        </w:rPr>
        <w:t xml:space="preserve"> הגיע הסוף של כל האנשים. </w:t>
      </w:r>
      <w:r w:rsidRPr="00B22EF1">
        <w:rPr>
          <w:rFonts w:eastAsia="Times New Roman" w:cs="Times New Roman"/>
          <w:b/>
          <w:bCs/>
          <w:sz w:val="28"/>
          <w:szCs w:val="28"/>
          <w:rtl/>
        </w:rPr>
        <w:t xml:space="preserve">כִּי מָלְאָה הָאָרֶץ חָמָס מִפְּנֵיהֶם </w:t>
      </w:r>
      <w:r>
        <w:rPr>
          <w:rFonts w:eastAsia="Times New Roman" w:cs="Times New Roman"/>
          <w:sz w:val="28"/>
          <w:szCs w:val="28"/>
          <w:rtl/>
        </w:rPr>
        <w:t>–</w:t>
      </w:r>
      <w:r>
        <w:rPr>
          <w:rFonts w:eastAsia="Times New Roman" w:cs="Times New Roman" w:hint="cs"/>
          <w:sz w:val="28"/>
          <w:szCs w:val="28"/>
          <w:rtl/>
        </w:rPr>
        <w:t xml:space="preserve"> בגללם. </w:t>
      </w:r>
      <w:r w:rsidRPr="00B22EF1">
        <w:rPr>
          <w:rFonts w:eastAsia="Times New Roman" w:cs="Times New Roman"/>
          <w:b/>
          <w:bCs/>
          <w:sz w:val="28"/>
          <w:szCs w:val="28"/>
          <w:rtl/>
        </w:rPr>
        <w:t xml:space="preserve">וְהִנְנִי </w:t>
      </w:r>
      <w:r>
        <w:rPr>
          <w:rFonts w:eastAsia="Times New Roman" w:cs="Times New Roman"/>
          <w:sz w:val="28"/>
          <w:szCs w:val="28"/>
          <w:rtl/>
        </w:rPr>
        <w:t>–</w:t>
      </w:r>
      <w:r>
        <w:rPr>
          <w:rFonts w:eastAsia="Times New Roman" w:cs="Times New Roman" w:hint="cs"/>
          <w:sz w:val="28"/>
          <w:szCs w:val="28"/>
          <w:rtl/>
        </w:rPr>
        <w:t xml:space="preserve"> והנה אני </w:t>
      </w:r>
      <w:r w:rsidRPr="00B22EF1">
        <w:rPr>
          <w:rFonts w:eastAsia="Times New Roman" w:cs="Times New Roman"/>
          <w:b/>
          <w:bCs/>
          <w:sz w:val="28"/>
          <w:szCs w:val="28"/>
          <w:rtl/>
        </w:rPr>
        <w:t>מַשְׁחִיתָם אֶת הָאָרֶץ</w:t>
      </w:r>
      <w:bookmarkStart w:id="5" w:name="בראשיתBפרק-ו-{יד}"/>
      <w:bookmarkEnd w:id="5"/>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מן הארץ.</w:t>
      </w:r>
    </w:p>
    <w:p w:rsidR="00234616" w:rsidRPr="001823A7" w:rsidRDefault="00234616" w:rsidP="00234616">
      <w:pPr>
        <w:spacing w:line="240" w:lineRule="auto"/>
        <w:rPr>
          <w:rFonts w:eastAsia="Times New Roman" w:cs="Times New Roman"/>
          <w:sz w:val="28"/>
          <w:szCs w:val="28"/>
          <w:rtl/>
        </w:rPr>
      </w:pPr>
      <w:hyperlink r:id="rId12" w:anchor="בראשית פרק-ו-{יד}!" w:history="1">
        <w:r w:rsidRPr="00B22EF1">
          <w:rPr>
            <w:rFonts w:eastAsia="Times New Roman" w:cs="Times New Roman"/>
            <w:b/>
            <w:bCs/>
            <w:sz w:val="28"/>
            <w:szCs w:val="28"/>
            <w:rtl/>
          </w:rPr>
          <w:t>(יד)</w:t>
        </w:r>
      </w:hyperlink>
      <w:r w:rsidRPr="00B22EF1">
        <w:rPr>
          <w:rFonts w:eastAsia="Times New Roman" w:cs="Times New Roman"/>
          <w:b/>
          <w:bCs/>
          <w:sz w:val="28"/>
          <w:szCs w:val="28"/>
          <w:rtl/>
        </w:rPr>
        <w:t> </w:t>
      </w:r>
      <w:r>
        <w:rPr>
          <w:rStyle w:val="a7"/>
          <w:rFonts w:eastAsia="Times New Roman" w:cs="Times New Roman"/>
          <w:b/>
          <w:bCs/>
          <w:sz w:val="28"/>
          <w:szCs w:val="28"/>
          <w:rtl/>
        </w:rPr>
        <w:footnoteReference w:id="8"/>
      </w:r>
      <w:r w:rsidRPr="00B22EF1">
        <w:rPr>
          <w:rFonts w:eastAsia="Times New Roman" w:cs="Times New Roman"/>
          <w:b/>
          <w:bCs/>
          <w:sz w:val="28"/>
          <w:szCs w:val="28"/>
          <w:rtl/>
        </w:rPr>
        <w:t xml:space="preserve">עֲשֵׂה לְךָ </w:t>
      </w:r>
      <w:r>
        <w:rPr>
          <w:rFonts w:eastAsia="Times New Roman" w:cs="Times New Roman"/>
          <w:sz w:val="28"/>
          <w:szCs w:val="28"/>
          <w:rtl/>
        </w:rPr>
        <w:t>–</w:t>
      </w:r>
      <w:r>
        <w:rPr>
          <w:rFonts w:eastAsia="Times New Roman" w:cs="Times New Roman" w:hint="cs"/>
          <w:sz w:val="28"/>
          <w:szCs w:val="28"/>
          <w:rtl/>
        </w:rPr>
        <w:t xml:space="preserve"> בשבילך. </w:t>
      </w:r>
      <w:r w:rsidRPr="00B22EF1">
        <w:rPr>
          <w:rFonts w:eastAsia="Times New Roman" w:cs="Times New Roman"/>
          <w:b/>
          <w:bCs/>
          <w:sz w:val="28"/>
          <w:szCs w:val="28"/>
          <w:rtl/>
        </w:rPr>
        <w:t xml:space="preserve">תֵּבַת </w:t>
      </w:r>
      <w:r>
        <w:rPr>
          <w:rFonts w:eastAsia="Times New Roman" w:cs="Times New Roman"/>
          <w:sz w:val="28"/>
          <w:szCs w:val="28"/>
          <w:rtl/>
        </w:rPr>
        <w:t>–</w:t>
      </w:r>
      <w:r>
        <w:rPr>
          <w:rFonts w:eastAsia="Times New Roman" w:cs="Times New Roman" w:hint="cs"/>
          <w:sz w:val="28"/>
          <w:szCs w:val="28"/>
          <w:rtl/>
        </w:rPr>
        <w:t xml:space="preserve"> כמו אוניה עם גג. </w:t>
      </w:r>
      <w:r w:rsidRPr="00B22EF1">
        <w:rPr>
          <w:rFonts w:eastAsia="Times New Roman" w:cs="Times New Roman"/>
          <w:b/>
          <w:bCs/>
          <w:sz w:val="28"/>
          <w:szCs w:val="28"/>
          <w:rtl/>
        </w:rPr>
        <w:t xml:space="preserve">עֲצֵי גֹפֶר </w:t>
      </w:r>
      <w:r>
        <w:rPr>
          <w:rFonts w:eastAsia="Times New Roman" w:cs="Times New Roman"/>
          <w:sz w:val="28"/>
          <w:szCs w:val="28"/>
          <w:rtl/>
        </w:rPr>
        <w:t>–</w:t>
      </w:r>
      <w:r>
        <w:rPr>
          <w:rFonts w:eastAsia="Times New Roman" w:cs="Times New Roman" w:hint="cs"/>
          <w:sz w:val="28"/>
          <w:szCs w:val="28"/>
          <w:rtl/>
        </w:rPr>
        <w:t xml:space="preserve"> עשוייה מעצים של גופר, סוג של עץ ארז. הרד"ק מסביר שזהו עץ קל, וכך תוכל התיבה לצוף במים. </w:t>
      </w:r>
      <w:r w:rsidRPr="00B22EF1">
        <w:rPr>
          <w:rFonts w:eastAsia="Times New Roman" w:cs="Times New Roman"/>
          <w:b/>
          <w:bCs/>
          <w:sz w:val="28"/>
          <w:szCs w:val="28"/>
          <w:rtl/>
        </w:rPr>
        <w:t xml:space="preserve">קִנִּים </w:t>
      </w:r>
      <w:r>
        <w:rPr>
          <w:rFonts w:eastAsia="Times New Roman" w:cs="Times New Roman"/>
          <w:sz w:val="28"/>
          <w:szCs w:val="28"/>
          <w:rtl/>
        </w:rPr>
        <w:t>–</w:t>
      </w:r>
      <w:r>
        <w:rPr>
          <w:rFonts w:eastAsia="Times New Roman" w:cs="Times New Roman" w:hint="cs"/>
          <w:sz w:val="28"/>
          <w:szCs w:val="28"/>
          <w:rtl/>
        </w:rPr>
        <w:t xml:space="preserve"> חדרים חדרים, לכל חיה חדר בפני עצמו שישמש לה לכלוב. </w:t>
      </w:r>
      <w:r w:rsidRPr="00B22EF1">
        <w:rPr>
          <w:rFonts w:eastAsia="Times New Roman" w:cs="Times New Roman"/>
          <w:b/>
          <w:bCs/>
          <w:sz w:val="28"/>
          <w:szCs w:val="28"/>
          <w:rtl/>
        </w:rPr>
        <w:t xml:space="preserve">תַּעֲשֶׂה אֶת הַתֵּבָה וְכָפַרְתָּ אֹתָהּ </w:t>
      </w:r>
      <w:r>
        <w:rPr>
          <w:rFonts w:eastAsia="Times New Roman" w:cs="Times New Roman"/>
          <w:sz w:val="28"/>
          <w:szCs w:val="28"/>
          <w:rtl/>
        </w:rPr>
        <w:t>–</w:t>
      </w:r>
      <w:r>
        <w:rPr>
          <w:rFonts w:eastAsia="Times New Roman" w:cs="Times New Roman" w:hint="cs"/>
          <w:sz w:val="28"/>
          <w:szCs w:val="28"/>
          <w:rtl/>
        </w:rPr>
        <w:t xml:space="preserve"> תזפת אותה</w:t>
      </w:r>
      <w:r>
        <w:rPr>
          <w:rStyle w:val="a7"/>
          <w:rFonts w:eastAsia="Times New Roman" w:cs="Times New Roman"/>
          <w:sz w:val="28"/>
          <w:szCs w:val="28"/>
          <w:rtl/>
        </w:rPr>
        <w:footnoteReference w:id="9"/>
      </w:r>
      <w:r>
        <w:rPr>
          <w:rFonts w:eastAsia="Times New Roman" w:cs="Times New Roman" w:hint="cs"/>
          <w:sz w:val="28"/>
          <w:szCs w:val="28"/>
          <w:rtl/>
        </w:rPr>
        <w:t xml:space="preserve">. </w:t>
      </w:r>
      <w:r w:rsidRPr="00B22EF1">
        <w:rPr>
          <w:rFonts w:eastAsia="Times New Roman" w:cs="Times New Roman"/>
          <w:b/>
          <w:bCs/>
          <w:sz w:val="28"/>
          <w:szCs w:val="28"/>
          <w:rtl/>
        </w:rPr>
        <w:t>מִבַּיִת</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מבפנים. </w:t>
      </w:r>
      <w:r w:rsidRPr="00B22EF1">
        <w:rPr>
          <w:rFonts w:eastAsia="Times New Roman" w:cs="Times New Roman"/>
          <w:b/>
          <w:bCs/>
          <w:sz w:val="28"/>
          <w:szCs w:val="28"/>
          <w:rtl/>
        </w:rPr>
        <w:t>וּמִחוּץ בַּכֹּפֶר</w:t>
      </w:r>
      <w:bookmarkStart w:id="6" w:name="בראשיתBפרק-ו-{טו}"/>
      <w:bookmarkEnd w:id="6"/>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בזפת. כיוון שיהיו המון מים, אם יהיה חור בזפת מבחוץ המים לא יחדרו, כי ישנה שכבה נוספת של זפת מבפנים.</w:t>
      </w:r>
    </w:p>
    <w:p w:rsidR="00234616" w:rsidRPr="001823A7" w:rsidRDefault="00234616" w:rsidP="00234616">
      <w:pPr>
        <w:spacing w:line="240" w:lineRule="auto"/>
        <w:rPr>
          <w:rFonts w:eastAsia="Times New Roman" w:cs="Times New Roman"/>
          <w:sz w:val="28"/>
          <w:szCs w:val="28"/>
          <w:rtl/>
        </w:rPr>
      </w:pPr>
      <w:hyperlink r:id="rId13" w:anchor="בראשית פרק-ו-{טו}!" w:history="1">
        <w:r w:rsidRPr="00B22EF1">
          <w:rPr>
            <w:rFonts w:eastAsia="Times New Roman" w:cs="Times New Roman"/>
            <w:b/>
            <w:bCs/>
            <w:sz w:val="28"/>
            <w:szCs w:val="28"/>
            <w:rtl/>
          </w:rPr>
          <w:t>(טו)</w:t>
        </w:r>
      </w:hyperlink>
      <w:r w:rsidRPr="00B22EF1">
        <w:rPr>
          <w:rFonts w:eastAsia="Times New Roman" w:cs="Times New Roman"/>
          <w:b/>
          <w:bCs/>
          <w:sz w:val="28"/>
          <w:szCs w:val="28"/>
          <w:rtl/>
        </w:rPr>
        <w:t xml:space="preserve"> וְזֶה </w:t>
      </w:r>
      <w:r>
        <w:rPr>
          <w:rFonts w:eastAsia="Times New Roman" w:cs="Times New Roman"/>
          <w:sz w:val="28"/>
          <w:szCs w:val="28"/>
          <w:rtl/>
        </w:rPr>
        <w:t>–</w:t>
      </w:r>
      <w:r>
        <w:rPr>
          <w:rFonts w:eastAsia="Times New Roman" w:cs="Times New Roman" w:hint="cs"/>
          <w:sz w:val="28"/>
          <w:szCs w:val="28"/>
          <w:rtl/>
        </w:rPr>
        <w:t xml:space="preserve"> וככה. </w:t>
      </w:r>
      <w:r w:rsidRPr="00B22EF1">
        <w:rPr>
          <w:rFonts w:eastAsia="Times New Roman" w:cs="Times New Roman"/>
          <w:b/>
          <w:bCs/>
          <w:sz w:val="28"/>
          <w:szCs w:val="28"/>
          <w:rtl/>
        </w:rPr>
        <w:t xml:space="preserve">אֲשֶׁר תַּעֲשֶׂה אֹתָהּ שְׁלֹשׁ מֵאוֹת אַמָּה </w:t>
      </w:r>
      <w:r>
        <w:rPr>
          <w:rFonts w:eastAsia="Times New Roman" w:cs="Times New Roman"/>
          <w:sz w:val="28"/>
          <w:szCs w:val="28"/>
          <w:rtl/>
        </w:rPr>
        <w:t>–</w:t>
      </w:r>
      <w:r>
        <w:rPr>
          <w:rFonts w:eastAsia="Times New Roman" w:cs="Times New Roman" w:hint="cs"/>
          <w:sz w:val="28"/>
          <w:szCs w:val="28"/>
          <w:rtl/>
        </w:rPr>
        <w:t xml:space="preserve"> כחצי מטר, אמת מבוגר. זה יוצא בערך 300 צעדים. </w:t>
      </w:r>
      <w:r w:rsidRPr="00B22EF1">
        <w:rPr>
          <w:rFonts w:eastAsia="Times New Roman" w:cs="Times New Roman"/>
          <w:b/>
          <w:bCs/>
          <w:sz w:val="28"/>
          <w:szCs w:val="28"/>
          <w:rtl/>
        </w:rPr>
        <w:t>אֹרֶךְ הַתֵּבָה חֲמִשִּׁים אַמָּה רָחְבָּהּ וּשְׁלֹשִׁים אַמָּה קוֹמָתָהּ</w:t>
      </w:r>
      <w:bookmarkStart w:id="7" w:name="בראשיתBפרק-ו-{טז}"/>
      <w:bookmarkEnd w:id="7"/>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הקומה שלה, הגובה שלה. זוהי תיבה ממש ענקית.</w:t>
      </w:r>
    </w:p>
    <w:p w:rsidR="00234616" w:rsidRPr="001823A7" w:rsidRDefault="00234616" w:rsidP="00234616">
      <w:pPr>
        <w:spacing w:line="240" w:lineRule="auto"/>
        <w:rPr>
          <w:rFonts w:eastAsia="Times New Roman" w:cs="Times New Roman"/>
          <w:sz w:val="28"/>
          <w:szCs w:val="28"/>
          <w:rtl/>
        </w:rPr>
      </w:pPr>
      <w:hyperlink r:id="rId14" w:anchor="בראשית פרק-ו-{טז}!" w:history="1">
        <w:r w:rsidRPr="00B22EF1">
          <w:rPr>
            <w:rFonts w:eastAsia="Times New Roman" w:cs="Times New Roman"/>
            <w:b/>
            <w:bCs/>
            <w:sz w:val="28"/>
            <w:szCs w:val="28"/>
            <w:rtl/>
          </w:rPr>
          <w:t>(טז)</w:t>
        </w:r>
      </w:hyperlink>
      <w:r w:rsidRPr="00B22EF1">
        <w:rPr>
          <w:rFonts w:eastAsia="Times New Roman" w:cs="Times New Roman"/>
          <w:b/>
          <w:bCs/>
          <w:sz w:val="28"/>
          <w:szCs w:val="28"/>
          <w:rtl/>
        </w:rPr>
        <w:t xml:space="preserve"> צֹהַר </w:t>
      </w:r>
      <w:r>
        <w:rPr>
          <w:rFonts w:eastAsia="Times New Roman" w:cs="Times New Roman"/>
          <w:sz w:val="28"/>
          <w:szCs w:val="28"/>
          <w:rtl/>
        </w:rPr>
        <w:t>–</w:t>
      </w:r>
      <w:r>
        <w:rPr>
          <w:rFonts w:eastAsia="Times New Roman" w:cs="Times New Roman" w:hint="cs"/>
          <w:sz w:val="28"/>
          <w:szCs w:val="28"/>
          <w:rtl/>
        </w:rPr>
        <w:t xml:space="preserve"> חלון. </w:t>
      </w:r>
      <w:r w:rsidRPr="00B22EF1">
        <w:rPr>
          <w:rFonts w:eastAsia="Times New Roman" w:cs="Times New Roman"/>
          <w:b/>
          <w:bCs/>
          <w:sz w:val="28"/>
          <w:szCs w:val="28"/>
          <w:rtl/>
        </w:rPr>
        <w:t>תַּעֲשֶׂה לַתֵּבָה</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נראה לנו שגם המקום של החלון היה מזופת מבפנים ומבחוץ כדי שלא יכנסו משם המים, אלא שחלון זה נועד לאחרי המבול כמו שנלמד.</w:t>
      </w:r>
      <w:r w:rsidRPr="00B22EF1">
        <w:rPr>
          <w:rFonts w:eastAsia="Times New Roman" w:cs="Times New Roman"/>
          <w:b/>
          <w:bCs/>
          <w:sz w:val="28"/>
          <w:szCs w:val="28"/>
          <w:rtl/>
        </w:rPr>
        <w:t xml:space="preserve"> וְאֶל אַמָּה תְּכַלֶנָּה מִלְמַעְלָה </w:t>
      </w:r>
      <w:r>
        <w:rPr>
          <w:rFonts w:eastAsia="Times New Roman" w:cs="Times New Roman"/>
          <w:sz w:val="28"/>
          <w:szCs w:val="28"/>
          <w:rtl/>
        </w:rPr>
        <w:t>–</w:t>
      </w:r>
      <w:r>
        <w:rPr>
          <w:rFonts w:eastAsia="Times New Roman" w:cs="Times New Roman" w:hint="cs"/>
          <w:sz w:val="28"/>
          <w:szCs w:val="28"/>
          <w:rtl/>
        </w:rPr>
        <w:t xml:space="preserve"> תסיים את הגג מלמעלה באמה ישרה</w:t>
      </w:r>
      <w:r>
        <w:rPr>
          <w:rStyle w:val="a7"/>
          <w:rFonts w:eastAsia="Times New Roman" w:cs="Times New Roman"/>
          <w:sz w:val="28"/>
          <w:szCs w:val="28"/>
          <w:rtl/>
        </w:rPr>
        <w:footnoteReference w:id="10"/>
      </w:r>
      <w:r>
        <w:rPr>
          <w:rFonts w:eastAsia="Times New Roman" w:cs="Times New Roman" w:hint="cs"/>
          <w:sz w:val="28"/>
          <w:szCs w:val="28"/>
          <w:rtl/>
        </w:rPr>
        <w:t xml:space="preserve"> </w:t>
      </w:r>
      <w:r>
        <w:rPr>
          <w:rStyle w:val="a7"/>
          <w:rFonts w:eastAsia="Times New Roman" w:cs="Times New Roman"/>
          <w:sz w:val="28"/>
          <w:szCs w:val="28"/>
          <w:rtl/>
        </w:rPr>
        <w:footnoteReference w:id="11"/>
      </w:r>
      <w:r>
        <w:rPr>
          <w:rFonts w:eastAsia="Times New Roman" w:cs="Times New Roman" w:hint="cs"/>
          <w:sz w:val="28"/>
          <w:szCs w:val="28"/>
          <w:rtl/>
        </w:rPr>
        <w:t xml:space="preserve">. הגג משופע, כי אם הגג יהיה ישר, יהיה על התיבה המון מים שעלולים להטביע אותה, אבל צריך להשאיר </w:t>
      </w:r>
      <w:r>
        <w:rPr>
          <w:rFonts w:eastAsia="Times New Roman" w:cs="Times New Roman" w:hint="cs"/>
          <w:sz w:val="28"/>
          <w:szCs w:val="28"/>
          <w:rtl/>
        </w:rPr>
        <w:lastRenderedPageBreak/>
        <w:t>אמה אחת ישרה מלמעלה</w:t>
      </w:r>
      <w:r>
        <w:rPr>
          <w:rStyle w:val="a7"/>
          <w:rFonts w:eastAsia="Times New Roman" w:cs="Times New Roman"/>
          <w:sz w:val="28"/>
          <w:szCs w:val="28"/>
          <w:rtl/>
        </w:rPr>
        <w:footnoteReference w:id="12"/>
      </w:r>
      <w:r>
        <w:rPr>
          <w:rFonts w:eastAsia="Times New Roman" w:cs="Times New Roman" w:hint="cs"/>
          <w:sz w:val="28"/>
          <w:szCs w:val="28"/>
          <w:rtl/>
        </w:rPr>
        <w:t xml:space="preserve">. </w:t>
      </w:r>
      <w:r w:rsidRPr="00B22EF1">
        <w:rPr>
          <w:rFonts w:eastAsia="Times New Roman" w:cs="Times New Roman"/>
          <w:b/>
          <w:bCs/>
          <w:sz w:val="28"/>
          <w:szCs w:val="28"/>
          <w:rtl/>
        </w:rPr>
        <w:t xml:space="preserve">וּפֶתַח הַתֵּבָה בְּצִדָּהּ תָּשִׂים </w:t>
      </w:r>
      <w:r>
        <w:rPr>
          <w:rFonts w:eastAsia="Times New Roman" w:cs="Times New Roman"/>
          <w:sz w:val="28"/>
          <w:szCs w:val="28"/>
          <w:rtl/>
        </w:rPr>
        <w:t>–</w:t>
      </w:r>
      <w:r>
        <w:rPr>
          <w:rFonts w:eastAsia="Times New Roman" w:cs="Times New Roman" w:hint="cs"/>
          <w:sz w:val="28"/>
          <w:szCs w:val="28"/>
          <w:rtl/>
        </w:rPr>
        <w:t xml:space="preserve"> בצד של התיבה, ברוחבה ולא באורכה</w:t>
      </w:r>
      <w:r>
        <w:rPr>
          <w:rStyle w:val="a7"/>
          <w:rFonts w:eastAsia="Times New Roman" w:cs="Times New Roman"/>
          <w:sz w:val="28"/>
          <w:szCs w:val="28"/>
          <w:rtl/>
        </w:rPr>
        <w:footnoteReference w:id="13"/>
      </w:r>
      <w:r>
        <w:rPr>
          <w:rFonts w:eastAsia="Times New Roman" w:cs="Times New Roman" w:hint="cs"/>
          <w:sz w:val="28"/>
          <w:szCs w:val="28"/>
          <w:rtl/>
        </w:rPr>
        <w:t xml:space="preserve">. </w:t>
      </w:r>
      <w:r w:rsidRPr="00B22EF1">
        <w:rPr>
          <w:rFonts w:eastAsia="Times New Roman" w:cs="Times New Roman"/>
          <w:b/>
          <w:bCs/>
          <w:sz w:val="28"/>
          <w:szCs w:val="28"/>
          <w:rtl/>
        </w:rPr>
        <w:t>תַּחְתִּיִּם שְׁנִיִּם וּשְׁלִשִׁים תַּעֲשֶׂהָ</w:t>
      </w:r>
      <w:bookmarkStart w:id="8" w:name="בראשיתBפרק-ו-{יז}"/>
      <w:bookmarkEnd w:id="8"/>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תעשה אותה שלוש קומות. קומה לזבל, לחיות, לאוכל ולאדם.</w:t>
      </w:r>
    </w:p>
    <w:p w:rsidR="00234616" w:rsidRPr="001823A7" w:rsidRDefault="00234616" w:rsidP="00234616">
      <w:pPr>
        <w:spacing w:line="240" w:lineRule="auto"/>
        <w:rPr>
          <w:rFonts w:eastAsia="Times New Roman" w:cs="Times New Roman"/>
          <w:sz w:val="28"/>
          <w:szCs w:val="28"/>
          <w:rtl/>
        </w:rPr>
      </w:pPr>
      <w:hyperlink r:id="rId15" w:anchor="בראשית פרק-ו-{יז}!" w:history="1">
        <w:r w:rsidRPr="00B22EF1">
          <w:rPr>
            <w:rFonts w:eastAsia="Times New Roman" w:cs="Times New Roman"/>
            <w:b/>
            <w:bCs/>
            <w:sz w:val="28"/>
            <w:szCs w:val="28"/>
            <w:rtl/>
          </w:rPr>
          <w:t>(יז)</w:t>
        </w:r>
      </w:hyperlink>
      <w:r w:rsidRPr="00B22EF1">
        <w:rPr>
          <w:rFonts w:eastAsia="Times New Roman" w:cs="Times New Roman"/>
          <w:b/>
          <w:bCs/>
          <w:sz w:val="28"/>
          <w:szCs w:val="28"/>
          <w:rtl/>
        </w:rPr>
        <w:t xml:space="preserve"> וַאֲנִי הִנְנִי </w:t>
      </w:r>
      <w:r>
        <w:rPr>
          <w:rFonts w:eastAsia="Times New Roman" w:cs="Times New Roman"/>
          <w:sz w:val="28"/>
          <w:szCs w:val="28"/>
          <w:rtl/>
        </w:rPr>
        <w:t>–</w:t>
      </w:r>
      <w:r>
        <w:rPr>
          <w:rFonts w:eastAsia="Times New Roman" w:cs="Times New Roman" w:hint="cs"/>
          <w:sz w:val="28"/>
          <w:szCs w:val="28"/>
          <w:rtl/>
        </w:rPr>
        <w:t xml:space="preserve"> הנה אני. </w:t>
      </w:r>
      <w:r w:rsidRPr="00B22EF1">
        <w:rPr>
          <w:rFonts w:eastAsia="Times New Roman" w:cs="Times New Roman"/>
          <w:b/>
          <w:bCs/>
          <w:sz w:val="28"/>
          <w:szCs w:val="28"/>
          <w:rtl/>
        </w:rPr>
        <w:t xml:space="preserve">מֵבִיא אֶת הַמַּבּוּל מַיִם עַל הָאָרֶץ </w:t>
      </w:r>
      <w:r>
        <w:rPr>
          <w:rFonts w:eastAsia="Times New Roman" w:cs="Times New Roman"/>
          <w:sz w:val="28"/>
          <w:szCs w:val="28"/>
          <w:rtl/>
        </w:rPr>
        <w:t>–</w:t>
      </w:r>
      <w:r>
        <w:rPr>
          <w:rFonts w:eastAsia="Times New Roman" w:cs="Times New Roman" w:hint="cs"/>
          <w:sz w:val="28"/>
          <w:szCs w:val="28"/>
          <w:rtl/>
        </w:rPr>
        <w:t xml:space="preserve"> המון המון מים נקראים מבול. למה? כי כל הדברים מתבלבלים</w:t>
      </w:r>
      <w:r>
        <w:rPr>
          <w:rStyle w:val="a7"/>
          <w:rFonts w:eastAsia="Times New Roman" w:cs="Times New Roman"/>
          <w:sz w:val="28"/>
          <w:szCs w:val="28"/>
          <w:rtl/>
        </w:rPr>
        <w:footnoteReference w:id="14"/>
      </w:r>
      <w:r>
        <w:rPr>
          <w:rFonts w:eastAsia="Times New Roman" w:cs="Times New Roman" w:hint="cs"/>
          <w:sz w:val="28"/>
          <w:szCs w:val="28"/>
          <w:rtl/>
        </w:rPr>
        <w:t xml:space="preserve">. </w:t>
      </w:r>
      <w:r w:rsidRPr="00B22EF1">
        <w:rPr>
          <w:rFonts w:eastAsia="Times New Roman" w:cs="Times New Roman"/>
          <w:b/>
          <w:bCs/>
          <w:sz w:val="28"/>
          <w:szCs w:val="28"/>
          <w:rtl/>
        </w:rPr>
        <w:t xml:space="preserve">לְשַׁחֵת </w:t>
      </w:r>
      <w:r>
        <w:rPr>
          <w:rFonts w:eastAsia="Times New Roman" w:cs="Times New Roman"/>
          <w:sz w:val="28"/>
          <w:szCs w:val="28"/>
          <w:rtl/>
        </w:rPr>
        <w:t>–</w:t>
      </w:r>
      <w:r>
        <w:rPr>
          <w:rFonts w:eastAsia="Times New Roman" w:cs="Times New Roman" w:hint="cs"/>
          <w:sz w:val="28"/>
          <w:szCs w:val="28"/>
          <w:rtl/>
        </w:rPr>
        <w:t xml:space="preserve"> לכלות ולהרוס. </w:t>
      </w:r>
      <w:r w:rsidRPr="00B22EF1">
        <w:rPr>
          <w:rFonts w:eastAsia="Times New Roman" w:cs="Times New Roman"/>
          <w:b/>
          <w:bCs/>
          <w:sz w:val="28"/>
          <w:szCs w:val="28"/>
          <w:rtl/>
        </w:rPr>
        <w:t xml:space="preserve">כָּל בָּשָׂר </w:t>
      </w:r>
      <w:r>
        <w:rPr>
          <w:rFonts w:eastAsia="Times New Roman" w:cs="Times New Roman"/>
          <w:sz w:val="28"/>
          <w:szCs w:val="28"/>
          <w:rtl/>
        </w:rPr>
        <w:t>–</w:t>
      </w:r>
      <w:r>
        <w:rPr>
          <w:rFonts w:eastAsia="Times New Roman" w:cs="Times New Roman" w:hint="cs"/>
          <w:sz w:val="28"/>
          <w:szCs w:val="28"/>
          <w:rtl/>
        </w:rPr>
        <w:t xml:space="preserve"> כל דבר </w:t>
      </w:r>
      <w:r w:rsidRPr="00B22EF1">
        <w:rPr>
          <w:rFonts w:eastAsia="Times New Roman" w:cs="Times New Roman"/>
          <w:b/>
          <w:bCs/>
          <w:sz w:val="28"/>
          <w:szCs w:val="28"/>
          <w:rtl/>
        </w:rPr>
        <w:t>אֲשֶׁר בּוֹ רוּחַ חַיִּים מִתַּחַת הַשָּׁמָיִם כֹּל אֲשֶׁר בָּאָרֶץ יִגְוָע</w:t>
      </w:r>
      <w:bookmarkStart w:id="9" w:name="בראשיתBפרק-ו-{יח}"/>
      <w:bookmarkEnd w:id="9"/>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ימות.</w:t>
      </w:r>
    </w:p>
    <w:p w:rsidR="00234616" w:rsidRPr="00B22EF1" w:rsidRDefault="00234616" w:rsidP="00234616">
      <w:pPr>
        <w:spacing w:line="240" w:lineRule="auto"/>
        <w:rPr>
          <w:rFonts w:eastAsia="Times New Roman" w:cs="Times New Roman"/>
          <w:b/>
          <w:bCs/>
          <w:sz w:val="28"/>
          <w:szCs w:val="28"/>
          <w:rtl/>
        </w:rPr>
      </w:pPr>
      <w:hyperlink r:id="rId16" w:anchor="בראשית פרק-ו-{יח}!" w:history="1">
        <w:r w:rsidRPr="00B22EF1">
          <w:rPr>
            <w:rFonts w:eastAsia="Times New Roman" w:cs="Times New Roman"/>
            <w:b/>
            <w:bCs/>
            <w:sz w:val="28"/>
            <w:szCs w:val="28"/>
            <w:rtl/>
          </w:rPr>
          <w:t>(יח)</w:t>
        </w:r>
      </w:hyperlink>
      <w:r w:rsidRPr="00B22EF1">
        <w:rPr>
          <w:rFonts w:eastAsia="Times New Roman" w:cs="Times New Roman"/>
          <w:b/>
          <w:bCs/>
          <w:sz w:val="28"/>
          <w:szCs w:val="28"/>
          <w:rtl/>
        </w:rPr>
        <w:t xml:space="preserve"> וַהֲקִמֹתִי אֶת בְּרִיתִי אִתָּךְ </w:t>
      </w:r>
      <w:r>
        <w:rPr>
          <w:rFonts w:eastAsia="Times New Roman" w:cs="Times New Roman"/>
          <w:sz w:val="28"/>
          <w:szCs w:val="28"/>
          <w:rtl/>
        </w:rPr>
        <w:t>–</w:t>
      </w:r>
      <w:r>
        <w:rPr>
          <w:rFonts w:eastAsia="Times New Roman" w:cs="Times New Roman" w:hint="cs"/>
          <w:sz w:val="28"/>
          <w:szCs w:val="28"/>
          <w:rtl/>
        </w:rPr>
        <w:t xml:space="preserve"> אני אעשה את הברית שכרתתי איתך, שאתה לא תמות במבול (רמב"ן). </w:t>
      </w:r>
      <w:r w:rsidRPr="00B22EF1">
        <w:rPr>
          <w:rFonts w:eastAsia="Times New Roman" w:cs="Times New Roman"/>
          <w:b/>
          <w:bCs/>
          <w:sz w:val="28"/>
          <w:szCs w:val="28"/>
          <w:rtl/>
        </w:rPr>
        <w:t xml:space="preserve">וּבָאתָ אֶל הַתֵּבָה אַתָּה וּבָנֶיךָ וְאִשְׁתְּךָ וּנְשֵׁי בָנֶיךָ </w:t>
      </w:r>
      <w:r>
        <w:rPr>
          <w:rFonts w:eastAsia="Times New Roman" w:cs="Times New Roman"/>
          <w:sz w:val="28"/>
          <w:szCs w:val="28"/>
          <w:rtl/>
        </w:rPr>
        <w:t>–</w:t>
      </w:r>
      <w:r>
        <w:rPr>
          <w:rFonts w:eastAsia="Times New Roman" w:cs="Times New Roman" w:hint="cs"/>
          <w:sz w:val="28"/>
          <w:szCs w:val="28"/>
          <w:rtl/>
        </w:rPr>
        <w:t xml:space="preserve"> והנשים של הבנים שלך. </w:t>
      </w:r>
      <w:r w:rsidRPr="00B22EF1">
        <w:rPr>
          <w:rFonts w:eastAsia="Times New Roman" w:cs="Times New Roman"/>
          <w:b/>
          <w:bCs/>
          <w:sz w:val="28"/>
          <w:szCs w:val="28"/>
          <w:rtl/>
        </w:rPr>
        <w:t>אִתָּךְ</w:t>
      </w:r>
      <w:r>
        <w:rPr>
          <w:rStyle w:val="a7"/>
          <w:rFonts w:eastAsia="Times New Roman" w:cs="Times New Roman"/>
          <w:b/>
          <w:bCs/>
          <w:sz w:val="28"/>
          <w:szCs w:val="28"/>
          <w:rtl/>
        </w:rPr>
        <w:footnoteReference w:id="15"/>
      </w:r>
      <w:r w:rsidRPr="00B22EF1">
        <w:rPr>
          <w:rFonts w:eastAsia="Times New Roman" w:cs="Times New Roman"/>
          <w:b/>
          <w:bCs/>
          <w:sz w:val="28"/>
          <w:szCs w:val="28"/>
          <w:rtl/>
        </w:rPr>
        <w:t xml:space="preserve">: </w:t>
      </w:r>
      <w:bookmarkStart w:id="10" w:name="בראשיתBפרק-ו-{יט}"/>
      <w:bookmarkEnd w:id="10"/>
    </w:p>
    <w:p w:rsidR="00234616" w:rsidRPr="00350461" w:rsidRDefault="00234616" w:rsidP="00234616">
      <w:pPr>
        <w:spacing w:line="240" w:lineRule="auto"/>
        <w:rPr>
          <w:rFonts w:eastAsia="Times New Roman" w:cs="Times New Roman"/>
          <w:sz w:val="28"/>
          <w:szCs w:val="28"/>
          <w:rtl/>
        </w:rPr>
      </w:pPr>
      <w:hyperlink r:id="rId17" w:anchor="בראשית פרק-ו-{יט}!" w:history="1">
        <w:r w:rsidRPr="00B22EF1">
          <w:rPr>
            <w:rFonts w:eastAsia="Times New Roman" w:cs="Times New Roman"/>
            <w:b/>
            <w:bCs/>
            <w:sz w:val="28"/>
            <w:szCs w:val="28"/>
            <w:rtl/>
          </w:rPr>
          <w:t>(יט)</w:t>
        </w:r>
      </w:hyperlink>
      <w:r w:rsidRPr="00B22EF1">
        <w:rPr>
          <w:rFonts w:eastAsia="Times New Roman" w:cs="Times New Roman"/>
          <w:b/>
          <w:bCs/>
          <w:sz w:val="28"/>
          <w:szCs w:val="28"/>
          <w:rtl/>
        </w:rPr>
        <w:t xml:space="preserve"> וּמִכָּל הָחַי מִכָּל בָּשָׂר </w:t>
      </w:r>
      <w:r>
        <w:rPr>
          <w:rFonts w:eastAsia="Times New Roman" w:cs="Times New Roman"/>
          <w:sz w:val="28"/>
          <w:szCs w:val="28"/>
          <w:rtl/>
        </w:rPr>
        <w:t>–</w:t>
      </w:r>
      <w:r>
        <w:rPr>
          <w:rFonts w:eastAsia="Times New Roman" w:cs="Times New Roman" w:hint="cs"/>
          <w:sz w:val="28"/>
          <w:szCs w:val="28"/>
          <w:rtl/>
        </w:rPr>
        <w:t xml:space="preserve"> מכל דבר חי שיש לו בשר</w:t>
      </w:r>
      <w:r>
        <w:rPr>
          <w:rStyle w:val="a7"/>
          <w:rFonts w:eastAsia="Times New Roman" w:cs="Times New Roman"/>
          <w:sz w:val="28"/>
          <w:szCs w:val="28"/>
          <w:rtl/>
        </w:rPr>
        <w:footnoteReference w:id="16"/>
      </w:r>
      <w:r>
        <w:rPr>
          <w:rFonts w:eastAsia="Times New Roman" w:cs="Times New Roman" w:hint="cs"/>
          <w:sz w:val="28"/>
          <w:szCs w:val="28"/>
          <w:rtl/>
        </w:rPr>
        <w:t xml:space="preserve">. </w:t>
      </w:r>
      <w:r w:rsidRPr="00B22EF1">
        <w:rPr>
          <w:rFonts w:eastAsia="Times New Roman" w:cs="Times New Roman"/>
          <w:b/>
          <w:bCs/>
          <w:sz w:val="28"/>
          <w:szCs w:val="28"/>
          <w:rtl/>
        </w:rPr>
        <w:t>שְׁנַיִם מִכֹּל</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מכל דבר שנים. </w:t>
      </w:r>
      <w:r w:rsidRPr="00B22EF1">
        <w:rPr>
          <w:rFonts w:eastAsia="Times New Roman" w:cs="Times New Roman"/>
          <w:b/>
          <w:bCs/>
          <w:sz w:val="28"/>
          <w:szCs w:val="28"/>
          <w:rtl/>
        </w:rPr>
        <w:t xml:space="preserve"> תָּבִיא אֶל הַתֵּבָה לְהַחֲיֹת אִתָּךְ </w:t>
      </w:r>
      <w:r>
        <w:rPr>
          <w:rFonts w:eastAsia="Times New Roman" w:cs="Times New Roman"/>
          <w:sz w:val="28"/>
          <w:szCs w:val="28"/>
          <w:rtl/>
        </w:rPr>
        <w:t>–</w:t>
      </w:r>
      <w:r>
        <w:rPr>
          <w:rFonts w:eastAsia="Times New Roman" w:cs="Times New Roman" w:hint="cs"/>
          <w:sz w:val="28"/>
          <w:szCs w:val="28"/>
          <w:rtl/>
        </w:rPr>
        <w:t xml:space="preserve"> שיחיו ביחד איתך. </w:t>
      </w:r>
      <w:r w:rsidRPr="00B22EF1">
        <w:rPr>
          <w:rFonts w:eastAsia="Times New Roman" w:cs="Times New Roman"/>
          <w:b/>
          <w:bCs/>
          <w:sz w:val="28"/>
          <w:szCs w:val="28"/>
          <w:rtl/>
        </w:rPr>
        <w:t>זָכָר וּנְקֵבָה יִהְיוּ</w:t>
      </w:r>
      <w:bookmarkStart w:id="11" w:name="בראשיתBפרק-ו-{כ}"/>
      <w:bookmarkEnd w:id="11"/>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השנים האלו, על מנת שיוכלו אח"כ ללדת.</w:t>
      </w:r>
    </w:p>
    <w:p w:rsidR="00234616" w:rsidRPr="00636F25" w:rsidRDefault="00234616" w:rsidP="00234616">
      <w:pPr>
        <w:spacing w:line="240" w:lineRule="auto"/>
        <w:rPr>
          <w:rFonts w:eastAsia="Times New Roman" w:cs="Times New Roman"/>
          <w:rtl/>
        </w:rPr>
      </w:pPr>
      <w:hyperlink r:id="rId18" w:anchor="בראשית פרק-ו-{כ}!" w:history="1">
        <w:r w:rsidRPr="00B22EF1">
          <w:rPr>
            <w:rFonts w:eastAsia="Times New Roman" w:cs="Times New Roman"/>
            <w:b/>
            <w:bCs/>
            <w:sz w:val="28"/>
            <w:szCs w:val="28"/>
            <w:rtl/>
          </w:rPr>
          <w:t>(כ)</w:t>
        </w:r>
      </w:hyperlink>
      <w:r w:rsidRPr="00B22EF1">
        <w:rPr>
          <w:rFonts w:eastAsia="Times New Roman" w:cs="Times New Roman"/>
          <w:b/>
          <w:bCs/>
          <w:sz w:val="28"/>
          <w:szCs w:val="28"/>
          <w:rtl/>
        </w:rPr>
        <w:t xml:space="preserve"> מֵהָעוֹף לְמִינֵהוּ </w:t>
      </w:r>
      <w:r>
        <w:rPr>
          <w:rFonts w:eastAsia="Times New Roman" w:cs="Times New Roman"/>
          <w:sz w:val="28"/>
          <w:szCs w:val="28"/>
          <w:rtl/>
        </w:rPr>
        <w:t>–</w:t>
      </w:r>
      <w:r>
        <w:rPr>
          <w:rFonts w:eastAsia="Times New Roman" w:cs="Times New Roman" w:hint="cs"/>
          <w:sz w:val="28"/>
          <w:szCs w:val="28"/>
          <w:rtl/>
        </w:rPr>
        <w:t xml:space="preserve"> כל סוגי העופות. ישנם אלפי סוגי עופות, לדוגמא יש 120 סוגי איה. ואת כולם הכניס נח לתיבה (רמב"ן פסוק י"ט ואוה"ח). כי ד' לא רצה שיהיה סוג אחד של עוף שיכחד מן העולם, כל הבהמות והחיות חשובים לד'</w:t>
      </w:r>
      <w:r>
        <w:rPr>
          <w:rStyle w:val="a7"/>
          <w:rFonts w:eastAsia="Times New Roman" w:cs="Times New Roman"/>
          <w:sz w:val="28"/>
          <w:szCs w:val="28"/>
          <w:rtl/>
        </w:rPr>
        <w:footnoteReference w:id="17"/>
      </w:r>
      <w:r>
        <w:rPr>
          <w:rFonts w:eastAsia="Times New Roman" w:cs="Times New Roman" w:hint="cs"/>
          <w:sz w:val="28"/>
          <w:szCs w:val="28"/>
          <w:rtl/>
        </w:rPr>
        <w:t xml:space="preserve">. </w:t>
      </w:r>
      <w:r w:rsidRPr="00B22EF1">
        <w:rPr>
          <w:rFonts w:eastAsia="Times New Roman" w:cs="Times New Roman"/>
          <w:b/>
          <w:bCs/>
          <w:sz w:val="28"/>
          <w:szCs w:val="28"/>
          <w:rtl/>
        </w:rPr>
        <w:t xml:space="preserve">וּמִן הַבְּהֵמָה לְמִינָהּ מִכֹּל רֶמֶשׂ הָאֲדָמָה לְמִינֵהוּ </w:t>
      </w:r>
      <w:r>
        <w:rPr>
          <w:rFonts w:eastAsia="Times New Roman" w:cs="Times New Roman"/>
          <w:sz w:val="28"/>
          <w:szCs w:val="28"/>
          <w:rtl/>
        </w:rPr>
        <w:t>–</w:t>
      </w:r>
      <w:r>
        <w:rPr>
          <w:rFonts w:eastAsia="Times New Roman" w:cs="Times New Roman" w:hint="cs"/>
          <w:sz w:val="28"/>
          <w:szCs w:val="28"/>
          <w:rtl/>
        </w:rPr>
        <w:t xml:space="preserve"> נחשים, לטאות וכו'. כל סוגי הנמלים והיתושים</w:t>
      </w:r>
      <w:r>
        <w:rPr>
          <w:rStyle w:val="a7"/>
          <w:rFonts w:eastAsia="Times New Roman" w:cs="Times New Roman"/>
          <w:sz w:val="28"/>
          <w:szCs w:val="28"/>
          <w:rtl/>
        </w:rPr>
        <w:footnoteReference w:id="18"/>
      </w:r>
      <w:r>
        <w:rPr>
          <w:rFonts w:eastAsia="Times New Roman" w:cs="Times New Roman" w:hint="cs"/>
          <w:sz w:val="28"/>
          <w:szCs w:val="28"/>
          <w:rtl/>
        </w:rPr>
        <w:t xml:space="preserve"> וכו' וכו'. שמנו לב שלא כתוב 'שרץ' כי הדדגים לא מתו במבול ולא היה צריך להכניס אותם לתיבה. </w:t>
      </w:r>
      <w:r w:rsidRPr="00B22EF1">
        <w:rPr>
          <w:rFonts w:eastAsia="Times New Roman" w:cs="Times New Roman"/>
          <w:b/>
          <w:bCs/>
          <w:sz w:val="28"/>
          <w:szCs w:val="28"/>
          <w:rtl/>
        </w:rPr>
        <w:t>שְׁנַיִם מִכֹּל יָבֹאוּ אֵלֶיךָ לְהַחֲיוֹת</w:t>
      </w:r>
      <w:bookmarkStart w:id="12" w:name="בראשיתBפרק-ו-{כא}"/>
      <w:bookmarkEnd w:id="12"/>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בשביל שאתה תחיה אותם, כי אתה תדאג להם כמו שאתה דואג לעצמך, על מנת שישארו בחיים (רמב"ן בפסוק הקודם). </w:t>
      </w:r>
      <w:r>
        <w:rPr>
          <w:rFonts w:eastAsia="Times New Roman" w:cs="Times New Roman" w:hint="cs"/>
          <w:rtl/>
        </w:rPr>
        <w:t xml:space="preserve">הקשנו: כאן כתוב יבואו אליך, ולעיל כתוב תביא? רמב"ן </w:t>
      </w:r>
      <w:r>
        <w:rPr>
          <w:rFonts w:eastAsia="Times New Roman" w:cs="Times New Roman"/>
          <w:rtl/>
        </w:rPr>
        <w:t>–</w:t>
      </w:r>
      <w:r>
        <w:rPr>
          <w:rFonts w:eastAsia="Times New Roman" w:cs="Times New Roman" w:hint="cs"/>
          <w:rtl/>
        </w:rPr>
        <w:t xml:space="preserve"> כשיבואו תעזור לה בכניסתם לתיבה (נ"ל שבא לענות על הסתירה הנ"ל). אבע"ז והעמ"ד </w:t>
      </w:r>
      <w:r>
        <w:rPr>
          <w:rFonts w:eastAsia="Times New Roman" w:cs="Times New Roman"/>
          <w:rtl/>
        </w:rPr>
        <w:t>–</w:t>
      </w:r>
      <w:r>
        <w:rPr>
          <w:rFonts w:eastAsia="Times New Roman" w:cs="Times New Roman" w:hint="cs"/>
          <w:rtl/>
        </w:rPr>
        <w:t xml:space="preserve"> עד לתיבה באו לבד, אך נח הכניסם לתוך התיבה. רמב"ן (ז':ב') </w:t>
      </w:r>
      <w:r>
        <w:rPr>
          <w:rFonts w:eastAsia="Times New Roman" w:cs="Times New Roman"/>
          <w:rtl/>
        </w:rPr>
        <w:t>–</w:t>
      </w:r>
      <w:r>
        <w:rPr>
          <w:rFonts w:eastAsia="Times New Roman" w:cs="Times New Roman" w:hint="cs"/>
          <w:rtl/>
        </w:rPr>
        <w:t xml:space="preserve"> את החיות הטהורות הביא בעצמו.</w:t>
      </w:r>
    </w:p>
    <w:p w:rsidR="00234616" w:rsidRPr="00350461" w:rsidRDefault="00234616" w:rsidP="00234616">
      <w:pPr>
        <w:spacing w:line="240" w:lineRule="auto"/>
        <w:rPr>
          <w:rFonts w:eastAsia="Times New Roman" w:cs="Times New Roman"/>
          <w:sz w:val="28"/>
          <w:szCs w:val="28"/>
          <w:rtl/>
        </w:rPr>
      </w:pPr>
      <w:hyperlink r:id="rId19" w:anchor="בראשית פרק-ו-{כא}!" w:history="1">
        <w:r w:rsidRPr="00B22EF1">
          <w:rPr>
            <w:rFonts w:eastAsia="Times New Roman" w:cs="Times New Roman"/>
            <w:b/>
            <w:bCs/>
            <w:sz w:val="28"/>
            <w:szCs w:val="28"/>
            <w:rtl/>
          </w:rPr>
          <w:t>(כא)</w:t>
        </w:r>
      </w:hyperlink>
      <w:r w:rsidRPr="00B22EF1">
        <w:rPr>
          <w:rFonts w:eastAsia="Times New Roman" w:cs="Times New Roman"/>
          <w:b/>
          <w:bCs/>
          <w:sz w:val="28"/>
          <w:szCs w:val="28"/>
          <w:rtl/>
        </w:rPr>
        <w:t xml:space="preserve"> וְאַתָּה קַח לְךָ מִכָּל מַאֲכָל אֲשֶׁר יֵאָכֵל </w:t>
      </w:r>
      <w:r>
        <w:rPr>
          <w:rFonts w:eastAsia="Times New Roman" w:cs="Times New Roman"/>
          <w:sz w:val="28"/>
          <w:szCs w:val="28"/>
          <w:rtl/>
        </w:rPr>
        <w:t>–</w:t>
      </w:r>
      <w:r>
        <w:rPr>
          <w:rFonts w:eastAsia="Times New Roman" w:cs="Times New Roman" w:hint="cs"/>
          <w:sz w:val="28"/>
          <w:szCs w:val="28"/>
          <w:rtl/>
        </w:rPr>
        <w:t xml:space="preserve"> מכל סוג של מאכל שהחיות אוכלות</w:t>
      </w:r>
      <w:r>
        <w:rPr>
          <w:rStyle w:val="a7"/>
          <w:rFonts w:eastAsia="Times New Roman" w:cs="Times New Roman"/>
          <w:sz w:val="28"/>
          <w:szCs w:val="28"/>
          <w:rtl/>
        </w:rPr>
        <w:footnoteReference w:id="19"/>
      </w:r>
      <w:r>
        <w:rPr>
          <w:rFonts w:eastAsia="Times New Roman" w:cs="Times New Roman" w:hint="cs"/>
          <w:sz w:val="28"/>
          <w:szCs w:val="28"/>
          <w:rtl/>
        </w:rPr>
        <w:t>. המון המון המון אוכל לשנה שלימה להמון המון חיות. [הרמב"ן בפסוק י"ט אומר שזה נס שכל זה נכנס לתוך התיבה</w:t>
      </w:r>
      <w:r>
        <w:rPr>
          <w:rStyle w:val="a7"/>
          <w:rFonts w:eastAsia="Times New Roman" w:cs="Times New Roman"/>
          <w:sz w:val="28"/>
          <w:szCs w:val="28"/>
          <w:rtl/>
        </w:rPr>
        <w:footnoteReference w:id="20"/>
      </w:r>
      <w:r>
        <w:rPr>
          <w:rFonts w:eastAsia="Times New Roman" w:cs="Times New Roman" w:hint="cs"/>
          <w:sz w:val="28"/>
          <w:szCs w:val="28"/>
          <w:rtl/>
        </w:rPr>
        <w:t xml:space="preserve">]. </w:t>
      </w:r>
      <w:r w:rsidRPr="00B22EF1">
        <w:rPr>
          <w:rFonts w:eastAsia="Times New Roman" w:cs="Times New Roman"/>
          <w:b/>
          <w:bCs/>
          <w:sz w:val="28"/>
          <w:szCs w:val="28"/>
          <w:rtl/>
        </w:rPr>
        <w:t xml:space="preserve">וְאָסַפְתָּ אֵלֶיךָ </w:t>
      </w:r>
      <w:r>
        <w:rPr>
          <w:rFonts w:eastAsia="Times New Roman" w:cs="Times New Roman"/>
          <w:sz w:val="28"/>
          <w:szCs w:val="28"/>
          <w:rtl/>
        </w:rPr>
        <w:t>–</w:t>
      </w:r>
      <w:r>
        <w:rPr>
          <w:rFonts w:eastAsia="Times New Roman" w:cs="Times New Roman" w:hint="cs"/>
          <w:sz w:val="28"/>
          <w:szCs w:val="28"/>
          <w:rtl/>
        </w:rPr>
        <w:t xml:space="preserve"> תאסוף את כל האוכל אליך, לתיבה. </w:t>
      </w:r>
      <w:r w:rsidRPr="00B22EF1">
        <w:rPr>
          <w:rFonts w:eastAsia="Times New Roman" w:cs="Times New Roman"/>
          <w:b/>
          <w:bCs/>
          <w:sz w:val="28"/>
          <w:szCs w:val="28"/>
          <w:rtl/>
        </w:rPr>
        <w:t xml:space="preserve">וְהָיָה </w:t>
      </w:r>
      <w:r>
        <w:rPr>
          <w:rFonts w:eastAsia="Times New Roman" w:cs="Times New Roman"/>
          <w:sz w:val="28"/>
          <w:szCs w:val="28"/>
          <w:rtl/>
        </w:rPr>
        <w:t>–</w:t>
      </w:r>
      <w:r>
        <w:rPr>
          <w:rFonts w:eastAsia="Times New Roman" w:cs="Times New Roman" w:hint="cs"/>
          <w:sz w:val="28"/>
          <w:szCs w:val="28"/>
          <w:rtl/>
        </w:rPr>
        <w:t xml:space="preserve"> האוכל. </w:t>
      </w:r>
      <w:r w:rsidRPr="00B22EF1">
        <w:rPr>
          <w:rFonts w:eastAsia="Times New Roman" w:cs="Times New Roman"/>
          <w:b/>
          <w:bCs/>
          <w:sz w:val="28"/>
          <w:szCs w:val="28"/>
          <w:rtl/>
        </w:rPr>
        <w:t>לְךָ וְלָהֶם לְאָכְלָה</w:t>
      </w:r>
      <w:bookmarkStart w:id="13" w:name="בראשיתBפרק-ו-{כב}"/>
      <w:bookmarkEnd w:id="13"/>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בשביל לאכול.</w:t>
      </w:r>
    </w:p>
    <w:p w:rsidR="00234616" w:rsidRPr="00636F25" w:rsidRDefault="00234616" w:rsidP="00234616">
      <w:pPr>
        <w:spacing w:line="240" w:lineRule="auto"/>
        <w:rPr>
          <w:rFonts w:eastAsia="Times New Roman" w:cs="Times New Roman"/>
          <w:rtl/>
        </w:rPr>
      </w:pPr>
      <w:hyperlink r:id="rId20" w:anchor="בראשית פרק-ו-{כב}!" w:history="1">
        <w:r w:rsidRPr="00B22EF1">
          <w:rPr>
            <w:rFonts w:eastAsia="Times New Roman" w:cs="Times New Roman"/>
            <w:b/>
            <w:bCs/>
            <w:sz w:val="28"/>
            <w:szCs w:val="28"/>
            <w:rtl/>
          </w:rPr>
          <w:t>(כב)</w:t>
        </w:r>
      </w:hyperlink>
      <w:r w:rsidRPr="00B22EF1">
        <w:rPr>
          <w:rFonts w:eastAsia="Times New Roman" w:cs="Times New Roman"/>
          <w:b/>
          <w:bCs/>
          <w:sz w:val="28"/>
          <w:szCs w:val="28"/>
          <w:rtl/>
        </w:rPr>
        <w:t> וַיַּעַשׂ נֹחַ כְּכֹל אֲשֶׁר צִו</w:t>
      </w:r>
      <w:r>
        <w:rPr>
          <w:rFonts w:eastAsia="Times New Roman" w:cs="Times New Roman"/>
          <w:b/>
          <w:bCs/>
          <w:sz w:val="28"/>
          <w:szCs w:val="28"/>
          <w:rtl/>
        </w:rPr>
        <w:t>ָּה אֹתוֹ אֱלֹהִים כֵּן עָשָׂה</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הכין את התיבה ואסף אוכל בדיוק כמו שד' אמר לו (רמב"ן) אפילו שדבר זה דרש המון עבודה </w:t>
      </w:r>
      <w:r>
        <w:rPr>
          <w:rFonts w:eastAsia="Times New Roman" w:cs="Times New Roman"/>
          <w:sz w:val="28"/>
          <w:szCs w:val="28"/>
          <w:rtl/>
        </w:rPr>
        <w:t>–</w:t>
      </w:r>
      <w:r>
        <w:rPr>
          <w:rFonts w:eastAsia="Times New Roman" w:cs="Times New Roman" w:hint="cs"/>
          <w:sz w:val="28"/>
          <w:szCs w:val="28"/>
          <w:rtl/>
        </w:rPr>
        <w:t xml:space="preserve"> לכרות ארזים ולהתקין מהם את התיבה</w:t>
      </w:r>
      <w:r>
        <w:rPr>
          <w:rStyle w:val="a7"/>
          <w:rFonts w:eastAsia="Times New Roman" w:cs="Times New Roman"/>
          <w:sz w:val="28"/>
          <w:szCs w:val="28"/>
          <w:rtl/>
        </w:rPr>
        <w:footnoteReference w:id="21"/>
      </w:r>
      <w:r>
        <w:rPr>
          <w:rFonts w:eastAsia="Times New Roman" w:cs="Times New Roman" w:hint="cs"/>
          <w:sz w:val="28"/>
          <w:szCs w:val="28"/>
          <w:rtl/>
        </w:rPr>
        <w:t xml:space="preserve">, לזפת, לאסוף כמויות עצומות של אוכל. בנוסף תיארנו את המאמץ הגדול של נח על מנת שלא תהיה חיה כל שהיא שתכחד. </w:t>
      </w:r>
      <w:r>
        <w:rPr>
          <w:rFonts w:eastAsia="Times New Roman" w:cs="Times New Roman" w:hint="cs"/>
          <w:rtl/>
        </w:rPr>
        <w:t>שאלנו למה ד' בחר להציל את נח דווקא על ידי בניית תיבה, דבר שלוקח כל כך הרבה זמן? היה אפשר שירד מבול בכל המקומות חוץ מהמקום של נח וכל החיות אשר איתו, או שהיה קורה משהו אחר</w:t>
      </w:r>
      <w:r>
        <w:rPr>
          <w:rStyle w:val="a7"/>
          <w:rFonts w:eastAsia="Times New Roman" w:cs="Times New Roman"/>
          <w:rtl/>
        </w:rPr>
        <w:footnoteReference w:id="22"/>
      </w:r>
      <w:r>
        <w:rPr>
          <w:rFonts w:eastAsia="Times New Roman" w:cs="Times New Roman" w:hint="cs"/>
          <w:rtl/>
        </w:rPr>
        <w:t>? התשובה היא שלא רק שד' נתן עוד 120 שנה שאולי העולם יחזור בתשובה, אלא שד' רצה שנח יתאמץ ויבנה תיבה, ויסביר לכולם שהולך להיות מבול, אולי בזכות זה יחזרו בתשובה. ואכן בזמן בניית התיבה, ניסור הארזים וכו', שאלו את נח מה הוא עושה וכו', אך זה לא עזר להם.</w:t>
      </w:r>
    </w:p>
    <w:p w:rsidR="00234616" w:rsidRPr="00FC6069" w:rsidRDefault="00234616" w:rsidP="00234616">
      <w:pPr>
        <w:spacing w:line="240" w:lineRule="auto"/>
        <w:rPr>
          <w:rFonts w:eastAsia="Times New Roman" w:cs="Times New Roman"/>
          <w:sz w:val="28"/>
          <w:szCs w:val="28"/>
          <w:rtl/>
        </w:rPr>
      </w:pPr>
      <w:r w:rsidRPr="00B22EF1">
        <w:rPr>
          <w:rFonts w:eastAsia="Times New Roman" w:cs="Times New Roman"/>
          <w:b/>
          <w:bCs/>
          <w:sz w:val="28"/>
          <w:szCs w:val="28"/>
          <w:rtl/>
        </w:rPr>
        <w:lastRenderedPageBreak/>
        <w:br/>
      </w:r>
      <w:r>
        <w:rPr>
          <w:rFonts w:cs="Guttman Haim" w:hint="cs"/>
          <w:sz w:val="30"/>
          <w:szCs w:val="30"/>
          <w:rtl/>
        </w:rPr>
        <w:t>פרק ז'</w:t>
      </w:r>
      <w:bookmarkStart w:id="14" w:name="בראשיתBפרק-ז-{א}"/>
      <w:bookmarkEnd w:id="14"/>
      <w:r>
        <w:rPr>
          <w:rFonts w:eastAsia="Times New Roman" w:cs="Times New Roman"/>
          <w:b/>
          <w:bCs/>
          <w:sz w:val="28"/>
          <w:szCs w:val="28"/>
          <w:rtl/>
        </w:rPr>
        <w:tab/>
      </w:r>
      <w:hyperlink r:id="rId21" w:anchor="בראשית פרק-ז-{א}!" w:history="1">
        <w:r w:rsidRPr="00B22EF1">
          <w:rPr>
            <w:rFonts w:eastAsia="Times New Roman" w:cs="Times New Roman"/>
            <w:b/>
            <w:bCs/>
            <w:sz w:val="28"/>
            <w:szCs w:val="28"/>
            <w:rtl/>
          </w:rPr>
          <w:t>(א)</w:t>
        </w:r>
      </w:hyperlink>
      <w:r w:rsidRPr="00B22EF1">
        <w:rPr>
          <w:rFonts w:eastAsia="Times New Roman" w:cs="Times New Roman"/>
          <w:b/>
          <w:bCs/>
          <w:sz w:val="28"/>
          <w:szCs w:val="28"/>
          <w:rtl/>
        </w:rPr>
        <w:t xml:space="preserve"> וַיֹּאמֶר </w:t>
      </w:r>
      <w:r>
        <w:rPr>
          <w:rFonts w:eastAsia="Times New Roman" w:cs="Times New Roman"/>
          <w:b/>
          <w:bCs/>
          <w:sz w:val="28"/>
          <w:szCs w:val="28"/>
          <w:rtl/>
        </w:rPr>
        <w:t>ה'</w:t>
      </w:r>
      <w:r w:rsidRPr="00B22EF1">
        <w:rPr>
          <w:rFonts w:eastAsia="Times New Roman" w:cs="Times New Roman"/>
          <w:b/>
          <w:bCs/>
          <w:sz w:val="28"/>
          <w:szCs w:val="28"/>
          <w:rtl/>
        </w:rPr>
        <w:t xml:space="preserve"> לְנֹחַ בֹּא אַתָּה וְכָל בֵּיתְךָ </w:t>
      </w:r>
      <w:r>
        <w:rPr>
          <w:rFonts w:eastAsia="Times New Roman" w:cs="Times New Roman"/>
          <w:sz w:val="28"/>
          <w:szCs w:val="28"/>
          <w:rtl/>
        </w:rPr>
        <w:t>–</w:t>
      </w:r>
      <w:r>
        <w:rPr>
          <w:rFonts w:eastAsia="Times New Roman" w:cs="Times New Roman" w:hint="cs"/>
          <w:sz w:val="28"/>
          <w:szCs w:val="28"/>
          <w:rtl/>
        </w:rPr>
        <w:t xml:space="preserve"> המשפחה שלך. </w:t>
      </w:r>
      <w:r w:rsidRPr="00B22EF1">
        <w:rPr>
          <w:rFonts w:eastAsia="Times New Roman" w:cs="Times New Roman"/>
          <w:b/>
          <w:bCs/>
          <w:sz w:val="28"/>
          <w:szCs w:val="28"/>
          <w:rtl/>
        </w:rPr>
        <w:t xml:space="preserve">אֶל הַתֵּבָה כִּי אֹתְךָ </w:t>
      </w:r>
      <w:r>
        <w:rPr>
          <w:rFonts w:eastAsia="Times New Roman" w:cs="Times New Roman"/>
          <w:sz w:val="28"/>
          <w:szCs w:val="28"/>
          <w:rtl/>
        </w:rPr>
        <w:t>–</w:t>
      </w:r>
      <w:r>
        <w:rPr>
          <w:rFonts w:eastAsia="Times New Roman" w:cs="Times New Roman" w:hint="cs"/>
          <w:sz w:val="28"/>
          <w:szCs w:val="28"/>
          <w:rtl/>
        </w:rPr>
        <w:t xml:space="preserve"> רק אותך. </w:t>
      </w:r>
      <w:r w:rsidRPr="00B22EF1">
        <w:rPr>
          <w:rFonts w:eastAsia="Times New Roman" w:cs="Times New Roman"/>
          <w:b/>
          <w:bCs/>
          <w:sz w:val="28"/>
          <w:szCs w:val="28"/>
          <w:rtl/>
        </w:rPr>
        <w:t>רָאִיתִי צַדִּיק לְפָנַי בַּדּוֹר הַזֶּה</w:t>
      </w:r>
      <w:bookmarkStart w:id="15" w:name="בראשיתBפרק-ז-{ב}"/>
      <w:bookmarkEnd w:id="15"/>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אז למה בניו נצלו, בגלל שהם הבנים של נח ד' הציל אותם (ספורנו ואוה"ח).</w:t>
      </w:r>
    </w:p>
    <w:p w:rsidR="00234616" w:rsidRDefault="00234616" w:rsidP="00234616">
      <w:pPr>
        <w:spacing w:line="240" w:lineRule="auto"/>
        <w:rPr>
          <w:rFonts w:eastAsia="Times New Roman" w:cs="Times New Roman"/>
          <w:b/>
          <w:bCs/>
          <w:sz w:val="28"/>
          <w:szCs w:val="28"/>
          <w:rtl/>
        </w:rPr>
      </w:pPr>
      <w:hyperlink r:id="rId22" w:anchor="בראשית פרק-ז-{ב}!" w:history="1">
        <w:r w:rsidRPr="00B22EF1">
          <w:rPr>
            <w:rFonts w:eastAsia="Times New Roman" w:cs="Times New Roman"/>
            <w:b/>
            <w:bCs/>
            <w:sz w:val="28"/>
            <w:szCs w:val="28"/>
            <w:rtl/>
          </w:rPr>
          <w:t>(ב)</w:t>
        </w:r>
      </w:hyperlink>
      <w:r w:rsidRPr="00B22EF1">
        <w:rPr>
          <w:rFonts w:eastAsia="Times New Roman" w:cs="Times New Roman"/>
          <w:b/>
          <w:bCs/>
          <w:sz w:val="28"/>
          <w:szCs w:val="28"/>
          <w:rtl/>
        </w:rPr>
        <w:t xml:space="preserve"> מִכֹּל הַבְּהֵמָה הַטְּהוֹרָה </w:t>
      </w:r>
      <w:r>
        <w:rPr>
          <w:rFonts w:eastAsia="Times New Roman" w:cs="Times New Roman" w:hint="cs"/>
          <w:sz w:val="28"/>
          <w:szCs w:val="28"/>
          <w:rtl/>
        </w:rPr>
        <w:t xml:space="preserve"> - מנין ידע מהי הבהמה הטהורה? ד' לימד אותו, והתורה לא פירטה לנו. </w:t>
      </w:r>
      <w:r w:rsidRPr="00B22EF1">
        <w:rPr>
          <w:rFonts w:eastAsia="Times New Roman" w:cs="Times New Roman"/>
          <w:b/>
          <w:bCs/>
          <w:sz w:val="28"/>
          <w:szCs w:val="28"/>
          <w:rtl/>
        </w:rPr>
        <w:t>תִּקַּח לְךָ</w:t>
      </w:r>
      <w:r>
        <w:rPr>
          <w:rStyle w:val="a7"/>
          <w:rFonts w:eastAsia="Times New Roman" w:cs="Times New Roman"/>
          <w:b/>
          <w:bCs/>
          <w:sz w:val="28"/>
          <w:szCs w:val="28"/>
          <w:rtl/>
        </w:rPr>
        <w:footnoteReference w:id="23"/>
      </w:r>
      <w:r w:rsidRPr="00B22EF1">
        <w:rPr>
          <w:rFonts w:eastAsia="Times New Roman" w:cs="Times New Roman"/>
          <w:b/>
          <w:bCs/>
          <w:sz w:val="28"/>
          <w:szCs w:val="28"/>
          <w:rtl/>
        </w:rPr>
        <w:t xml:space="preserve"> שִׁבְעָה שִׁבְעָה אִישׁ וְאִשְׁתּוֹ </w:t>
      </w:r>
      <w:r>
        <w:rPr>
          <w:rFonts w:eastAsia="Times New Roman" w:cs="Times New Roman"/>
          <w:sz w:val="28"/>
          <w:szCs w:val="28"/>
          <w:rtl/>
        </w:rPr>
        <w:t>–</w:t>
      </w:r>
      <w:r>
        <w:rPr>
          <w:rFonts w:eastAsia="Times New Roman" w:cs="Times New Roman" w:hint="cs"/>
          <w:sz w:val="28"/>
          <w:szCs w:val="28"/>
          <w:rtl/>
        </w:rPr>
        <w:t xml:space="preserve"> שבעה זוגות</w:t>
      </w:r>
      <w:r>
        <w:rPr>
          <w:rStyle w:val="a7"/>
          <w:rFonts w:eastAsia="Times New Roman" w:cs="Times New Roman"/>
          <w:sz w:val="28"/>
          <w:szCs w:val="28"/>
          <w:rtl/>
        </w:rPr>
        <w:footnoteReference w:id="24"/>
      </w:r>
      <w:r>
        <w:rPr>
          <w:rFonts w:eastAsia="Times New Roman" w:cs="Times New Roman" w:hint="cs"/>
          <w:sz w:val="28"/>
          <w:szCs w:val="28"/>
          <w:rtl/>
        </w:rPr>
        <w:t>. ולמה שבעה? כדי להקריב קרבנות</w:t>
      </w:r>
      <w:r>
        <w:rPr>
          <w:rStyle w:val="a7"/>
          <w:rFonts w:eastAsia="Times New Roman" w:cs="Times New Roman"/>
          <w:sz w:val="28"/>
          <w:szCs w:val="28"/>
          <w:rtl/>
        </w:rPr>
        <w:footnoteReference w:id="25"/>
      </w:r>
      <w:r>
        <w:rPr>
          <w:rFonts w:eastAsia="Times New Roman" w:cs="Times New Roman" w:hint="cs"/>
          <w:sz w:val="28"/>
          <w:szCs w:val="28"/>
          <w:rtl/>
        </w:rPr>
        <w:t xml:space="preserve">. </w:t>
      </w:r>
      <w:r w:rsidRPr="00B22EF1">
        <w:rPr>
          <w:rFonts w:eastAsia="Times New Roman" w:cs="Times New Roman"/>
          <w:b/>
          <w:bCs/>
          <w:sz w:val="28"/>
          <w:szCs w:val="28"/>
          <w:rtl/>
        </w:rPr>
        <w:t>וּמִן הַבְּהֵמָה אֲשֶׁר לֹא טְהֹרָה הִוא</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דברה התורה כאן בלשון נקיה, כדי ללמדנו איך מדברים. </w:t>
      </w:r>
      <w:r w:rsidRPr="00B22EF1">
        <w:rPr>
          <w:rFonts w:eastAsia="Times New Roman" w:cs="Times New Roman"/>
          <w:b/>
          <w:bCs/>
          <w:sz w:val="28"/>
          <w:szCs w:val="28"/>
          <w:rtl/>
        </w:rPr>
        <w:t xml:space="preserve"> שְׁנַיִם אִישׁ וְאִשְׁתּוֹ: </w:t>
      </w:r>
      <w:bookmarkStart w:id="16" w:name="בראשיתBפרק-ז-{ג}"/>
      <w:bookmarkEnd w:id="16"/>
    </w:p>
    <w:p w:rsidR="00234616" w:rsidRDefault="00234616" w:rsidP="00234616">
      <w:pPr>
        <w:spacing w:line="240" w:lineRule="auto"/>
        <w:rPr>
          <w:rFonts w:eastAsia="Times New Roman" w:cs="Times New Roman"/>
          <w:b/>
          <w:bCs/>
          <w:sz w:val="28"/>
          <w:szCs w:val="28"/>
          <w:rtl/>
        </w:rPr>
      </w:pPr>
      <w:hyperlink r:id="rId23" w:anchor="בראשית פרק-ז-{ג}!" w:history="1">
        <w:r w:rsidRPr="00B22EF1">
          <w:rPr>
            <w:rFonts w:eastAsia="Times New Roman" w:cs="Times New Roman"/>
            <w:b/>
            <w:bCs/>
            <w:sz w:val="28"/>
            <w:szCs w:val="28"/>
            <w:rtl/>
          </w:rPr>
          <w:t>(ג)</w:t>
        </w:r>
      </w:hyperlink>
      <w:r w:rsidRPr="00B22EF1">
        <w:rPr>
          <w:rFonts w:eastAsia="Times New Roman" w:cs="Times New Roman"/>
          <w:b/>
          <w:bCs/>
          <w:sz w:val="28"/>
          <w:szCs w:val="28"/>
          <w:rtl/>
        </w:rPr>
        <w:t xml:space="preserve"> גַּם מֵעוֹף הַשָּׁמַיִם </w:t>
      </w:r>
      <w:r w:rsidRPr="00197B41">
        <w:rPr>
          <w:rFonts w:eastAsia="Times New Roman" w:cs="Times New Roman"/>
          <w:sz w:val="28"/>
          <w:szCs w:val="28"/>
          <w:rtl/>
        </w:rPr>
        <w:t>–</w:t>
      </w:r>
      <w:r w:rsidRPr="00197B41">
        <w:rPr>
          <w:rFonts w:eastAsia="Times New Roman" w:cs="Times New Roman" w:hint="cs"/>
          <w:sz w:val="28"/>
          <w:szCs w:val="28"/>
          <w:rtl/>
        </w:rPr>
        <w:t xml:space="preserve"> הטהורים.</w:t>
      </w:r>
      <w:r>
        <w:rPr>
          <w:rFonts w:eastAsia="Times New Roman" w:cs="Times New Roman" w:hint="cs"/>
          <w:b/>
          <w:bCs/>
          <w:sz w:val="28"/>
          <w:szCs w:val="28"/>
          <w:rtl/>
        </w:rPr>
        <w:t xml:space="preserve"> </w:t>
      </w:r>
      <w:r w:rsidRPr="00B22EF1">
        <w:rPr>
          <w:rFonts w:eastAsia="Times New Roman" w:cs="Times New Roman"/>
          <w:b/>
          <w:bCs/>
          <w:sz w:val="28"/>
          <w:szCs w:val="28"/>
          <w:rtl/>
        </w:rPr>
        <w:t xml:space="preserve">שִׁבְעָה שִׁבְעָה זָכָר וּנְקֵבָה לְחַיּוֹת זֶרַע </w:t>
      </w:r>
      <w:r>
        <w:rPr>
          <w:rFonts w:eastAsia="Times New Roman" w:cs="Times New Roman"/>
          <w:sz w:val="28"/>
          <w:szCs w:val="28"/>
          <w:rtl/>
        </w:rPr>
        <w:t>–</w:t>
      </w:r>
      <w:r>
        <w:rPr>
          <w:rFonts w:eastAsia="Times New Roman" w:cs="Times New Roman" w:hint="cs"/>
          <w:sz w:val="28"/>
          <w:szCs w:val="28"/>
          <w:rtl/>
        </w:rPr>
        <w:t xml:space="preserve"> ילדים. </w:t>
      </w:r>
      <w:r w:rsidRPr="00B22EF1">
        <w:rPr>
          <w:rFonts w:eastAsia="Times New Roman" w:cs="Times New Roman"/>
          <w:b/>
          <w:bCs/>
          <w:sz w:val="28"/>
          <w:szCs w:val="28"/>
          <w:rtl/>
        </w:rPr>
        <w:t xml:space="preserve">עַל פְּנֵי כָל הָאָרֶץ: </w:t>
      </w:r>
      <w:bookmarkStart w:id="17" w:name="בראשיתBפרק-ז-{ד}"/>
      <w:bookmarkEnd w:id="17"/>
    </w:p>
    <w:p w:rsidR="00234616" w:rsidRDefault="00234616" w:rsidP="00234616">
      <w:pPr>
        <w:spacing w:line="240" w:lineRule="auto"/>
        <w:rPr>
          <w:rFonts w:eastAsia="Times New Roman" w:cs="Times New Roman"/>
          <w:b/>
          <w:bCs/>
          <w:sz w:val="28"/>
          <w:szCs w:val="28"/>
          <w:rtl/>
        </w:rPr>
      </w:pPr>
      <w:hyperlink r:id="rId24" w:anchor="בראשית פרק-ז-{ד}!" w:history="1">
        <w:r w:rsidRPr="00B22EF1">
          <w:rPr>
            <w:rFonts w:eastAsia="Times New Roman" w:cs="Times New Roman"/>
            <w:b/>
            <w:bCs/>
            <w:sz w:val="28"/>
            <w:szCs w:val="28"/>
            <w:rtl/>
          </w:rPr>
          <w:t>(ד)</w:t>
        </w:r>
      </w:hyperlink>
      <w:r w:rsidRPr="00B22EF1">
        <w:rPr>
          <w:rFonts w:eastAsia="Times New Roman" w:cs="Times New Roman"/>
          <w:b/>
          <w:bCs/>
          <w:sz w:val="28"/>
          <w:szCs w:val="28"/>
          <w:rtl/>
        </w:rPr>
        <w:t xml:space="preserve"> כִּי לְיָמִים עוֹד שִׁבְעָה </w:t>
      </w:r>
      <w:r>
        <w:rPr>
          <w:rFonts w:eastAsia="Times New Roman" w:cs="Times New Roman"/>
          <w:sz w:val="28"/>
          <w:szCs w:val="28"/>
          <w:rtl/>
        </w:rPr>
        <w:t>–</w:t>
      </w:r>
      <w:r>
        <w:rPr>
          <w:rFonts w:eastAsia="Times New Roman" w:cs="Times New Roman" w:hint="cs"/>
          <w:sz w:val="28"/>
          <w:szCs w:val="28"/>
          <w:rtl/>
        </w:rPr>
        <w:t xml:space="preserve"> בעוד שבעה ימים. </w:t>
      </w:r>
      <w:r w:rsidRPr="00B22EF1">
        <w:rPr>
          <w:rFonts w:eastAsia="Times New Roman" w:cs="Times New Roman"/>
          <w:b/>
          <w:bCs/>
          <w:sz w:val="28"/>
          <w:szCs w:val="28"/>
          <w:rtl/>
        </w:rPr>
        <w:t xml:space="preserve">אָנֹכִי מַמְטִיר </w:t>
      </w:r>
      <w:r>
        <w:rPr>
          <w:rFonts w:eastAsia="Times New Roman" w:cs="Times New Roman"/>
          <w:sz w:val="28"/>
          <w:szCs w:val="28"/>
          <w:rtl/>
        </w:rPr>
        <w:t>–</w:t>
      </w:r>
      <w:r>
        <w:rPr>
          <w:rFonts w:eastAsia="Times New Roman" w:cs="Times New Roman" w:hint="cs"/>
          <w:sz w:val="28"/>
          <w:szCs w:val="28"/>
          <w:rtl/>
        </w:rPr>
        <w:t xml:space="preserve"> מוריד גשם</w:t>
      </w:r>
      <w:r>
        <w:rPr>
          <w:rStyle w:val="a7"/>
          <w:rFonts w:eastAsia="Times New Roman" w:cs="Times New Roman"/>
          <w:sz w:val="28"/>
          <w:szCs w:val="28"/>
          <w:rtl/>
        </w:rPr>
        <w:footnoteReference w:id="26"/>
      </w:r>
      <w:r>
        <w:rPr>
          <w:rFonts w:eastAsia="Times New Roman" w:cs="Times New Roman" w:hint="cs"/>
          <w:sz w:val="28"/>
          <w:szCs w:val="28"/>
          <w:rtl/>
        </w:rPr>
        <w:t xml:space="preserve">. </w:t>
      </w:r>
      <w:r w:rsidRPr="00B22EF1">
        <w:rPr>
          <w:rFonts w:eastAsia="Times New Roman" w:cs="Times New Roman"/>
          <w:b/>
          <w:bCs/>
          <w:sz w:val="28"/>
          <w:szCs w:val="28"/>
          <w:rtl/>
        </w:rPr>
        <w:t xml:space="preserve">עַל הָאָרֶץ אַרְבָּעִים יוֹם וְאַרְבָּעִים לָיְלָה וּמָחִיתִי </w:t>
      </w:r>
      <w:r>
        <w:rPr>
          <w:rFonts w:eastAsia="Times New Roman" w:cs="Times New Roman"/>
          <w:sz w:val="28"/>
          <w:szCs w:val="28"/>
          <w:rtl/>
        </w:rPr>
        <w:t>–</w:t>
      </w:r>
      <w:r>
        <w:rPr>
          <w:rFonts w:eastAsia="Times New Roman" w:cs="Times New Roman" w:hint="cs"/>
          <w:sz w:val="28"/>
          <w:szCs w:val="28"/>
          <w:rtl/>
        </w:rPr>
        <w:t xml:space="preserve"> ואני אמחה ואכלה. </w:t>
      </w:r>
      <w:r w:rsidRPr="00B22EF1">
        <w:rPr>
          <w:rFonts w:eastAsia="Times New Roman" w:cs="Times New Roman"/>
          <w:b/>
          <w:bCs/>
          <w:sz w:val="28"/>
          <w:szCs w:val="28"/>
          <w:rtl/>
        </w:rPr>
        <w:t xml:space="preserve">אֶת כָּל הַיְקוּם </w:t>
      </w:r>
      <w:r>
        <w:rPr>
          <w:rFonts w:eastAsia="Times New Roman" w:cs="Times New Roman"/>
          <w:sz w:val="28"/>
          <w:szCs w:val="28"/>
          <w:rtl/>
        </w:rPr>
        <w:t>–</w:t>
      </w:r>
      <w:r>
        <w:rPr>
          <w:rFonts w:eastAsia="Times New Roman" w:cs="Times New Roman" w:hint="cs"/>
          <w:sz w:val="28"/>
          <w:szCs w:val="28"/>
          <w:rtl/>
        </w:rPr>
        <w:t xml:space="preserve"> את כל הדברים שחיים בעולם (אבע"ז). </w:t>
      </w:r>
      <w:r w:rsidRPr="00B22EF1">
        <w:rPr>
          <w:rFonts w:eastAsia="Times New Roman" w:cs="Times New Roman"/>
          <w:b/>
          <w:bCs/>
          <w:sz w:val="28"/>
          <w:szCs w:val="28"/>
          <w:rtl/>
        </w:rPr>
        <w:t xml:space="preserve">אֲשֶׁר עָשִׂיתִי מֵעַל פְּנֵי הָאֲדָמָה: </w:t>
      </w:r>
      <w:bookmarkStart w:id="18" w:name="בראשיתBפרק-ז-{ה}"/>
      <w:bookmarkEnd w:id="18"/>
    </w:p>
    <w:p w:rsidR="00234616" w:rsidRPr="00197B41" w:rsidRDefault="00234616" w:rsidP="00234616">
      <w:pPr>
        <w:spacing w:line="240" w:lineRule="auto"/>
        <w:rPr>
          <w:rFonts w:eastAsia="Times New Roman" w:cs="Times New Roman"/>
          <w:sz w:val="28"/>
          <w:szCs w:val="28"/>
          <w:rtl/>
        </w:rPr>
      </w:pPr>
      <w:hyperlink r:id="rId25" w:anchor="בראשית פרק-ז-{ה}!" w:history="1">
        <w:r w:rsidRPr="00B22EF1">
          <w:rPr>
            <w:rFonts w:eastAsia="Times New Roman" w:cs="Times New Roman"/>
            <w:b/>
            <w:bCs/>
            <w:sz w:val="28"/>
            <w:szCs w:val="28"/>
            <w:rtl/>
          </w:rPr>
          <w:t>(ה)</w:t>
        </w:r>
      </w:hyperlink>
      <w:r w:rsidRPr="00B22EF1">
        <w:rPr>
          <w:rFonts w:eastAsia="Times New Roman" w:cs="Times New Roman"/>
          <w:b/>
          <w:bCs/>
          <w:sz w:val="28"/>
          <w:szCs w:val="28"/>
          <w:rtl/>
        </w:rPr>
        <w:t xml:space="preserve"> וַיַּעַשׂ נֹחַ כְּכֹל אֲשֶׁר צִוָּהוּ </w:t>
      </w:r>
      <w:r>
        <w:rPr>
          <w:rFonts w:eastAsia="Times New Roman" w:cs="Times New Roman"/>
          <w:b/>
          <w:bCs/>
          <w:sz w:val="28"/>
          <w:szCs w:val="28"/>
          <w:rtl/>
        </w:rPr>
        <w:t>ה'</w:t>
      </w:r>
      <w:bookmarkStart w:id="19" w:name="בראשיתBפרק-ז-{ו}"/>
      <w:bookmarkEnd w:id="19"/>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נח בא ליד התיבה, וקיבל את כל החיות שהגיעו, ואסף את החיות שהיה צריך לאסוף (שילוב של אבע"ז ורמב"ן).</w:t>
      </w:r>
    </w:p>
    <w:p w:rsidR="00234616" w:rsidRDefault="00234616" w:rsidP="00234616">
      <w:pPr>
        <w:spacing w:line="240" w:lineRule="auto"/>
        <w:rPr>
          <w:rFonts w:eastAsia="Times New Roman" w:cs="Times New Roman"/>
          <w:b/>
          <w:bCs/>
          <w:sz w:val="28"/>
          <w:szCs w:val="28"/>
          <w:rtl/>
        </w:rPr>
      </w:pPr>
      <w:hyperlink r:id="rId26" w:anchor="בראשית פרק-ז-{ו}!" w:history="1">
        <w:r w:rsidRPr="00B22EF1">
          <w:rPr>
            <w:rFonts w:eastAsia="Times New Roman" w:cs="Times New Roman"/>
            <w:b/>
            <w:bCs/>
            <w:sz w:val="28"/>
            <w:szCs w:val="28"/>
            <w:rtl/>
          </w:rPr>
          <w:t>(ו)</w:t>
        </w:r>
      </w:hyperlink>
      <w:r w:rsidRPr="00B22EF1">
        <w:rPr>
          <w:rFonts w:eastAsia="Times New Roman" w:cs="Times New Roman"/>
          <w:b/>
          <w:bCs/>
          <w:sz w:val="28"/>
          <w:szCs w:val="28"/>
          <w:rtl/>
        </w:rPr>
        <w:t xml:space="preserve"> וְנֹחַ בֶּן שֵׁשׁ מֵאוֹת שָׁנָה וְהַמַּבּוּל הָיָה מַיִם עַל הָאָרֶץ: </w:t>
      </w:r>
      <w:bookmarkStart w:id="20" w:name="בראשיתBפרק-ז-{ז}"/>
      <w:bookmarkEnd w:id="20"/>
    </w:p>
    <w:p w:rsidR="00234616" w:rsidRPr="00A87BED" w:rsidRDefault="00234616" w:rsidP="00234616">
      <w:pPr>
        <w:spacing w:line="240" w:lineRule="auto"/>
        <w:rPr>
          <w:rFonts w:eastAsia="Times New Roman" w:cs="Times New Roman"/>
          <w:sz w:val="28"/>
          <w:szCs w:val="28"/>
          <w:rtl/>
        </w:rPr>
      </w:pPr>
      <w:hyperlink r:id="rId27" w:anchor="בראשית פרק-ז-{ז}!" w:history="1">
        <w:r w:rsidRPr="00B22EF1">
          <w:rPr>
            <w:rFonts w:eastAsia="Times New Roman" w:cs="Times New Roman"/>
            <w:b/>
            <w:bCs/>
            <w:sz w:val="28"/>
            <w:szCs w:val="28"/>
            <w:rtl/>
          </w:rPr>
          <w:t>(ז)</w:t>
        </w:r>
      </w:hyperlink>
      <w:r w:rsidRPr="00B22EF1">
        <w:rPr>
          <w:rFonts w:eastAsia="Times New Roman" w:cs="Times New Roman"/>
          <w:b/>
          <w:bCs/>
          <w:sz w:val="28"/>
          <w:szCs w:val="28"/>
          <w:rtl/>
        </w:rPr>
        <w:t> וַיָּבֹא נֹחַ וּבָנָיו וְאִשְׁתּוֹ וּנְשֵׁי בָנָיו אִתּוֹ אֶל הַתֵּבָה מִפְּנֵי מֵי הַמַּבּוּל</w:t>
      </w:r>
      <w:bookmarkStart w:id="21" w:name="בראשיתBפרק-ז-{ח}"/>
      <w:bookmarkEnd w:id="21"/>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בגלל הפחד שהיה להם מהמים של המבול (אבע"ז).</w:t>
      </w:r>
    </w:p>
    <w:p w:rsidR="00234616" w:rsidRDefault="00234616" w:rsidP="00234616">
      <w:pPr>
        <w:spacing w:line="240" w:lineRule="auto"/>
        <w:rPr>
          <w:rFonts w:eastAsia="Times New Roman" w:cs="Times New Roman"/>
          <w:b/>
          <w:bCs/>
          <w:sz w:val="28"/>
          <w:szCs w:val="28"/>
          <w:rtl/>
        </w:rPr>
      </w:pPr>
      <w:hyperlink r:id="rId28" w:anchor="בראשית פרק-ז-{ח}!" w:history="1">
        <w:r w:rsidRPr="00B22EF1">
          <w:rPr>
            <w:rFonts w:eastAsia="Times New Roman" w:cs="Times New Roman"/>
            <w:b/>
            <w:bCs/>
            <w:sz w:val="28"/>
            <w:szCs w:val="28"/>
            <w:rtl/>
          </w:rPr>
          <w:t>(ח)</w:t>
        </w:r>
      </w:hyperlink>
      <w:r w:rsidRPr="00B22EF1">
        <w:rPr>
          <w:rFonts w:eastAsia="Times New Roman" w:cs="Times New Roman"/>
          <w:b/>
          <w:bCs/>
          <w:sz w:val="28"/>
          <w:szCs w:val="28"/>
          <w:rtl/>
        </w:rPr>
        <w:t xml:space="preserve"> מִן הַבְּהֵמָה הַטְּהוֹרָה וּמִן הַבְּהֵמָה אֲשֶׁר אֵינֶנָּה טְהֹרָה וּמִן הָעוֹף וְכֹל אֲשֶׁר רֹמֵשׂ עַל הָאֲדָמָה: </w:t>
      </w:r>
      <w:bookmarkStart w:id="22" w:name="בראשיתBפרק-ז-{ט}"/>
      <w:bookmarkEnd w:id="22"/>
    </w:p>
    <w:p w:rsidR="00234616" w:rsidRDefault="00234616" w:rsidP="00234616">
      <w:pPr>
        <w:spacing w:line="240" w:lineRule="auto"/>
        <w:rPr>
          <w:rFonts w:eastAsia="Times New Roman" w:cs="Times New Roman"/>
          <w:b/>
          <w:bCs/>
          <w:sz w:val="28"/>
          <w:szCs w:val="28"/>
          <w:rtl/>
        </w:rPr>
      </w:pPr>
      <w:hyperlink r:id="rId29" w:anchor="בראשית פרק-ז-{ט}!" w:history="1">
        <w:r w:rsidRPr="00B22EF1">
          <w:rPr>
            <w:rFonts w:eastAsia="Times New Roman" w:cs="Times New Roman"/>
            <w:b/>
            <w:bCs/>
            <w:sz w:val="28"/>
            <w:szCs w:val="28"/>
            <w:rtl/>
          </w:rPr>
          <w:t>(ט)</w:t>
        </w:r>
      </w:hyperlink>
      <w:r w:rsidRPr="00B22EF1">
        <w:rPr>
          <w:rFonts w:eastAsia="Times New Roman" w:cs="Times New Roman"/>
          <w:b/>
          <w:bCs/>
          <w:sz w:val="28"/>
          <w:szCs w:val="28"/>
          <w:rtl/>
        </w:rPr>
        <w:t xml:space="preserve"> שְׁנַיִם שְׁנַיִם בָּאוּ אֶל נֹחַ אֶל הַתֵּבָה </w:t>
      </w:r>
      <w:r>
        <w:rPr>
          <w:rFonts w:eastAsia="Times New Roman" w:cs="Times New Roman"/>
          <w:sz w:val="28"/>
          <w:szCs w:val="28"/>
          <w:rtl/>
        </w:rPr>
        <w:t>–</w:t>
      </w:r>
      <w:r>
        <w:rPr>
          <w:rFonts w:eastAsia="Times New Roman" w:cs="Times New Roman" w:hint="cs"/>
          <w:sz w:val="28"/>
          <w:szCs w:val="28"/>
          <w:rtl/>
        </w:rPr>
        <w:t xml:space="preserve"> לפחות שנים, כי מהטהורות היו יותר. </w:t>
      </w:r>
      <w:r w:rsidRPr="00B22EF1">
        <w:rPr>
          <w:rFonts w:eastAsia="Times New Roman" w:cs="Times New Roman"/>
          <w:b/>
          <w:bCs/>
          <w:sz w:val="28"/>
          <w:szCs w:val="28"/>
          <w:rtl/>
        </w:rPr>
        <w:t xml:space="preserve">זָכָר וּנְקֵבָה כַּאֲשֶׁר צִוָּה אֱלֹהִים אֶת נֹחַ: </w:t>
      </w:r>
      <w:bookmarkStart w:id="23" w:name="בראשיתBפרק-ז-{י}"/>
      <w:bookmarkEnd w:id="23"/>
    </w:p>
    <w:p w:rsidR="00234616" w:rsidRDefault="00234616" w:rsidP="00234616">
      <w:pPr>
        <w:spacing w:line="240" w:lineRule="auto"/>
        <w:rPr>
          <w:rFonts w:eastAsia="Times New Roman" w:cs="Times New Roman"/>
          <w:b/>
          <w:bCs/>
          <w:sz w:val="28"/>
          <w:szCs w:val="28"/>
          <w:rtl/>
        </w:rPr>
      </w:pPr>
    </w:p>
    <w:p w:rsidR="00234616" w:rsidRDefault="00234616" w:rsidP="00234616">
      <w:pPr>
        <w:spacing w:line="240" w:lineRule="auto"/>
        <w:rPr>
          <w:rFonts w:eastAsia="Times New Roman" w:cs="Times New Roman"/>
          <w:b/>
          <w:bCs/>
          <w:sz w:val="28"/>
          <w:szCs w:val="28"/>
          <w:rtl/>
        </w:rPr>
      </w:pPr>
      <w:hyperlink r:id="rId30" w:anchor="בראשית פרק-ז-{י}!" w:history="1">
        <w:r w:rsidRPr="00B22EF1">
          <w:rPr>
            <w:rFonts w:eastAsia="Times New Roman" w:cs="Times New Roman"/>
            <w:b/>
            <w:bCs/>
            <w:sz w:val="28"/>
            <w:szCs w:val="28"/>
            <w:rtl/>
          </w:rPr>
          <w:t>(י)</w:t>
        </w:r>
      </w:hyperlink>
      <w:r w:rsidRPr="00B22EF1">
        <w:rPr>
          <w:rFonts w:eastAsia="Times New Roman" w:cs="Times New Roman"/>
          <w:b/>
          <w:bCs/>
          <w:sz w:val="28"/>
          <w:szCs w:val="28"/>
          <w:rtl/>
        </w:rPr>
        <w:t> </w:t>
      </w:r>
      <w:r>
        <w:rPr>
          <w:rStyle w:val="a7"/>
          <w:rFonts w:eastAsia="Times New Roman" w:cs="Times New Roman"/>
          <w:b/>
          <w:bCs/>
          <w:sz w:val="28"/>
          <w:szCs w:val="28"/>
          <w:rtl/>
        </w:rPr>
        <w:footnoteReference w:id="27"/>
      </w:r>
      <w:r w:rsidRPr="00B22EF1">
        <w:rPr>
          <w:rFonts w:eastAsia="Times New Roman" w:cs="Times New Roman"/>
          <w:b/>
          <w:bCs/>
          <w:sz w:val="28"/>
          <w:szCs w:val="28"/>
          <w:rtl/>
        </w:rPr>
        <w:t xml:space="preserve">וַיְהִי לְשִׁבְעַת הַיָּמִים </w:t>
      </w:r>
      <w:r>
        <w:rPr>
          <w:rFonts w:eastAsia="Times New Roman" w:cs="Times New Roman"/>
          <w:sz w:val="28"/>
          <w:szCs w:val="28"/>
          <w:rtl/>
        </w:rPr>
        <w:t>–</w:t>
      </w:r>
      <w:r>
        <w:rPr>
          <w:rFonts w:eastAsia="Times New Roman" w:cs="Times New Roman" w:hint="cs"/>
          <w:sz w:val="28"/>
          <w:szCs w:val="28"/>
          <w:rtl/>
        </w:rPr>
        <w:t xml:space="preserve"> אחרי שעברו שבעה ימים. </w:t>
      </w:r>
      <w:r w:rsidRPr="00B22EF1">
        <w:rPr>
          <w:rFonts w:eastAsia="Times New Roman" w:cs="Times New Roman"/>
          <w:b/>
          <w:bCs/>
          <w:sz w:val="28"/>
          <w:szCs w:val="28"/>
          <w:rtl/>
        </w:rPr>
        <w:t xml:space="preserve">וּמֵי הַמַּבּוּל </w:t>
      </w:r>
      <w:r>
        <w:rPr>
          <w:rFonts w:eastAsia="Times New Roman" w:cs="Times New Roman"/>
          <w:sz w:val="28"/>
          <w:szCs w:val="28"/>
          <w:rtl/>
        </w:rPr>
        <w:t>–</w:t>
      </w:r>
      <w:r>
        <w:rPr>
          <w:rFonts w:eastAsia="Times New Roman" w:cs="Times New Roman" w:hint="cs"/>
          <w:sz w:val="28"/>
          <w:szCs w:val="28"/>
          <w:rtl/>
        </w:rPr>
        <w:t xml:space="preserve"> והמים של המבול. </w:t>
      </w:r>
      <w:r w:rsidRPr="00B22EF1">
        <w:rPr>
          <w:rFonts w:eastAsia="Times New Roman" w:cs="Times New Roman"/>
          <w:b/>
          <w:bCs/>
          <w:sz w:val="28"/>
          <w:szCs w:val="28"/>
          <w:rtl/>
        </w:rPr>
        <w:t xml:space="preserve">הָיוּ עַל הָאָרֶץ: </w:t>
      </w:r>
      <w:bookmarkStart w:id="24" w:name="בראשיתBפרק-ז-{יא}"/>
      <w:bookmarkEnd w:id="24"/>
    </w:p>
    <w:p w:rsidR="00234616" w:rsidRPr="003F7C0F" w:rsidRDefault="00234616" w:rsidP="00234616">
      <w:pPr>
        <w:spacing w:line="240" w:lineRule="auto"/>
        <w:rPr>
          <w:rFonts w:eastAsia="Times New Roman" w:cs="Times New Roman"/>
          <w:sz w:val="28"/>
          <w:szCs w:val="28"/>
          <w:rtl/>
        </w:rPr>
      </w:pPr>
      <w:hyperlink r:id="rId31" w:anchor="בראשית פרק-ז-{יא}!" w:history="1">
        <w:r w:rsidRPr="00B22EF1">
          <w:rPr>
            <w:rFonts w:eastAsia="Times New Roman" w:cs="Times New Roman"/>
            <w:b/>
            <w:bCs/>
            <w:sz w:val="28"/>
            <w:szCs w:val="28"/>
            <w:rtl/>
          </w:rPr>
          <w:t>(יא)</w:t>
        </w:r>
      </w:hyperlink>
      <w:r w:rsidRPr="00B22EF1">
        <w:rPr>
          <w:rFonts w:eastAsia="Times New Roman" w:cs="Times New Roman"/>
          <w:b/>
          <w:bCs/>
          <w:sz w:val="28"/>
          <w:szCs w:val="28"/>
          <w:rtl/>
        </w:rPr>
        <w:t xml:space="preserve"> בִּשְׁנַת שֵׁשׁ מֵאוֹת שָׁנָה לְחַיֵּי נֹחַ בַּחֹדֶשׁ הַשֵּׁנִי </w:t>
      </w:r>
      <w:r>
        <w:rPr>
          <w:rFonts w:eastAsia="Times New Roman" w:cs="Times New Roman"/>
          <w:sz w:val="28"/>
          <w:szCs w:val="28"/>
          <w:rtl/>
        </w:rPr>
        <w:t>–</w:t>
      </w:r>
      <w:r>
        <w:rPr>
          <w:rFonts w:eastAsia="Times New Roman" w:cs="Times New Roman" w:hint="cs"/>
          <w:sz w:val="28"/>
          <w:szCs w:val="28"/>
          <w:rtl/>
        </w:rPr>
        <w:t xml:space="preserve"> חודש חשוון. </w:t>
      </w:r>
      <w:r w:rsidRPr="00B22EF1">
        <w:rPr>
          <w:rFonts w:eastAsia="Times New Roman" w:cs="Times New Roman"/>
          <w:b/>
          <w:bCs/>
          <w:sz w:val="28"/>
          <w:szCs w:val="28"/>
          <w:rtl/>
        </w:rPr>
        <w:t xml:space="preserve">בְּשִׁבְעָה עָשָׂר יוֹם לַחֹדֶשׁ </w:t>
      </w:r>
      <w:r>
        <w:rPr>
          <w:rFonts w:eastAsia="Times New Roman" w:cs="Times New Roman"/>
          <w:sz w:val="28"/>
          <w:szCs w:val="28"/>
          <w:rtl/>
        </w:rPr>
        <w:t>–</w:t>
      </w:r>
      <w:r>
        <w:rPr>
          <w:rFonts w:eastAsia="Times New Roman" w:cs="Times New Roman" w:hint="cs"/>
          <w:sz w:val="28"/>
          <w:szCs w:val="28"/>
          <w:rtl/>
        </w:rPr>
        <w:t xml:space="preserve"> בי"ז בחשוון. </w:t>
      </w:r>
      <w:r w:rsidRPr="00B22EF1">
        <w:rPr>
          <w:rFonts w:eastAsia="Times New Roman" w:cs="Times New Roman"/>
          <w:b/>
          <w:bCs/>
          <w:sz w:val="28"/>
          <w:szCs w:val="28"/>
          <w:rtl/>
        </w:rPr>
        <w:t xml:space="preserve">בַּיּוֹם הַזֶּה נִבְקְעוּ </w:t>
      </w:r>
      <w:r>
        <w:rPr>
          <w:rFonts w:eastAsia="Times New Roman" w:cs="Times New Roman"/>
          <w:sz w:val="28"/>
          <w:szCs w:val="28"/>
          <w:rtl/>
        </w:rPr>
        <w:t>–</w:t>
      </w:r>
      <w:r>
        <w:rPr>
          <w:rFonts w:eastAsia="Times New Roman" w:cs="Times New Roman" w:hint="cs"/>
          <w:sz w:val="28"/>
          <w:szCs w:val="28"/>
          <w:rtl/>
        </w:rPr>
        <w:t xml:space="preserve"> נפתחו. </w:t>
      </w:r>
      <w:r w:rsidRPr="00B22EF1">
        <w:rPr>
          <w:rFonts w:eastAsia="Times New Roman" w:cs="Times New Roman"/>
          <w:b/>
          <w:bCs/>
          <w:sz w:val="28"/>
          <w:szCs w:val="28"/>
          <w:rtl/>
        </w:rPr>
        <w:t xml:space="preserve">כָּל מַעְיְנֹת תְּהוֹם רַבָּה </w:t>
      </w:r>
      <w:r>
        <w:rPr>
          <w:rFonts w:eastAsia="Times New Roman" w:cs="Times New Roman"/>
          <w:sz w:val="28"/>
          <w:szCs w:val="28"/>
          <w:rtl/>
        </w:rPr>
        <w:t>–</w:t>
      </w:r>
      <w:r>
        <w:rPr>
          <w:rFonts w:eastAsia="Times New Roman" w:cs="Times New Roman" w:hint="cs"/>
          <w:sz w:val="28"/>
          <w:szCs w:val="28"/>
          <w:rtl/>
        </w:rPr>
        <w:t xml:space="preserve"> כל המעיינות</w:t>
      </w:r>
      <w:r w:rsidRPr="009C6C79">
        <w:rPr>
          <w:rFonts w:eastAsia="Times New Roman" w:cs="Times New Roman" w:hint="cs"/>
          <w:sz w:val="28"/>
          <w:szCs w:val="28"/>
          <w:rtl/>
        </w:rPr>
        <w:t xml:space="preserve"> שבאו מהמים העמוקים</w:t>
      </w:r>
      <w:r>
        <w:rPr>
          <w:rStyle w:val="a7"/>
          <w:rFonts w:eastAsia="Times New Roman" w:cs="Times New Roman"/>
          <w:sz w:val="28"/>
          <w:szCs w:val="28"/>
          <w:rtl/>
        </w:rPr>
        <w:footnoteReference w:id="28"/>
      </w:r>
      <w:r>
        <w:rPr>
          <w:rFonts w:eastAsia="Times New Roman" w:cs="Times New Roman" w:hint="cs"/>
          <w:sz w:val="28"/>
          <w:szCs w:val="28"/>
          <w:rtl/>
        </w:rPr>
        <w:t xml:space="preserve">. דיברנו על מי תהום שבאים מעומק האדמה, ועל מעיינות שיוצאים ממי תהום. </w:t>
      </w:r>
      <w:r w:rsidRPr="00B22EF1">
        <w:rPr>
          <w:rFonts w:eastAsia="Times New Roman" w:cs="Times New Roman"/>
          <w:b/>
          <w:bCs/>
          <w:sz w:val="28"/>
          <w:szCs w:val="28"/>
          <w:rtl/>
        </w:rPr>
        <w:t xml:space="preserve">וַאֲרֻבֹּת הַשָּׁמַיִם </w:t>
      </w:r>
      <w:r>
        <w:rPr>
          <w:rFonts w:eastAsia="Times New Roman" w:cs="Times New Roman"/>
          <w:sz w:val="28"/>
          <w:szCs w:val="28"/>
          <w:rtl/>
        </w:rPr>
        <w:t>–</w:t>
      </w:r>
      <w:r>
        <w:rPr>
          <w:rFonts w:eastAsia="Times New Roman" w:cs="Times New Roman" w:hint="cs"/>
          <w:sz w:val="28"/>
          <w:szCs w:val="28"/>
          <w:rtl/>
        </w:rPr>
        <w:t xml:space="preserve"> והחלונות של השמים (חלונות בכאילו, אונקלוס</w:t>
      </w:r>
      <w:r>
        <w:rPr>
          <w:rStyle w:val="a7"/>
          <w:rFonts w:eastAsia="Times New Roman" w:cs="Times New Roman"/>
          <w:sz w:val="28"/>
          <w:szCs w:val="28"/>
          <w:rtl/>
        </w:rPr>
        <w:footnoteReference w:id="29"/>
      </w:r>
      <w:r>
        <w:rPr>
          <w:rFonts w:eastAsia="Times New Roman" w:cs="Times New Roman" w:hint="cs"/>
          <w:sz w:val="28"/>
          <w:szCs w:val="28"/>
          <w:rtl/>
        </w:rPr>
        <w:t xml:space="preserve">). </w:t>
      </w:r>
      <w:r w:rsidRPr="00B22EF1">
        <w:rPr>
          <w:rFonts w:eastAsia="Times New Roman" w:cs="Times New Roman"/>
          <w:b/>
          <w:bCs/>
          <w:sz w:val="28"/>
          <w:szCs w:val="28"/>
          <w:rtl/>
        </w:rPr>
        <w:t>נִפְתָּחוּ</w:t>
      </w:r>
      <w:bookmarkStart w:id="25" w:name="בראשיתBפרק-ז-{יב}"/>
      <w:bookmarkEnd w:id="25"/>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ושפכו כמויות גדולות של מים.</w:t>
      </w:r>
    </w:p>
    <w:p w:rsidR="00234616" w:rsidRDefault="00234616" w:rsidP="00234616">
      <w:pPr>
        <w:spacing w:line="240" w:lineRule="auto"/>
        <w:rPr>
          <w:rFonts w:eastAsia="Times New Roman" w:cs="Times New Roman"/>
          <w:b/>
          <w:bCs/>
          <w:sz w:val="28"/>
          <w:szCs w:val="28"/>
          <w:rtl/>
        </w:rPr>
      </w:pPr>
      <w:hyperlink r:id="rId32" w:anchor="בראשית פרק-ז-{יב}!" w:history="1">
        <w:r w:rsidRPr="00B22EF1">
          <w:rPr>
            <w:rFonts w:eastAsia="Times New Roman" w:cs="Times New Roman"/>
            <w:b/>
            <w:bCs/>
            <w:sz w:val="28"/>
            <w:szCs w:val="28"/>
            <w:rtl/>
          </w:rPr>
          <w:t>(יב)</w:t>
        </w:r>
      </w:hyperlink>
      <w:r w:rsidRPr="00B22EF1">
        <w:rPr>
          <w:rFonts w:eastAsia="Times New Roman" w:cs="Times New Roman"/>
          <w:b/>
          <w:bCs/>
          <w:sz w:val="28"/>
          <w:szCs w:val="28"/>
          <w:rtl/>
        </w:rPr>
        <w:t> וַיְהִי הַגֶּשֶׁם</w:t>
      </w:r>
      <w:r>
        <w:rPr>
          <w:rStyle w:val="a7"/>
          <w:rFonts w:eastAsia="Times New Roman" w:cs="Times New Roman"/>
          <w:b/>
          <w:bCs/>
          <w:sz w:val="28"/>
          <w:szCs w:val="28"/>
          <w:rtl/>
        </w:rPr>
        <w:footnoteReference w:id="30"/>
      </w:r>
      <w:r w:rsidRPr="00B22EF1">
        <w:rPr>
          <w:rFonts w:eastAsia="Times New Roman" w:cs="Times New Roman"/>
          <w:b/>
          <w:bCs/>
          <w:sz w:val="28"/>
          <w:szCs w:val="28"/>
          <w:rtl/>
        </w:rPr>
        <w:t xml:space="preserve"> עַל הָאָרֶץ </w:t>
      </w:r>
      <w:r>
        <w:rPr>
          <w:rFonts w:eastAsia="Times New Roman" w:cs="Times New Roman"/>
          <w:sz w:val="28"/>
          <w:szCs w:val="28"/>
          <w:rtl/>
        </w:rPr>
        <w:t>–</w:t>
      </w:r>
      <w:r>
        <w:rPr>
          <w:rFonts w:eastAsia="Times New Roman" w:cs="Times New Roman" w:hint="cs"/>
          <w:sz w:val="28"/>
          <w:szCs w:val="28"/>
          <w:rtl/>
        </w:rPr>
        <w:t xml:space="preserve"> המבול היה על הארץ. </w:t>
      </w:r>
      <w:r w:rsidRPr="00B22EF1">
        <w:rPr>
          <w:rFonts w:eastAsia="Times New Roman" w:cs="Times New Roman"/>
          <w:b/>
          <w:bCs/>
          <w:sz w:val="28"/>
          <w:szCs w:val="28"/>
          <w:rtl/>
        </w:rPr>
        <w:t>אַרְבָּ</w:t>
      </w:r>
      <w:r>
        <w:rPr>
          <w:rFonts w:eastAsia="Times New Roman" w:cs="Times New Roman"/>
          <w:b/>
          <w:bCs/>
          <w:sz w:val="28"/>
          <w:szCs w:val="28"/>
          <w:rtl/>
        </w:rPr>
        <w:t>עִים יוֹם וְאַרְבָּעִים לָיְלָה</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גם ביום וגם בלילה, הגשם התחיל בי"ז חשוון ביום.</w:t>
      </w:r>
      <w:r>
        <w:rPr>
          <w:rFonts w:eastAsia="Times New Roman" w:cs="Times New Roman" w:hint="cs"/>
          <w:b/>
          <w:bCs/>
          <w:sz w:val="28"/>
          <w:szCs w:val="28"/>
          <w:rtl/>
        </w:rPr>
        <w:t xml:space="preserve"> </w:t>
      </w:r>
      <w:r w:rsidRPr="003F7C0F">
        <w:rPr>
          <w:rFonts w:eastAsia="Times New Roman" w:cs="Times New Roman" w:hint="cs"/>
          <w:rtl/>
        </w:rPr>
        <w:t>למה כתוב פה גשם ו</w:t>
      </w:r>
      <w:r>
        <w:rPr>
          <w:rFonts w:eastAsia="Times New Roman" w:cs="Times New Roman" w:hint="cs"/>
          <w:rtl/>
        </w:rPr>
        <w:t>לא מבול? כי בהתחלה ד' הוריד טיפ</w:t>
      </w:r>
      <w:r w:rsidRPr="003F7C0F">
        <w:rPr>
          <w:rFonts w:eastAsia="Times New Roman" w:cs="Times New Roman" w:hint="cs"/>
          <w:rtl/>
        </w:rPr>
        <w:t xml:space="preserve">ות קטנות של גשם כדי שאולי העולם </w:t>
      </w:r>
      <w:r>
        <w:rPr>
          <w:rFonts w:eastAsia="Times New Roman" w:cs="Times New Roman" w:hint="cs"/>
          <w:rtl/>
        </w:rPr>
        <w:t>יבין שצפוי לרדת מבול וזה יעורר אותו ל</w:t>
      </w:r>
      <w:r w:rsidRPr="003F7C0F">
        <w:rPr>
          <w:rFonts w:eastAsia="Times New Roman" w:cs="Times New Roman" w:hint="cs"/>
          <w:rtl/>
        </w:rPr>
        <w:t>חזור בתשובה</w:t>
      </w:r>
      <w:r>
        <w:rPr>
          <w:rFonts w:eastAsia="Times New Roman" w:cs="Times New Roman" w:hint="cs"/>
          <w:rtl/>
        </w:rPr>
        <w:t>.</w:t>
      </w:r>
      <w:r w:rsidRPr="003F7C0F">
        <w:rPr>
          <w:rFonts w:eastAsia="Times New Roman" w:cs="Times New Roman" w:hint="cs"/>
          <w:rtl/>
        </w:rPr>
        <w:t xml:space="preserve"> ד' כל כך לא רוצה לכלות את עולמו, וכיוון שזה לא עזר ד' התחיל להוריד מבול חזק.</w:t>
      </w:r>
      <w:r w:rsidRPr="00B22EF1">
        <w:rPr>
          <w:rFonts w:eastAsia="Times New Roman" w:cs="Times New Roman"/>
          <w:b/>
          <w:bCs/>
          <w:sz w:val="28"/>
          <w:szCs w:val="28"/>
          <w:rtl/>
        </w:rPr>
        <w:t xml:space="preserve"> </w:t>
      </w:r>
      <w:bookmarkStart w:id="26" w:name="בראשיתBפרק-ז-{יג}"/>
      <w:bookmarkEnd w:id="26"/>
    </w:p>
    <w:p w:rsidR="00234616" w:rsidRDefault="00234616" w:rsidP="00234616">
      <w:pPr>
        <w:spacing w:line="240" w:lineRule="auto"/>
        <w:rPr>
          <w:rFonts w:eastAsia="Times New Roman" w:cs="Times New Roman"/>
          <w:b/>
          <w:bCs/>
          <w:sz w:val="28"/>
          <w:szCs w:val="28"/>
          <w:rtl/>
        </w:rPr>
      </w:pPr>
      <w:hyperlink r:id="rId33" w:anchor="בראשית פרק-ז-{יג}!" w:history="1">
        <w:r w:rsidRPr="00B22EF1">
          <w:rPr>
            <w:rFonts w:eastAsia="Times New Roman" w:cs="Times New Roman"/>
            <w:b/>
            <w:bCs/>
            <w:sz w:val="28"/>
            <w:szCs w:val="28"/>
            <w:rtl/>
          </w:rPr>
          <w:t>(יג)</w:t>
        </w:r>
      </w:hyperlink>
      <w:r w:rsidRPr="00B22EF1">
        <w:rPr>
          <w:rFonts w:eastAsia="Times New Roman" w:cs="Times New Roman"/>
          <w:b/>
          <w:bCs/>
          <w:sz w:val="28"/>
          <w:szCs w:val="28"/>
          <w:rtl/>
        </w:rPr>
        <w:t> בְּעֶצֶם הַיּוֹם הַזֶּה</w:t>
      </w:r>
      <w:r>
        <w:rPr>
          <w:rStyle w:val="a7"/>
          <w:rFonts w:eastAsia="Times New Roman" w:cs="Times New Roman"/>
          <w:b/>
          <w:bCs/>
          <w:sz w:val="28"/>
          <w:szCs w:val="28"/>
          <w:rtl/>
        </w:rPr>
        <w:footnoteReference w:id="31"/>
      </w:r>
      <w:r w:rsidRPr="00B22EF1">
        <w:rPr>
          <w:rFonts w:eastAsia="Times New Roman" w:cs="Times New Roman"/>
          <w:b/>
          <w:b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בעיצומו של היום, כלומר - </w:t>
      </w:r>
      <w:r w:rsidRPr="00D40CDF">
        <w:rPr>
          <w:rFonts w:eastAsia="Times New Roman" w:cs="Times New Roman" w:hint="cs"/>
          <w:sz w:val="28"/>
          <w:szCs w:val="28"/>
          <w:rtl/>
        </w:rPr>
        <w:t>באמצע היום הזה (תורה תמימה)</w:t>
      </w:r>
      <w:r w:rsidRPr="00D40CDF">
        <w:rPr>
          <w:rStyle w:val="a7"/>
          <w:rFonts w:eastAsia="Times New Roman" w:cs="Times New Roman"/>
          <w:sz w:val="28"/>
          <w:szCs w:val="28"/>
          <w:rtl/>
        </w:rPr>
        <w:footnoteReference w:id="32"/>
      </w:r>
      <w:r w:rsidRPr="00D40CDF">
        <w:rPr>
          <w:rFonts w:eastAsia="Times New Roman" w:cs="Times New Roman" w:hint="cs"/>
          <w:sz w:val="28"/>
          <w:szCs w:val="28"/>
          <w:rtl/>
        </w:rPr>
        <w:t>, כולם רואים שנח נכנס</w:t>
      </w:r>
      <w:r>
        <w:rPr>
          <w:rFonts w:eastAsia="Times New Roman" w:cs="Times New Roman" w:hint="cs"/>
          <w:sz w:val="28"/>
          <w:szCs w:val="28"/>
          <w:rtl/>
        </w:rPr>
        <w:t xml:space="preserve">. </w:t>
      </w:r>
      <w:r w:rsidRPr="00B22EF1">
        <w:rPr>
          <w:rFonts w:eastAsia="Times New Roman" w:cs="Times New Roman"/>
          <w:b/>
          <w:bCs/>
          <w:sz w:val="28"/>
          <w:szCs w:val="28"/>
          <w:rtl/>
        </w:rPr>
        <w:t>בָּא נֹחַ וְשֵׁם וְחָם וָיֶפֶת בְּנֵי נֹחַ וְאֵשֶׁת נֹחַ וּשְׁלֹשֶׁת נְשֵׁי בָנָיו אִתָּם אֶל הַתֵּבָה:</w:t>
      </w:r>
    </w:p>
    <w:bookmarkStart w:id="27" w:name="בראשיתBפרק-ז-{יד}"/>
    <w:bookmarkEnd w:id="27"/>
    <w:p w:rsidR="00234616" w:rsidRPr="003F7C0F" w:rsidRDefault="00234616" w:rsidP="00234616">
      <w:pPr>
        <w:spacing w:line="240" w:lineRule="auto"/>
        <w:rPr>
          <w:rFonts w:eastAsia="Times New Roman" w:cs="Times New Roman"/>
          <w:sz w:val="28"/>
          <w:szCs w:val="28"/>
          <w:rtl/>
        </w:rPr>
      </w:pPr>
      <w:r w:rsidRPr="00B22EF1">
        <w:rPr>
          <w:rFonts w:eastAsia="Times New Roman" w:cs="Times New Roman"/>
          <w:b/>
          <w:bCs/>
          <w:sz w:val="28"/>
          <w:szCs w:val="28"/>
          <w:rtl/>
        </w:rPr>
        <w:lastRenderedPageBreak/>
        <w:fldChar w:fldCharType="begin"/>
      </w:r>
      <w:r w:rsidRPr="00B22EF1">
        <w:rPr>
          <w:rFonts w:eastAsia="Times New Roman" w:cs="Times New Roman"/>
          <w:b/>
          <w:bCs/>
          <w:sz w:val="28"/>
          <w:szCs w:val="28"/>
          <w:rtl/>
        </w:rPr>
        <w:instrText xml:space="preserve"> </w:instrText>
      </w:r>
      <w:r w:rsidRPr="00B22EF1">
        <w:rPr>
          <w:rFonts w:eastAsia="Times New Roman" w:cs="Times New Roman"/>
          <w:b/>
          <w:bCs/>
          <w:sz w:val="28"/>
          <w:szCs w:val="28"/>
        </w:rPr>
        <w:instrText>HYPERLINK "file:///C</w:instrText>
      </w:r>
      <w:r w:rsidRPr="00B22EF1">
        <w:rPr>
          <w:rFonts w:eastAsia="Times New Roman" w:cs="Times New Roman"/>
          <w:b/>
          <w:bCs/>
          <w:sz w:val="28"/>
          <w:szCs w:val="28"/>
          <w:rtl/>
        </w:rPr>
        <w:instrText>:\\תורת%20אמת%20-%20352\\</w:instrText>
      </w:r>
      <w:r w:rsidRPr="00B22EF1">
        <w:rPr>
          <w:rFonts w:eastAsia="Times New Roman" w:cs="Times New Roman"/>
          <w:b/>
          <w:bCs/>
          <w:sz w:val="28"/>
          <w:szCs w:val="28"/>
        </w:rPr>
        <w:instrText>Temp\\his_temp_1_10.htm" \l</w:instrText>
      </w:r>
      <w:r w:rsidRPr="00B22EF1">
        <w:rPr>
          <w:rFonts w:eastAsia="Times New Roman" w:cs="Times New Roman"/>
          <w:b/>
          <w:bCs/>
          <w:sz w:val="28"/>
          <w:szCs w:val="28"/>
          <w:rtl/>
        </w:rPr>
        <w:instrText xml:space="preserve"> "בראשית פרק-ז-{יד}!" </w:instrText>
      </w:r>
      <w:r w:rsidRPr="00B22EF1">
        <w:rPr>
          <w:rFonts w:eastAsia="Times New Roman" w:cs="Times New Roman"/>
          <w:b/>
          <w:bCs/>
          <w:sz w:val="28"/>
          <w:szCs w:val="28"/>
          <w:rtl/>
        </w:rPr>
        <w:fldChar w:fldCharType="separate"/>
      </w:r>
      <w:r w:rsidRPr="00B22EF1">
        <w:rPr>
          <w:rFonts w:eastAsia="Times New Roman" w:cs="Times New Roman"/>
          <w:b/>
          <w:bCs/>
          <w:sz w:val="28"/>
          <w:szCs w:val="28"/>
          <w:rtl/>
        </w:rPr>
        <w:t>(יד)</w:t>
      </w:r>
      <w:r w:rsidRPr="00B22EF1">
        <w:rPr>
          <w:rFonts w:eastAsia="Times New Roman" w:cs="Times New Roman"/>
          <w:b/>
          <w:bCs/>
          <w:sz w:val="28"/>
          <w:szCs w:val="28"/>
          <w:rtl/>
        </w:rPr>
        <w:fldChar w:fldCharType="end"/>
      </w:r>
      <w:r w:rsidRPr="00B22EF1">
        <w:rPr>
          <w:rFonts w:eastAsia="Times New Roman" w:cs="Times New Roman"/>
          <w:b/>
          <w:bCs/>
          <w:sz w:val="28"/>
          <w:szCs w:val="28"/>
          <w:rtl/>
        </w:rPr>
        <w:t xml:space="preserve"> הֵמָּה </w:t>
      </w:r>
      <w:r>
        <w:rPr>
          <w:rFonts w:eastAsia="Times New Roman" w:cs="Times New Roman"/>
          <w:sz w:val="28"/>
          <w:szCs w:val="28"/>
          <w:rtl/>
        </w:rPr>
        <w:t>–</w:t>
      </w:r>
      <w:r>
        <w:rPr>
          <w:rFonts w:eastAsia="Times New Roman" w:cs="Times New Roman" w:hint="cs"/>
          <w:sz w:val="28"/>
          <w:szCs w:val="28"/>
          <w:rtl/>
        </w:rPr>
        <w:t xml:space="preserve"> נח ומשפחתו. </w:t>
      </w:r>
      <w:r w:rsidRPr="00B22EF1">
        <w:rPr>
          <w:rFonts w:eastAsia="Times New Roman" w:cs="Times New Roman"/>
          <w:b/>
          <w:bCs/>
          <w:sz w:val="28"/>
          <w:szCs w:val="28"/>
          <w:rtl/>
        </w:rPr>
        <w:t>וְכָל הַחַיָּה לְמִינָהּ וְכָל הַבְּהֵמָה לְמִינָהּ וְכָל הָרֶמֶשׂ הָרֹמֵשׂ עַל הָאָרֶץ לְמִינֵהוּ וְכָל הָעוֹף לְמִינֵהוּ כֹּל צִפּוֹר כָּל כָּנָף</w:t>
      </w:r>
      <w:bookmarkStart w:id="28" w:name="בראשיתBפרק-ז-{טו}"/>
      <w:bookmarkEnd w:id="28"/>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כל ציפור בעלת כנף. לא רק ציפור, אלא גם כל דבר שיש לו כנפיים, לדוגמא חגבים, תרנגולות וכדומה.</w:t>
      </w:r>
    </w:p>
    <w:p w:rsidR="00234616" w:rsidRDefault="00234616" w:rsidP="00234616">
      <w:pPr>
        <w:spacing w:line="240" w:lineRule="auto"/>
        <w:rPr>
          <w:rFonts w:eastAsia="Times New Roman" w:cs="Times New Roman"/>
          <w:b/>
          <w:bCs/>
          <w:sz w:val="28"/>
          <w:szCs w:val="28"/>
          <w:rtl/>
        </w:rPr>
      </w:pPr>
      <w:hyperlink r:id="rId34" w:anchor="בראשית פרק-ז-{טו}!" w:history="1">
        <w:r w:rsidRPr="00B22EF1">
          <w:rPr>
            <w:rFonts w:eastAsia="Times New Roman" w:cs="Times New Roman"/>
            <w:b/>
            <w:bCs/>
            <w:sz w:val="28"/>
            <w:szCs w:val="28"/>
            <w:rtl/>
          </w:rPr>
          <w:t>(טו)</w:t>
        </w:r>
      </w:hyperlink>
      <w:r w:rsidRPr="00B22EF1">
        <w:rPr>
          <w:rFonts w:eastAsia="Times New Roman" w:cs="Times New Roman"/>
          <w:b/>
          <w:bCs/>
          <w:sz w:val="28"/>
          <w:szCs w:val="28"/>
          <w:rtl/>
        </w:rPr>
        <w:t xml:space="preserve"> וַיָּבֹאוּ אֶל נֹחַ </w:t>
      </w:r>
      <w:r>
        <w:rPr>
          <w:rFonts w:eastAsia="Times New Roman" w:cs="Times New Roman" w:hint="cs"/>
          <w:sz w:val="28"/>
          <w:szCs w:val="28"/>
          <w:rtl/>
        </w:rPr>
        <w:t xml:space="preserve"> - מעצמם. </w:t>
      </w:r>
      <w:r w:rsidRPr="00B22EF1">
        <w:rPr>
          <w:rFonts w:eastAsia="Times New Roman" w:cs="Times New Roman"/>
          <w:b/>
          <w:bCs/>
          <w:sz w:val="28"/>
          <w:szCs w:val="28"/>
          <w:rtl/>
        </w:rPr>
        <w:t xml:space="preserve">אֶל הַתֵּבָה שְׁנַיִם שְׁנַיִם מִכָּל הַבָּשָׂר אֲשֶׁר בּוֹ רוּחַ חַיִּים: </w:t>
      </w:r>
      <w:bookmarkStart w:id="29" w:name="בראשיתBפרק-ז-{טז}"/>
      <w:bookmarkEnd w:id="29"/>
    </w:p>
    <w:p w:rsidR="00234616" w:rsidRDefault="00234616" w:rsidP="00234616">
      <w:pPr>
        <w:rPr>
          <w:rFonts w:eastAsia="Times New Roman" w:cs="Times New Roman"/>
          <w:sz w:val="28"/>
          <w:szCs w:val="28"/>
        </w:rPr>
      </w:pPr>
      <w:hyperlink r:id="rId35" w:anchor="בראשית פרק-ז-{טז}!" w:history="1">
        <w:r w:rsidRPr="00B22EF1">
          <w:rPr>
            <w:rFonts w:eastAsia="Times New Roman" w:cs="Times New Roman"/>
            <w:b/>
            <w:bCs/>
            <w:sz w:val="28"/>
            <w:szCs w:val="28"/>
            <w:rtl/>
          </w:rPr>
          <w:t>(טז)</w:t>
        </w:r>
      </w:hyperlink>
      <w:r w:rsidRPr="00B22EF1">
        <w:rPr>
          <w:rFonts w:eastAsia="Times New Roman" w:cs="Times New Roman"/>
          <w:b/>
          <w:bCs/>
          <w:sz w:val="28"/>
          <w:szCs w:val="28"/>
          <w:rtl/>
        </w:rPr>
        <w:t xml:space="preserve"> וְהַבָּאִים זָכָר וּנְקֵבָה מִכָּל בָּשָׂר בָּאוּ </w:t>
      </w:r>
      <w:r>
        <w:rPr>
          <w:rFonts w:eastAsia="Times New Roman" w:cs="Times New Roman"/>
          <w:sz w:val="28"/>
          <w:szCs w:val="28"/>
          <w:rtl/>
        </w:rPr>
        <w:t>–</w:t>
      </w:r>
      <w:r>
        <w:rPr>
          <w:rFonts w:eastAsia="Times New Roman" w:cs="Times New Roman" w:hint="cs"/>
          <w:sz w:val="28"/>
          <w:szCs w:val="28"/>
          <w:rtl/>
        </w:rPr>
        <w:t xml:space="preserve"> ולא שני זכרים או שתי נקבות. </w:t>
      </w:r>
      <w:r w:rsidRPr="00B22EF1">
        <w:rPr>
          <w:rFonts w:eastAsia="Times New Roman" w:cs="Times New Roman"/>
          <w:b/>
          <w:bCs/>
          <w:sz w:val="28"/>
          <w:szCs w:val="28"/>
          <w:rtl/>
        </w:rPr>
        <w:t xml:space="preserve">כַּאֲשֶׁר צִוָּה אֹתוֹ אֱלֹהִים וַיִּסְגֹּר </w:t>
      </w:r>
      <w:r>
        <w:rPr>
          <w:rFonts w:eastAsia="Times New Roman" w:cs="Times New Roman"/>
          <w:b/>
          <w:bCs/>
          <w:sz w:val="28"/>
          <w:szCs w:val="28"/>
          <w:rtl/>
        </w:rPr>
        <w:t>ה'</w:t>
      </w:r>
      <w:r w:rsidRPr="00B22EF1">
        <w:rPr>
          <w:rFonts w:eastAsia="Times New Roman" w:cs="Times New Roman"/>
          <w:b/>
          <w:bCs/>
          <w:sz w:val="28"/>
          <w:szCs w:val="28"/>
          <w:rtl/>
        </w:rPr>
        <w:t xml:space="preserve"> בַּעֲדוֹ</w:t>
      </w:r>
      <w:bookmarkStart w:id="30" w:name="בראשיתBפרק-ז-{יז}"/>
      <w:bookmarkEnd w:id="30"/>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ד' סגר בשבילו. מדוע ד</w:t>
      </w:r>
      <w:r w:rsidRPr="00485B44">
        <w:rPr>
          <w:rFonts w:eastAsia="Times New Roman" w:cs="Times New Roman" w:hint="cs"/>
          <w:sz w:val="28"/>
          <w:szCs w:val="28"/>
          <w:rtl/>
        </w:rPr>
        <w:t>' סגר ולא נח? כדי שיהיה חזק חזק ולא יכנסו מים בכלל (</w:t>
      </w:r>
      <w:r>
        <w:rPr>
          <w:rFonts w:eastAsia="Times New Roman" w:cs="Times New Roman" w:hint="cs"/>
          <w:sz w:val="28"/>
          <w:szCs w:val="28"/>
          <w:rtl/>
        </w:rPr>
        <w:t>אבע"ז, שד' עזר שלא נפתח שום פתח</w:t>
      </w:r>
      <w:r w:rsidRPr="00485B44">
        <w:rPr>
          <w:rFonts w:eastAsia="Times New Roman" w:cs="Times New Roman" w:hint="cs"/>
          <w:sz w:val="28"/>
          <w:szCs w:val="28"/>
          <w:rtl/>
        </w:rPr>
        <w:t>)</w:t>
      </w:r>
      <w:r>
        <w:rPr>
          <w:rFonts w:eastAsia="Times New Roman" w:cs="Times New Roman" w:hint="cs"/>
          <w:sz w:val="28"/>
          <w:szCs w:val="28"/>
          <w:rtl/>
        </w:rPr>
        <w:t>.</w:t>
      </w:r>
    </w:p>
    <w:p w:rsidR="00234616" w:rsidRPr="00EC6D64" w:rsidRDefault="00234616" w:rsidP="00234616">
      <w:pPr>
        <w:rPr>
          <w:rFonts w:eastAsia="Times New Roman" w:cs="Times New Roman"/>
          <w:sz w:val="28"/>
          <w:szCs w:val="28"/>
          <w:rtl/>
        </w:rPr>
      </w:pPr>
      <w:r w:rsidRPr="003812E4">
        <w:rPr>
          <w:rFonts w:eastAsia="Times New Roman" w:cs="Aharoni" w:hint="cs"/>
          <w:sz w:val="28"/>
          <w:szCs w:val="28"/>
          <w:rtl/>
        </w:rPr>
        <w:t>י"</w:t>
      </w:r>
      <w:r>
        <w:rPr>
          <w:rFonts w:eastAsia="Times New Roman" w:cs="Aharoni" w:hint="cs"/>
          <w:sz w:val="28"/>
          <w:szCs w:val="28"/>
          <w:rtl/>
        </w:rPr>
        <w:t>ז חשון</w:t>
      </w:r>
      <w:r>
        <w:t xml:space="preserve"> </w:t>
      </w:r>
      <w:hyperlink r:id="rId36" w:anchor="בראשית פרק-ז-{יז}!" w:history="1">
        <w:r w:rsidRPr="00B22EF1">
          <w:rPr>
            <w:rFonts w:eastAsia="Times New Roman" w:cs="Times New Roman"/>
            <w:b/>
            <w:bCs/>
            <w:sz w:val="28"/>
            <w:szCs w:val="28"/>
            <w:rtl/>
          </w:rPr>
          <w:t>(יז)</w:t>
        </w:r>
      </w:hyperlink>
      <w:r w:rsidRPr="00B22EF1">
        <w:rPr>
          <w:rFonts w:eastAsia="Times New Roman" w:cs="Times New Roman"/>
          <w:b/>
          <w:bCs/>
          <w:sz w:val="28"/>
          <w:szCs w:val="28"/>
          <w:rtl/>
        </w:rPr>
        <w:t xml:space="preserve"> וַיְהִי הַמַּבּוּל </w:t>
      </w:r>
      <w:r>
        <w:rPr>
          <w:rFonts w:eastAsia="Times New Roman" w:cs="Times New Roman"/>
          <w:sz w:val="28"/>
          <w:szCs w:val="28"/>
          <w:rtl/>
        </w:rPr>
        <w:t>–</w:t>
      </w:r>
      <w:r>
        <w:rPr>
          <w:rFonts w:eastAsia="Times New Roman" w:cs="Times New Roman" w:hint="cs"/>
          <w:sz w:val="28"/>
          <w:szCs w:val="28"/>
          <w:rtl/>
        </w:rPr>
        <w:t xml:space="preserve"> המבול היה</w:t>
      </w:r>
      <w:r>
        <w:rPr>
          <w:rStyle w:val="a7"/>
          <w:rFonts w:eastAsia="Times New Roman" w:cs="Times New Roman"/>
          <w:sz w:val="28"/>
          <w:szCs w:val="28"/>
          <w:rtl/>
        </w:rPr>
        <w:footnoteReference w:id="33"/>
      </w:r>
      <w:r>
        <w:rPr>
          <w:rFonts w:eastAsia="Times New Roman" w:cs="Times New Roman" w:hint="cs"/>
          <w:sz w:val="28"/>
          <w:szCs w:val="28"/>
          <w:rtl/>
        </w:rPr>
        <w:t xml:space="preserve">. </w:t>
      </w:r>
      <w:r w:rsidRPr="00B22EF1">
        <w:rPr>
          <w:rFonts w:eastAsia="Times New Roman" w:cs="Times New Roman"/>
          <w:b/>
          <w:bCs/>
          <w:sz w:val="28"/>
          <w:szCs w:val="28"/>
          <w:rtl/>
        </w:rPr>
        <w:t>אַרְבָּעִים יוֹם</w:t>
      </w:r>
      <w:r>
        <w:rPr>
          <w:rStyle w:val="a7"/>
          <w:rFonts w:eastAsia="Times New Roman" w:cs="Times New Roman"/>
          <w:b/>
          <w:bCs/>
          <w:sz w:val="28"/>
          <w:szCs w:val="28"/>
          <w:rtl/>
        </w:rPr>
        <w:footnoteReference w:id="34"/>
      </w:r>
      <w:r w:rsidRPr="00B22EF1">
        <w:rPr>
          <w:rFonts w:eastAsia="Times New Roman" w:cs="Times New Roman"/>
          <w:b/>
          <w:bCs/>
          <w:sz w:val="28"/>
          <w:szCs w:val="28"/>
          <w:rtl/>
        </w:rPr>
        <w:t xml:space="preserve"> עַל הָאָרֶץ </w:t>
      </w:r>
      <w:r>
        <w:rPr>
          <w:rFonts w:eastAsia="Times New Roman" w:cs="Times New Roman"/>
          <w:sz w:val="28"/>
          <w:szCs w:val="28"/>
          <w:rtl/>
        </w:rPr>
        <w:t>–</w:t>
      </w:r>
      <w:r>
        <w:rPr>
          <w:rFonts w:eastAsia="Times New Roman" w:cs="Times New Roman" w:hint="cs"/>
          <w:sz w:val="28"/>
          <w:szCs w:val="28"/>
          <w:rtl/>
        </w:rPr>
        <w:t xml:space="preserve"> התורה מתארת עכשיו מה קרה באותם 40 יום (רמב"ן ח':ד', לא כאבע"ז): שלב א. </w:t>
      </w:r>
      <w:r w:rsidRPr="00B22EF1">
        <w:rPr>
          <w:rFonts w:eastAsia="Times New Roman" w:cs="Times New Roman"/>
          <w:b/>
          <w:bCs/>
          <w:sz w:val="28"/>
          <w:szCs w:val="28"/>
          <w:rtl/>
        </w:rPr>
        <w:t>וַיִּרְבּוּ הַמַּיִם</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היה הרבה הרבה מים.</w:t>
      </w:r>
      <w:r w:rsidRPr="00B22EF1">
        <w:rPr>
          <w:rFonts w:eastAsia="Times New Roman" w:cs="Times New Roman"/>
          <w:b/>
          <w:bCs/>
          <w:sz w:val="28"/>
          <w:szCs w:val="28"/>
          <w:rtl/>
        </w:rPr>
        <w:t xml:space="preserve"> וַיִּשְׂאוּ אֶת הַתֵּבָה </w:t>
      </w:r>
      <w:r>
        <w:rPr>
          <w:rFonts w:eastAsia="Times New Roman" w:cs="Times New Roman"/>
          <w:sz w:val="28"/>
          <w:szCs w:val="28"/>
          <w:rtl/>
        </w:rPr>
        <w:t>–</w:t>
      </w:r>
      <w:r>
        <w:rPr>
          <w:rFonts w:eastAsia="Times New Roman" w:cs="Times New Roman" w:hint="cs"/>
          <w:sz w:val="28"/>
          <w:szCs w:val="28"/>
          <w:rtl/>
        </w:rPr>
        <w:t xml:space="preserve"> המים לקחו את התיבה. </w:t>
      </w:r>
      <w:r w:rsidRPr="00B22EF1">
        <w:rPr>
          <w:rFonts w:eastAsia="Times New Roman" w:cs="Times New Roman"/>
          <w:b/>
          <w:bCs/>
          <w:sz w:val="28"/>
          <w:szCs w:val="28"/>
          <w:rtl/>
        </w:rPr>
        <w:t xml:space="preserve">וַתָּרָם </w:t>
      </w:r>
      <w:r>
        <w:rPr>
          <w:rFonts w:eastAsia="Times New Roman" w:cs="Times New Roman"/>
          <w:sz w:val="28"/>
          <w:szCs w:val="28"/>
          <w:rtl/>
        </w:rPr>
        <w:t>–</w:t>
      </w:r>
      <w:r>
        <w:rPr>
          <w:rFonts w:eastAsia="Times New Roman" w:cs="Times New Roman" w:hint="cs"/>
          <w:sz w:val="28"/>
          <w:szCs w:val="28"/>
          <w:rtl/>
        </w:rPr>
        <w:t xml:space="preserve"> והתיבה התרוממה </w:t>
      </w:r>
      <w:r w:rsidRPr="00B22EF1">
        <w:rPr>
          <w:rFonts w:eastAsia="Times New Roman" w:cs="Times New Roman"/>
          <w:b/>
          <w:bCs/>
          <w:sz w:val="28"/>
          <w:szCs w:val="28"/>
          <w:rtl/>
        </w:rPr>
        <w:t>מֵעַל הָאָרֶץ</w:t>
      </w:r>
      <w:bookmarkStart w:id="31" w:name="בראשיתBפרק-ז-{יח}"/>
      <w:bookmarkEnd w:id="31"/>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מעל היבשה. אם היו קצת מים התיבה לא הייתה מתרוממת, רק כשיש הרבה מים התיבה מתרוממת (עשינו ניסוי</w:t>
      </w:r>
      <w:r>
        <w:rPr>
          <w:rStyle w:val="a7"/>
          <w:rFonts w:eastAsia="Times New Roman" w:cs="Times New Roman"/>
          <w:sz w:val="28"/>
          <w:szCs w:val="28"/>
          <w:rtl/>
        </w:rPr>
        <w:footnoteReference w:id="35"/>
      </w:r>
      <w:r>
        <w:rPr>
          <w:rFonts w:eastAsia="Times New Roman" w:cs="Times New Roman" w:hint="cs"/>
          <w:sz w:val="28"/>
          <w:szCs w:val="28"/>
          <w:rtl/>
        </w:rPr>
        <w:t>).</w:t>
      </w:r>
    </w:p>
    <w:p w:rsidR="00234616" w:rsidRPr="00050A85" w:rsidRDefault="00234616" w:rsidP="00234616">
      <w:pPr>
        <w:spacing w:line="240" w:lineRule="auto"/>
        <w:rPr>
          <w:rFonts w:eastAsia="Times New Roman" w:cs="Times New Roman"/>
          <w:sz w:val="28"/>
          <w:szCs w:val="28"/>
          <w:rtl/>
        </w:rPr>
      </w:pPr>
      <w:hyperlink r:id="rId37" w:anchor="בראשית פרק-ז-{יח}!" w:history="1">
        <w:r w:rsidRPr="00B22EF1">
          <w:rPr>
            <w:rFonts w:eastAsia="Times New Roman" w:cs="Times New Roman"/>
            <w:b/>
            <w:bCs/>
            <w:sz w:val="28"/>
            <w:szCs w:val="28"/>
            <w:rtl/>
          </w:rPr>
          <w:t>(יח)</w:t>
        </w:r>
      </w:hyperlink>
      <w:r w:rsidRPr="00B22EF1">
        <w:rPr>
          <w:rFonts w:eastAsia="Times New Roman" w:cs="Times New Roman"/>
          <w:b/>
          <w:bCs/>
          <w:sz w:val="28"/>
          <w:szCs w:val="28"/>
          <w:rtl/>
        </w:rPr>
        <w:t> </w:t>
      </w:r>
      <w:r>
        <w:rPr>
          <w:rFonts w:eastAsia="Times New Roman" w:cs="Times New Roman" w:hint="cs"/>
          <w:sz w:val="28"/>
          <w:szCs w:val="28"/>
          <w:rtl/>
        </w:rPr>
        <w:t xml:space="preserve">שלב ב. </w:t>
      </w:r>
      <w:r w:rsidRPr="00B22EF1">
        <w:rPr>
          <w:rFonts w:eastAsia="Times New Roman" w:cs="Times New Roman"/>
          <w:b/>
          <w:bCs/>
          <w:sz w:val="28"/>
          <w:szCs w:val="28"/>
          <w:rtl/>
        </w:rPr>
        <w:t xml:space="preserve">וַיִּגְבְּרוּ הַמַּיִם </w:t>
      </w:r>
      <w:r>
        <w:rPr>
          <w:rFonts w:eastAsia="Times New Roman" w:cs="Times New Roman"/>
          <w:sz w:val="28"/>
          <w:szCs w:val="28"/>
          <w:rtl/>
        </w:rPr>
        <w:t>–</w:t>
      </w:r>
      <w:r>
        <w:rPr>
          <w:rFonts w:eastAsia="Times New Roman" w:cs="Times New Roman" w:hint="cs"/>
          <w:sz w:val="28"/>
          <w:szCs w:val="28"/>
          <w:rtl/>
        </w:rPr>
        <w:t xml:space="preserve"> המים התרבו מאוד. הם גם היו בגבורה </w:t>
      </w:r>
      <w:r>
        <w:rPr>
          <w:rFonts w:eastAsia="Times New Roman" w:cs="Times New Roman"/>
          <w:sz w:val="28"/>
          <w:szCs w:val="28"/>
          <w:rtl/>
        </w:rPr>
        <w:t>–</w:t>
      </w:r>
      <w:r>
        <w:rPr>
          <w:rFonts w:eastAsia="Times New Roman" w:cs="Times New Roman" w:hint="cs"/>
          <w:sz w:val="28"/>
          <w:szCs w:val="28"/>
          <w:rtl/>
        </w:rPr>
        <w:t xml:space="preserve"> שברו בתים ועצים (רמב"ן). </w:t>
      </w:r>
      <w:r w:rsidRPr="00B22EF1">
        <w:rPr>
          <w:rFonts w:eastAsia="Times New Roman" w:cs="Times New Roman"/>
          <w:b/>
          <w:bCs/>
          <w:sz w:val="28"/>
          <w:szCs w:val="28"/>
          <w:rtl/>
        </w:rPr>
        <w:t xml:space="preserve">וַיִּרְבּוּ מְאֹד עַל הָאָרֶץ וַתֵּלֶךְ הַתֵּבָה </w:t>
      </w:r>
      <w:r>
        <w:rPr>
          <w:rFonts w:eastAsia="Times New Roman" w:cs="Times New Roman" w:hint="cs"/>
          <w:sz w:val="28"/>
          <w:szCs w:val="28"/>
          <w:rtl/>
        </w:rPr>
        <w:t xml:space="preserve"> - התיבה שטה. </w:t>
      </w:r>
      <w:r w:rsidRPr="00B22EF1">
        <w:rPr>
          <w:rFonts w:eastAsia="Times New Roman" w:cs="Times New Roman"/>
          <w:b/>
          <w:bCs/>
          <w:sz w:val="28"/>
          <w:szCs w:val="28"/>
          <w:rtl/>
        </w:rPr>
        <w:t>עַל פְּנֵי הַמָּיִם</w:t>
      </w:r>
      <w:bookmarkStart w:id="32" w:name="בראשיתBפרק-ז-{יט}"/>
      <w:bookmarkEnd w:id="32"/>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בשלב הזה התיבה כבר מתנדנדת, ישנה זרימה חזקה של המים, ולכן התיבה מתנדנדת. </w:t>
      </w:r>
    </w:p>
    <w:p w:rsidR="00234616" w:rsidRPr="00800ECF" w:rsidRDefault="00234616" w:rsidP="00234616">
      <w:pPr>
        <w:spacing w:line="240" w:lineRule="auto"/>
        <w:rPr>
          <w:rFonts w:eastAsia="Times New Roman" w:cs="Times New Roman"/>
          <w:sz w:val="28"/>
          <w:szCs w:val="28"/>
          <w:rtl/>
        </w:rPr>
      </w:pPr>
      <w:hyperlink r:id="rId38" w:anchor="בראשית פרק-ז-{יט}!" w:history="1">
        <w:r w:rsidRPr="00B22EF1">
          <w:rPr>
            <w:rFonts w:eastAsia="Times New Roman" w:cs="Times New Roman"/>
            <w:b/>
            <w:bCs/>
            <w:sz w:val="28"/>
            <w:szCs w:val="28"/>
            <w:rtl/>
          </w:rPr>
          <w:t>(יט)</w:t>
        </w:r>
      </w:hyperlink>
      <w:r w:rsidRPr="00B22EF1">
        <w:rPr>
          <w:rFonts w:eastAsia="Times New Roman" w:cs="Times New Roman"/>
          <w:b/>
          <w:bCs/>
          <w:sz w:val="28"/>
          <w:szCs w:val="28"/>
          <w:rtl/>
        </w:rPr>
        <w:t> </w:t>
      </w:r>
      <w:r>
        <w:rPr>
          <w:rFonts w:eastAsia="Times New Roman" w:cs="Times New Roman" w:hint="cs"/>
          <w:sz w:val="28"/>
          <w:szCs w:val="28"/>
          <w:rtl/>
        </w:rPr>
        <w:t xml:space="preserve">שלב ג. </w:t>
      </w:r>
      <w:r w:rsidRPr="00B22EF1">
        <w:rPr>
          <w:rFonts w:eastAsia="Times New Roman" w:cs="Times New Roman"/>
          <w:b/>
          <w:bCs/>
          <w:sz w:val="28"/>
          <w:szCs w:val="28"/>
          <w:rtl/>
        </w:rPr>
        <w:t xml:space="preserve">וְהַמַּיִם גָּבְרוּ מְאֹד מְאֹד עַל הָאָרֶץ </w:t>
      </w:r>
      <w:r>
        <w:rPr>
          <w:rFonts w:eastAsia="Times New Roman" w:cs="Times New Roman"/>
          <w:sz w:val="28"/>
          <w:szCs w:val="28"/>
          <w:rtl/>
        </w:rPr>
        <w:t>–</w:t>
      </w:r>
      <w:r>
        <w:rPr>
          <w:rFonts w:eastAsia="Times New Roman" w:cs="Times New Roman" w:hint="cs"/>
          <w:sz w:val="28"/>
          <w:szCs w:val="28"/>
          <w:rtl/>
        </w:rPr>
        <w:t xml:space="preserve"> עוד יותר התרבו. </w:t>
      </w:r>
      <w:r w:rsidRPr="00B22EF1">
        <w:rPr>
          <w:rFonts w:eastAsia="Times New Roman" w:cs="Times New Roman"/>
          <w:b/>
          <w:bCs/>
          <w:sz w:val="28"/>
          <w:szCs w:val="28"/>
          <w:rtl/>
        </w:rPr>
        <w:t>וַיְכֻסּוּ כָּל הֶהָרִים הַגְּבֹהִים אֲשֶׁר תַּחַת כָּל הַשָּׁמָיִם</w:t>
      </w:r>
      <w:bookmarkStart w:id="33" w:name="בראשיתBפרק-ז-{כ}"/>
      <w:bookmarkEnd w:id="33"/>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ישנם הרים של מאות ואלפי מטרים (שפ"ח א' ורמב"ן ח':ד')</w:t>
      </w:r>
      <w:r>
        <w:rPr>
          <w:rStyle w:val="a7"/>
          <w:rFonts w:eastAsia="Times New Roman" w:cs="Times New Roman"/>
          <w:sz w:val="28"/>
          <w:szCs w:val="28"/>
          <w:rtl/>
        </w:rPr>
        <w:footnoteReference w:id="36"/>
      </w:r>
      <w:r>
        <w:rPr>
          <w:rFonts w:eastAsia="Times New Roman" w:cs="Times New Roman" w:hint="cs"/>
          <w:sz w:val="28"/>
          <w:szCs w:val="28"/>
          <w:rtl/>
        </w:rPr>
        <w:t>. כל ההרים האלו התכסו לגמרי. גם מי שעלה להר הכי גבוה בכדי להינצל טבע במים (רד"ק, בכור שור, רוקח)</w:t>
      </w:r>
      <w:r>
        <w:rPr>
          <w:rStyle w:val="a7"/>
          <w:rFonts w:eastAsia="Times New Roman" w:cs="Times New Roman"/>
          <w:sz w:val="28"/>
          <w:szCs w:val="28"/>
          <w:rtl/>
        </w:rPr>
        <w:footnoteReference w:id="37"/>
      </w:r>
      <w:r>
        <w:rPr>
          <w:rFonts w:eastAsia="Times New Roman" w:cs="Times New Roman" w:hint="cs"/>
          <w:sz w:val="28"/>
          <w:szCs w:val="28"/>
          <w:rtl/>
        </w:rPr>
        <w:t>. שמנו לב שבשל ב כתוב 'מאוד' ובשלב ג' 'מאוד מאוד'.</w:t>
      </w:r>
    </w:p>
    <w:p w:rsidR="00234616" w:rsidRPr="00800ECF" w:rsidRDefault="00234616" w:rsidP="00234616">
      <w:pPr>
        <w:spacing w:line="240" w:lineRule="auto"/>
        <w:rPr>
          <w:rFonts w:eastAsia="Times New Roman" w:cs="Times New Roman"/>
          <w:sz w:val="28"/>
          <w:szCs w:val="28"/>
          <w:rtl/>
        </w:rPr>
      </w:pPr>
      <w:hyperlink r:id="rId39" w:anchor="בראשית פרק-ז-{כ}!" w:history="1">
        <w:r w:rsidRPr="00B22EF1">
          <w:rPr>
            <w:rFonts w:eastAsia="Times New Roman" w:cs="Times New Roman"/>
            <w:b/>
            <w:bCs/>
            <w:sz w:val="28"/>
            <w:szCs w:val="28"/>
            <w:rtl/>
          </w:rPr>
          <w:t>(כ)</w:t>
        </w:r>
      </w:hyperlink>
      <w:r w:rsidRPr="00B22EF1">
        <w:rPr>
          <w:rFonts w:eastAsia="Times New Roman" w:cs="Times New Roman"/>
          <w:b/>
          <w:bCs/>
          <w:sz w:val="28"/>
          <w:szCs w:val="28"/>
          <w:rtl/>
        </w:rPr>
        <w:t> </w:t>
      </w:r>
      <w:r>
        <w:rPr>
          <w:rFonts w:eastAsia="Times New Roman" w:cs="Times New Roman" w:hint="cs"/>
          <w:sz w:val="28"/>
          <w:szCs w:val="28"/>
          <w:rtl/>
        </w:rPr>
        <w:t xml:space="preserve">שלב ד. </w:t>
      </w:r>
      <w:r w:rsidRPr="00B22EF1">
        <w:rPr>
          <w:rFonts w:eastAsia="Times New Roman" w:cs="Times New Roman"/>
          <w:b/>
          <w:bCs/>
          <w:sz w:val="28"/>
          <w:szCs w:val="28"/>
          <w:rtl/>
        </w:rPr>
        <w:t xml:space="preserve">חֲמֵשׁ עֶשְׂרֵה אַמָּה מִלְמַעְלָה </w:t>
      </w:r>
      <w:r>
        <w:rPr>
          <w:rFonts w:eastAsia="Times New Roman" w:cs="Times New Roman"/>
          <w:sz w:val="28"/>
          <w:szCs w:val="28"/>
          <w:rtl/>
        </w:rPr>
        <w:t>–</w:t>
      </w:r>
      <w:r>
        <w:rPr>
          <w:rFonts w:eastAsia="Times New Roman" w:cs="Times New Roman" w:hint="cs"/>
          <w:sz w:val="28"/>
          <w:szCs w:val="28"/>
          <w:rtl/>
        </w:rPr>
        <w:t xml:space="preserve"> מעל ההרים. </w:t>
      </w:r>
      <w:r w:rsidRPr="00B22EF1">
        <w:rPr>
          <w:rFonts w:eastAsia="Times New Roman" w:cs="Times New Roman"/>
          <w:b/>
          <w:bCs/>
          <w:sz w:val="28"/>
          <w:szCs w:val="28"/>
          <w:rtl/>
        </w:rPr>
        <w:t>גָּבְרוּ הַמָּיִם וַיְכֻסּוּ הֶהָרִים</w:t>
      </w:r>
      <w:bookmarkStart w:id="34" w:name="בראשיתBפרק-ז-{כא}"/>
      <w:bookmarkEnd w:id="34"/>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כל ההרים הגבוהים כוסו ב15 אמות.</w:t>
      </w:r>
      <w:r>
        <w:rPr>
          <w:rStyle w:val="a7"/>
          <w:rFonts w:eastAsia="Times New Roman" w:cs="Times New Roman"/>
          <w:sz w:val="28"/>
          <w:szCs w:val="28"/>
          <w:rtl/>
        </w:rPr>
        <w:footnoteReference w:id="38"/>
      </w:r>
    </w:p>
    <w:p w:rsidR="00234616" w:rsidRDefault="00234616" w:rsidP="00234616">
      <w:pPr>
        <w:spacing w:line="240" w:lineRule="auto"/>
        <w:rPr>
          <w:rFonts w:eastAsia="Times New Roman" w:cs="Times New Roman"/>
          <w:b/>
          <w:bCs/>
          <w:sz w:val="28"/>
          <w:szCs w:val="28"/>
          <w:rtl/>
        </w:rPr>
      </w:pPr>
      <w:hyperlink r:id="rId40" w:anchor="בראשית פרק-ז-{כא}!" w:history="1">
        <w:r w:rsidRPr="00B22EF1">
          <w:rPr>
            <w:rFonts w:eastAsia="Times New Roman" w:cs="Times New Roman"/>
            <w:b/>
            <w:bCs/>
            <w:sz w:val="28"/>
            <w:szCs w:val="28"/>
            <w:rtl/>
          </w:rPr>
          <w:t>(כא)</w:t>
        </w:r>
      </w:hyperlink>
      <w:r w:rsidRPr="00B22EF1">
        <w:rPr>
          <w:rFonts w:eastAsia="Times New Roman" w:cs="Times New Roman"/>
          <w:b/>
          <w:bCs/>
          <w:sz w:val="28"/>
          <w:szCs w:val="28"/>
          <w:rtl/>
        </w:rPr>
        <w:t> </w:t>
      </w:r>
      <w:r>
        <w:rPr>
          <w:rStyle w:val="a7"/>
          <w:rFonts w:eastAsia="Times New Roman" w:cs="Times New Roman"/>
          <w:b/>
          <w:bCs/>
          <w:sz w:val="28"/>
          <w:szCs w:val="28"/>
          <w:rtl/>
        </w:rPr>
        <w:footnoteReference w:id="39"/>
      </w:r>
      <w:r w:rsidRPr="00B22EF1">
        <w:rPr>
          <w:rFonts w:eastAsia="Times New Roman" w:cs="Times New Roman"/>
          <w:b/>
          <w:bCs/>
          <w:sz w:val="28"/>
          <w:szCs w:val="28"/>
          <w:rtl/>
        </w:rPr>
        <w:t xml:space="preserve">וַיִּגְוַע </w:t>
      </w:r>
      <w:r>
        <w:rPr>
          <w:rFonts w:eastAsia="Times New Roman" w:cs="Times New Roman"/>
          <w:sz w:val="28"/>
          <w:szCs w:val="28"/>
          <w:rtl/>
        </w:rPr>
        <w:t>–</w:t>
      </w:r>
      <w:r>
        <w:rPr>
          <w:rFonts w:eastAsia="Times New Roman" w:cs="Times New Roman" w:hint="cs"/>
          <w:sz w:val="28"/>
          <w:szCs w:val="28"/>
          <w:rtl/>
        </w:rPr>
        <w:t xml:space="preserve"> וימות. </w:t>
      </w:r>
      <w:r w:rsidRPr="00B22EF1">
        <w:rPr>
          <w:rFonts w:eastAsia="Times New Roman" w:cs="Times New Roman"/>
          <w:b/>
          <w:bCs/>
          <w:sz w:val="28"/>
          <w:szCs w:val="28"/>
          <w:rtl/>
        </w:rPr>
        <w:t xml:space="preserve">כָּל בָּשָׂר הָרֹמֵשׂ עַל הָאָרֶץ </w:t>
      </w:r>
      <w:r>
        <w:rPr>
          <w:rFonts w:eastAsia="Times New Roman" w:cs="Times New Roman"/>
          <w:sz w:val="28"/>
          <w:szCs w:val="28"/>
          <w:rtl/>
        </w:rPr>
        <w:t>–</w:t>
      </w:r>
      <w:r>
        <w:rPr>
          <w:rFonts w:eastAsia="Times New Roman" w:cs="Times New Roman" w:hint="cs"/>
          <w:sz w:val="28"/>
          <w:szCs w:val="28"/>
          <w:rtl/>
        </w:rPr>
        <w:t xml:space="preserve"> כל חיה שהולכת על הארץ (אבע"ז י"ט). </w:t>
      </w:r>
      <w:r w:rsidRPr="00B22EF1">
        <w:rPr>
          <w:rFonts w:eastAsia="Times New Roman" w:cs="Times New Roman"/>
          <w:b/>
          <w:bCs/>
          <w:sz w:val="28"/>
          <w:szCs w:val="28"/>
          <w:rtl/>
        </w:rPr>
        <w:t>בָּעוֹף וּבַבְּהֵמָה וּבַחַיָּה וּבְכָל הַשֶּׁרֶץ הַשֹּׁרֵץ עַל הָאָרֶץ</w:t>
      </w:r>
      <w:r>
        <w:rPr>
          <w:rFonts w:eastAsia="Times New Roman" w:cs="Times New Roman" w:hint="cs"/>
          <w:sz w:val="28"/>
          <w:szCs w:val="28"/>
          <w:rtl/>
        </w:rPr>
        <w:t xml:space="preserve"> </w:t>
      </w:r>
      <w:r w:rsidRPr="007E7D57">
        <w:rPr>
          <w:rFonts w:eastAsia="Times New Roman" w:cs="Times New Roman"/>
          <w:sz w:val="28"/>
          <w:szCs w:val="28"/>
          <w:rtl/>
        </w:rPr>
        <w:t>–</w:t>
      </w:r>
      <w:r w:rsidRPr="007E7D57">
        <w:rPr>
          <w:rFonts w:eastAsia="Times New Roman" w:cs="Times New Roman" w:hint="cs"/>
          <w:sz w:val="28"/>
          <w:szCs w:val="28"/>
          <w:rtl/>
        </w:rPr>
        <w:t xml:space="preserve"> הדברים שהולכים צמוד לארץ (מה שנקרא </w:t>
      </w:r>
      <w:r>
        <w:rPr>
          <w:rFonts w:eastAsia="Times New Roman" w:cs="Times New Roman" w:hint="cs"/>
          <w:sz w:val="28"/>
          <w:szCs w:val="28"/>
          <w:rtl/>
        </w:rPr>
        <w:t>"</w:t>
      </w:r>
      <w:r w:rsidRPr="007E7D57">
        <w:rPr>
          <w:rFonts w:eastAsia="Times New Roman" w:cs="Times New Roman" w:hint="cs"/>
          <w:sz w:val="28"/>
          <w:szCs w:val="28"/>
          <w:rtl/>
        </w:rPr>
        <w:t>רמש</w:t>
      </w:r>
      <w:r>
        <w:rPr>
          <w:rFonts w:eastAsia="Times New Roman" w:cs="Times New Roman" w:hint="cs"/>
          <w:sz w:val="28"/>
          <w:szCs w:val="28"/>
          <w:rtl/>
        </w:rPr>
        <w:t>", לענ"ד</w:t>
      </w:r>
      <w:r w:rsidRPr="007E7D57">
        <w:rPr>
          <w:rFonts w:eastAsia="Times New Roman" w:cs="Times New Roman" w:hint="cs"/>
          <w:sz w:val="28"/>
          <w:szCs w:val="28"/>
          <w:rtl/>
        </w:rPr>
        <w:t>)</w:t>
      </w:r>
      <w:r w:rsidRPr="00B22EF1">
        <w:rPr>
          <w:rFonts w:eastAsia="Times New Roman" w:cs="Times New Roman"/>
          <w:b/>
          <w:bCs/>
          <w:sz w:val="28"/>
          <w:szCs w:val="28"/>
          <w:rtl/>
        </w:rPr>
        <w:t xml:space="preserve"> וְכֹל הָאָדָם: </w:t>
      </w:r>
      <w:bookmarkStart w:id="35" w:name="בראשיתBפרק-ז-{כב}"/>
      <w:bookmarkEnd w:id="35"/>
    </w:p>
    <w:p w:rsidR="00234616" w:rsidRDefault="00234616" w:rsidP="00234616">
      <w:pPr>
        <w:spacing w:line="240" w:lineRule="auto"/>
        <w:rPr>
          <w:rFonts w:eastAsia="Times New Roman" w:cs="Times New Roman"/>
          <w:b/>
          <w:bCs/>
          <w:sz w:val="28"/>
          <w:szCs w:val="28"/>
          <w:rtl/>
        </w:rPr>
      </w:pPr>
      <w:hyperlink r:id="rId41" w:anchor="בראשית פרק-ז-{כב}!" w:history="1">
        <w:r w:rsidRPr="00B22EF1">
          <w:rPr>
            <w:rFonts w:eastAsia="Times New Roman" w:cs="Times New Roman"/>
            <w:b/>
            <w:bCs/>
            <w:sz w:val="28"/>
            <w:szCs w:val="28"/>
            <w:rtl/>
          </w:rPr>
          <w:t>(כב)</w:t>
        </w:r>
      </w:hyperlink>
      <w:r w:rsidRPr="00B22EF1">
        <w:rPr>
          <w:rFonts w:eastAsia="Times New Roman" w:cs="Times New Roman"/>
          <w:b/>
          <w:bCs/>
          <w:sz w:val="28"/>
          <w:szCs w:val="28"/>
          <w:rtl/>
        </w:rPr>
        <w:t xml:space="preserve"> כֹּל אֲשֶׁר נִשְׁמַת רוּחַ חַיִּים בְּאַפָּיו </w:t>
      </w:r>
      <w:r>
        <w:rPr>
          <w:rFonts w:eastAsia="Times New Roman" w:cs="Times New Roman" w:hint="cs"/>
          <w:sz w:val="28"/>
          <w:szCs w:val="28"/>
          <w:rtl/>
        </w:rPr>
        <w:t xml:space="preserve"> - כל מי שנושם (רא"ם ברש"י). </w:t>
      </w:r>
      <w:r w:rsidRPr="00B22EF1">
        <w:rPr>
          <w:rFonts w:eastAsia="Times New Roman" w:cs="Times New Roman"/>
          <w:b/>
          <w:bCs/>
          <w:sz w:val="28"/>
          <w:szCs w:val="28"/>
          <w:rtl/>
        </w:rPr>
        <w:t xml:space="preserve">מִכֹּל אֲשֶׁר בֶּחָרָבָה </w:t>
      </w:r>
      <w:r>
        <w:rPr>
          <w:rFonts w:eastAsia="Times New Roman" w:cs="Times New Roman"/>
          <w:b/>
          <w:bCs/>
          <w:sz w:val="28"/>
          <w:szCs w:val="28"/>
          <w:rtl/>
        </w:rPr>
        <w:t>מֵתוּ</w:t>
      </w:r>
      <w:r>
        <w:rPr>
          <w:rFonts w:eastAsia="Times New Roman" w:cs="Times New Roman" w:hint="cs"/>
          <w:b/>
          <w:b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מכל דבר שנמצא באדמה. התורה רומזת שהדגים לא מתו, שהרי הם לא באדמה. הדגים נושמים חמצן דרך המים (הם בוררים חמצן מהמים). וכיצד לא מתו מהחום של המים? הם נכנסו עמוק בים למקום שלא חם כל כך או שברחו לאוקיינוס (רמב"ן</w:t>
      </w:r>
      <w:r>
        <w:rPr>
          <w:rStyle w:val="a7"/>
          <w:rFonts w:eastAsia="Times New Roman" w:cs="Times New Roman"/>
          <w:sz w:val="28"/>
          <w:szCs w:val="28"/>
          <w:rtl/>
        </w:rPr>
        <w:footnoteReference w:id="40"/>
      </w:r>
      <w:r>
        <w:rPr>
          <w:rFonts w:eastAsia="Times New Roman" w:cs="Times New Roman" w:hint="cs"/>
          <w:sz w:val="28"/>
          <w:szCs w:val="28"/>
          <w:rtl/>
        </w:rPr>
        <w:t xml:space="preserve">). </w:t>
      </w:r>
      <w:bookmarkStart w:id="36" w:name="בראשיתBפרק-ז-{כג}"/>
      <w:bookmarkEnd w:id="36"/>
    </w:p>
    <w:p w:rsidR="00234616" w:rsidRPr="00026707" w:rsidRDefault="00234616" w:rsidP="00234616">
      <w:pPr>
        <w:spacing w:line="240" w:lineRule="auto"/>
        <w:rPr>
          <w:rFonts w:eastAsia="Times New Roman" w:cs="Times New Roman"/>
          <w:sz w:val="28"/>
          <w:szCs w:val="28"/>
          <w:rtl/>
        </w:rPr>
      </w:pPr>
      <w:hyperlink r:id="rId42" w:anchor="בראשית פרק-ז-{כג}!" w:history="1">
        <w:r w:rsidRPr="00B22EF1">
          <w:rPr>
            <w:rFonts w:eastAsia="Times New Roman" w:cs="Times New Roman"/>
            <w:b/>
            <w:bCs/>
            <w:sz w:val="28"/>
            <w:szCs w:val="28"/>
            <w:rtl/>
          </w:rPr>
          <w:t>(כג)</w:t>
        </w:r>
      </w:hyperlink>
      <w:r w:rsidRPr="00B22EF1">
        <w:rPr>
          <w:rFonts w:eastAsia="Times New Roman" w:cs="Times New Roman"/>
          <w:b/>
          <w:bCs/>
          <w:sz w:val="28"/>
          <w:szCs w:val="28"/>
          <w:rtl/>
        </w:rPr>
        <w:t xml:space="preserve"> וַיִּמַח </w:t>
      </w:r>
      <w:r>
        <w:rPr>
          <w:rFonts w:eastAsia="Times New Roman" w:cs="Times New Roman"/>
          <w:sz w:val="28"/>
          <w:szCs w:val="28"/>
          <w:rtl/>
        </w:rPr>
        <w:t>–</w:t>
      </w:r>
      <w:r>
        <w:rPr>
          <w:rFonts w:eastAsia="Times New Roman" w:cs="Times New Roman" w:hint="cs"/>
          <w:sz w:val="28"/>
          <w:szCs w:val="28"/>
          <w:rtl/>
        </w:rPr>
        <w:t xml:space="preserve"> וימחק, ויכלה. </w:t>
      </w:r>
      <w:r w:rsidRPr="00B22EF1">
        <w:rPr>
          <w:rFonts w:eastAsia="Times New Roman" w:cs="Times New Roman"/>
          <w:b/>
          <w:bCs/>
          <w:sz w:val="28"/>
          <w:szCs w:val="28"/>
          <w:rtl/>
        </w:rPr>
        <w:t xml:space="preserve">אֶת כָּל הַיְקוּם </w:t>
      </w:r>
      <w:r>
        <w:rPr>
          <w:rFonts w:eastAsia="Times New Roman" w:cs="Times New Roman"/>
          <w:sz w:val="28"/>
          <w:szCs w:val="28"/>
          <w:rtl/>
        </w:rPr>
        <w:t>–</w:t>
      </w:r>
      <w:r>
        <w:rPr>
          <w:rFonts w:eastAsia="Times New Roman" w:cs="Times New Roman" w:hint="cs"/>
          <w:sz w:val="28"/>
          <w:szCs w:val="28"/>
          <w:rtl/>
        </w:rPr>
        <w:t xml:space="preserve"> את כל האנשים והחיו, לא הצמחים (תיב"ע, ספורנו). </w:t>
      </w:r>
      <w:r w:rsidRPr="00B22EF1">
        <w:rPr>
          <w:rFonts w:eastAsia="Times New Roman" w:cs="Times New Roman"/>
          <w:b/>
          <w:bCs/>
          <w:sz w:val="28"/>
          <w:szCs w:val="28"/>
          <w:rtl/>
        </w:rPr>
        <w:t xml:space="preserve">אֲשֶׁר עַל פְּנֵי הָאֲדָמָה מֵאָדָם עַד בְּהֵמָה עַד רֶמֶשׂ וְעַד עוֹף הַשָּׁמַיִם וַיִּמָּחוּ מִן הָאָרֶץ </w:t>
      </w:r>
      <w:r>
        <w:rPr>
          <w:rFonts w:eastAsia="Times New Roman" w:cs="Times New Roman"/>
          <w:sz w:val="28"/>
          <w:szCs w:val="28"/>
          <w:rtl/>
        </w:rPr>
        <w:t>–</w:t>
      </w:r>
      <w:r>
        <w:rPr>
          <w:rFonts w:eastAsia="Times New Roman" w:cs="Times New Roman" w:hint="cs"/>
          <w:sz w:val="28"/>
          <w:szCs w:val="28"/>
          <w:rtl/>
        </w:rPr>
        <w:t xml:space="preserve"> והם נמחקו לגמרי מן הארץ. המים היו רותחים ולכן לא נשאר כלום מכל הדברים שהיו אפילו בצים של העופות נמחו (רמב"ן). </w:t>
      </w:r>
      <w:r w:rsidRPr="00B22EF1">
        <w:rPr>
          <w:rFonts w:eastAsia="Times New Roman" w:cs="Times New Roman"/>
          <w:b/>
          <w:bCs/>
          <w:sz w:val="28"/>
          <w:szCs w:val="28"/>
          <w:rtl/>
        </w:rPr>
        <w:t>וַיִשָּׁאֶר אַךְ נֹחַ</w:t>
      </w:r>
      <w:r>
        <w:rPr>
          <w:rStyle w:val="a7"/>
          <w:rFonts w:eastAsia="Times New Roman" w:cs="Times New Roman"/>
          <w:b/>
          <w:bCs/>
          <w:sz w:val="28"/>
          <w:szCs w:val="28"/>
          <w:rtl/>
        </w:rPr>
        <w:footnoteReference w:id="41"/>
      </w:r>
      <w:r w:rsidRPr="00B22EF1">
        <w:rPr>
          <w:rFonts w:eastAsia="Times New Roman" w:cs="Times New Roman"/>
          <w:b/>
          <w:bCs/>
          <w:sz w:val="28"/>
          <w:szCs w:val="28"/>
          <w:rtl/>
        </w:rPr>
        <w:t xml:space="preserve"> וַאֲשֶׁר אִתּוֹ בַּתֵּבָה</w:t>
      </w:r>
      <w:bookmarkStart w:id="37" w:name="בראשיתBפרק-ז-{כד}"/>
      <w:bookmarkEnd w:id="37"/>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רק נח וכל מה שהיה בתיבה נשאר. נח הוזכר, כי הוא העיקר. [יש פה רמז </w:t>
      </w:r>
      <w:r>
        <w:rPr>
          <w:rFonts w:eastAsia="Times New Roman" w:cs="Times New Roman"/>
          <w:sz w:val="28"/>
          <w:szCs w:val="28"/>
          <w:rtl/>
        </w:rPr>
        <w:t>–</w:t>
      </w:r>
      <w:r>
        <w:rPr>
          <w:rFonts w:eastAsia="Times New Roman" w:cs="Times New Roman" w:hint="cs"/>
          <w:sz w:val="28"/>
          <w:szCs w:val="28"/>
          <w:rtl/>
        </w:rPr>
        <w:t xml:space="preserve"> נח עשה 'אך', כי כאב לו נשיכת האריה. הארכנו לספר על מסירות נפשו של נח לתת לכל חיה את האוכל שלה בזמן שלה, נח ובניו כמעט ולא ישנו].</w:t>
      </w:r>
    </w:p>
    <w:p w:rsidR="00234616" w:rsidRPr="00026707" w:rsidRDefault="00234616" w:rsidP="00234616">
      <w:pPr>
        <w:spacing w:line="240" w:lineRule="auto"/>
        <w:rPr>
          <w:rFonts w:eastAsia="Times New Roman" w:cs="Times New Roman"/>
          <w:sz w:val="28"/>
          <w:szCs w:val="28"/>
          <w:rtl/>
        </w:rPr>
      </w:pPr>
      <w:r>
        <w:rPr>
          <w:rFonts w:eastAsia="Times New Roman" w:cs="Aharoni" w:hint="cs"/>
          <w:sz w:val="28"/>
          <w:szCs w:val="28"/>
          <w:rtl/>
        </w:rPr>
        <w:t xml:space="preserve">כ"ז כסליו </w:t>
      </w:r>
      <w:hyperlink r:id="rId43" w:anchor="בראשית פרק-ז-{כד}!" w:history="1">
        <w:r w:rsidRPr="00B22EF1">
          <w:rPr>
            <w:rFonts w:eastAsia="Times New Roman" w:cs="Times New Roman"/>
            <w:b/>
            <w:bCs/>
            <w:sz w:val="28"/>
            <w:szCs w:val="28"/>
            <w:rtl/>
          </w:rPr>
          <w:t>(כד)</w:t>
        </w:r>
      </w:hyperlink>
      <w:r w:rsidRPr="00B22EF1">
        <w:rPr>
          <w:rFonts w:eastAsia="Times New Roman" w:cs="Times New Roman"/>
          <w:b/>
          <w:bCs/>
          <w:sz w:val="28"/>
          <w:szCs w:val="28"/>
          <w:rtl/>
        </w:rPr>
        <w:t> וַיִּגְבְּרוּ הַמַּיִם עַל ה</w:t>
      </w:r>
      <w:r>
        <w:rPr>
          <w:rFonts w:eastAsia="Times New Roman" w:cs="Times New Roman"/>
          <w:b/>
          <w:bCs/>
          <w:sz w:val="28"/>
          <w:szCs w:val="28"/>
          <w:rtl/>
        </w:rPr>
        <w:t>ָאָרֶץ חֲמִשִּׁים וּמְאַת יוֹם</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גם אחר 40 יום ולילה, שהפסיק המבול, עדיין המים נשארו בגבורתם, מי התהום לא חזרו חזרה לתהום והמים לא התאדו, כך נשאר 150 יום (רמב"ן ח':ד').</w:t>
      </w:r>
    </w:p>
    <w:p w:rsidR="00234616" w:rsidRDefault="00234616" w:rsidP="00234616">
      <w:pPr>
        <w:spacing w:line="240" w:lineRule="auto"/>
        <w:rPr>
          <w:rFonts w:eastAsia="Times New Roman" w:cs="Times New Roman"/>
          <w:b/>
          <w:bCs/>
          <w:sz w:val="28"/>
          <w:szCs w:val="28"/>
          <w:rtl/>
        </w:rPr>
      </w:pPr>
      <w:bookmarkStart w:id="38" w:name="בראשיתBפרק-ח-{א}"/>
      <w:bookmarkEnd w:id="38"/>
    </w:p>
    <w:p w:rsidR="00234616" w:rsidRPr="006D3286" w:rsidRDefault="00234616" w:rsidP="00234616">
      <w:pPr>
        <w:spacing w:line="240" w:lineRule="auto"/>
        <w:rPr>
          <w:rFonts w:eastAsia="Times New Roman" w:cs="Times New Roman"/>
          <w:sz w:val="28"/>
          <w:szCs w:val="28"/>
          <w:rtl/>
        </w:rPr>
      </w:pPr>
      <w:r>
        <w:rPr>
          <w:rFonts w:cs="Guttman Haim" w:hint="cs"/>
          <w:sz w:val="30"/>
          <w:szCs w:val="30"/>
          <w:rtl/>
        </w:rPr>
        <w:t>פרק ח</w:t>
      </w:r>
      <w:r>
        <w:rPr>
          <w:rFonts w:eastAsia="Times New Roman" w:cs="Times New Roman" w:hint="cs"/>
          <w:b/>
          <w:bCs/>
          <w:sz w:val="28"/>
          <w:szCs w:val="28"/>
          <w:rtl/>
        </w:rPr>
        <w:t>'</w:t>
      </w:r>
      <w:r>
        <w:rPr>
          <w:rFonts w:eastAsia="Times New Roman" w:cs="Times New Roman"/>
          <w:b/>
          <w:bCs/>
          <w:sz w:val="28"/>
          <w:szCs w:val="28"/>
          <w:rtl/>
        </w:rPr>
        <w:tab/>
      </w:r>
      <w:hyperlink r:id="rId44" w:anchor="בראשית פרק-ח-{א}!" w:history="1">
        <w:r w:rsidRPr="00B22EF1">
          <w:rPr>
            <w:rFonts w:eastAsia="Times New Roman" w:cs="Times New Roman"/>
            <w:b/>
            <w:bCs/>
            <w:sz w:val="28"/>
            <w:szCs w:val="28"/>
            <w:rtl/>
          </w:rPr>
          <w:t>(א)</w:t>
        </w:r>
      </w:hyperlink>
      <w:r w:rsidRPr="00B22EF1">
        <w:rPr>
          <w:rFonts w:eastAsia="Times New Roman" w:cs="Times New Roman"/>
          <w:b/>
          <w:bCs/>
          <w:sz w:val="28"/>
          <w:szCs w:val="28"/>
          <w:rtl/>
        </w:rPr>
        <w:t xml:space="preserve"> וַיִּזְכֹּר אֱלֹהִים אֶת נֹחַ </w:t>
      </w:r>
      <w:r>
        <w:rPr>
          <w:rFonts w:eastAsia="Times New Roman" w:cs="Times New Roman"/>
          <w:sz w:val="28"/>
          <w:szCs w:val="28"/>
          <w:rtl/>
        </w:rPr>
        <w:t>–</w:t>
      </w:r>
      <w:r>
        <w:rPr>
          <w:rFonts w:eastAsia="Times New Roman" w:cs="Times New Roman" w:hint="cs"/>
          <w:sz w:val="28"/>
          <w:szCs w:val="28"/>
          <w:rtl/>
        </w:rPr>
        <w:t xml:space="preserve"> ד' זכר את כל הדברים הטובים שנח עושה</w:t>
      </w:r>
      <w:r>
        <w:rPr>
          <w:rStyle w:val="a7"/>
          <w:rFonts w:eastAsia="Times New Roman" w:cs="Times New Roman"/>
          <w:sz w:val="28"/>
          <w:szCs w:val="28"/>
          <w:rtl/>
        </w:rPr>
        <w:footnoteReference w:id="42"/>
      </w:r>
      <w:r>
        <w:rPr>
          <w:rFonts w:eastAsia="Times New Roman" w:cs="Times New Roman" w:hint="cs"/>
          <w:sz w:val="28"/>
          <w:szCs w:val="28"/>
          <w:rtl/>
        </w:rPr>
        <w:t xml:space="preserve">, והוא כל כך רוצה שנח יוכל לצאת מן התיבה ולחזור לחיות בעולם. כמובן, אין הכוונה שעד עכשיו ד' לא זכר, אלא שעד עכשיו היה צריך למחות את העולם, ורק אחר שהעולם נמחה יכול ד' להתחיל להוציא את נח מן התיבה. </w:t>
      </w:r>
      <w:r w:rsidRPr="00B22EF1">
        <w:rPr>
          <w:rFonts w:eastAsia="Times New Roman" w:cs="Times New Roman"/>
          <w:b/>
          <w:bCs/>
          <w:sz w:val="28"/>
          <w:szCs w:val="28"/>
          <w:rtl/>
        </w:rPr>
        <w:t xml:space="preserve">וְאֵת כָּל הַחַיָּה וְאֶת כָּל הַבְּהֵמָה אֲשֶׁר אִתּוֹ בַּתֵּבָה </w:t>
      </w:r>
      <w:r>
        <w:rPr>
          <w:rFonts w:eastAsia="Times New Roman" w:cs="Times New Roman"/>
          <w:sz w:val="28"/>
          <w:szCs w:val="28"/>
          <w:rtl/>
        </w:rPr>
        <w:t>–</w:t>
      </w:r>
      <w:r>
        <w:rPr>
          <w:rFonts w:eastAsia="Times New Roman" w:cs="Times New Roman" w:hint="cs"/>
          <w:sz w:val="28"/>
          <w:szCs w:val="28"/>
          <w:rtl/>
        </w:rPr>
        <w:t xml:space="preserve"> ד' זוכר את החיות והבהמות, שהרי ד' לא ברא את העולם כדי שיחרב, ד' אוהב את העולם וחפץ בבניינו (רמב"ן). </w:t>
      </w:r>
      <w:r w:rsidRPr="00B22EF1">
        <w:rPr>
          <w:rFonts w:eastAsia="Times New Roman" w:cs="Times New Roman"/>
          <w:b/>
          <w:bCs/>
          <w:sz w:val="28"/>
          <w:szCs w:val="28"/>
          <w:rtl/>
        </w:rPr>
        <w:t xml:space="preserve">וַיַּעֲבֵר אֱלֹהִים רוּחַ עַל הָאָרֶץ </w:t>
      </w:r>
      <w:r>
        <w:rPr>
          <w:rFonts w:eastAsia="Times New Roman" w:cs="Times New Roman"/>
          <w:sz w:val="28"/>
          <w:szCs w:val="28"/>
          <w:rtl/>
        </w:rPr>
        <w:t>–</w:t>
      </w:r>
      <w:r>
        <w:rPr>
          <w:rFonts w:eastAsia="Times New Roman" w:cs="Times New Roman" w:hint="cs"/>
          <w:sz w:val="28"/>
          <w:szCs w:val="28"/>
          <w:rtl/>
        </w:rPr>
        <w:t xml:space="preserve"> ד' הביא רוח שעברה על כל הארץ. </w:t>
      </w:r>
      <w:r w:rsidRPr="00B22EF1">
        <w:rPr>
          <w:rFonts w:eastAsia="Times New Roman" w:cs="Times New Roman"/>
          <w:b/>
          <w:bCs/>
          <w:sz w:val="28"/>
          <w:szCs w:val="28"/>
          <w:rtl/>
        </w:rPr>
        <w:t>וַיָּשֹׁכּוּ הַמָּיִם</w:t>
      </w:r>
      <w:bookmarkStart w:id="39" w:name="בראשיתBפרק-ח-{ב}"/>
      <w:bookmarkEnd w:id="39"/>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והמים נחו. עד עכשיו, כל ה150 יום שאחרי ימי המבול המים התגברו כל הזמן, ולא חזרו לתוך התהום, עכשיו, כשד' הביא רוח על הארץ, הרוח עצרה את המים שלא יתגברו, ומעתה יכולים המים לרדת לאט לאט (רד"ק).</w:t>
      </w:r>
    </w:p>
    <w:p w:rsidR="00234616" w:rsidRPr="006D3286" w:rsidRDefault="00234616" w:rsidP="00234616">
      <w:pPr>
        <w:spacing w:line="240" w:lineRule="auto"/>
        <w:rPr>
          <w:rFonts w:eastAsia="Times New Roman" w:cs="Times New Roman"/>
          <w:sz w:val="28"/>
          <w:szCs w:val="28"/>
          <w:rtl/>
        </w:rPr>
      </w:pPr>
      <w:hyperlink r:id="rId45" w:anchor="בראשית פרק-ח-{ב}!" w:history="1">
        <w:r w:rsidRPr="00B22EF1">
          <w:rPr>
            <w:rFonts w:eastAsia="Times New Roman" w:cs="Times New Roman"/>
            <w:b/>
            <w:bCs/>
            <w:sz w:val="28"/>
            <w:szCs w:val="28"/>
            <w:rtl/>
          </w:rPr>
          <w:t>(ב)</w:t>
        </w:r>
      </w:hyperlink>
      <w:r w:rsidRPr="00B22EF1">
        <w:rPr>
          <w:rFonts w:eastAsia="Times New Roman" w:cs="Times New Roman"/>
          <w:b/>
          <w:bCs/>
          <w:sz w:val="28"/>
          <w:szCs w:val="28"/>
          <w:rtl/>
        </w:rPr>
        <w:t xml:space="preserve"> וַיִּסָּכְרוּ </w:t>
      </w:r>
      <w:r>
        <w:rPr>
          <w:rFonts w:eastAsia="Times New Roman" w:cs="Times New Roman"/>
          <w:sz w:val="28"/>
          <w:szCs w:val="28"/>
          <w:rtl/>
        </w:rPr>
        <w:t>–</w:t>
      </w:r>
      <w:r>
        <w:rPr>
          <w:rFonts w:eastAsia="Times New Roman" w:cs="Times New Roman" w:hint="cs"/>
          <w:sz w:val="28"/>
          <w:szCs w:val="28"/>
          <w:rtl/>
        </w:rPr>
        <w:t xml:space="preserve"> ויסגרו (תיב"ע)</w:t>
      </w:r>
      <w:r>
        <w:rPr>
          <w:rStyle w:val="a7"/>
          <w:rFonts w:eastAsia="Times New Roman" w:cs="Times New Roman"/>
          <w:sz w:val="28"/>
          <w:szCs w:val="28"/>
          <w:rtl/>
        </w:rPr>
        <w:footnoteReference w:id="43"/>
      </w:r>
      <w:r>
        <w:rPr>
          <w:rFonts w:eastAsia="Times New Roman" w:cs="Times New Roman" w:hint="cs"/>
          <w:sz w:val="28"/>
          <w:szCs w:val="28"/>
          <w:rtl/>
        </w:rPr>
        <w:t xml:space="preserve">. </w:t>
      </w:r>
      <w:r w:rsidRPr="00B22EF1">
        <w:rPr>
          <w:rFonts w:eastAsia="Times New Roman" w:cs="Times New Roman"/>
          <w:b/>
          <w:bCs/>
          <w:sz w:val="28"/>
          <w:szCs w:val="28"/>
          <w:rtl/>
        </w:rPr>
        <w:t xml:space="preserve">מַעְיְנֹת תְּהוֹם </w:t>
      </w:r>
      <w:r>
        <w:rPr>
          <w:rFonts w:eastAsia="Times New Roman" w:cs="Times New Roman"/>
          <w:sz w:val="28"/>
          <w:szCs w:val="28"/>
          <w:rtl/>
        </w:rPr>
        <w:t>–</w:t>
      </w:r>
      <w:r>
        <w:rPr>
          <w:rFonts w:eastAsia="Times New Roman" w:cs="Times New Roman" w:hint="cs"/>
          <w:sz w:val="28"/>
          <w:szCs w:val="28"/>
          <w:rtl/>
        </w:rPr>
        <w:t xml:space="preserve"> כל מי התהום חזרו חזרה למעיינות. </w:t>
      </w:r>
      <w:r w:rsidRPr="00B22EF1">
        <w:rPr>
          <w:rFonts w:eastAsia="Times New Roman" w:cs="Times New Roman"/>
          <w:b/>
          <w:bCs/>
          <w:sz w:val="28"/>
          <w:szCs w:val="28"/>
          <w:rtl/>
        </w:rPr>
        <w:t xml:space="preserve">וַאֲרֻבֹּת הַשָּׁמָיִם </w:t>
      </w:r>
      <w:r>
        <w:rPr>
          <w:rFonts w:eastAsia="Times New Roman" w:cs="Times New Roman" w:hint="cs"/>
          <w:sz w:val="28"/>
          <w:szCs w:val="28"/>
          <w:rtl/>
        </w:rPr>
        <w:t xml:space="preserve"> - גם נסגרו. </w:t>
      </w:r>
      <w:r w:rsidRPr="00B22EF1">
        <w:rPr>
          <w:rFonts w:eastAsia="Times New Roman" w:cs="Times New Roman"/>
          <w:b/>
          <w:bCs/>
          <w:sz w:val="28"/>
          <w:szCs w:val="28"/>
          <w:rtl/>
        </w:rPr>
        <w:t>וַיִּכָּלֵא</w:t>
      </w:r>
      <w:r>
        <w:rPr>
          <w:rStyle w:val="a7"/>
          <w:rFonts w:eastAsia="Times New Roman" w:cs="Times New Roman"/>
          <w:b/>
          <w:bCs/>
          <w:sz w:val="28"/>
          <w:szCs w:val="28"/>
          <w:rtl/>
        </w:rPr>
        <w:footnoteReference w:id="44"/>
      </w:r>
      <w:r w:rsidRPr="00B22EF1">
        <w:rPr>
          <w:rFonts w:eastAsia="Times New Roman" w:cs="Times New Roman"/>
          <w:b/>
          <w:bCs/>
          <w:sz w:val="28"/>
          <w:szCs w:val="28"/>
          <w:rtl/>
        </w:rPr>
        <w:t xml:space="preserve"> הַגֶּשֶׁם מִן הַשָּׁמָיִם</w:t>
      </w:r>
      <w:bookmarkStart w:id="40" w:name="בראשיתBפרק-ח-{ג}"/>
      <w:bookmarkEnd w:id="40"/>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ד' עצר את הגשם</w:t>
      </w:r>
      <w:r>
        <w:rPr>
          <w:rStyle w:val="a7"/>
          <w:rFonts w:eastAsia="Times New Roman" w:cs="Times New Roman"/>
          <w:sz w:val="28"/>
          <w:szCs w:val="28"/>
          <w:rtl/>
        </w:rPr>
        <w:footnoteReference w:id="45"/>
      </w:r>
      <w:r>
        <w:rPr>
          <w:rFonts w:eastAsia="Times New Roman" w:cs="Times New Roman" w:hint="cs"/>
          <w:sz w:val="28"/>
          <w:szCs w:val="28"/>
          <w:rtl/>
        </w:rPr>
        <w:t xml:space="preserve">. בכל ה150 יום אפילו שלא ירד מבול, ס"ס לפעמים ירד גשם טבעי, עכשיו, ד' רוצה שנח יוכל לצאת כמה שיותר מהר מן התיבה לכן ד' עשה שלא ירד גשם בכלל (רמב"ן). יותר מזה </w:t>
      </w:r>
      <w:r>
        <w:rPr>
          <w:rFonts w:eastAsia="Times New Roman" w:cs="Times New Roman"/>
          <w:sz w:val="28"/>
          <w:szCs w:val="28"/>
          <w:rtl/>
        </w:rPr>
        <w:t>–</w:t>
      </w:r>
      <w:r>
        <w:rPr>
          <w:rFonts w:eastAsia="Times New Roman" w:cs="Times New Roman" w:hint="cs"/>
          <w:sz w:val="28"/>
          <w:szCs w:val="28"/>
          <w:rtl/>
        </w:rPr>
        <w:t xml:space="preserve"> המים מתאדים, וזה היה צריך לגרום להרבה עננים וגשם, וגם את זה ד' עצר (מלבי"ם).</w:t>
      </w:r>
    </w:p>
    <w:p w:rsidR="00234616" w:rsidRPr="003555C2" w:rsidRDefault="00234616" w:rsidP="00234616">
      <w:pPr>
        <w:spacing w:line="240" w:lineRule="auto"/>
        <w:rPr>
          <w:rFonts w:eastAsia="Times New Roman" w:cs="Times New Roman"/>
          <w:sz w:val="28"/>
          <w:szCs w:val="28"/>
          <w:rtl/>
        </w:rPr>
      </w:pPr>
      <w:r>
        <w:rPr>
          <w:rFonts w:eastAsia="Times New Roman" w:cs="Aharoni" w:hint="cs"/>
          <w:sz w:val="28"/>
          <w:szCs w:val="28"/>
          <w:rtl/>
        </w:rPr>
        <w:t xml:space="preserve">א' סיון </w:t>
      </w:r>
      <w:hyperlink r:id="rId46" w:anchor="בראשית פרק-ח-{ג}!" w:history="1">
        <w:r w:rsidRPr="00B22EF1">
          <w:rPr>
            <w:rFonts w:eastAsia="Times New Roman" w:cs="Times New Roman"/>
            <w:b/>
            <w:bCs/>
            <w:sz w:val="28"/>
            <w:szCs w:val="28"/>
            <w:rtl/>
          </w:rPr>
          <w:t>(ג)</w:t>
        </w:r>
      </w:hyperlink>
      <w:r w:rsidRPr="00B22EF1">
        <w:rPr>
          <w:rFonts w:eastAsia="Times New Roman" w:cs="Times New Roman"/>
          <w:b/>
          <w:bCs/>
          <w:sz w:val="28"/>
          <w:szCs w:val="28"/>
          <w:rtl/>
        </w:rPr>
        <w:t xml:space="preserve"> וַיָּשֻׁבוּ הַמַּיִם מֵעַל הָאָרֶץ </w:t>
      </w:r>
      <w:r>
        <w:rPr>
          <w:rFonts w:eastAsia="Times New Roman" w:cs="Times New Roman"/>
          <w:sz w:val="28"/>
          <w:szCs w:val="28"/>
          <w:rtl/>
        </w:rPr>
        <w:t>–</w:t>
      </w:r>
      <w:r>
        <w:rPr>
          <w:rFonts w:eastAsia="Times New Roman" w:cs="Times New Roman" w:hint="cs"/>
          <w:sz w:val="28"/>
          <w:szCs w:val="28"/>
          <w:rtl/>
        </w:rPr>
        <w:t xml:space="preserve"> המים חזרו מעל הארץ לתוך האדמה. </w:t>
      </w:r>
      <w:r w:rsidRPr="00B22EF1">
        <w:rPr>
          <w:rFonts w:eastAsia="Times New Roman" w:cs="Times New Roman"/>
          <w:b/>
          <w:bCs/>
          <w:sz w:val="28"/>
          <w:szCs w:val="28"/>
          <w:rtl/>
        </w:rPr>
        <w:t xml:space="preserve">הָלוֹךְ וָשׁוֹב </w:t>
      </w:r>
      <w:r>
        <w:rPr>
          <w:rFonts w:eastAsia="Times New Roman" w:cs="Times New Roman"/>
          <w:sz w:val="28"/>
          <w:szCs w:val="28"/>
          <w:rtl/>
        </w:rPr>
        <w:t>–</w:t>
      </w:r>
      <w:r>
        <w:rPr>
          <w:rFonts w:eastAsia="Times New Roman" w:cs="Times New Roman" w:hint="cs"/>
          <w:sz w:val="28"/>
          <w:szCs w:val="28"/>
          <w:rtl/>
        </w:rPr>
        <w:t xml:space="preserve"> חזרו עוד ועוד בלי הפסקה. </w:t>
      </w:r>
      <w:r w:rsidRPr="00B22EF1">
        <w:rPr>
          <w:rFonts w:eastAsia="Times New Roman" w:cs="Times New Roman"/>
          <w:b/>
          <w:bCs/>
          <w:sz w:val="28"/>
          <w:szCs w:val="28"/>
          <w:rtl/>
        </w:rPr>
        <w:t xml:space="preserve">וַיַּחְסְרוּ הַמַּיִם </w:t>
      </w:r>
      <w:r>
        <w:rPr>
          <w:rFonts w:eastAsia="Times New Roman" w:cs="Times New Roman"/>
          <w:sz w:val="28"/>
          <w:szCs w:val="28"/>
          <w:rtl/>
        </w:rPr>
        <w:t>–</w:t>
      </w:r>
      <w:r>
        <w:rPr>
          <w:rFonts w:eastAsia="Times New Roman" w:cs="Times New Roman" w:hint="cs"/>
          <w:sz w:val="28"/>
          <w:szCs w:val="28"/>
          <w:rtl/>
        </w:rPr>
        <w:t xml:space="preserve"> המים התחילו לרדת ולהיחסר. </w:t>
      </w:r>
      <w:r w:rsidRPr="00B22EF1">
        <w:rPr>
          <w:rFonts w:eastAsia="Times New Roman" w:cs="Times New Roman"/>
          <w:b/>
          <w:bCs/>
          <w:sz w:val="28"/>
          <w:szCs w:val="28"/>
          <w:rtl/>
        </w:rPr>
        <w:t xml:space="preserve">מִקְצֵה </w:t>
      </w:r>
      <w:r>
        <w:rPr>
          <w:rFonts w:eastAsia="Times New Roman" w:cs="Times New Roman"/>
          <w:sz w:val="28"/>
          <w:szCs w:val="28"/>
          <w:rtl/>
        </w:rPr>
        <w:t>–</w:t>
      </w:r>
      <w:r>
        <w:rPr>
          <w:rFonts w:eastAsia="Times New Roman" w:cs="Times New Roman" w:hint="cs"/>
          <w:sz w:val="28"/>
          <w:szCs w:val="28"/>
          <w:rtl/>
        </w:rPr>
        <w:t xml:space="preserve"> מסוף</w:t>
      </w:r>
      <w:r>
        <w:rPr>
          <w:rStyle w:val="a7"/>
          <w:rFonts w:eastAsia="Times New Roman" w:cs="Times New Roman"/>
          <w:sz w:val="28"/>
          <w:szCs w:val="28"/>
          <w:rtl/>
        </w:rPr>
        <w:footnoteReference w:id="46"/>
      </w:r>
      <w:r>
        <w:rPr>
          <w:rFonts w:eastAsia="Times New Roman" w:cs="Times New Roman" w:hint="cs"/>
          <w:sz w:val="28"/>
          <w:szCs w:val="28"/>
          <w:rtl/>
        </w:rPr>
        <w:t xml:space="preserve"> </w:t>
      </w:r>
      <w:r w:rsidRPr="00B22EF1">
        <w:rPr>
          <w:rFonts w:eastAsia="Times New Roman" w:cs="Times New Roman"/>
          <w:b/>
          <w:bCs/>
          <w:sz w:val="28"/>
          <w:szCs w:val="28"/>
          <w:rtl/>
        </w:rPr>
        <w:t>חֲמִשִּׁים וּמְאַת יוֹם</w:t>
      </w:r>
      <w:bookmarkStart w:id="41" w:name="בראשיתBפרק-ח-{ד}"/>
      <w:bookmarkEnd w:id="41"/>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כשעברו 150 יום מסוף המבול, סך הכל מתחילת המבול זה יוצא שעברו 190 יום, שזה יוצא מא' סיון.</w:t>
      </w:r>
    </w:p>
    <w:p w:rsidR="00234616" w:rsidRPr="003555C2" w:rsidRDefault="00234616" w:rsidP="00234616">
      <w:pPr>
        <w:spacing w:line="240" w:lineRule="auto"/>
        <w:rPr>
          <w:rFonts w:eastAsia="Times New Roman" w:cs="Times New Roman"/>
          <w:sz w:val="28"/>
          <w:szCs w:val="28"/>
          <w:rtl/>
        </w:rPr>
      </w:pPr>
      <w:r w:rsidRPr="003812E4">
        <w:rPr>
          <w:rFonts w:eastAsia="Times New Roman" w:cs="Aharoni" w:hint="cs"/>
          <w:sz w:val="28"/>
          <w:szCs w:val="28"/>
          <w:rtl/>
        </w:rPr>
        <w:t>י"</w:t>
      </w:r>
      <w:r>
        <w:rPr>
          <w:rFonts w:eastAsia="Times New Roman" w:cs="Aharoni" w:hint="cs"/>
          <w:sz w:val="28"/>
          <w:szCs w:val="28"/>
          <w:rtl/>
        </w:rPr>
        <w:t>ז סיון</w:t>
      </w:r>
      <w:r>
        <w:t xml:space="preserve"> </w:t>
      </w:r>
      <w:hyperlink r:id="rId47" w:anchor="בראשית פרק-ח-{ד}!" w:history="1">
        <w:r w:rsidRPr="00B22EF1">
          <w:rPr>
            <w:rFonts w:eastAsia="Times New Roman" w:cs="Times New Roman"/>
            <w:b/>
            <w:bCs/>
            <w:sz w:val="28"/>
            <w:szCs w:val="28"/>
            <w:rtl/>
          </w:rPr>
          <w:t>(ד)</w:t>
        </w:r>
      </w:hyperlink>
      <w:r w:rsidRPr="00B22EF1">
        <w:rPr>
          <w:rFonts w:eastAsia="Times New Roman" w:cs="Times New Roman"/>
          <w:b/>
          <w:bCs/>
          <w:sz w:val="28"/>
          <w:szCs w:val="28"/>
          <w:rtl/>
        </w:rPr>
        <w:t xml:space="preserve"> וַתָּנַח הַתֵּבָה </w:t>
      </w:r>
      <w:r>
        <w:rPr>
          <w:rFonts w:eastAsia="Times New Roman" w:cs="Times New Roman"/>
          <w:sz w:val="28"/>
          <w:szCs w:val="28"/>
          <w:rtl/>
        </w:rPr>
        <w:t>–</w:t>
      </w:r>
      <w:r>
        <w:rPr>
          <w:rFonts w:eastAsia="Times New Roman" w:cs="Times New Roman" w:hint="cs"/>
          <w:sz w:val="28"/>
          <w:szCs w:val="28"/>
          <w:rtl/>
        </w:rPr>
        <w:t xml:space="preserve"> התיבה התיישבה. </w:t>
      </w:r>
      <w:r w:rsidRPr="00B22EF1">
        <w:rPr>
          <w:rFonts w:eastAsia="Times New Roman" w:cs="Times New Roman"/>
          <w:b/>
          <w:bCs/>
          <w:sz w:val="28"/>
          <w:szCs w:val="28"/>
          <w:rtl/>
        </w:rPr>
        <w:t xml:space="preserve">בַּחֹדֶשׁ הַשְּׁבִיעִי </w:t>
      </w:r>
      <w:r>
        <w:rPr>
          <w:rFonts w:eastAsia="Times New Roman" w:cs="Times New Roman"/>
          <w:sz w:val="28"/>
          <w:szCs w:val="28"/>
          <w:rtl/>
        </w:rPr>
        <w:t>–</w:t>
      </w:r>
      <w:r>
        <w:rPr>
          <w:rFonts w:eastAsia="Times New Roman" w:cs="Times New Roman" w:hint="cs"/>
          <w:sz w:val="28"/>
          <w:szCs w:val="28"/>
          <w:rtl/>
        </w:rPr>
        <w:t xml:space="preserve"> שביעי לחודש בו </w:t>
      </w:r>
      <w:r w:rsidRPr="00682F43">
        <w:rPr>
          <w:rFonts w:eastAsia="Times New Roman" w:cs="Times New Roman" w:hint="cs"/>
          <w:sz w:val="28"/>
          <w:szCs w:val="28"/>
          <w:u w:val="single"/>
          <w:rtl/>
        </w:rPr>
        <w:t>נגמר</w:t>
      </w:r>
      <w:r>
        <w:rPr>
          <w:rFonts w:eastAsia="Times New Roman" w:cs="Times New Roman" w:hint="cs"/>
          <w:sz w:val="28"/>
          <w:szCs w:val="28"/>
          <w:rtl/>
        </w:rPr>
        <w:t xml:space="preserve"> המבול. </w:t>
      </w:r>
      <w:r w:rsidRPr="00B22EF1">
        <w:rPr>
          <w:rFonts w:eastAsia="Times New Roman" w:cs="Times New Roman"/>
          <w:b/>
          <w:bCs/>
          <w:sz w:val="28"/>
          <w:szCs w:val="28"/>
          <w:rtl/>
        </w:rPr>
        <w:t xml:space="preserve">בְּשִׁבְעָה עָשָׂר יוֹם לַחֹדֶשׁ </w:t>
      </w:r>
      <w:r>
        <w:rPr>
          <w:rFonts w:eastAsia="Times New Roman" w:cs="Times New Roman"/>
          <w:sz w:val="28"/>
          <w:szCs w:val="28"/>
          <w:rtl/>
        </w:rPr>
        <w:t>–</w:t>
      </w:r>
      <w:r>
        <w:rPr>
          <w:rFonts w:eastAsia="Times New Roman" w:cs="Times New Roman" w:hint="cs"/>
          <w:sz w:val="28"/>
          <w:szCs w:val="28"/>
          <w:rtl/>
        </w:rPr>
        <w:t xml:space="preserve"> י"ז סיון, בדיוק שבעה חודשים מתחילת המבול. </w:t>
      </w:r>
      <w:r w:rsidRPr="00B22EF1">
        <w:rPr>
          <w:rFonts w:eastAsia="Times New Roman" w:cs="Times New Roman"/>
          <w:b/>
          <w:bCs/>
          <w:sz w:val="28"/>
          <w:szCs w:val="28"/>
          <w:rtl/>
        </w:rPr>
        <w:t>עַל הָרֵי אֲרָרָט</w:t>
      </w:r>
      <w:bookmarkStart w:id="42" w:name="בראשיתBפרק-ח-{ה}"/>
      <w:bookmarkEnd w:id="42"/>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הרים גבוהים מאוד. </w:t>
      </w:r>
    </w:p>
    <w:p w:rsidR="00234616" w:rsidRPr="00F869FC" w:rsidRDefault="00234616" w:rsidP="00234616">
      <w:pPr>
        <w:spacing w:line="240" w:lineRule="auto"/>
        <w:rPr>
          <w:rFonts w:eastAsia="Times New Roman" w:cs="Times New Roman"/>
          <w:sz w:val="28"/>
          <w:szCs w:val="28"/>
          <w:rtl/>
        </w:rPr>
      </w:pPr>
      <w:r>
        <w:rPr>
          <w:rFonts w:eastAsia="Times New Roman" w:cs="Aharoni" w:hint="cs"/>
          <w:sz w:val="28"/>
          <w:szCs w:val="28"/>
          <w:rtl/>
        </w:rPr>
        <w:t>א' אב</w:t>
      </w:r>
      <w:r>
        <w:t xml:space="preserve"> </w:t>
      </w:r>
      <w:hyperlink r:id="rId48" w:anchor="בראשית פרק-ח-{ה}!" w:history="1">
        <w:r w:rsidRPr="00B22EF1">
          <w:rPr>
            <w:rFonts w:eastAsia="Times New Roman" w:cs="Times New Roman"/>
            <w:b/>
            <w:bCs/>
            <w:sz w:val="28"/>
            <w:szCs w:val="28"/>
            <w:rtl/>
          </w:rPr>
          <w:t>(ה)</w:t>
        </w:r>
      </w:hyperlink>
      <w:r w:rsidRPr="00B22EF1">
        <w:rPr>
          <w:rFonts w:eastAsia="Times New Roman" w:cs="Times New Roman"/>
          <w:b/>
          <w:bCs/>
          <w:sz w:val="28"/>
          <w:szCs w:val="28"/>
          <w:rtl/>
        </w:rPr>
        <w:t xml:space="preserve"> וְהַמַּיִם הָיוּ הָלוֹךְ וְחָסוֹר </w:t>
      </w:r>
      <w:r>
        <w:rPr>
          <w:rFonts w:eastAsia="Times New Roman" w:cs="Times New Roman"/>
          <w:sz w:val="28"/>
          <w:szCs w:val="28"/>
          <w:rtl/>
        </w:rPr>
        <w:t>–</w:t>
      </w:r>
      <w:r>
        <w:rPr>
          <w:rFonts w:eastAsia="Times New Roman" w:cs="Times New Roman" w:hint="cs"/>
          <w:sz w:val="28"/>
          <w:szCs w:val="28"/>
          <w:rtl/>
        </w:rPr>
        <w:t xml:space="preserve"> המים חסרו בלי הפסקה עוד ועוד. </w:t>
      </w:r>
      <w:r w:rsidRPr="00B22EF1">
        <w:rPr>
          <w:rFonts w:eastAsia="Times New Roman" w:cs="Times New Roman"/>
          <w:b/>
          <w:bCs/>
          <w:sz w:val="28"/>
          <w:szCs w:val="28"/>
          <w:rtl/>
        </w:rPr>
        <w:t xml:space="preserve">עַד הַחֹדֶשׁ הָעֲשִׂירִי </w:t>
      </w:r>
      <w:r>
        <w:rPr>
          <w:rFonts w:eastAsia="Times New Roman" w:cs="Times New Roman"/>
          <w:sz w:val="28"/>
          <w:szCs w:val="28"/>
          <w:rtl/>
        </w:rPr>
        <w:t>–</w:t>
      </w:r>
      <w:r>
        <w:rPr>
          <w:rFonts w:eastAsia="Times New Roman" w:cs="Times New Roman" w:hint="cs"/>
          <w:sz w:val="28"/>
          <w:szCs w:val="28"/>
          <w:rtl/>
        </w:rPr>
        <w:t xml:space="preserve"> העשירי </w:t>
      </w:r>
      <w:r w:rsidRPr="00682F43">
        <w:rPr>
          <w:rFonts w:eastAsia="Times New Roman" w:cs="Times New Roman" w:hint="cs"/>
          <w:sz w:val="28"/>
          <w:szCs w:val="28"/>
          <w:u w:val="single"/>
          <w:rtl/>
        </w:rPr>
        <w:t xml:space="preserve">מתחילת </w:t>
      </w:r>
      <w:r>
        <w:rPr>
          <w:rFonts w:eastAsia="Times New Roman" w:cs="Times New Roman" w:hint="cs"/>
          <w:sz w:val="28"/>
          <w:szCs w:val="28"/>
          <w:rtl/>
        </w:rPr>
        <w:t xml:space="preserve">המבול, חודש אב. </w:t>
      </w:r>
      <w:r w:rsidRPr="00B22EF1">
        <w:rPr>
          <w:rFonts w:eastAsia="Times New Roman" w:cs="Times New Roman"/>
          <w:b/>
          <w:bCs/>
          <w:sz w:val="28"/>
          <w:szCs w:val="28"/>
          <w:rtl/>
        </w:rPr>
        <w:t xml:space="preserve">בָּעֲשִׂירִי </w:t>
      </w:r>
      <w:r>
        <w:rPr>
          <w:rFonts w:eastAsia="Times New Roman" w:cs="Times New Roman"/>
          <w:sz w:val="28"/>
          <w:szCs w:val="28"/>
          <w:rtl/>
        </w:rPr>
        <w:t>–</w:t>
      </w:r>
      <w:r>
        <w:rPr>
          <w:rFonts w:eastAsia="Times New Roman" w:cs="Times New Roman" w:hint="cs"/>
          <w:sz w:val="28"/>
          <w:szCs w:val="28"/>
          <w:rtl/>
        </w:rPr>
        <w:t xml:space="preserve"> בחודש העשירי </w:t>
      </w:r>
      <w:r>
        <w:rPr>
          <w:rFonts w:eastAsia="Times New Roman" w:cs="Times New Roman"/>
          <w:sz w:val="28"/>
          <w:szCs w:val="28"/>
          <w:rtl/>
        </w:rPr>
        <w:t>–</w:t>
      </w:r>
      <w:r>
        <w:rPr>
          <w:rFonts w:eastAsia="Times New Roman" w:cs="Times New Roman" w:hint="cs"/>
          <w:sz w:val="28"/>
          <w:szCs w:val="28"/>
          <w:rtl/>
        </w:rPr>
        <w:t xml:space="preserve"> חודש אב. </w:t>
      </w:r>
      <w:r w:rsidRPr="00B22EF1">
        <w:rPr>
          <w:rFonts w:eastAsia="Times New Roman" w:cs="Times New Roman"/>
          <w:b/>
          <w:bCs/>
          <w:sz w:val="28"/>
          <w:szCs w:val="28"/>
          <w:rtl/>
        </w:rPr>
        <w:t>בְּאֶחָד לַחֹדֶשׁ</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א' אב</w:t>
      </w:r>
      <w:r w:rsidRPr="00B22EF1">
        <w:rPr>
          <w:rFonts w:eastAsia="Times New Roman" w:cs="Times New Roman"/>
          <w:b/>
          <w:bCs/>
          <w:sz w:val="28"/>
          <w:szCs w:val="28"/>
          <w:rtl/>
        </w:rPr>
        <w:t xml:space="preserve"> נִרְאוּ רָאשֵׁי הֶהָרִים</w:t>
      </w:r>
      <w:bookmarkStart w:id="43" w:name="בראשיתBפרק-ח-{ו}"/>
      <w:bookmarkEnd w:id="43"/>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הגבוהים.</w:t>
      </w:r>
    </w:p>
    <w:p w:rsidR="00234616" w:rsidRPr="00832E00" w:rsidRDefault="00234616" w:rsidP="00234616">
      <w:pPr>
        <w:spacing w:line="240" w:lineRule="auto"/>
        <w:rPr>
          <w:rFonts w:eastAsia="Times New Roman" w:cs="Times New Roman"/>
          <w:sz w:val="28"/>
          <w:szCs w:val="28"/>
          <w:rtl/>
        </w:rPr>
      </w:pPr>
      <w:r>
        <w:rPr>
          <w:rFonts w:eastAsia="Times New Roman" w:cs="Aharoni" w:hint="cs"/>
          <w:sz w:val="28"/>
          <w:szCs w:val="28"/>
          <w:rtl/>
        </w:rPr>
        <w:t>י'</w:t>
      </w:r>
      <w:r w:rsidRPr="003812E4">
        <w:rPr>
          <w:rFonts w:eastAsia="Times New Roman" w:cs="Aharoni" w:hint="cs"/>
          <w:sz w:val="28"/>
          <w:szCs w:val="28"/>
          <w:rtl/>
        </w:rPr>
        <w:t xml:space="preserve"> אלול</w:t>
      </w:r>
      <w:r>
        <w:t xml:space="preserve"> </w:t>
      </w:r>
      <w:hyperlink r:id="rId49" w:anchor="בראשית פרק-ח-{ו}!" w:history="1">
        <w:r w:rsidRPr="00B22EF1">
          <w:rPr>
            <w:rFonts w:eastAsia="Times New Roman" w:cs="Times New Roman"/>
            <w:b/>
            <w:bCs/>
            <w:sz w:val="28"/>
            <w:szCs w:val="28"/>
            <w:rtl/>
          </w:rPr>
          <w:t>(ו)</w:t>
        </w:r>
      </w:hyperlink>
      <w:r w:rsidRPr="00B22EF1">
        <w:rPr>
          <w:rFonts w:eastAsia="Times New Roman" w:cs="Times New Roman"/>
          <w:b/>
          <w:bCs/>
          <w:sz w:val="28"/>
          <w:szCs w:val="28"/>
          <w:rtl/>
        </w:rPr>
        <w:t xml:space="preserve"> וַיְהִי מִקֵּץ אַרְבָּעִים יוֹם </w:t>
      </w:r>
      <w:r>
        <w:rPr>
          <w:rFonts w:eastAsia="Times New Roman" w:cs="Times New Roman"/>
          <w:sz w:val="28"/>
          <w:szCs w:val="28"/>
          <w:rtl/>
        </w:rPr>
        <w:t>–</w:t>
      </w:r>
      <w:r>
        <w:rPr>
          <w:rFonts w:eastAsia="Times New Roman" w:cs="Times New Roman" w:hint="cs"/>
          <w:sz w:val="28"/>
          <w:szCs w:val="28"/>
          <w:rtl/>
        </w:rPr>
        <w:t xml:space="preserve"> בסוף ארבעים יום מאז שנראו ראשי ההרים (נראה שזה י' אלול</w:t>
      </w:r>
      <w:r>
        <w:rPr>
          <w:rStyle w:val="a7"/>
          <w:rFonts w:eastAsia="Times New Roman" w:cs="Times New Roman"/>
          <w:sz w:val="28"/>
          <w:szCs w:val="28"/>
          <w:rtl/>
        </w:rPr>
        <w:footnoteReference w:id="47"/>
      </w:r>
      <w:r>
        <w:rPr>
          <w:rFonts w:eastAsia="Times New Roman" w:cs="Times New Roman" w:hint="cs"/>
          <w:sz w:val="28"/>
          <w:szCs w:val="28"/>
          <w:rtl/>
        </w:rPr>
        <w:t xml:space="preserve">). </w:t>
      </w:r>
      <w:r w:rsidRPr="00B22EF1">
        <w:rPr>
          <w:rFonts w:eastAsia="Times New Roman" w:cs="Times New Roman"/>
          <w:b/>
          <w:bCs/>
          <w:sz w:val="28"/>
          <w:szCs w:val="28"/>
          <w:rtl/>
        </w:rPr>
        <w:t>וַיִּפְתַּח נֹחַ אֶת חַלּוֹן הַתֵּבָה אֲשֶׁר עָשָׂה</w:t>
      </w:r>
      <w:bookmarkStart w:id="44" w:name="בראשיתBפרק-ח-{ז}"/>
      <w:bookmarkEnd w:id="44"/>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כי רצה לבדוק האם כבר אפשר לצאת</w:t>
      </w:r>
      <w:r>
        <w:rPr>
          <w:rStyle w:val="a7"/>
          <w:rFonts w:eastAsia="Times New Roman" w:cs="Times New Roman"/>
          <w:sz w:val="28"/>
          <w:szCs w:val="28"/>
          <w:rtl/>
        </w:rPr>
        <w:footnoteReference w:id="48"/>
      </w:r>
      <w:r>
        <w:rPr>
          <w:rFonts w:eastAsia="Times New Roman" w:cs="Times New Roman" w:hint="cs"/>
          <w:sz w:val="28"/>
          <w:szCs w:val="28"/>
          <w:rtl/>
        </w:rPr>
        <w:t xml:space="preserve">. </w:t>
      </w:r>
    </w:p>
    <w:p w:rsidR="00234616" w:rsidRPr="00832E00" w:rsidRDefault="00234616" w:rsidP="00234616">
      <w:pPr>
        <w:spacing w:line="240" w:lineRule="auto"/>
        <w:rPr>
          <w:rFonts w:eastAsia="Times New Roman" w:cs="Times New Roman"/>
          <w:sz w:val="28"/>
          <w:szCs w:val="28"/>
          <w:rtl/>
        </w:rPr>
      </w:pPr>
      <w:hyperlink r:id="rId50" w:anchor="בראשית פרק-ח-{ז}!" w:history="1">
        <w:r w:rsidRPr="00B22EF1">
          <w:rPr>
            <w:rFonts w:eastAsia="Times New Roman" w:cs="Times New Roman"/>
            <w:b/>
            <w:bCs/>
            <w:sz w:val="28"/>
            <w:szCs w:val="28"/>
            <w:rtl/>
          </w:rPr>
          <w:t>(ז)</w:t>
        </w:r>
      </w:hyperlink>
      <w:r w:rsidRPr="00B22EF1">
        <w:rPr>
          <w:rFonts w:eastAsia="Times New Roman" w:cs="Times New Roman"/>
          <w:b/>
          <w:bCs/>
          <w:sz w:val="28"/>
          <w:szCs w:val="28"/>
          <w:rtl/>
        </w:rPr>
        <w:t xml:space="preserve"> וַיְשַׁלַּח אֶת הָעֹרֵב וַיֵּצֵא יָצוֹא וָשׁוֹב </w:t>
      </w:r>
      <w:r>
        <w:rPr>
          <w:rFonts w:eastAsia="Times New Roman" w:cs="Times New Roman"/>
          <w:sz w:val="28"/>
          <w:szCs w:val="28"/>
          <w:rtl/>
        </w:rPr>
        <w:t>–</w:t>
      </w:r>
      <w:r>
        <w:rPr>
          <w:rFonts w:eastAsia="Times New Roman" w:cs="Times New Roman" w:hint="cs"/>
          <w:sz w:val="28"/>
          <w:szCs w:val="28"/>
          <w:rtl/>
        </w:rPr>
        <w:t xml:space="preserve"> הוא יצא עשה סיבוב מסביב התיבה וישר נכנס, ושוב יצא ונכנס ושוב יצא ונכנס. </w:t>
      </w:r>
      <w:r w:rsidRPr="00B22EF1">
        <w:rPr>
          <w:rFonts w:eastAsia="Times New Roman" w:cs="Times New Roman"/>
          <w:b/>
          <w:bCs/>
          <w:sz w:val="28"/>
          <w:szCs w:val="28"/>
          <w:rtl/>
        </w:rPr>
        <w:t>עַד יְבֹשֶׁת הַמַּיִם מֵעַל הָאָרֶץ</w:t>
      </w:r>
      <w:bookmarkStart w:id="45" w:name="בראשיתBפרק-ח-{ח}"/>
      <w:bookmarkEnd w:id="45"/>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כך הוא עשה עד שיתייבשו המים מהארץ</w:t>
      </w:r>
      <w:r>
        <w:rPr>
          <w:rStyle w:val="a7"/>
          <w:rFonts w:eastAsia="Times New Roman" w:cs="Times New Roman"/>
          <w:sz w:val="28"/>
          <w:szCs w:val="28"/>
          <w:rtl/>
        </w:rPr>
        <w:footnoteReference w:id="49"/>
      </w:r>
      <w:r>
        <w:rPr>
          <w:rFonts w:eastAsia="Times New Roman" w:cs="Times New Roman" w:hint="cs"/>
          <w:sz w:val="28"/>
          <w:szCs w:val="28"/>
          <w:rtl/>
        </w:rPr>
        <w:t>.</w:t>
      </w:r>
    </w:p>
    <w:p w:rsidR="00234616" w:rsidRPr="00832E00" w:rsidRDefault="00234616" w:rsidP="00234616">
      <w:pPr>
        <w:spacing w:line="240" w:lineRule="auto"/>
        <w:rPr>
          <w:rFonts w:eastAsia="Times New Roman" w:cs="Times New Roman"/>
          <w:sz w:val="28"/>
          <w:szCs w:val="28"/>
          <w:rtl/>
        </w:rPr>
      </w:pPr>
      <w:r w:rsidRPr="003812E4">
        <w:rPr>
          <w:rFonts w:eastAsia="Times New Roman" w:cs="Aharoni" w:hint="cs"/>
          <w:sz w:val="28"/>
          <w:szCs w:val="28"/>
          <w:rtl/>
        </w:rPr>
        <w:lastRenderedPageBreak/>
        <w:t>י"</w:t>
      </w:r>
      <w:r>
        <w:rPr>
          <w:rFonts w:eastAsia="Times New Roman" w:cs="Aharoni" w:hint="cs"/>
          <w:sz w:val="28"/>
          <w:szCs w:val="28"/>
          <w:rtl/>
        </w:rPr>
        <w:t xml:space="preserve">ז אלול </w:t>
      </w:r>
      <w:hyperlink r:id="rId51" w:anchor="בראשית פרק-ח-{ח}!" w:history="1">
        <w:r w:rsidRPr="00B22EF1">
          <w:rPr>
            <w:rFonts w:eastAsia="Times New Roman" w:cs="Times New Roman"/>
            <w:b/>
            <w:bCs/>
            <w:sz w:val="28"/>
            <w:szCs w:val="28"/>
            <w:rtl/>
          </w:rPr>
          <w:t>(ח)</w:t>
        </w:r>
      </w:hyperlink>
      <w:r w:rsidRPr="00B22EF1">
        <w:rPr>
          <w:rFonts w:eastAsia="Times New Roman" w:cs="Times New Roman"/>
          <w:b/>
          <w:bCs/>
          <w:sz w:val="28"/>
          <w:szCs w:val="28"/>
          <w:rtl/>
        </w:rPr>
        <w:t xml:space="preserve"> וַיְשַׁלַּח אֶת הַיּוֹנָה מֵאִתּוֹ </w:t>
      </w:r>
      <w:r>
        <w:rPr>
          <w:rFonts w:eastAsia="Times New Roman" w:cs="Times New Roman"/>
          <w:sz w:val="28"/>
          <w:szCs w:val="28"/>
          <w:rtl/>
        </w:rPr>
        <w:t>–</w:t>
      </w:r>
      <w:r>
        <w:rPr>
          <w:rFonts w:eastAsia="Times New Roman" w:cs="Times New Roman" w:hint="cs"/>
          <w:sz w:val="28"/>
          <w:szCs w:val="28"/>
          <w:rtl/>
        </w:rPr>
        <w:t xml:space="preserve"> הוא שילח את היונה שתצא ממנו. </w:t>
      </w:r>
      <w:r w:rsidRPr="00B22EF1">
        <w:rPr>
          <w:rFonts w:eastAsia="Times New Roman" w:cs="Times New Roman"/>
          <w:b/>
          <w:bCs/>
          <w:sz w:val="28"/>
          <w:szCs w:val="28"/>
          <w:rtl/>
        </w:rPr>
        <w:t xml:space="preserve">לִרְאוֹת </w:t>
      </w:r>
      <w:r>
        <w:rPr>
          <w:rFonts w:eastAsia="Times New Roman" w:cs="Times New Roman"/>
          <w:sz w:val="28"/>
          <w:szCs w:val="28"/>
          <w:rtl/>
        </w:rPr>
        <w:t>–</w:t>
      </w:r>
      <w:r>
        <w:rPr>
          <w:rFonts w:eastAsia="Times New Roman" w:cs="Times New Roman" w:hint="cs"/>
          <w:sz w:val="28"/>
          <w:szCs w:val="28"/>
          <w:rtl/>
        </w:rPr>
        <w:t xml:space="preserve"> בשביל לראות. </w:t>
      </w:r>
      <w:r w:rsidRPr="00B22EF1">
        <w:rPr>
          <w:rFonts w:eastAsia="Times New Roman" w:cs="Times New Roman"/>
          <w:b/>
          <w:bCs/>
          <w:sz w:val="28"/>
          <w:szCs w:val="28"/>
          <w:rtl/>
        </w:rPr>
        <w:t xml:space="preserve">הֲקַלּוּ הַמַּיִם </w:t>
      </w:r>
      <w:r>
        <w:rPr>
          <w:rFonts w:eastAsia="Times New Roman" w:cs="Times New Roman"/>
          <w:sz w:val="28"/>
          <w:szCs w:val="28"/>
          <w:rtl/>
        </w:rPr>
        <w:t>–</w:t>
      </w:r>
      <w:r>
        <w:rPr>
          <w:rFonts w:eastAsia="Times New Roman" w:cs="Times New Roman" w:hint="cs"/>
          <w:sz w:val="28"/>
          <w:szCs w:val="28"/>
          <w:rtl/>
        </w:rPr>
        <w:t xml:space="preserve"> האם קלו המים, האם המים נתמעטו (רד"ק, כשיש מעט מים הם נקראים קלים, וכשיש הרבה הם נקראים כבדים, כמו שאומרים "גשם כבד"). </w:t>
      </w:r>
      <w:r w:rsidRPr="00B22EF1">
        <w:rPr>
          <w:rFonts w:eastAsia="Times New Roman" w:cs="Times New Roman"/>
          <w:b/>
          <w:bCs/>
          <w:sz w:val="28"/>
          <w:szCs w:val="28"/>
          <w:rtl/>
        </w:rPr>
        <w:t>מֵעַל פְּנֵי הָאֲדָמָה</w:t>
      </w:r>
      <w:bookmarkStart w:id="46" w:name="בראשיתBפרק-ח-{ט}"/>
      <w:bookmarkEnd w:id="46"/>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נח עשה זאת 7 ימים לאחר שהעורב חזר, כמו שמדוייק בפסוק י'.</w:t>
      </w:r>
    </w:p>
    <w:p w:rsidR="00234616" w:rsidRPr="00832E00" w:rsidRDefault="00234616" w:rsidP="00234616">
      <w:pPr>
        <w:spacing w:line="240" w:lineRule="auto"/>
        <w:rPr>
          <w:rFonts w:eastAsia="Times New Roman" w:cs="Times New Roman"/>
          <w:sz w:val="28"/>
          <w:szCs w:val="28"/>
          <w:rtl/>
        </w:rPr>
      </w:pPr>
      <w:hyperlink r:id="rId52" w:anchor="בראשית פרק-ח-{ט}!" w:history="1">
        <w:r w:rsidRPr="00B22EF1">
          <w:rPr>
            <w:rFonts w:eastAsia="Times New Roman" w:cs="Times New Roman"/>
            <w:b/>
            <w:bCs/>
            <w:sz w:val="28"/>
            <w:szCs w:val="28"/>
            <w:rtl/>
          </w:rPr>
          <w:t>(ט)</w:t>
        </w:r>
      </w:hyperlink>
      <w:r w:rsidRPr="00B22EF1">
        <w:rPr>
          <w:rFonts w:eastAsia="Times New Roman" w:cs="Times New Roman"/>
          <w:b/>
          <w:bCs/>
          <w:sz w:val="28"/>
          <w:szCs w:val="28"/>
          <w:rtl/>
        </w:rPr>
        <w:t> וְלֹא מָצְאָה הַיּוֹנָה מָנוֹחַ לְכַף רַגְלָהּ</w:t>
      </w:r>
      <w:r>
        <w:rPr>
          <w:rStyle w:val="a7"/>
          <w:rFonts w:eastAsia="Times New Roman" w:cs="Times New Roman"/>
          <w:b/>
          <w:bCs/>
          <w:sz w:val="28"/>
          <w:szCs w:val="28"/>
          <w:rtl/>
        </w:rPr>
        <w:footnoteReference w:id="50"/>
      </w:r>
      <w:r w:rsidRPr="00B22EF1">
        <w:rPr>
          <w:rFonts w:eastAsia="Times New Roman" w:cs="Times New Roman"/>
          <w:b/>
          <w:b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היונה לא מצאה מקום להניח את כף הרגל שלה. </w:t>
      </w:r>
      <w:r w:rsidRPr="00B22EF1">
        <w:rPr>
          <w:rFonts w:eastAsia="Times New Roman" w:cs="Times New Roman"/>
          <w:b/>
          <w:bCs/>
          <w:sz w:val="28"/>
          <w:szCs w:val="28"/>
          <w:rtl/>
        </w:rPr>
        <w:t xml:space="preserve">וַתָּשָׁב אֵלָיו </w:t>
      </w:r>
      <w:r>
        <w:rPr>
          <w:rFonts w:eastAsia="Times New Roman" w:cs="Times New Roman"/>
          <w:sz w:val="28"/>
          <w:szCs w:val="28"/>
          <w:rtl/>
        </w:rPr>
        <w:t>–</w:t>
      </w:r>
      <w:r>
        <w:rPr>
          <w:rFonts w:eastAsia="Times New Roman" w:cs="Times New Roman" w:hint="cs"/>
          <w:sz w:val="28"/>
          <w:szCs w:val="28"/>
          <w:rtl/>
        </w:rPr>
        <w:t xml:space="preserve"> היונה חזרה לנח. </w:t>
      </w:r>
      <w:r w:rsidRPr="00B22EF1">
        <w:rPr>
          <w:rFonts w:eastAsia="Times New Roman" w:cs="Times New Roman"/>
          <w:b/>
          <w:bCs/>
          <w:sz w:val="28"/>
          <w:szCs w:val="28"/>
          <w:rtl/>
        </w:rPr>
        <w:t>אֶל הַתֵּבָה כִּי מַיִם עַל פְּנֵי כָל הָאָרֶץ וַיִּשְׁלַח יָדוֹ וַיִּקָּחֶהָ וַיָּבֵא אֹתָהּ אֵלָיו אֶל הַתֵּבָה</w:t>
      </w:r>
      <w:bookmarkStart w:id="47" w:name="בראשיתBפרק-ח-{י}"/>
      <w:bookmarkEnd w:id="47"/>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היונה לא נכנסה לתוך התיבה, אלא עמדה מחוץ לתיבה ונח הכניס אותה. לא יודע למה היונה לא נכנסה בעצמה. (עיין רמב"ן). אמנם יכלה היונה לנוח על ראשי ההרים הגבוהים, אך היא העדיפה לחזור לתיבה, כי דרך היונים להיות בין האילנות, ואין אילנות בהרים הגבוהים (רמב"ן).</w:t>
      </w:r>
    </w:p>
    <w:p w:rsidR="00234616" w:rsidRPr="0092701C" w:rsidRDefault="00234616" w:rsidP="00234616">
      <w:pPr>
        <w:spacing w:line="240" w:lineRule="auto"/>
        <w:rPr>
          <w:rFonts w:eastAsia="Times New Roman" w:cs="Times New Roman"/>
          <w:b/>
          <w:bCs/>
          <w:sz w:val="28"/>
          <w:szCs w:val="28"/>
          <w:rtl/>
        </w:rPr>
      </w:pPr>
      <w:r>
        <w:rPr>
          <w:rFonts w:eastAsia="Times New Roman" w:cs="Aharoni" w:hint="cs"/>
          <w:sz w:val="28"/>
          <w:szCs w:val="28"/>
          <w:rtl/>
        </w:rPr>
        <w:t xml:space="preserve">כ"ד אלול </w:t>
      </w:r>
      <w:hyperlink r:id="rId53" w:anchor="בראשית פרק-ח-{י}!" w:history="1">
        <w:r w:rsidRPr="00B22EF1">
          <w:rPr>
            <w:rFonts w:eastAsia="Times New Roman" w:cs="Times New Roman"/>
            <w:b/>
            <w:bCs/>
            <w:sz w:val="28"/>
            <w:szCs w:val="28"/>
            <w:rtl/>
          </w:rPr>
          <w:t>(י)</w:t>
        </w:r>
      </w:hyperlink>
      <w:r w:rsidRPr="00B22EF1">
        <w:rPr>
          <w:rFonts w:eastAsia="Times New Roman" w:cs="Times New Roman"/>
          <w:b/>
          <w:bCs/>
          <w:sz w:val="28"/>
          <w:szCs w:val="28"/>
          <w:rtl/>
        </w:rPr>
        <w:t xml:space="preserve"> וַיָּחֶל </w:t>
      </w:r>
      <w:r>
        <w:rPr>
          <w:rFonts w:eastAsia="Times New Roman" w:cs="Times New Roman"/>
          <w:sz w:val="28"/>
          <w:szCs w:val="28"/>
          <w:rtl/>
        </w:rPr>
        <w:t>–</w:t>
      </w:r>
      <w:r>
        <w:rPr>
          <w:rFonts w:eastAsia="Times New Roman" w:cs="Times New Roman" w:hint="cs"/>
          <w:sz w:val="28"/>
          <w:szCs w:val="28"/>
          <w:rtl/>
        </w:rPr>
        <w:t xml:space="preserve"> נח המתין, חיכה. </w:t>
      </w:r>
      <w:r w:rsidRPr="00B22EF1">
        <w:rPr>
          <w:rFonts w:eastAsia="Times New Roman" w:cs="Times New Roman"/>
          <w:b/>
          <w:bCs/>
          <w:sz w:val="28"/>
          <w:szCs w:val="28"/>
          <w:rtl/>
        </w:rPr>
        <w:t xml:space="preserve">עוֹד שִׁבְעַת יָמִים אֲחֵרִים </w:t>
      </w:r>
      <w:r>
        <w:rPr>
          <w:rFonts w:eastAsia="Times New Roman" w:cs="Times New Roman"/>
          <w:sz w:val="28"/>
          <w:szCs w:val="28"/>
          <w:rtl/>
        </w:rPr>
        <w:t>–</w:t>
      </w:r>
      <w:r>
        <w:rPr>
          <w:rFonts w:eastAsia="Times New Roman" w:cs="Times New Roman" w:hint="cs"/>
          <w:sz w:val="28"/>
          <w:szCs w:val="28"/>
          <w:rtl/>
        </w:rPr>
        <w:t xml:space="preserve"> אחרי 7 הימים שחיכה בין העורב ליונה הראשונה. </w:t>
      </w:r>
      <w:r w:rsidRPr="00B22EF1">
        <w:rPr>
          <w:rFonts w:eastAsia="Times New Roman" w:cs="Times New Roman"/>
          <w:b/>
          <w:bCs/>
          <w:sz w:val="28"/>
          <w:szCs w:val="28"/>
          <w:rtl/>
        </w:rPr>
        <w:t>וַיֹּסֶף שַׁלַּח אֶת הַיּוֹנָה מִן הַתֵּבָה</w:t>
      </w:r>
      <w:bookmarkStart w:id="48" w:name="בראשיתBפרק-ח-{יא}"/>
      <w:bookmarkEnd w:id="48"/>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והוא שלח שוב את היונה. באותו זמן היה מתפלל לד' שתתייבש הארץ, הוא כל כך רצה כבר לצאת מהתיבה</w:t>
      </w:r>
      <w:r>
        <w:rPr>
          <w:rStyle w:val="a7"/>
          <w:rFonts w:eastAsia="Times New Roman" w:cs="Times New Roman"/>
          <w:sz w:val="28"/>
          <w:szCs w:val="28"/>
          <w:rtl/>
        </w:rPr>
        <w:footnoteReference w:id="51"/>
      </w:r>
      <w:r>
        <w:rPr>
          <w:rFonts w:eastAsia="Times New Roman" w:cs="Times New Roman" w:hint="cs"/>
          <w:sz w:val="28"/>
          <w:szCs w:val="28"/>
          <w:rtl/>
        </w:rPr>
        <w:t>.</w:t>
      </w:r>
    </w:p>
    <w:p w:rsidR="00234616" w:rsidRPr="0015499B" w:rsidRDefault="00234616" w:rsidP="00234616">
      <w:pPr>
        <w:spacing w:line="240" w:lineRule="auto"/>
        <w:rPr>
          <w:rFonts w:eastAsia="Times New Roman" w:cs="Times New Roman"/>
          <w:sz w:val="28"/>
          <w:szCs w:val="28"/>
          <w:rtl/>
        </w:rPr>
      </w:pPr>
      <w:hyperlink r:id="rId54" w:anchor="בראשית פרק-ח-{יא}!" w:history="1">
        <w:r w:rsidRPr="00B22EF1">
          <w:rPr>
            <w:rFonts w:eastAsia="Times New Roman" w:cs="Times New Roman"/>
            <w:b/>
            <w:bCs/>
            <w:sz w:val="28"/>
            <w:szCs w:val="28"/>
            <w:rtl/>
          </w:rPr>
          <w:t>(יא)</w:t>
        </w:r>
      </w:hyperlink>
      <w:r w:rsidRPr="00B22EF1">
        <w:rPr>
          <w:rFonts w:eastAsia="Times New Roman" w:cs="Times New Roman"/>
          <w:b/>
          <w:bCs/>
          <w:sz w:val="28"/>
          <w:szCs w:val="28"/>
          <w:rtl/>
        </w:rPr>
        <w:t xml:space="preserve"> וַתָּבֹא אֵלָיו הַיּוֹנָה לְעֵת עֶרֶב </w:t>
      </w:r>
      <w:r>
        <w:rPr>
          <w:rFonts w:eastAsia="Times New Roman" w:cs="Times New Roman"/>
          <w:sz w:val="28"/>
          <w:szCs w:val="28"/>
          <w:rtl/>
        </w:rPr>
        <w:t>–</w:t>
      </w:r>
      <w:r>
        <w:rPr>
          <w:rFonts w:eastAsia="Times New Roman" w:cs="Times New Roman" w:hint="cs"/>
          <w:sz w:val="28"/>
          <w:szCs w:val="28"/>
          <w:rtl/>
        </w:rPr>
        <w:t xml:space="preserve"> כשהגיע הערב, לפני השקיעה (לענ"ד). </w:t>
      </w:r>
      <w:r w:rsidRPr="00B22EF1">
        <w:rPr>
          <w:rFonts w:eastAsia="Times New Roman" w:cs="Times New Roman"/>
          <w:b/>
          <w:bCs/>
          <w:sz w:val="28"/>
          <w:szCs w:val="28"/>
          <w:rtl/>
        </w:rPr>
        <w:t xml:space="preserve">וְהִנֵּה עֲלֵה זַיִת טָרָף בְּפִיהָ </w:t>
      </w:r>
      <w:r>
        <w:rPr>
          <w:rFonts w:eastAsia="Times New Roman" w:cs="Times New Roman"/>
          <w:sz w:val="28"/>
          <w:szCs w:val="28"/>
          <w:rtl/>
        </w:rPr>
        <w:t>–</w:t>
      </w:r>
      <w:r>
        <w:rPr>
          <w:rFonts w:eastAsia="Times New Roman" w:cs="Times New Roman" w:hint="cs"/>
          <w:sz w:val="28"/>
          <w:szCs w:val="28"/>
          <w:rtl/>
        </w:rPr>
        <w:t xml:space="preserve"> עלה זית שרואים עליו שהוא טרוף (רמב"ן)</w:t>
      </w:r>
      <w:r>
        <w:rPr>
          <w:rStyle w:val="a7"/>
          <w:rFonts w:eastAsia="Times New Roman" w:cs="Times New Roman"/>
          <w:sz w:val="28"/>
          <w:szCs w:val="28"/>
          <w:rtl/>
        </w:rPr>
        <w:footnoteReference w:id="52"/>
      </w:r>
      <w:r>
        <w:rPr>
          <w:rFonts w:eastAsia="Times New Roman" w:cs="Times New Roman" w:hint="cs"/>
          <w:sz w:val="28"/>
          <w:szCs w:val="28"/>
          <w:rtl/>
        </w:rPr>
        <w:t xml:space="preserve">, ומזה ידע נח שהעלה הזה לא נמצא על המים, אלא שהיא טרפה (חטפה) אותו מהעץ. </w:t>
      </w:r>
      <w:r w:rsidRPr="00B22EF1">
        <w:rPr>
          <w:rFonts w:eastAsia="Times New Roman" w:cs="Times New Roman"/>
          <w:b/>
          <w:bCs/>
          <w:sz w:val="28"/>
          <w:szCs w:val="28"/>
          <w:rtl/>
        </w:rPr>
        <w:t>וַיֵּדַע נֹחַ כִּי קַלּוּ הַמַּיִם מֵעַל הָאָרֶץ</w:t>
      </w:r>
      <w:bookmarkStart w:id="49" w:name="בראשיתBפרק-ח-{יב}"/>
      <w:bookmarkEnd w:id="49"/>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שהמים התמעטו.</w:t>
      </w:r>
    </w:p>
    <w:p w:rsidR="00234616" w:rsidRPr="003D07E2" w:rsidRDefault="00234616" w:rsidP="00234616">
      <w:pPr>
        <w:spacing w:line="240" w:lineRule="auto"/>
        <w:rPr>
          <w:rFonts w:eastAsia="Times New Roman" w:cs="Times New Roman"/>
          <w:sz w:val="28"/>
          <w:szCs w:val="28"/>
          <w:rtl/>
        </w:rPr>
      </w:pPr>
      <w:hyperlink r:id="rId55" w:anchor="בראשית פרק-ח-{יב}!" w:history="1">
        <w:r w:rsidRPr="00B22EF1">
          <w:rPr>
            <w:rFonts w:eastAsia="Times New Roman" w:cs="Times New Roman"/>
            <w:b/>
            <w:bCs/>
            <w:sz w:val="28"/>
            <w:szCs w:val="28"/>
            <w:rtl/>
          </w:rPr>
          <w:t>(יב)</w:t>
        </w:r>
      </w:hyperlink>
      <w:r w:rsidRPr="00B22EF1">
        <w:rPr>
          <w:rFonts w:eastAsia="Times New Roman" w:cs="Times New Roman"/>
          <w:b/>
          <w:bCs/>
          <w:sz w:val="28"/>
          <w:szCs w:val="28"/>
          <w:rtl/>
        </w:rPr>
        <w:t xml:space="preserve"> וַיִּיָּחֶל </w:t>
      </w:r>
      <w:r>
        <w:rPr>
          <w:rFonts w:eastAsia="Times New Roman" w:cs="Times New Roman"/>
          <w:sz w:val="28"/>
          <w:szCs w:val="28"/>
          <w:rtl/>
        </w:rPr>
        <w:t>–</w:t>
      </w:r>
      <w:r>
        <w:rPr>
          <w:rFonts w:eastAsia="Times New Roman" w:cs="Times New Roman" w:hint="cs"/>
          <w:sz w:val="28"/>
          <w:szCs w:val="28"/>
          <w:rtl/>
        </w:rPr>
        <w:t xml:space="preserve"> וימתן </w:t>
      </w:r>
      <w:r w:rsidRPr="00B22EF1">
        <w:rPr>
          <w:rFonts w:eastAsia="Times New Roman" w:cs="Times New Roman"/>
          <w:b/>
          <w:bCs/>
          <w:sz w:val="28"/>
          <w:szCs w:val="28"/>
          <w:rtl/>
        </w:rPr>
        <w:t xml:space="preserve">עוֹד שִׁבְעַת יָמִים אֲחֵרִים </w:t>
      </w:r>
      <w:r>
        <w:rPr>
          <w:rFonts w:eastAsia="Times New Roman" w:cs="Times New Roman"/>
          <w:sz w:val="28"/>
          <w:szCs w:val="28"/>
          <w:rtl/>
        </w:rPr>
        <w:t>–</w:t>
      </w:r>
      <w:r>
        <w:rPr>
          <w:rFonts w:eastAsia="Times New Roman" w:cs="Times New Roman" w:hint="cs"/>
          <w:sz w:val="28"/>
          <w:szCs w:val="28"/>
          <w:rtl/>
        </w:rPr>
        <w:t xml:space="preserve"> נראה שנח כבר מאוד רוצה לצאת, והוא מתאמץ להמתין עוד 7 ימים (כ"נ מרש"י, בהבדל בין 'ויחל' ל'וייחל').</w:t>
      </w:r>
      <w:r w:rsidRPr="00B22EF1">
        <w:rPr>
          <w:rFonts w:eastAsia="Times New Roman" w:cs="Times New Roman"/>
          <w:b/>
          <w:bCs/>
          <w:sz w:val="28"/>
          <w:szCs w:val="28"/>
          <w:rtl/>
        </w:rPr>
        <w:t>וַיְשַׁלַּח אֶת הַיּוֹנָה וְלֹא יָסְפָה שׁוּב אֵלָיו עוֹד</w:t>
      </w:r>
      <w:bookmarkStart w:id="50" w:name="בראשיתBפרק-ח-{יג}"/>
      <w:bookmarkEnd w:id="50"/>
      <w:r>
        <w:rPr>
          <w:rStyle w:val="a7"/>
          <w:rFonts w:eastAsia="Times New Roman" w:cs="Times New Roman"/>
          <w:b/>
          <w:bCs/>
          <w:sz w:val="28"/>
          <w:szCs w:val="28"/>
          <w:rtl/>
        </w:rPr>
        <w:footnoteReference w:id="53"/>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היונה לא הוסיפה לחזור אליו עוד.</w:t>
      </w:r>
    </w:p>
    <w:p w:rsidR="00234616" w:rsidRDefault="00234616" w:rsidP="00234616">
      <w:pPr>
        <w:spacing w:line="240" w:lineRule="auto"/>
        <w:rPr>
          <w:rFonts w:eastAsia="Times New Roman" w:cs="Times New Roman"/>
          <w:b/>
          <w:bCs/>
          <w:sz w:val="28"/>
          <w:szCs w:val="28"/>
          <w:rtl/>
        </w:rPr>
      </w:pPr>
      <w:r>
        <w:rPr>
          <w:rFonts w:eastAsia="Times New Roman" w:cs="Aharoni" w:hint="cs"/>
          <w:sz w:val="28"/>
          <w:szCs w:val="28"/>
          <w:rtl/>
        </w:rPr>
        <w:t>א' תשרי</w:t>
      </w:r>
      <w:r>
        <w:t xml:space="preserve"> </w:t>
      </w:r>
      <w:hyperlink r:id="rId56" w:anchor="בראשית פרק-ח-{יג}!" w:history="1">
        <w:r w:rsidRPr="00B22EF1">
          <w:rPr>
            <w:rFonts w:eastAsia="Times New Roman" w:cs="Times New Roman"/>
            <w:b/>
            <w:bCs/>
            <w:sz w:val="28"/>
            <w:szCs w:val="28"/>
            <w:rtl/>
          </w:rPr>
          <w:t>(יג)</w:t>
        </w:r>
      </w:hyperlink>
      <w:r w:rsidRPr="00B22EF1">
        <w:rPr>
          <w:rFonts w:eastAsia="Times New Roman" w:cs="Times New Roman"/>
          <w:b/>
          <w:bCs/>
          <w:sz w:val="28"/>
          <w:szCs w:val="28"/>
          <w:rtl/>
        </w:rPr>
        <w:t xml:space="preserve"> וַיְהִי בְּאַחַת וְשֵׁשׁ מֵאוֹת שָׁנָה </w:t>
      </w:r>
      <w:r>
        <w:rPr>
          <w:rFonts w:eastAsia="Times New Roman" w:cs="Times New Roman"/>
          <w:sz w:val="28"/>
          <w:szCs w:val="28"/>
          <w:rtl/>
        </w:rPr>
        <w:t>–</w:t>
      </w:r>
      <w:r>
        <w:rPr>
          <w:rFonts w:eastAsia="Times New Roman" w:cs="Times New Roman" w:hint="cs"/>
          <w:sz w:val="28"/>
          <w:szCs w:val="28"/>
          <w:rtl/>
        </w:rPr>
        <w:t xml:space="preserve"> לחיי נח. </w:t>
      </w:r>
      <w:r w:rsidRPr="00B22EF1">
        <w:rPr>
          <w:rFonts w:eastAsia="Times New Roman" w:cs="Times New Roman"/>
          <w:b/>
          <w:bCs/>
          <w:sz w:val="28"/>
          <w:szCs w:val="28"/>
          <w:rtl/>
        </w:rPr>
        <w:t xml:space="preserve">בָּרִאשׁוֹן בְּאֶחָד לַחֹדֶשׁ </w:t>
      </w:r>
      <w:r>
        <w:rPr>
          <w:rFonts w:eastAsia="Times New Roman" w:cs="Times New Roman"/>
          <w:sz w:val="28"/>
          <w:szCs w:val="28"/>
          <w:rtl/>
        </w:rPr>
        <w:t>–</w:t>
      </w:r>
      <w:r>
        <w:rPr>
          <w:rFonts w:eastAsia="Times New Roman" w:cs="Times New Roman" w:hint="cs"/>
          <w:sz w:val="28"/>
          <w:szCs w:val="28"/>
          <w:rtl/>
        </w:rPr>
        <w:t xml:space="preserve"> בא' תשרי (בראש השנה </w:t>
      </w:r>
      <w:r>
        <w:rPr>
          <w:rFonts w:eastAsia="Times New Roman" w:cs="Times New Roman"/>
          <w:sz w:val="28"/>
          <w:szCs w:val="28"/>
          <w:rtl/>
        </w:rPr>
        <w:t>–</w:t>
      </w:r>
      <w:r>
        <w:rPr>
          <w:rFonts w:eastAsia="Times New Roman" w:cs="Times New Roman" w:hint="cs"/>
          <w:sz w:val="28"/>
          <w:szCs w:val="28"/>
          <w:rtl/>
        </w:rPr>
        <w:t xml:space="preserve"> יום בריאת האדם). </w:t>
      </w:r>
      <w:r w:rsidRPr="00B22EF1">
        <w:rPr>
          <w:rFonts w:eastAsia="Times New Roman" w:cs="Times New Roman"/>
          <w:b/>
          <w:bCs/>
          <w:sz w:val="28"/>
          <w:szCs w:val="28"/>
          <w:rtl/>
        </w:rPr>
        <w:t xml:space="preserve">חָרְבוּ הַמַּיִם מֵעַל הָאָרֶץ </w:t>
      </w:r>
      <w:r>
        <w:rPr>
          <w:rFonts w:eastAsia="Times New Roman" w:cs="Times New Roman"/>
          <w:sz w:val="28"/>
          <w:szCs w:val="28"/>
          <w:rtl/>
        </w:rPr>
        <w:t>–</w:t>
      </w:r>
      <w:r>
        <w:rPr>
          <w:rFonts w:eastAsia="Times New Roman" w:cs="Times New Roman" w:hint="cs"/>
          <w:sz w:val="28"/>
          <w:szCs w:val="28"/>
          <w:rtl/>
        </w:rPr>
        <w:t xml:space="preserve"> יבשו המים מעל הארץ, אבל הארץ עצמה עוד לא יבשה, ויש בוץ (ע"פ אבע"ז). אחרי יום אחד של גשם ישנה שכבה דקה של בוץ, כאן מדובר על מטרים של אדמה מלאה בוץ. </w:t>
      </w:r>
      <w:r w:rsidRPr="00B22EF1">
        <w:rPr>
          <w:rFonts w:eastAsia="Times New Roman" w:cs="Times New Roman"/>
          <w:b/>
          <w:bCs/>
          <w:sz w:val="28"/>
          <w:szCs w:val="28"/>
          <w:rtl/>
        </w:rPr>
        <w:t xml:space="preserve">וַיָּסַר נֹחַ </w:t>
      </w:r>
      <w:r>
        <w:rPr>
          <w:rFonts w:eastAsia="Times New Roman" w:cs="Times New Roman"/>
          <w:sz w:val="28"/>
          <w:szCs w:val="28"/>
          <w:rtl/>
        </w:rPr>
        <w:t>–</w:t>
      </w:r>
      <w:r>
        <w:rPr>
          <w:rFonts w:eastAsia="Times New Roman" w:cs="Times New Roman" w:hint="cs"/>
          <w:sz w:val="28"/>
          <w:szCs w:val="28"/>
          <w:rtl/>
        </w:rPr>
        <w:t xml:space="preserve"> נח הסיר, הוציא. </w:t>
      </w:r>
      <w:r w:rsidRPr="00B22EF1">
        <w:rPr>
          <w:rFonts w:eastAsia="Times New Roman" w:cs="Times New Roman"/>
          <w:b/>
          <w:bCs/>
          <w:sz w:val="28"/>
          <w:szCs w:val="28"/>
          <w:rtl/>
        </w:rPr>
        <w:t>אֶת מִכְסֵה הַתֵּבָה</w:t>
      </w:r>
      <w:r>
        <w:rPr>
          <w:rFonts w:eastAsia="Times New Roman" w:cs="Times New Roman" w:hint="cs"/>
          <w:b/>
          <w:b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את כל הקרשים של גג התיבה (ע"פ אונקלוס), ובכך נכנס אור ואוויר לתיבה, נראה שגם על ידי זה יכל נח לראות אם נגמרו המים בכל צדדי התיבה (תלמיד אהוב).</w:t>
      </w:r>
      <w:r w:rsidRPr="00B22EF1">
        <w:rPr>
          <w:rFonts w:eastAsia="Times New Roman" w:cs="Times New Roman"/>
          <w:b/>
          <w:bCs/>
          <w:sz w:val="28"/>
          <w:szCs w:val="28"/>
          <w:rtl/>
        </w:rPr>
        <w:t xml:space="preserve"> וַיַּרְא</w:t>
      </w:r>
      <w:r>
        <w:rPr>
          <w:rStyle w:val="a7"/>
          <w:rFonts w:eastAsia="Times New Roman" w:cs="Times New Roman"/>
          <w:b/>
          <w:bCs/>
          <w:sz w:val="28"/>
          <w:szCs w:val="28"/>
          <w:rtl/>
        </w:rPr>
        <w:footnoteReference w:id="54"/>
      </w:r>
      <w:r w:rsidRPr="00B22EF1">
        <w:rPr>
          <w:rFonts w:eastAsia="Times New Roman" w:cs="Times New Roman"/>
          <w:b/>
          <w:bCs/>
          <w:sz w:val="28"/>
          <w:szCs w:val="28"/>
          <w:rtl/>
        </w:rPr>
        <w:t xml:space="preserve"> וְהִנֵּה חָרְבוּ פְּנֵי הָאֲדָמָה: </w:t>
      </w:r>
      <w:bookmarkStart w:id="51" w:name="בראשיתBפרק-ח-{יד}"/>
      <w:bookmarkEnd w:id="51"/>
    </w:p>
    <w:p w:rsidR="00234616" w:rsidRDefault="00234616" w:rsidP="00234616">
      <w:pPr>
        <w:spacing w:line="240" w:lineRule="auto"/>
        <w:rPr>
          <w:rFonts w:eastAsia="Times New Roman" w:cs="Times New Roman"/>
          <w:b/>
          <w:bCs/>
          <w:sz w:val="28"/>
          <w:szCs w:val="28"/>
          <w:rtl/>
        </w:rPr>
      </w:pPr>
      <w:r>
        <w:rPr>
          <w:rFonts w:eastAsia="Times New Roman" w:cs="Aharoni" w:hint="cs"/>
          <w:sz w:val="28"/>
          <w:szCs w:val="28"/>
          <w:rtl/>
        </w:rPr>
        <w:t xml:space="preserve">כ"ז חשון </w:t>
      </w:r>
      <w:hyperlink r:id="rId57" w:anchor="בראשית פרק-ח-{יד}!" w:history="1">
        <w:r w:rsidRPr="00B22EF1">
          <w:rPr>
            <w:rFonts w:eastAsia="Times New Roman" w:cs="Times New Roman"/>
            <w:b/>
            <w:bCs/>
            <w:sz w:val="28"/>
            <w:szCs w:val="28"/>
            <w:rtl/>
          </w:rPr>
          <w:t>(יד)</w:t>
        </w:r>
      </w:hyperlink>
      <w:r w:rsidRPr="00B22EF1">
        <w:rPr>
          <w:rFonts w:eastAsia="Times New Roman" w:cs="Times New Roman"/>
          <w:b/>
          <w:bCs/>
          <w:sz w:val="28"/>
          <w:szCs w:val="28"/>
          <w:rtl/>
        </w:rPr>
        <w:t> וּבַחֹדֶשׁ הַשֵּׁנִי בְּשִׁבְעָה וְעֶשְׂרִים</w:t>
      </w:r>
      <w:r>
        <w:rPr>
          <w:rFonts w:eastAsia="Times New Roman" w:cs="Times New Roman"/>
          <w:b/>
          <w:bCs/>
          <w:sz w:val="28"/>
          <w:szCs w:val="28"/>
          <w:rtl/>
        </w:rPr>
        <w:t xml:space="preserve"> יוֹם לַחֹדֶשׁ </w:t>
      </w:r>
      <w:r>
        <w:rPr>
          <w:rFonts w:eastAsia="Times New Roman" w:cs="Times New Roman"/>
          <w:sz w:val="28"/>
          <w:szCs w:val="28"/>
          <w:rtl/>
        </w:rPr>
        <w:t>–</w:t>
      </w:r>
      <w:r>
        <w:rPr>
          <w:rFonts w:eastAsia="Times New Roman" w:cs="Times New Roman" w:hint="cs"/>
          <w:sz w:val="28"/>
          <w:szCs w:val="28"/>
          <w:rtl/>
        </w:rPr>
        <w:t xml:space="preserve"> בכ"ז חשוון. </w:t>
      </w:r>
      <w:r>
        <w:rPr>
          <w:rFonts w:eastAsia="Times New Roman" w:cs="Times New Roman"/>
          <w:b/>
          <w:bCs/>
          <w:sz w:val="28"/>
          <w:szCs w:val="28"/>
          <w:rtl/>
        </w:rPr>
        <w:t>יָבְשָׁה הָאָרֶץ</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לגמרי, וכעת נח כבר יכול לצאת. [היה זה בדיוק שנה שלמה לפי שנות החמה]. עדיין נח לא יוצא. למה? הוא מחכה שד' יגיד לו לצאת. בניו מפצירים ממנו לצאת, שהרי קשה מאוד להיות בתיבה, אך נח אומר </w:t>
      </w:r>
      <w:r>
        <w:rPr>
          <w:rFonts w:eastAsia="Times New Roman" w:cs="Times New Roman"/>
          <w:sz w:val="28"/>
          <w:szCs w:val="28"/>
          <w:rtl/>
        </w:rPr>
        <w:t>–</w:t>
      </w:r>
      <w:r>
        <w:rPr>
          <w:rFonts w:eastAsia="Times New Roman" w:cs="Times New Roman" w:hint="cs"/>
          <w:sz w:val="28"/>
          <w:szCs w:val="28"/>
          <w:rtl/>
        </w:rPr>
        <w:t xml:space="preserve"> אנחנו ועושים את רצון ד', הוא אמר לנו להיכנס והוא יאמר לנו לצאת (מדרש</w:t>
      </w:r>
      <w:r>
        <w:rPr>
          <w:rStyle w:val="a7"/>
          <w:rFonts w:eastAsia="Times New Roman" w:cs="Times New Roman"/>
          <w:sz w:val="28"/>
          <w:szCs w:val="28"/>
          <w:rtl/>
        </w:rPr>
        <w:footnoteReference w:id="55"/>
      </w:r>
      <w:r>
        <w:rPr>
          <w:rFonts w:eastAsia="Times New Roman" w:cs="Times New Roman" w:hint="cs"/>
          <w:sz w:val="28"/>
          <w:szCs w:val="28"/>
          <w:rtl/>
        </w:rPr>
        <w:t>)</w:t>
      </w:r>
      <w:r w:rsidRPr="00B22EF1">
        <w:rPr>
          <w:rFonts w:eastAsia="Times New Roman" w:cs="Times New Roman"/>
          <w:b/>
          <w:bCs/>
          <w:sz w:val="28"/>
          <w:szCs w:val="28"/>
          <w:rtl/>
        </w:rPr>
        <w:t xml:space="preserve"> </w:t>
      </w:r>
      <w:bookmarkStart w:id="52" w:name="בראשיתBפרק-ח-{טו}"/>
      <w:bookmarkEnd w:id="52"/>
    </w:p>
    <w:p w:rsidR="00234616" w:rsidRDefault="00234616" w:rsidP="00234616">
      <w:pPr>
        <w:spacing w:line="240" w:lineRule="auto"/>
        <w:rPr>
          <w:rFonts w:eastAsia="Times New Roman" w:cs="Times New Roman"/>
          <w:b/>
          <w:bCs/>
          <w:sz w:val="28"/>
          <w:szCs w:val="28"/>
          <w:rtl/>
        </w:rPr>
      </w:pPr>
    </w:p>
    <w:p w:rsidR="00234616" w:rsidRDefault="00234616" w:rsidP="00234616">
      <w:pPr>
        <w:spacing w:line="240" w:lineRule="auto"/>
        <w:rPr>
          <w:rFonts w:eastAsia="Times New Roman" w:cs="Times New Roman"/>
          <w:b/>
          <w:bCs/>
          <w:sz w:val="28"/>
          <w:szCs w:val="28"/>
          <w:rtl/>
        </w:rPr>
      </w:pPr>
      <w:hyperlink r:id="rId58" w:anchor="בראשית פרק-ח-{טו}!" w:history="1">
        <w:r w:rsidRPr="00B22EF1">
          <w:rPr>
            <w:rFonts w:eastAsia="Times New Roman" w:cs="Times New Roman"/>
            <w:b/>
            <w:bCs/>
            <w:sz w:val="28"/>
            <w:szCs w:val="28"/>
            <w:rtl/>
          </w:rPr>
          <w:t>(טו)</w:t>
        </w:r>
      </w:hyperlink>
      <w:r>
        <w:rPr>
          <w:rStyle w:val="a7"/>
        </w:rPr>
        <w:footnoteReference w:id="56"/>
      </w:r>
      <w:r w:rsidRPr="00B22EF1">
        <w:rPr>
          <w:rFonts w:eastAsia="Times New Roman" w:cs="Times New Roman"/>
          <w:b/>
          <w:bCs/>
          <w:sz w:val="28"/>
          <w:szCs w:val="28"/>
          <w:rtl/>
        </w:rPr>
        <w:t xml:space="preserve"> וַיְדַבֵּר אֱלֹהִים אֶל נֹחַ לֵאמֹר: </w:t>
      </w:r>
      <w:bookmarkStart w:id="53" w:name="בראשיתBפרק-ח-{טז}"/>
      <w:bookmarkEnd w:id="53"/>
    </w:p>
    <w:p w:rsidR="00234616" w:rsidRDefault="00234616" w:rsidP="00234616">
      <w:pPr>
        <w:spacing w:line="240" w:lineRule="auto"/>
        <w:rPr>
          <w:rFonts w:eastAsia="Times New Roman" w:cs="Times New Roman"/>
          <w:b/>
          <w:bCs/>
          <w:sz w:val="28"/>
          <w:szCs w:val="28"/>
          <w:rtl/>
        </w:rPr>
      </w:pPr>
      <w:hyperlink r:id="rId59" w:anchor="בראשית פרק-ח-{טז}!" w:history="1">
        <w:r w:rsidRPr="00B22EF1">
          <w:rPr>
            <w:rFonts w:eastAsia="Times New Roman" w:cs="Times New Roman"/>
            <w:b/>
            <w:bCs/>
            <w:sz w:val="28"/>
            <w:szCs w:val="28"/>
            <w:rtl/>
          </w:rPr>
          <w:t>(טז)</w:t>
        </w:r>
      </w:hyperlink>
      <w:r w:rsidRPr="00B22EF1">
        <w:rPr>
          <w:rFonts w:eastAsia="Times New Roman" w:cs="Times New Roman"/>
          <w:b/>
          <w:bCs/>
          <w:sz w:val="28"/>
          <w:szCs w:val="28"/>
          <w:rtl/>
        </w:rPr>
        <w:t xml:space="preserve"> צֵא מִן הַתֵּבָה אַתָּה וְאִשְׁתְּךָ וּבָנֶיךָ וּנְשֵׁי בָנֶיךָ אִתָּךְ: </w:t>
      </w:r>
      <w:bookmarkStart w:id="54" w:name="בראשיתBפרק-ח-{יז}"/>
      <w:bookmarkEnd w:id="54"/>
    </w:p>
    <w:p w:rsidR="00234616" w:rsidRPr="00597AE7" w:rsidRDefault="00234616" w:rsidP="00234616">
      <w:pPr>
        <w:spacing w:line="240" w:lineRule="auto"/>
        <w:rPr>
          <w:rFonts w:eastAsia="Times New Roman" w:cs="Times New Roman"/>
          <w:sz w:val="28"/>
          <w:szCs w:val="28"/>
          <w:rtl/>
        </w:rPr>
      </w:pPr>
      <w:hyperlink r:id="rId60" w:anchor="בראשית פרק-ח-{יז}!" w:history="1">
        <w:r w:rsidRPr="00B22EF1">
          <w:rPr>
            <w:rFonts w:eastAsia="Times New Roman" w:cs="Times New Roman"/>
            <w:b/>
            <w:bCs/>
            <w:sz w:val="28"/>
            <w:szCs w:val="28"/>
            <w:rtl/>
          </w:rPr>
          <w:t>(יז)</w:t>
        </w:r>
      </w:hyperlink>
      <w:r w:rsidRPr="00B22EF1">
        <w:rPr>
          <w:rFonts w:eastAsia="Times New Roman" w:cs="Times New Roman"/>
          <w:b/>
          <w:bCs/>
          <w:sz w:val="28"/>
          <w:szCs w:val="28"/>
          <w:rtl/>
        </w:rPr>
        <w:t> כָּל הַחַיָּה אֲשֶׁר אִתְּךָ מִכָּל בָּשָׂר בָּעוֹף וּבַבְּהֵמָה וּבְכָל</w:t>
      </w:r>
      <w:r>
        <w:rPr>
          <w:rFonts w:eastAsia="Times New Roman" w:cs="Times New Roman"/>
          <w:b/>
          <w:bCs/>
          <w:sz w:val="28"/>
          <w:szCs w:val="28"/>
          <w:rtl/>
        </w:rPr>
        <w:t xml:space="preserve"> הָרֶמֶשׂ הָרֹמֵשׂ עַל הָאָרֶץ </w:t>
      </w:r>
      <w:r w:rsidRPr="00B22EF1">
        <w:rPr>
          <w:rFonts w:eastAsia="Times New Roman" w:cs="Times New Roman"/>
          <w:b/>
          <w:bCs/>
          <w:sz w:val="28"/>
          <w:szCs w:val="28"/>
          <w:rtl/>
        </w:rPr>
        <w:t xml:space="preserve">הַיְצֵא אִתָּךְ </w:t>
      </w:r>
      <w:r>
        <w:rPr>
          <w:rFonts w:eastAsia="Times New Roman" w:cs="Times New Roman"/>
          <w:sz w:val="28"/>
          <w:szCs w:val="28"/>
          <w:rtl/>
        </w:rPr>
        <w:t>–</w:t>
      </w:r>
      <w:r>
        <w:rPr>
          <w:rFonts w:eastAsia="Times New Roman" w:cs="Times New Roman" w:hint="cs"/>
          <w:sz w:val="28"/>
          <w:szCs w:val="28"/>
          <w:rtl/>
        </w:rPr>
        <w:t xml:space="preserve"> תגרום להם לצאת. </w:t>
      </w:r>
      <w:r w:rsidRPr="00B22EF1">
        <w:rPr>
          <w:rFonts w:eastAsia="Times New Roman" w:cs="Times New Roman"/>
          <w:b/>
          <w:bCs/>
          <w:sz w:val="28"/>
          <w:szCs w:val="28"/>
          <w:rtl/>
        </w:rPr>
        <w:t xml:space="preserve">וְשָׁרְצוּ בָאָרֶץ </w:t>
      </w:r>
      <w:r>
        <w:rPr>
          <w:rFonts w:eastAsia="Times New Roman" w:cs="Times New Roman"/>
          <w:sz w:val="28"/>
          <w:szCs w:val="28"/>
          <w:rtl/>
        </w:rPr>
        <w:t>–</w:t>
      </w:r>
      <w:r>
        <w:rPr>
          <w:rFonts w:eastAsia="Times New Roman" w:cs="Times New Roman" w:hint="cs"/>
          <w:sz w:val="28"/>
          <w:szCs w:val="28"/>
          <w:rtl/>
        </w:rPr>
        <w:t xml:space="preserve"> והולידו בארץ. </w:t>
      </w:r>
      <w:r w:rsidRPr="00B22EF1">
        <w:rPr>
          <w:rFonts w:eastAsia="Times New Roman" w:cs="Times New Roman"/>
          <w:b/>
          <w:bCs/>
          <w:sz w:val="28"/>
          <w:szCs w:val="28"/>
          <w:rtl/>
        </w:rPr>
        <w:t>וּפָרוּ וְרָבוּ עַל הָאָרֶץ</w:t>
      </w:r>
      <w:bookmarkStart w:id="55" w:name="בראשיתBפרק-ח-{יח}"/>
      <w:bookmarkEnd w:id="55"/>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ודווקא על הארץ, אבל בתיבה לא יכלו לפרות ולרבות, כי כל חיה הייתה בחדר אחר ולא עם בן זוגה.</w:t>
      </w:r>
    </w:p>
    <w:p w:rsidR="00234616" w:rsidRDefault="00234616" w:rsidP="00234616">
      <w:pPr>
        <w:spacing w:line="240" w:lineRule="auto"/>
        <w:rPr>
          <w:rFonts w:eastAsia="Times New Roman" w:cs="Times New Roman"/>
          <w:b/>
          <w:bCs/>
          <w:sz w:val="28"/>
          <w:szCs w:val="28"/>
          <w:rtl/>
        </w:rPr>
      </w:pPr>
      <w:hyperlink r:id="rId61" w:anchor="בראשית פרק-ח-{יח}!" w:history="1">
        <w:r w:rsidRPr="00B22EF1">
          <w:rPr>
            <w:rFonts w:eastAsia="Times New Roman" w:cs="Times New Roman"/>
            <w:b/>
            <w:bCs/>
            <w:sz w:val="28"/>
            <w:szCs w:val="28"/>
            <w:rtl/>
          </w:rPr>
          <w:t>(יח)</w:t>
        </w:r>
      </w:hyperlink>
      <w:r w:rsidRPr="00B22EF1">
        <w:rPr>
          <w:rFonts w:eastAsia="Times New Roman" w:cs="Times New Roman"/>
          <w:b/>
          <w:bCs/>
          <w:sz w:val="28"/>
          <w:szCs w:val="28"/>
          <w:rtl/>
        </w:rPr>
        <w:t xml:space="preserve"> וַיֵּצֵא נֹחַ וּבָנָיו וְאִשְׁתּוֹ וּנְשֵׁי בָנָיו אִתּוֹ: </w:t>
      </w:r>
      <w:bookmarkStart w:id="56" w:name="בראשיתBפרק-ח-{יט}"/>
      <w:bookmarkEnd w:id="56"/>
    </w:p>
    <w:p w:rsidR="00234616" w:rsidRDefault="00234616" w:rsidP="00234616">
      <w:pPr>
        <w:spacing w:line="240" w:lineRule="auto"/>
        <w:rPr>
          <w:rFonts w:eastAsia="Times New Roman" w:cs="Times New Roman"/>
          <w:b/>
          <w:bCs/>
          <w:sz w:val="28"/>
          <w:szCs w:val="28"/>
          <w:rtl/>
        </w:rPr>
      </w:pPr>
      <w:hyperlink r:id="rId62" w:anchor="בראשית פרק-ח-{יט}!" w:history="1">
        <w:r w:rsidRPr="00B22EF1">
          <w:rPr>
            <w:rFonts w:eastAsia="Times New Roman" w:cs="Times New Roman"/>
            <w:b/>
            <w:bCs/>
            <w:sz w:val="28"/>
            <w:szCs w:val="28"/>
            <w:rtl/>
          </w:rPr>
          <w:t>(יט)</w:t>
        </w:r>
      </w:hyperlink>
      <w:r w:rsidRPr="00B22EF1">
        <w:rPr>
          <w:rFonts w:eastAsia="Times New Roman" w:cs="Times New Roman"/>
          <w:b/>
          <w:bCs/>
          <w:sz w:val="28"/>
          <w:szCs w:val="28"/>
          <w:rtl/>
        </w:rPr>
        <w:t xml:space="preserve"> כָּל הַחַיָּה כָּל הָרֶמֶשׂ וְכָל הָעוֹף כֹּל רוֹמֵשׂ </w:t>
      </w:r>
      <w:r>
        <w:rPr>
          <w:rFonts w:eastAsia="Times New Roman" w:cs="Times New Roman"/>
          <w:sz w:val="28"/>
          <w:szCs w:val="28"/>
          <w:rtl/>
        </w:rPr>
        <w:t>–</w:t>
      </w:r>
      <w:r>
        <w:rPr>
          <w:rFonts w:eastAsia="Times New Roman" w:cs="Times New Roman" w:hint="cs"/>
          <w:sz w:val="28"/>
          <w:szCs w:val="28"/>
          <w:rtl/>
        </w:rPr>
        <w:t xml:space="preserve"> כל הולך </w:t>
      </w:r>
      <w:r w:rsidRPr="00B22EF1">
        <w:rPr>
          <w:rFonts w:eastAsia="Times New Roman" w:cs="Times New Roman"/>
          <w:b/>
          <w:bCs/>
          <w:sz w:val="28"/>
          <w:szCs w:val="28"/>
          <w:rtl/>
        </w:rPr>
        <w:t xml:space="preserve">עַל הָאָרֶץ לְמִשְׁפְּחֹתֵיהֶם </w:t>
      </w:r>
      <w:r>
        <w:rPr>
          <w:rFonts w:eastAsia="Times New Roman" w:cs="Times New Roman"/>
          <w:sz w:val="28"/>
          <w:szCs w:val="28"/>
          <w:rtl/>
        </w:rPr>
        <w:t>–</w:t>
      </w:r>
      <w:r>
        <w:rPr>
          <w:rFonts w:eastAsia="Times New Roman" w:cs="Times New Roman" w:hint="cs"/>
          <w:sz w:val="28"/>
          <w:szCs w:val="28"/>
          <w:rtl/>
        </w:rPr>
        <w:t xml:space="preserve"> זכר ונקבה יחד. </w:t>
      </w:r>
      <w:r w:rsidRPr="00B22EF1">
        <w:rPr>
          <w:rFonts w:eastAsia="Times New Roman" w:cs="Times New Roman"/>
          <w:b/>
          <w:bCs/>
          <w:sz w:val="28"/>
          <w:szCs w:val="28"/>
          <w:rtl/>
        </w:rPr>
        <w:t xml:space="preserve">יָצְאוּ מִן הַתֵּבָה: </w:t>
      </w:r>
      <w:bookmarkStart w:id="57" w:name="בראשיתBפרק-ח-{כ}"/>
      <w:bookmarkEnd w:id="57"/>
    </w:p>
    <w:p w:rsidR="00234616" w:rsidRPr="00597AE7" w:rsidRDefault="00234616" w:rsidP="00234616">
      <w:pPr>
        <w:spacing w:line="240" w:lineRule="auto"/>
        <w:rPr>
          <w:rFonts w:eastAsia="Times New Roman" w:cs="Times New Roman"/>
          <w:sz w:val="28"/>
          <w:szCs w:val="28"/>
          <w:rtl/>
        </w:rPr>
      </w:pPr>
      <w:hyperlink r:id="rId63" w:anchor="בראשית פרק-ח-{כ}!" w:history="1">
        <w:r w:rsidRPr="00B22EF1">
          <w:rPr>
            <w:rFonts w:eastAsia="Times New Roman" w:cs="Times New Roman"/>
            <w:b/>
            <w:bCs/>
            <w:sz w:val="28"/>
            <w:szCs w:val="28"/>
            <w:rtl/>
          </w:rPr>
          <w:t>(כ)</w:t>
        </w:r>
      </w:hyperlink>
      <w:r w:rsidRPr="00B22EF1">
        <w:rPr>
          <w:rFonts w:eastAsia="Times New Roman" w:cs="Times New Roman"/>
          <w:b/>
          <w:bCs/>
          <w:sz w:val="28"/>
          <w:szCs w:val="28"/>
          <w:rtl/>
        </w:rPr>
        <w:t> וַיִּבֶן נֹחַ מִזְבֵּחַ לַ</w:t>
      </w:r>
      <w:r>
        <w:rPr>
          <w:rFonts w:eastAsia="Times New Roman" w:cs="Times New Roman"/>
          <w:b/>
          <w:bCs/>
          <w:sz w:val="28"/>
          <w:szCs w:val="28"/>
          <w:rtl/>
        </w:rPr>
        <w:t>ה'</w:t>
      </w:r>
      <w:r w:rsidRPr="00B22EF1">
        <w:rPr>
          <w:rFonts w:eastAsia="Times New Roman" w:cs="Times New Roman"/>
          <w:b/>
          <w:b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עשוי מכמה אבנים. </w:t>
      </w:r>
      <w:r w:rsidRPr="00B22EF1">
        <w:rPr>
          <w:rFonts w:eastAsia="Times New Roman" w:cs="Times New Roman"/>
          <w:b/>
          <w:bCs/>
          <w:sz w:val="28"/>
          <w:szCs w:val="28"/>
          <w:rtl/>
        </w:rPr>
        <w:t xml:space="preserve">וַיִּקַּח מִכֹּל הַבְּהֵמָה הַטְּהוֹרָה וּמִכֹּל הָעוֹף הַטָּהֹר </w:t>
      </w:r>
      <w:r>
        <w:rPr>
          <w:rFonts w:eastAsia="Times New Roman" w:cs="Times New Roman"/>
          <w:sz w:val="28"/>
          <w:szCs w:val="28"/>
          <w:rtl/>
        </w:rPr>
        <w:t>–</w:t>
      </w:r>
      <w:r>
        <w:rPr>
          <w:rFonts w:eastAsia="Times New Roman" w:cs="Times New Roman" w:hint="cs"/>
          <w:sz w:val="28"/>
          <w:szCs w:val="28"/>
          <w:rtl/>
        </w:rPr>
        <w:t xml:space="preserve"> מכל סוג ששה זוגות. </w:t>
      </w:r>
      <w:r w:rsidRPr="00B22EF1">
        <w:rPr>
          <w:rFonts w:eastAsia="Times New Roman" w:cs="Times New Roman"/>
          <w:b/>
          <w:bCs/>
          <w:sz w:val="28"/>
          <w:szCs w:val="28"/>
          <w:rtl/>
        </w:rPr>
        <w:t>וַיַּעַל עֹלֹת בַּמִּזְבֵּחַ</w:t>
      </w:r>
      <w:bookmarkStart w:id="58" w:name="בראשיתBפרק-ח-{כא}"/>
      <w:bookmarkEnd w:id="58"/>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עולה מוקרבת כולה לד'.</w:t>
      </w:r>
    </w:p>
    <w:p w:rsidR="00234616" w:rsidRDefault="00234616" w:rsidP="00234616">
      <w:pPr>
        <w:spacing w:line="240" w:lineRule="auto"/>
        <w:rPr>
          <w:rFonts w:eastAsia="Times New Roman" w:cs="Times New Roman"/>
          <w:b/>
          <w:bCs/>
          <w:sz w:val="28"/>
          <w:szCs w:val="28"/>
          <w:rtl/>
        </w:rPr>
      </w:pPr>
      <w:hyperlink r:id="rId64" w:anchor="בראשית פרק-ח-{כא}!" w:history="1">
        <w:r w:rsidRPr="00B22EF1">
          <w:rPr>
            <w:rFonts w:eastAsia="Times New Roman" w:cs="Times New Roman"/>
            <w:b/>
            <w:bCs/>
            <w:sz w:val="28"/>
            <w:szCs w:val="28"/>
            <w:rtl/>
          </w:rPr>
          <w:t>(כא)</w:t>
        </w:r>
      </w:hyperlink>
      <w:r w:rsidRPr="00B22EF1">
        <w:rPr>
          <w:rFonts w:eastAsia="Times New Roman" w:cs="Times New Roman"/>
          <w:b/>
          <w:bCs/>
          <w:sz w:val="28"/>
          <w:szCs w:val="28"/>
          <w:rtl/>
        </w:rPr>
        <w:t xml:space="preserve"> וַיָּרַח </w:t>
      </w:r>
      <w:r>
        <w:rPr>
          <w:rFonts w:eastAsia="Times New Roman" w:cs="Times New Roman"/>
          <w:b/>
          <w:bCs/>
          <w:sz w:val="28"/>
          <w:szCs w:val="28"/>
          <w:rtl/>
        </w:rPr>
        <w:t>ה'</w:t>
      </w:r>
      <w:r w:rsidRPr="00B22EF1">
        <w:rPr>
          <w:rFonts w:eastAsia="Times New Roman" w:cs="Times New Roman"/>
          <w:b/>
          <w:bCs/>
          <w:sz w:val="28"/>
          <w:szCs w:val="28"/>
          <w:rtl/>
        </w:rPr>
        <w:t xml:space="preserve"> אֶת רֵיחַ הַנִּיחֹחַ </w:t>
      </w:r>
      <w:r>
        <w:rPr>
          <w:rFonts w:eastAsia="Times New Roman" w:cs="Times New Roman"/>
          <w:sz w:val="28"/>
          <w:szCs w:val="28"/>
          <w:rtl/>
        </w:rPr>
        <w:t>–</w:t>
      </w:r>
      <w:r>
        <w:rPr>
          <w:rFonts w:eastAsia="Times New Roman" w:cs="Times New Roman" w:hint="cs"/>
          <w:sz w:val="28"/>
          <w:szCs w:val="28"/>
          <w:rtl/>
        </w:rPr>
        <w:t xml:space="preserve"> ד' שמח בקרבן. התורה השתמשה בלשון שיהיה לנו יותר קל להבין, אך ודאי שאין הכוונה כפשוטו. </w:t>
      </w:r>
      <w:r w:rsidRPr="00B22EF1">
        <w:rPr>
          <w:rFonts w:eastAsia="Times New Roman" w:cs="Times New Roman"/>
          <w:b/>
          <w:bCs/>
          <w:sz w:val="28"/>
          <w:szCs w:val="28"/>
          <w:rtl/>
        </w:rPr>
        <w:t xml:space="preserve">וַיֹּאמֶר </w:t>
      </w:r>
      <w:r>
        <w:rPr>
          <w:rFonts w:eastAsia="Times New Roman" w:cs="Times New Roman"/>
          <w:b/>
          <w:bCs/>
          <w:sz w:val="28"/>
          <w:szCs w:val="28"/>
          <w:rtl/>
        </w:rPr>
        <w:t>ה'</w:t>
      </w:r>
      <w:r w:rsidRPr="00B22EF1">
        <w:rPr>
          <w:rFonts w:eastAsia="Times New Roman" w:cs="Times New Roman"/>
          <w:b/>
          <w:bCs/>
          <w:sz w:val="28"/>
          <w:szCs w:val="28"/>
          <w:rtl/>
        </w:rPr>
        <w:t xml:space="preserve"> אֶל לִבּוֹ </w:t>
      </w:r>
      <w:r>
        <w:rPr>
          <w:rFonts w:eastAsia="Times New Roman" w:cs="Times New Roman"/>
          <w:sz w:val="28"/>
          <w:szCs w:val="28"/>
          <w:rtl/>
        </w:rPr>
        <w:t>–</w:t>
      </w:r>
      <w:r>
        <w:rPr>
          <w:rFonts w:eastAsia="Times New Roman" w:cs="Times New Roman" w:hint="cs"/>
          <w:sz w:val="28"/>
          <w:szCs w:val="28"/>
          <w:rtl/>
        </w:rPr>
        <w:t xml:space="preserve"> לעצמו, ולא לנביא, ולא לנח. </w:t>
      </w:r>
      <w:r w:rsidRPr="00B22EF1">
        <w:rPr>
          <w:rFonts w:eastAsia="Times New Roman" w:cs="Times New Roman"/>
          <w:b/>
          <w:bCs/>
          <w:sz w:val="28"/>
          <w:szCs w:val="28"/>
          <w:rtl/>
        </w:rPr>
        <w:t xml:space="preserve">לֹא אֹסִף לְקַלֵּל עוֹד אֶת הָאֲדָמָה בַּעֲבוּר הָאָדָם </w:t>
      </w:r>
      <w:r>
        <w:rPr>
          <w:rFonts w:eastAsia="Times New Roman" w:cs="Times New Roman"/>
          <w:sz w:val="28"/>
          <w:szCs w:val="28"/>
          <w:rtl/>
        </w:rPr>
        <w:t>–</w:t>
      </w:r>
      <w:r>
        <w:rPr>
          <w:rFonts w:eastAsia="Times New Roman" w:cs="Times New Roman" w:hint="cs"/>
          <w:sz w:val="28"/>
          <w:szCs w:val="28"/>
          <w:rtl/>
        </w:rPr>
        <w:t xml:space="preserve"> בגלל האדם. </w:t>
      </w:r>
      <w:r w:rsidRPr="00B22EF1">
        <w:rPr>
          <w:rFonts w:eastAsia="Times New Roman" w:cs="Times New Roman"/>
          <w:b/>
          <w:bCs/>
          <w:sz w:val="28"/>
          <w:szCs w:val="28"/>
          <w:rtl/>
        </w:rPr>
        <w:t xml:space="preserve">כִּי יֵצֶר לֵב הָאָדָם רַע מִנְּעֻרָיו </w:t>
      </w:r>
      <w:r>
        <w:rPr>
          <w:rFonts w:eastAsia="Times New Roman" w:cs="Times New Roman"/>
          <w:sz w:val="28"/>
          <w:szCs w:val="28"/>
          <w:rtl/>
        </w:rPr>
        <w:t>–</w:t>
      </w:r>
      <w:r>
        <w:rPr>
          <w:rFonts w:eastAsia="Times New Roman" w:cs="Times New Roman" w:hint="cs"/>
          <w:sz w:val="28"/>
          <w:szCs w:val="28"/>
          <w:rtl/>
        </w:rPr>
        <w:t xml:space="preserve"> לאדם יש יצר רע מאז שהוא נולד. ולכן אני יודע שהוא עלול לחטוא, ואחר כך גם לתקן את דרכיו. כי בפנימיותו הוא טוב.</w:t>
      </w:r>
      <w:r>
        <w:rPr>
          <w:rStyle w:val="a7"/>
          <w:rFonts w:eastAsia="Times New Roman" w:cs="Times New Roman"/>
          <w:sz w:val="28"/>
          <w:szCs w:val="28"/>
          <w:rtl/>
        </w:rPr>
        <w:footnoteReference w:id="57"/>
      </w:r>
      <w:r>
        <w:rPr>
          <w:rFonts w:eastAsia="Times New Roman" w:cs="Times New Roman" w:hint="cs"/>
          <w:sz w:val="28"/>
          <w:szCs w:val="28"/>
          <w:rtl/>
        </w:rPr>
        <w:t xml:space="preserve"> </w:t>
      </w:r>
      <w:r w:rsidRPr="00B22EF1">
        <w:rPr>
          <w:rFonts w:eastAsia="Times New Roman" w:cs="Times New Roman"/>
          <w:b/>
          <w:bCs/>
          <w:sz w:val="28"/>
          <w:szCs w:val="28"/>
          <w:rtl/>
        </w:rPr>
        <w:t xml:space="preserve">וְלֹא אֹסִף עוֹד לְהַכּוֹת אֶת כָּל חַי </w:t>
      </w:r>
      <w:r>
        <w:rPr>
          <w:rFonts w:eastAsia="Times New Roman" w:cs="Times New Roman"/>
          <w:sz w:val="28"/>
          <w:szCs w:val="28"/>
          <w:rtl/>
        </w:rPr>
        <w:t>–</w:t>
      </w:r>
      <w:r>
        <w:rPr>
          <w:rFonts w:eastAsia="Times New Roman" w:cs="Times New Roman" w:hint="cs"/>
          <w:sz w:val="28"/>
          <w:szCs w:val="28"/>
          <w:rtl/>
        </w:rPr>
        <w:t xml:space="preserve"> את כל הדברים שחיים. </w:t>
      </w:r>
      <w:r w:rsidRPr="00B22EF1">
        <w:rPr>
          <w:rFonts w:eastAsia="Times New Roman" w:cs="Times New Roman"/>
          <w:b/>
          <w:bCs/>
          <w:sz w:val="28"/>
          <w:szCs w:val="28"/>
          <w:rtl/>
        </w:rPr>
        <w:t xml:space="preserve">כַּאֲשֶׁר עָשִׂיתִי: </w:t>
      </w:r>
      <w:bookmarkStart w:id="59" w:name="בראשיתBפרק-ח-{כב}"/>
      <w:bookmarkEnd w:id="59"/>
    </w:p>
    <w:p w:rsidR="00234616" w:rsidRPr="00597AE7" w:rsidRDefault="00234616" w:rsidP="00234616">
      <w:pPr>
        <w:spacing w:line="240" w:lineRule="auto"/>
        <w:rPr>
          <w:rFonts w:eastAsia="Times New Roman" w:cs="Times New Roman"/>
          <w:sz w:val="28"/>
          <w:szCs w:val="28"/>
          <w:rtl/>
        </w:rPr>
      </w:pPr>
      <w:hyperlink r:id="rId65" w:anchor="בראשית פרק-ח-{כב}!" w:history="1">
        <w:r w:rsidRPr="00B22EF1">
          <w:rPr>
            <w:rFonts w:eastAsia="Times New Roman" w:cs="Times New Roman"/>
            <w:b/>
            <w:bCs/>
            <w:sz w:val="28"/>
            <w:szCs w:val="28"/>
            <w:rtl/>
          </w:rPr>
          <w:t>(כב)</w:t>
        </w:r>
      </w:hyperlink>
      <w:r w:rsidRPr="00B22EF1">
        <w:rPr>
          <w:rFonts w:eastAsia="Times New Roman" w:cs="Times New Roman"/>
          <w:b/>
          <w:bCs/>
          <w:sz w:val="28"/>
          <w:szCs w:val="28"/>
          <w:rtl/>
        </w:rPr>
        <w:t> עֹד כָּל יְמֵי הָאָרֶץ</w:t>
      </w:r>
      <w:r>
        <w:rPr>
          <w:rStyle w:val="a7"/>
          <w:rFonts w:eastAsia="Times New Roman" w:cs="Times New Roman"/>
          <w:b/>
          <w:bCs/>
          <w:sz w:val="28"/>
          <w:szCs w:val="28"/>
          <w:rtl/>
        </w:rPr>
        <w:footnoteReference w:id="58"/>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מעתה והלאה, כל זמן שיש ארץ, מה שלא היה בימי המבול.</w:t>
      </w:r>
      <w:r w:rsidRPr="00B22EF1">
        <w:rPr>
          <w:rFonts w:eastAsia="Times New Roman" w:cs="Times New Roman"/>
          <w:b/>
          <w:bCs/>
          <w:sz w:val="28"/>
          <w:szCs w:val="28"/>
          <w:rtl/>
        </w:rPr>
        <w:t xml:space="preserve"> זֶרַע וְקָצִיר וְקֹר וָחֹם וְקַיִץ וָחֹרֶף </w:t>
      </w:r>
      <w:r>
        <w:rPr>
          <w:rFonts w:eastAsia="Times New Roman" w:cs="Times New Roman"/>
          <w:sz w:val="28"/>
          <w:szCs w:val="28"/>
          <w:rtl/>
        </w:rPr>
        <w:t>–</w:t>
      </w:r>
      <w:r>
        <w:rPr>
          <w:rFonts w:eastAsia="Times New Roman" w:cs="Times New Roman" w:hint="cs"/>
          <w:sz w:val="28"/>
          <w:szCs w:val="28"/>
          <w:rtl/>
        </w:rPr>
        <w:t xml:space="preserve"> יש כאן 6 עונות, כל אחד חודשיים </w:t>
      </w:r>
      <w:r>
        <w:rPr>
          <w:rFonts w:eastAsia="Times New Roman" w:cs="Times New Roman"/>
          <w:sz w:val="28"/>
          <w:szCs w:val="28"/>
          <w:rtl/>
        </w:rPr>
        <w:t>–</w:t>
      </w:r>
      <w:r>
        <w:rPr>
          <w:rFonts w:eastAsia="Times New Roman" w:cs="Times New Roman" w:hint="cs"/>
          <w:sz w:val="28"/>
          <w:szCs w:val="28"/>
          <w:rtl/>
        </w:rPr>
        <w:t xml:space="preserve"> זרע, חורף, קור, קציר, קיץ וחום. </w:t>
      </w:r>
      <w:r w:rsidRPr="00B22EF1">
        <w:rPr>
          <w:rFonts w:eastAsia="Times New Roman" w:cs="Times New Roman"/>
          <w:b/>
          <w:bCs/>
          <w:sz w:val="28"/>
          <w:szCs w:val="28"/>
          <w:rtl/>
        </w:rPr>
        <w:t>וְ</w:t>
      </w:r>
      <w:r>
        <w:rPr>
          <w:rFonts w:eastAsia="Times New Roman" w:cs="Times New Roman"/>
          <w:b/>
          <w:bCs/>
          <w:sz w:val="28"/>
          <w:szCs w:val="28"/>
          <w:rtl/>
        </w:rPr>
        <w:t>יוֹם וָלַיְלָה לֹא יִשְׁבֹּתוּ</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לא יפסיקו לעולם. זה נכון בעיקר בארץ ישראל.</w:t>
      </w:r>
    </w:p>
    <w:p w:rsidR="00234616" w:rsidRDefault="00234616" w:rsidP="00234616">
      <w:pPr>
        <w:spacing w:line="240" w:lineRule="auto"/>
        <w:rPr>
          <w:rFonts w:eastAsia="Times New Roman" w:cs="Times New Roman"/>
          <w:b/>
          <w:bCs/>
          <w:sz w:val="28"/>
          <w:szCs w:val="28"/>
          <w:rtl/>
        </w:rPr>
      </w:pPr>
    </w:p>
    <w:p w:rsidR="00234616" w:rsidRDefault="00234616" w:rsidP="00234616">
      <w:pPr>
        <w:spacing w:line="240" w:lineRule="auto"/>
        <w:rPr>
          <w:rFonts w:eastAsia="Times New Roman" w:cs="Times New Roman"/>
          <w:sz w:val="28"/>
          <w:szCs w:val="28"/>
          <w:rtl/>
        </w:rPr>
      </w:pPr>
      <w:r w:rsidRPr="00B22EF1">
        <w:rPr>
          <w:rFonts w:eastAsia="Times New Roman" w:cs="Times New Roman"/>
          <w:b/>
          <w:bCs/>
          <w:sz w:val="28"/>
          <w:szCs w:val="28"/>
          <w:rtl/>
        </w:rPr>
        <w:br/>
      </w:r>
      <w:bookmarkStart w:id="60" w:name="בראשיתBפרק-ט-{א}"/>
      <w:bookmarkEnd w:id="60"/>
      <w:r>
        <w:rPr>
          <w:rFonts w:cs="Guttman Haim" w:hint="cs"/>
          <w:sz w:val="30"/>
          <w:szCs w:val="30"/>
          <w:rtl/>
        </w:rPr>
        <w:t>פרק ט'</w:t>
      </w:r>
      <w:r>
        <w:rPr>
          <w:rFonts w:eastAsia="Times New Roman" w:cs="Times New Roman"/>
          <w:b/>
          <w:bCs/>
          <w:sz w:val="28"/>
          <w:szCs w:val="28"/>
          <w:rtl/>
        </w:rPr>
        <w:tab/>
      </w:r>
      <w:hyperlink r:id="rId66" w:anchor="בראשית פרק-ט-{א}!" w:history="1">
        <w:r w:rsidRPr="00B22EF1">
          <w:rPr>
            <w:rFonts w:eastAsia="Times New Roman" w:cs="Times New Roman"/>
            <w:b/>
            <w:bCs/>
            <w:sz w:val="28"/>
            <w:szCs w:val="28"/>
            <w:rtl/>
          </w:rPr>
          <w:t>(א)</w:t>
        </w:r>
      </w:hyperlink>
      <w:r w:rsidRPr="00B22EF1">
        <w:rPr>
          <w:rFonts w:eastAsia="Times New Roman" w:cs="Times New Roman"/>
          <w:b/>
          <w:bCs/>
          <w:sz w:val="28"/>
          <w:szCs w:val="28"/>
          <w:rtl/>
        </w:rPr>
        <w:t xml:space="preserve"> וַיְבָרֶךְ אֱלֹהִים אֶת נֹחַ וְאֶת בָּנָיו וַיֹּאמֶר לָהֶם </w:t>
      </w:r>
      <w:r>
        <w:rPr>
          <w:rFonts w:eastAsia="Times New Roman" w:cs="Times New Roman"/>
          <w:sz w:val="28"/>
          <w:szCs w:val="28"/>
          <w:rtl/>
        </w:rPr>
        <w:t>–</w:t>
      </w:r>
      <w:r>
        <w:rPr>
          <w:rFonts w:eastAsia="Times New Roman" w:cs="Times New Roman" w:hint="cs"/>
          <w:sz w:val="28"/>
          <w:szCs w:val="28"/>
          <w:rtl/>
        </w:rPr>
        <w:t xml:space="preserve"> ברך אותם. </w:t>
      </w:r>
      <w:r w:rsidRPr="00B22EF1">
        <w:rPr>
          <w:rFonts w:eastAsia="Times New Roman" w:cs="Times New Roman"/>
          <w:b/>
          <w:bCs/>
          <w:sz w:val="28"/>
          <w:szCs w:val="28"/>
          <w:rtl/>
        </w:rPr>
        <w:t>פְּרוּ וּרְבוּ וּמִלְאוּ אֶת הָאָרֶץ</w:t>
      </w:r>
      <w:bookmarkStart w:id="61" w:name="בראשיתBפרק-ט-{ב}"/>
      <w:bookmarkEnd w:id="61"/>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שהעולם יהיה מלא מכם. כמו שד' ברך את אדם וחוה כך הוא מברך את נח ומשפחתו.</w:t>
      </w:r>
    </w:p>
    <w:p w:rsidR="00234616" w:rsidRPr="002978AE" w:rsidRDefault="00234616" w:rsidP="00234616">
      <w:pPr>
        <w:spacing w:line="240" w:lineRule="auto"/>
        <w:rPr>
          <w:rFonts w:eastAsia="Times New Roman" w:cs="Times New Roman"/>
          <w:sz w:val="28"/>
          <w:szCs w:val="28"/>
          <w:rtl/>
        </w:rPr>
      </w:pPr>
      <w:hyperlink r:id="rId67" w:anchor="בראשית פרק-ט-{ב}!" w:history="1">
        <w:r w:rsidRPr="00B22EF1">
          <w:rPr>
            <w:rFonts w:eastAsia="Times New Roman" w:cs="Times New Roman"/>
            <w:b/>
            <w:bCs/>
            <w:sz w:val="28"/>
            <w:szCs w:val="28"/>
            <w:rtl/>
          </w:rPr>
          <w:t>(ב)</w:t>
        </w:r>
      </w:hyperlink>
      <w:r w:rsidRPr="00B22EF1">
        <w:rPr>
          <w:rFonts w:eastAsia="Times New Roman" w:cs="Times New Roman"/>
          <w:b/>
          <w:bCs/>
          <w:sz w:val="28"/>
          <w:szCs w:val="28"/>
          <w:rtl/>
        </w:rPr>
        <w:t xml:space="preserve"> וּמוֹרַאֲכֶם </w:t>
      </w:r>
      <w:r>
        <w:rPr>
          <w:rFonts w:eastAsia="Times New Roman" w:cs="Times New Roman"/>
          <w:sz w:val="28"/>
          <w:szCs w:val="28"/>
          <w:rtl/>
        </w:rPr>
        <w:t>–</w:t>
      </w:r>
      <w:r>
        <w:rPr>
          <w:rFonts w:eastAsia="Times New Roman" w:cs="Times New Roman" w:hint="cs"/>
          <w:sz w:val="28"/>
          <w:szCs w:val="28"/>
          <w:rtl/>
        </w:rPr>
        <w:t xml:space="preserve"> המורא שלכם, הפחד שלכם. </w:t>
      </w:r>
      <w:r w:rsidRPr="00B22EF1">
        <w:rPr>
          <w:rFonts w:eastAsia="Times New Roman" w:cs="Times New Roman"/>
          <w:b/>
          <w:bCs/>
          <w:sz w:val="28"/>
          <w:szCs w:val="28"/>
          <w:rtl/>
        </w:rPr>
        <w:t xml:space="preserve">וְחִתְּכֶם </w:t>
      </w:r>
      <w:r>
        <w:rPr>
          <w:rFonts w:eastAsia="Times New Roman" w:cs="Times New Roman"/>
          <w:sz w:val="28"/>
          <w:szCs w:val="28"/>
          <w:rtl/>
        </w:rPr>
        <w:t>–</w:t>
      </w:r>
      <w:r>
        <w:rPr>
          <w:rFonts w:eastAsia="Times New Roman" w:cs="Times New Roman" w:hint="cs"/>
          <w:sz w:val="28"/>
          <w:szCs w:val="28"/>
          <w:rtl/>
        </w:rPr>
        <w:t xml:space="preserve"> הפחד שלכם. </w:t>
      </w:r>
      <w:r w:rsidRPr="00B22EF1">
        <w:rPr>
          <w:rFonts w:eastAsia="Times New Roman" w:cs="Times New Roman"/>
          <w:b/>
          <w:bCs/>
          <w:sz w:val="28"/>
          <w:szCs w:val="28"/>
          <w:rtl/>
        </w:rPr>
        <w:t xml:space="preserve">יִהְיֶה עַל כָּל חַיַּת הָאָרֶץ וְעַל כָּל עוֹף הַשָּׁמָיִם בְּכֹל אֲשֶׁר תִּרְמֹשׂ הָאֲדָמָה </w:t>
      </w:r>
      <w:r>
        <w:rPr>
          <w:rFonts w:eastAsia="Times New Roman" w:cs="Times New Roman"/>
          <w:sz w:val="28"/>
          <w:szCs w:val="28"/>
          <w:rtl/>
        </w:rPr>
        <w:t>–</w:t>
      </w:r>
      <w:r>
        <w:rPr>
          <w:rFonts w:eastAsia="Times New Roman" w:cs="Times New Roman" w:hint="cs"/>
          <w:sz w:val="28"/>
          <w:szCs w:val="28"/>
          <w:rtl/>
        </w:rPr>
        <w:t xml:space="preserve"> בכל מה שרומש על האדמה (אבע"ז), הולך על האדמה. </w:t>
      </w:r>
      <w:r w:rsidRPr="00B22EF1">
        <w:rPr>
          <w:rFonts w:eastAsia="Times New Roman" w:cs="Times New Roman"/>
          <w:b/>
          <w:bCs/>
          <w:sz w:val="28"/>
          <w:szCs w:val="28"/>
          <w:rtl/>
        </w:rPr>
        <w:t xml:space="preserve">וּבְכָל דְּגֵי הַיָּם </w:t>
      </w:r>
      <w:r>
        <w:rPr>
          <w:rFonts w:eastAsia="Times New Roman" w:cs="Times New Roman"/>
          <w:sz w:val="28"/>
          <w:szCs w:val="28"/>
          <w:rtl/>
        </w:rPr>
        <w:t>–</w:t>
      </w:r>
      <w:r>
        <w:rPr>
          <w:rFonts w:eastAsia="Times New Roman" w:cs="Times New Roman" w:hint="cs"/>
          <w:sz w:val="28"/>
          <w:szCs w:val="28"/>
          <w:rtl/>
        </w:rPr>
        <w:t xml:space="preserve"> גם בהם יהיה פחד מבני האדם. שמנו לב שאכן החיות מפחדות מבני אדם. וחיה שעוקצת או נושכת זה מהפחד שלה. </w:t>
      </w:r>
      <w:r w:rsidRPr="00B22EF1">
        <w:rPr>
          <w:rFonts w:eastAsia="Times New Roman" w:cs="Times New Roman"/>
          <w:b/>
          <w:bCs/>
          <w:sz w:val="28"/>
          <w:szCs w:val="28"/>
          <w:rtl/>
        </w:rPr>
        <w:t>בְּיֶדְכֶם נִתָּנוּ</w:t>
      </w:r>
      <w:bookmarkStart w:id="62" w:name="בראשיתBפרק-ט-{ג}"/>
      <w:bookmarkEnd w:id="62"/>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כי בידכם ניתנו (אבע"ז), כי אתם שולטים עליהם.</w:t>
      </w:r>
    </w:p>
    <w:p w:rsidR="00234616" w:rsidRPr="00682F43" w:rsidRDefault="00234616" w:rsidP="00234616">
      <w:pPr>
        <w:spacing w:line="240" w:lineRule="auto"/>
        <w:rPr>
          <w:rFonts w:eastAsia="Times New Roman" w:cs="Times New Roman"/>
          <w:sz w:val="28"/>
          <w:szCs w:val="28"/>
          <w:rtl/>
        </w:rPr>
      </w:pPr>
      <w:hyperlink r:id="rId68" w:anchor="בראשית פרק-ט-{ג}!" w:history="1">
        <w:r w:rsidRPr="00B22EF1">
          <w:rPr>
            <w:rFonts w:eastAsia="Times New Roman" w:cs="Times New Roman"/>
            <w:b/>
            <w:bCs/>
            <w:sz w:val="28"/>
            <w:szCs w:val="28"/>
            <w:rtl/>
          </w:rPr>
          <w:t>(ג)</w:t>
        </w:r>
      </w:hyperlink>
      <w:r w:rsidRPr="00B22EF1">
        <w:rPr>
          <w:rFonts w:eastAsia="Times New Roman" w:cs="Times New Roman"/>
          <w:b/>
          <w:bCs/>
          <w:sz w:val="28"/>
          <w:szCs w:val="28"/>
          <w:rtl/>
        </w:rPr>
        <w:t xml:space="preserve"> כָּל רֶמֶשׂ </w:t>
      </w:r>
      <w:r>
        <w:rPr>
          <w:rFonts w:eastAsia="Times New Roman" w:cs="Times New Roman"/>
          <w:sz w:val="28"/>
          <w:szCs w:val="28"/>
          <w:rtl/>
        </w:rPr>
        <w:t>–</w:t>
      </w:r>
      <w:r>
        <w:rPr>
          <w:rFonts w:eastAsia="Times New Roman" w:cs="Times New Roman" w:hint="cs"/>
          <w:sz w:val="28"/>
          <w:szCs w:val="28"/>
          <w:rtl/>
        </w:rPr>
        <w:t xml:space="preserve"> כל דבר שהולך (אפילו דגים, רמב"ן). </w:t>
      </w:r>
      <w:r w:rsidRPr="00B22EF1">
        <w:rPr>
          <w:rFonts w:eastAsia="Times New Roman" w:cs="Times New Roman"/>
          <w:b/>
          <w:bCs/>
          <w:sz w:val="28"/>
          <w:szCs w:val="28"/>
          <w:rtl/>
        </w:rPr>
        <w:t xml:space="preserve">אֲשֶׁר הוּא חַי לָכֶם יִהְיֶה לְאָכְלָה כְּיֶרֶק עֵשֶׂב </w:t>
      </w:r>
      <w:r>
        <w:rPr>
          <w:rFonts w:eastAsia="Times New Roman" w:cs="Times New Roman"/>
          <w:sz w:val="28"/>
          <w:szCs w:val="28"/>
          <w:rtl/>
        </w:rPr>
        <w:t>–</w:t>
      </w:r>
      <w:r>
        <w:rPr>
          <w:rFonts w:eastAsia="Times New Roman" w:cs="Times New Roman" w:hint="cs"/>
          <w:sz w:val="28"/>
          <w:szCs w:val="28"/>
          <w:rtl/>
        </w:rPr>
        <w:t xml:space="preserve"> כמו ירק עשב שיכלתם לאכול עד כה. </w:t>
      </w:r>
      <w:r>
        <w:rPr>
          <w:rFonts w:eastAsia="Times New Roman" w:cs="Times New Roman"/>
          <w:b/>
          <w:bCs/>
          <w:sz w:val="28"/>
          <w:szCs w:val="28"/>
          <w:rtl/>
        </w:rPr>
        <w:t>נָתַתִּי לָכֶם אֶת כֹּל</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לא כמו אדם הראשון שהיה אסור לו לאכול בשר חיות.</w:t>
      </w:r>
    </w:p>
    <w:p w:rsidR="00234616" w:rsidRDefault="00234616" w:rsidP="00234616">
      <w:pPr>
        <w:spacing w:line="240" w:lineRule="auto"/>
        <w:rPr>
          <w:rFonts w:eastAsia="Times New Roman" w:cs="Times New Roman"/>
          <w:b/>
          <w:bCs/>
          <w:sz w:val="28"/>
          <w:szCs w:val="28"/>
          <w:rtl/>
        </w:rPr>
      </w:pPr>
      <w:r w:rsidRPr="00B22EF1">
        <w:rPr>
          <w:rFonts w:eastAsia="Times New Roman" w:cs="Times New Roman"/>
          <w:b/>
          <w:bCs/>
          <w:sz w:val="28"/>
          <w:szCs w:val="28"/>
          <w:rtl/>
        </w:rPr>
        <w:t xml:space="preserve"> </w:t>
      </w:r>
      <w:bookmarkStart w:id="63" w:name="בראשיתBפרק-ט-{ד}"/>
      <w:bookmarkEnd w:id="63"/>
    </w:p>
    <w:p w:rsidR="00234616" w:rsidRPr="00597AE7" w:rsidRDefault="00234616" w:rsidP="00234616">
      <w:pPr>
        <w:spacing w:line="240" w:lineRule="auto"/>
        <w:rPr>
          <w:rFonts w:eastAsia="Times New Roman" w:cs="Times New Roman"/>
          <w:sz w:val="28"/>
          <w:szCs w:val="28"/>
          <w:rtl/>
        </w:rPr>
      </w:pPr>
      <w:hyperlink r:id="rId69" w:anchor="בראשית פרק-ט-{ד}!" w:history="1">
        <w:r w:rsidRPr="00B22EF1">
          <w:rPr>
            <w:rFonts w:eastAsia="Times New Roman" w:cs="Times New Roman"/>
            <w:b/>
            <w:bCs/>
            <w:sz w:val="28"/>
            <w:szCs w:val="28"/>
            <w:rtl/>
          </w:rPr>
          <w:t>(ד)</w:t>
        </w:r>
      </w:hyperlink>
      <w:r w:rsidRPr="00B22EF1">
        <w:rPr>
          <w:rFonts w:eastAsia="Times New Roman" w:cs="Times New Roman"/>
          <w:b/>
          <w:bCs/>
          <w:sz w:val="28"/>
          <w:szCs w:val="28"/>
          <w:rtl/>
        </w:rPr>
        <w:t> </w:t>
      </w:r>
      <w:r>
        <w:rPr>
          <w:rStyle w:val="a7"/>
          <w:rFonts w:eastAsia="Times New Roman" w:cs="Times New Roman"/>
          <w:b/>
          <w:bCs/>
          <w:sz w:val="28"/>
          <w:szCs w:val="28"/>
          <w:rtl/>
        </w:rPr>
        <w:footnoteReference w:id="59"/>
      </w:r>
      <w:r>
        <w:rPr>
          <w:rFonts w:eastAsia="Times New Roman" w:cs="Times New Roman" w:hint="cs"/>
          <w:sz w:val="28"/>
          <w:szCs w:val="28"/>
          <w:rtl/>
        </w:rPr>
        <w:t xml:space="preserve">לאחר שד' התיר לאכול חיות, ד' מלמד שישנם שני הגבלות: </w:t>
      </w:r>
      <w:r w:rsidRPr="00B22EF1">
        <w:rPr>
          <w:rFonts w:eastAsia="Times New Roman" w:cs="Times New Roman"/>
          <w:b/>
          <w:bCs/>
          <w:sz w:val="28"/>
          <w:szCs w:val="28"/>
          <w:rtl/>
        </w:rPr>
        <w:t xml:space="preserve">אַךְ </w:t>
      </w:r>
      <w:r>
        <w:rPr>
          <w:rFonts w:eastAsia="Times New Roman" w:cs="Times New Roman"/>
          <w:sz w:val="28"/>
          <w:szCs w:val="28"/>
          <w:rtl/>
        </w:rPr>
        <w:t>–</w:t>
      </w:r>
      <w:r>
        <w:rPr>
          <w:rFonts w:eastAsia="Times New Roman" w:cs="Times New Roman" w:hint="cs"/>
          <w:sz w:val="28"/>
          <w:szCs w:val="28"/>
          <w:rtl/>
        </w:rPr>
        <w:t xml:space="preserve"> אבל. אמנם אתם יכולים לאכול חיות, אבל.. </w:t>
      </w:r>
      <w:r w:rsidRPr="00B22EF1">
        <w:rPr>
          <w:rFonts w:eastAsia="Times New Roman" w:cs="Times New Roman"/>
          <w:b/>
          <w:bCs/>
          <w:sz w:val="28"/>
          <w:szCs w:val="28"/>
          <w:rtl/>
        </w:rPr>
        <w:t xml:space="preserve">בָּשָׂר בְּנַפְשׁוֹ דָמוֹ </w:t>
      </w:r>
      <w:r>
        <w:rPr>
          <w:rFonts w:eastAsia="Times New Roman" w:cs="Times New Roman"/>
          <w:sz w:val="28"/>
          <w:szCs w:val="28"/>
          <w:rtl/>
        </w:rPr>
        <w:t>–</w:t>
      </w:r>
      <w:r>
        <w:rPr>
          <w:rFonts w:eastAsia="Times New Roman" w:cs="Times New Roman" w:hint="cs"/>
          <w:sz w:val="28"/>
          <w:szCs w:val="28"/>
          <w:rtl/>
        </w:rPr>
        <w:t xml:space="preserve"> בשר עם הנפש והדם שלו (כי הדם הוא הנפש, רמב"ן ואבע"ז, דלא כרש"י וספורנו), כלומר לקחת חתיכת בשר מן  בהמה שעדיין לא מתה אסור. [אבל בהמה מתה מותר לאכול בלי שחיטה] </w:t>
      </w:r>
      <w:r w:rsidRPr="00B22EF1">
        <w:rPr>
          <w:rFonts w:eastAsia="Times New Roman" w:cs="Times New Roman"/>
          <w:b/>
          <w:bCs/>
          <w:sz w:val="28"/>
          <w:szCs w:val="28"/>
          <w:rtl/>
        </w:rPr>
        <w:t>לֹא תֹאכֵלוּ</w:t>
      </w:r>
      <w:bookmarkStart w:id="64" w:name="בראשיתBפרק-ט-{ה}"/>
      <w:bookmarkEnd w:id="64"/>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הרחבנו על 7 מצוות בני נח. </w:t>
      </w:r>
    </w:p>
    <w:p w:rsidR="00234616" w:rsidRPr="00BD049D" w:rsidRDefault="00234616" w:rsidP="00234616">
      <w:pPr>
        <w:spacing w:line="240" w:lineRule="auto"/>
        <w:rPr>
          <w:rFonts w:eastAsia="Times New Roman" w:cs="Times New Roman"/>
          <w:sz w:val="28"/>
          <w:szCs w:val="28"/>
          <w:rtl/>
        </w:rPr>
      </w:pPr>
      <w:hyperlink r:id="rId70" w:anchor="בראשית פרק-ט-{ה}!" w:history="1">
        <w:r w:rsidRPr="00B22EF1">
          <w:rPr>
            <w:rFonts w:eastAsia="Times New Roman" w:cs="Times New Roman"/>
            <w:b/>
            <w:bCs/>
            <w:sz w:val="28"/>
            <w:szCs w:val="28"/>
            <w:rtl/>
          </w:rPr>
          <w:t>(ה)</w:t>
        </w:r>
      </w:hyperlink>
      <w:r w:rsidRPr="00B22EF1">
        <w:rPr>
          <w:rFonts w:eastAsia="Times New Roman" w:cs="Times New Roman"/>
          <w:b/>
          <w:bCs/>
          <w:sz w:val="28"/>
          <w:szCs w:val="28"/>
          <w:rtl/>
        </w:rPr>
        <w:t xml:space="preserve"> וְאַךְ </w:t>
      </w:r>
      <w:r>
        <w:rPr>
          <w:rFonts w:eastAsia="Times New Roman" w:cs="Times New Roman"/>
          <w:sz w:val="28"/>
          <w:szCs w:val="28"/>
          <w:rtl/>
        </w:rPr>
        <w:t>–</w:t>
      </w:r>
      <w:r>
        <w:rPr>
          <w:rFonts w:eastAsia="Times New Roman" w:cs="Times New Roman" w:hint="cs"/>
          <w:sz w:val="28"/>
          <w:szCs w:val="28"/>
          <w:rtl/>
        </w:rPr>
        <w:t xml:space="preserve"> אבל. אמנם חיות אפשר לאכול, אבל.. </w:t>
      </w:r>
      <w:r w:rsidRPr="00B22EF1">
        <w:rPr>
          <w:rFonts w:eastAsia="Times New Roman" w:cs="Times New Roman"/>
          <w:b/>
          <w:bCs/>
          <w:sz w:val="28"/>
          <w:szCs w:val="28"/>
          <w:rtl/>
        </w:rPr>
        <w:t>אֶת דִּמְכֶם לְנַפְשֹׁתֵיכֶם</w:t>
      </w:r>
      <w:r>
        <w:rPr>
          <w:rStyle w:val="a7"/>
          <w:rFonts w:eastAsia="Times New Roman" w:cs="Times New Roman"/>
          <w:b/>
          <w:bCs/>
          <w:sz w:val="28"/>
          <w:szCs w:val="28"/>
          <w:rtl/>
        </w:rPr>
        <w:footnoteReference w:id="60"/>
      </w:r>
      <w:r w:rsidRPr="00B22EF1">
        <w:rPr>
          <w:rFonts w:eastAsia="Times New Roman" w:cs="Times New Roman"/>
          <w:b/>
          <w:bCs/>
          <w:sz w:val="28"/>
          <w:szCs w:val="28"/>
          <w:rtl/>
        </w:rPr>
        <w:t xml:space="preserve"> אֶדְרֹשׁ </w:t>
      </w:r>
      <w:r>
        <w:rPr>
          <w:rFonts w:eastAsia="Times New Roman" w:cs="Times New Roman"/>
          <w:sz w:val="28"/>
          <w:szCs w:val="28"/>
          <w:rtl/>
        </w:rPr>
        <w:t>–</w:t>
      </w:r>
      <w:r>
        <w:rPr>
          <w:rFonts w:eastAsia="Times New Roman" w:cs="Times New Roman" w:hint="cs"/>
          <w:sz w:val="28"/>
          <w:szCs w:val="28"/>
          <w:rtl/>
        </w:rPr>
        <w:t xml:space="preserve"> אעניש. את מי שפוגע בדם שלכם שזה הנפש שלכם, החיים שלכם (רמב"ן באחד מההסברים). </w:t>
      </w:r>
      <w:r w:rsidRPr="00B22EF1">
        <w:rPr>
          <w:rFonts w:eastAsia="Times New Roman" w:cs="Times New Roman"/>
          <w:b/>
          <w:bCs/>
          <w:sz w:val="28"/>
          <w:szCs w:val="28"/>
          <w:rtl/>
        </w:rPr>
        <w:t xml:space="preserve">מִיַּד כָּל חַיָּה אֶדְרְשֶׁנּוּ </w:t>
      </w:r>
      <w:r>
        <w:rPr>
          <w:rFonts w:eastAsia="Times New Roman" w:cs="Times New Roman"/>
          <w:sz w:val="28"/>
          <w:szCs w:val="28"/>
          <w:rtl/>
        </w:rPr>
        <w:t>–</w:t>
      </w:r>
      <w:r>
        <w:rPr>
          <w:rFonts w:eastAsia="Times New Roman" w:cs="Times New Roman" w:hint="cs"/>
          <w:sz w:val="28"/>
          <w:szCs w:val="28"/>
          <w:rtl/>
        </w:rPr>
        <w:t xml:space="preserve"> אפילו אם חיה הרגה אדם ד' יעניש אותה, על אף שהיא לא אשמה, כיון שס"ס נעשה על ידה משהו נורא (כ"נ ברמב"ן</w:t>
      </w:r>
      <w:r>
        <w:rPr>
          <w:rStyle w:val="a7"/>
          <w:rFonts w:eastAsia="Times New Roman" w:cs="Times New Roman"/>
          <w:sz w:val="28"/>
          <w:szCs w:val="28"/>
          <w:rtl/>
        </w:rPr>
        <w:footnoteReference w:id="61"/>
      </w:r>
      <w:r>
        <w:rPr>
          <w:rFonts w:eastAsia="Times New Roman" w:cs="Times New Roman" w:hint="cs"/>
          <w:sz w:val="28"/>
          <w:szCs w:val="28"/>
          <w:rtl/>
        </w:rPr>
        <w:t xml:space="preserve">). </w:t>
      </w:r>
      <w:r w:rsidRPr="00B22EF1">
        <w:rPr>
          <w:rFonts w:eastAsia="Times New Roman" w:cs="Times New Roman"/>
          <w:b/>
          <w:bCs/>
          <w:sz w:val="28"/>
          <w:szCs w:val="28"/>
          <w:rtl/>
        </w:rPr>
        <w:t xml:space="preserve">וּמִיַּד הָאָדָם </w:t>
      </w:r>
      <w:r>
        <w:rPr>
          <w:rFonts w:eastAsia="Times New Roman" w:cs="Times New Roman"/>
          <w:sz w:val="28"/>
          <w:szCs w:val="28"/>
          <w:rtl/>
        </w:rPr>
        <w:t>–</w:t>
      </w:r>
      <w:r>
        <w:rPr>
          <w:rFonts w:eastAsia="Times New Roman" w:cs="Times New Roman" w:hint="cs"/>
          <w:sz w:val="28"/>
          <w:szCs w:val="28"/>
          <w:rtl/>
        </w:rPr>
        <w:t xml:space="preserve"> אעניש מי שרוצח במזיד בלא עדים. </w:t>
      </w:r>
      <w:r w:rsidRPr="00B22EF1">
        <w:rPr>
          <w:rFonts w:eastAsia="Times New Roman" w:cs="Times New Roman"/>
          <w:b/>
          <w:bCs/>
          <w:sz w:val="28"/>
          <w:szCs w:val="28"/>
          <w:rtl/>
        </w:rPr>
        <w:t>מִיַּד אִישׁ אָחִיו אֶדְרֹשׁ אֶת נֶפֶשׁ הָאָדָם</w:t>
      </w:r>
      <w:bookmarkStart w:id="65" w:name="בראשיתBפרק-ט-{ו}"/>
      <w:bookmarkEnd w:id="65"/>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מי שרוצח בשוגג בלי עדים. ומנין שכאן זה בשוגג? כי אף אחד לא הורג את אחיו במזיד.</w:t>
      </w:r>
    </w:p>
    <w:p w:rsidR="00234616" w:rsidRPr="00BD049D" w:rsidRDefault="00234616" w:rsidP="00234616">
      <w:pPr>
        <w:spacing w:line="240" w:lineRule="auto"/>
        <w:rPr>
          <w:rFonts w:eastAsia="Times New Roman" w:cs="Times New Roman"/>
          <w:sz w:val="28"/>
          <w:szCs w:val="28"/>
          <w:rtl/>
        </w:rPr>
      </w:pPr>
      <w:hyperlink r:id="rId71" w:anchor="בראשית פרק-ט-{ו}!" w:history="1">
        <w:r w:rsidRPr="00B22EF1">
          <w:rPr>
            <w:rFonts w:eastAsia="Times New Roman" w:cs="Times New Roman"/>
            <w:b/>
            <w:bCs/>
            <w:sz w:val="28"/>
            <w:szCs w:val="28"/>
            <w:rtl/>
          </w:rPr>
          <w:t>(ו)</w:t>
        </w:r>
      </w:hyperlink>
      <w:r w:rsidRPr="00B22EF1">
        <w:rPr>
          <w:rFonts w:eastAsia="Times New Roman" w:cs="Times New Roman"/>
          <w:b/>
          <w:bCs/>
          <w:sz w:val="28"/>
          <w:szCs w:val="28"/>
          <w:rtl/>
        </w:rPr>
        <w:t xml:space="preserve"> שֹׁפֵךְ דַּם הָאָדָם בָּאָדָם </w:t>
      </w:r>
      <w:r>
        <w:rPr>
          <w:rFonts w:eastAsia="Times New Roman" w:cs="Times New Roman"/>
          <w:sz w:val="28"/>
          <w:szCs w:val="28"/>
          <w:rtl/>
        </w:rPr>
        <w:t>–</w:t>
      </w:r>
      <w:r>
        <w:rPr>
          <w:rFonts w:eastAsia="Times New Roman" w:cs="Times New Roman" w:hint="cs"/>
          <w:sz w:val="28"/>
          <w:szCs w:val="28"/>
          <w:rtl/>
        </w:rPr>
        <w:t xml:space="preserve"> מי ששופך דם, הורג מישהו במזיד, אבל </w:t>
      </w:r>
      <w:r>
        <w:rPr>
          <w:rFonts w:eastAsia="Times New Roman" w:cs="Times New Roman"/>
          <w:sz w:val="28"/>
          <w:szCs w:val="28"/>
          <w:rtl/>
        </w:rPr>
        <w:t>–</w:t>
      </w:r>
      <w:r>
        <w:rPr>
          <w:rFonts w:eastAsia="Times New Roman" w:cs="Times New Roman" w:hint="cs"/>
          <w:sz w:val="28"/>
          <w:szCs w:val="28"/>
          <w:rtl/>
        </w:rPr>
        <w:t xml:space="preserve"> באדם, שהיה זה לפני בני אדם שראו את זה.</w:t>
      </w:r>
      <w:r>
        <w:rPr>
          <w:rFonts w:eastAsia="Times New Roman" w:cs="Times New Roman" w:hint="cs"/>
          <w:b/>
          <w:bCs/>
          <w:sz w:val="28"/>
          <w:szCs w:val="28"/>
          <w:rtl/>
        </w:rPr>
        <w:t xml:space="preserve"> </w:t>
      </w:r>
      <w:r w:rsidRPr="00B22EF1">
        <w:rPr>
          <w:rFonts w:eastAsia="Times New Roman" w:cs="Times New Roman"/>
          <w:b/>
          <w:bCs/>
          <w:sz w:val="28"/>
          <w:szCs w:val="28"/>
          <w:rtl/>
        </w:rPr>
        <w:t xml:space="preserve">דָּמוֹ יִשָּׁפֵךְ </w:t>
      </w:r>
      <w:r>
        <w:rPr>
          <w:rFonts w:eastAsia="Times New Roman" w:cs="Times New Roman"/>
          <w:sz w:val="28"/>
          <w:szCs w:val="28"/>
          <w:rtl/>
        </w:rPr>
        <w:t>–</w:t>
      </w:r>
      <w:r>
        <w:rPr>
          <w:rFonts w:eastAsia="Times New Roman" w:cs="Times New Roman" w:hint="cs"/>
          <w:sz w:val="28"/>
          <w:szCs w:val="28"/>
          <w:rtl/>
        </w:rPr>
        <w:t xml:space="preserve"> על השופטים של הגויים להרוג אותו. ומה זה שונה מלהרוג בהמה בכדי לאכול אותה? עונה התורה: </w:t>
      </w:r>
      <w:r w:rsidRPr="00B22EF1">
        <w:rPr>
          <w:rFonts w:eastAsia="Times New Roman" w:cs="Times New Roman"/>
          <w:b/>
          <w:bCs/>
          <w:sz w:val="28"/>
          <w:szCs w:val="28"/>
          <w:rtl/>
        </w:rPr>
        <w:t>כִּי בְּצֶלֶם אֱלֹהִים עָשָׂה אֶת הָאָדָם</w:t>
      </w:r>
      <w:bookmarkStart w:id="66" w:name="בראשיתBפרק-ט-{ז}"/>
      <w:bookmarkEnd w:id="66"/>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כי ד' ברא את האדם בצורה שהוא הכי אוהב. אנו רואים כמה ד' חפץ בחיים של האדם.</w:t>
      </w:r>
    </w:p>
    <w:p w:rsidR="00234616" w:rsidRPr="00BD049D" w:rsidRDefault="00234616" w:rsidP="00234616">
      <w:pPr>
        <w:spacing w:line="240" w:lineRule="auto"/>
        <w:rPr>
          <w:rFonts w:eastAsia="Times New Roman" w:cs="Times New Roman"/>
          <w:sz w:val="28"/>
          <w:szCs w:val="28"/>
          <w:rtl/>
        </w:rPr>
      </w:pPr>
      <w:hyperlink r:id="rId72" w:anchor="בראשית פרק-ט-{ז}!" w:history="1">
        <w:r w:rsidRPr="00B22EF1">
          <w:rPr>
            <w:rFonts w:eastAsia="Times New Roman" w:cs="Times New Roman"/>
            <w:b/>
            <w:bCs/>
            <w:sz w:val="28"/>
            <w:szCs w:val="28"/>
            <w:rtl/>
          </w:rPr>
          <w:t>(ז)</w:t>
        </w:r>
      </w:hyperlink>
      <w:r w:rsidRPr="00B22EF1">
        <w:rPr>
          <w:rFonts w:eastAsia="Times New Roman" w:cs="Times New Roman"/>
          <w:b/>
          <w:bCs/>
          <w:sz w:val="28"/>
          <w:szCs w:val="28"/>
          <w:rtl/>
        </w:rPr>
        <w:t xml:space="preserve"> וְאַתֶּם פְּרוּ וּרְבוּ </w:t>
      </w:r>
      <w:r>
        <w:rPr>
          <w:rFonts w:eastAsia="Times New Roman" w:cs="Times New Roman"/>
          <w:sz w:val="28"/>
          <w:szCs w:val="28"/>
          <w:rtl/>
        </w:rPr>
        <w:t>–</w:t>
      </w:r>
      <w:r>
        <w:rPr>
          <w:rFonts w:eastAsia="Times New Roman" w:cs="Times New Roman" w:hint="cs"/>
          <w:sz w:val="28"/>
          <w:szCs w:val="28"/>
          <w:rtl/>
        </w:rPr>
        <w:t xml:space="preserve"> ד' מצווה את נח ובניו, ולא רק מברך כפי שעשה בפסוק א'. כמה נורא לרצוח וכמה חשוב להרבות חיים (ע"פ ספורנו). </w:t>
      </w:r>
      <w:r w:rsidRPr="00B22EF1">
        <w:rPr>
          <w:rFonts w:eastAsia="Times New Roman" w:cs="Times New Roman"/>
          <w:b/>
          <w:bCs/>
          <w:sz w:val="28"/>
          <w:szCs w:val="28"/>
          <w:rtl/>
        </w:rPr>
        <w:t xml:space="preserve">שִׁרְצוּ בָאָרֶץ </w:t>
      </w:r>
      <w:r>
        <w:rPr>
          <w:rFonts w:eastAsia="Times New Roman" w:cs="Times New Roman"/>
          <w:sz w:val="28"/>
          <w:szCs w:val="28"/>
          <w:rtl/>
        </w:rPr>
        <w:t>–</w:t>
      </w:r>
      <w:r>
        <w:rPr>
          <w:rFonts w:eastAsia="Times New Roman" w:cs="Times New Roman" w:hint="cs"/>
          <w:sz w:val="28"/>
          <w:szCs w:val="28"/>
          <w:rtl/>
        </w:rPr>
        <w:t xml:space="preserve"> תולידו בארץ (אונקלוס). </w:t>
      </w:r>
      <w:r w:rsidRPr="00B22EF1">
        <w:rPr>
          <w:rFonts w:eastAsia="Times New Roman" w:cs="Times New Roman"/>
          <w:b/>
          <w:bCs/>
          <w:sz w:val="28"/>
          <w:szCs w:val="28"/>
          <w:rtl/>
        </w:rPr>
        <w:t>וּרְבוּ בָהּ:</w:t>
      </w:r>
      <w:bookmarkStart w:id="67" w:name="בראשיתBפרק-ט-{ח}"/>
      <w:bookmarkEnd w:id="67"/>
    </w:p>
    <w:p w:rsidR="00234616" w:rsidRDefault="00234616" w:rsidP="00234616">
      <w:pPr>
        <w:spacing w:line="240" w:lineRule="auto"/>
      </w:pPr>
    </w:p>
    <w:p w:rsidR="00234616" w:rsidRDefault="00234616" w:rsidP="00234616">
      <w:pPr>
        <w:spacing w:line="240" w:lineRule="auto"/>
        <w:rPr>
          <w:rFonts w:eastAsia="Times New Roman" w:cs="Times New Roman"/>
          <w:b/>
          <w:bCs/>
          <w:sz w:val="28"/>
          <w:szCs w:val="28"/>
          <w:rtl/>
        </w:rPr>
      </w:pPr>
      <w:hyperlink r:id="rId73" w:anchor="בראשית פרק-ט-{ח}!" w:history="1">
        <w:r w:rsidRPr="00B22EF1">
          <w:rPr>
            <w:rFonts w:eastAsia="Times New Roman" w:cs="Times New Roman"/>
            <w:b/>
            <w:bCs/>
            <w:sz w:val="28"/>
            <w:szCs w:val="28"/>
            <w:rtl/>
          </w:rPr>
          <w:t>(ח)</w:t>
        </w:r>
      </w:hyperlink>
      <w:r w:rsidRPr="00B22EF1">
        <w:rPr>
          <w:rFonts w:eastAsia="Times New Roman" w:cs="Times New Roman"/>
          <w:b/>
          <w:bCs/>
          <w:sz w:val="28"/>
          <w:szCs w:val="28"/>
          <w:rtl/>
        </w:rPr>
        <w:t xml:space="preserve"> וַיֹּאמֶר אֱלֹהִים אֶל נֹחַ וְאֶל בָּנָיו אִתּוֹ </w:t>
      </w:r>
      <w:r>
        <w:rPr>
          <w:rFonts w:eastAsia="Times New Roman" w:cs="Times New Roman"/>
          <w:sz w:val="28"/>
          <w:szCs w:val="28"/>
          <w:rtl/>
        </w:rPr>
        <w:t>–</w:t>
      </w:r>
      <w:r>
        <w:rPr>
          <w:rFonts w:eastAsia="Times New Roman" w:cs="Times New Roman" w:hint="cs"/>
          <w:sz w:val="28"/>
          <w:szCs w:val="28"/>
          <w:rtl/>
        </w:rPr>
        <w:t xml:space="preserve"> ד' התנבא לנח והוא אמר לבניו (רמב"ן, אבע"ז בפירוש אחד). </w:t>
      </w:r>
      <w:r w:rsidRPr="00B22EF1">
        <w:rPr>
          <w:rFonts w:eastAsia="Times New Roman" w:cs="Times New Roman"/>
          <w:b/>
          <w:bCs/>
          <w:sz w:val="28"/>
          <w:szCs w:val="28"/>
          <w:rtl/>
        </w:rPr>
        <w:t xml:space="preserve">לֵאמֹר: </w:t>
      </w:r>
      <w:bookmarkStart w:id="68" w:name="בראשיתBפרק-ט-{ט}"/>
      <w:bookmarkEnd w:id="68"/>
    </w:p>
    <w:p w:rsidR="00234616" w:rsidRPr="00BD049D" w:rsidRDefault="00234616" w:rsidP="00234616">
      <w:pPr>
        <w:spacing w:line="240" w:lineRule="auto"/>
        <w:rPr>
          <w:rFonts w:eastAsia="Times New Roman" w:cs="Times New Roman"/>
          <w:sz w:val="28"/>
          <w:szCs w:val="28"/>
          <w:rtl/>
        </w:rPr>
      </w:pPr>
      <w:hyperlink r:id="rId74" w:anchor="בראשית פרק-ט-{ט}!" w:history="1">
        <w:r w:rsidRPr="00B22EF1">
          <w:rPr>
            <w:rFonts w:eastAsia="Times New Roman" w:cs="Times New Roman"/>
            <w:b/>
            <w:bCs/>
            <w:sz w:val="28"/>
            <w:szCs w:val="28"/>
            <w:rtl/>
          </w:rPr>
          <w:t>(ט)</w:t>
        </w:r>
      </w:hyperlink>
      <w:r w:rsidRPr="00B22EF1">
        <w:rPr>
          <w:rFonts w:eastAsia="Times New Roman" w:cs="Times New Roman"/>
          <w:b/>
          <w:bCs/>
          <w:sz w:val="28"/>
          <w:szCs w:val="28"/>
          <w:rtl/>
        </w:rPr>
        <w:t xml:space="preserve"> וַאֲנִי הִנְנִי מֵקִים </w:t>
      </w:r>
      <w:r>
        <w:rPr>
          <w:rFonts w:eastAsia="Times New Roman" w:cs="Times New Roman"/>
          <w:sz w:val="28"/>
          <w:szCs w:val="28"/>
          <w:rtl/>
        </w:rPr>
        <w:t>–</w:t>
      </w:r>
      <w:r>
        <w:rPr>
          <w:rFonts w:eastAsia="Times New Roman" w:cs="Times New Roman" w:hint="cs"/>
          <w:sz w:val="28"/>
          <w:szCs w:val="28"/>
          <w:rtl/>
        </w:rPr>
        <w:t xml:space="preserve"> מקיים. [מקים הכוונה מעמיד </w:t>
      </w:r>
      <w:r>
        <w:rPr>
          <w:rFonts w:eastAsia="Times New Roman" w:cs="Times New Roman"/>
          <w:sz w:val="28"/>
          <w:szCs w:val="28"/>
          <w:rtl/>
        </w:rPr>
        <w:t>–</w:t>
      </w:r>
      <w:r>
        <w:rPr>
          <w:rFonts w:eastAsia="Times New Roman" w:cs="Times New Roman" w:hint="cs"/>
          <w:sz w:val="28"/>
          <w:szCs w:val="28"/>
          <w:rtl/>
        </w:rPr>
        <w:t xml:space="preserve"> שיהיה יציב וקיים]. </w:t>
      </w:r>
      <w:r w:rsidRPr="00B22EF1">
        <w:rPr>
          <w:rFonts w:eastAsia="Times New Roman" w:cs="Times New Roman"/>
          <w:b/>
          <w:bCs/>
          <w:sz w:val="28"/>
          <w:szCs w:val="28"/>
          <w:rtl/>
        </w:rPr>
        <w:t xml:space="preserve">אֶת בְּרִיתִי </w:t>
      </w:r>
      <w:r>
        <w:rPr>
          <w:rFonts w:eastAsia="Times New Roman" w:cs="Times New Roman"/>
          <w:sz w:val="28"/>
          <w:szCs w:val="28"/>
          <w:rtl/>
        </w:rPr>
        <w:t>–</w:t>
      </w:r>
      <w:r>
        <w:rPr>
          <w:rFonts w:eastAsia="Times New Roman" w:cs="Times New Roman" w:hint="cs"/>
          <w:sz w:val="28"/>
          <w:szCs w:val="28"/>
          <w:rtl/>
        </w:rPr>
        <w:t xml:space="preserve"> ברית זהו דבר שלא משתנה, לא משנה מה יקרה, וכיצד יתנהגו בני האדם. </w:t>
      </w:r>
      <w:r w:rsidRPr="00B22EF1">
        <w:rPr>
          <w:rFonts w:eastAsia="Times New Roman" w:cs="Times New Roman"/>
          <w:b/>
          <w:bCs/>
          <w:sz w:val="28"/>
          <w:szCs w:val="28"/>
          <w:rtl/>
        </w:rPr>
        <w:t>אִתְּכֶם וְאֶת זַרְעֲכֶם אַחֲרֵיכֶם</w:t>
      </w:r>
      <w:bookmarkStart w:id="69" w:name="בראשיתBפרק-ט-{י}"/>
      <w:bookmarkEnd w:id="69"/>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ועם (אונקלוס ואבע"ז) הילדים שלכם שיבואו אחריכם.</w:t>
      </w:r>
    </w:p>
    <w:p w:rsidR="00234616" w:rsidRPr="00BF2BF0" w:rsidRDefault="00234616" w:rsidP="00234616">
      <w:pPr>
        <w:spacing w:line="240" w:lineRule="auto"/>
        <w:rPr>
          <w:rFonts w:eastAsia="Times New Roman" w:cs="Times New Roman"/>
          <w:sz w:val="28"/>
          <w:szCs w:val="28"/>
          <w:rtl/>
        </w:rPr>
      </w:pPr>
      <w:hyperlink r:id="rId75" w:anchor="בראשית פרק-ט-{י}!" w:history="1">
        <w:r w:rsidRPr="00B22EF1">
          <w:rPr>
            <w:rFonts w:eastAsia="Times New Roman" w:cs="Times New Roman"/>
            <w:b/>
            <w:bCs/>
            <w:sz w:val="28"/>
            <w:szCs w:val="28"/>
            <w:rtl/>
          </w:rPr>
          <w:t>(י)</w:t>
        </w:r>
      </w:hyperlink>
      <w:r w:rsidRPr="00B22EF1">
        <w:rPr>
          <w:rFonts w:eastAsia="Times New Roman" w:cs="Times New Roman"/>
          <w:b/>
          <w:bCs/>
          <w:sz w:val="28"/>
          <w:szCs w:val="28"/>
          <w:rtl/>
        </w:rPr>
        <w:t xml:space="preserve"> וְאֵת </w:t>
      </w:r>
      <w:r>
        <w:rPr>
          <w:rFonts w:eastAsia="Times New Roman" w:cs="Times New Roman"/>
          <w:sz w:val="28"/>
          <w:szCs w:val="28"/>
          <w:rtl/>
        </w:rPr>
        <w:t>–</w:t>
      </w:r>
      <w:r>
        <w:rPr>
          <w:rFonts w:eastAsia="Times New Roman" w:cs="Times New Roman" w:hint="cs"/>
          <w:sz w:val="28"/>
          <w:szCs w:val="28"/>
          <w:rtl/>
        </w:rPr>
        <w:t xml:space="preserve"> ועם </w:t>
      </w:r>
      <w:r w:rsidRPr="00B22EF1">
        <w:rPr>
          <w:rFonts w:eastAsia="Times New Roman" w:cs="Times New Roman"/>
          <w:b/>
          <w:bCs/>
          <w:sz w:val="28"/>
          <w:szCs w:val="28"/>
          <w:rtl/>
        </w:rPr>
        <w:t xml:space="preserve">כָּל נֶפֶשׁ הַחַיָּה </w:t>
      </w:r>
      <w:r>
        <w:rPr>
          <w:rFonts w:eastAsia="Times New Roman" w:cs="Times New Roman"/>
          <w:sz w:val="28"/>
          <w:szCs w:val="28"/>
          <w:rtl/>
        </w:rPr>
        <w:t>–</w:t>
      </w:r>
      <w:r>
        <w:rPr>
          <w:rFonts w:eastAsia="Times New Roman" w:cs="Times New Roman" w:hint="cs"/>
          <w:sz w:val="28"/>
          <w:szCs w:val="28"/>
          <w:rtl/>
        </w:rPr>
        <w:t xml:space="preserve"> נפש שיש לה חיים. </w:t>
      </w:r>
      <w:r w:rsidRPr="00B22EF1">
        <w:rPr>
          <w:rFonts w:eastAsia="Times New Roman" w:cs="Times New Roman"/>
          <w:b/>
          <w:bCs/>
          <w:sz w:val="28"/>
          <w:szCs w:val="28"/>
          <w:rtl/>
        </w:rPr>
        <w:t xml:space="preserve">אֲשֶׁר אִתְּכֶם </w:t>
      </w:r>
      <w:r>
        <w:rPr>
          <w:rFonts w:eastAsia="Times New Roman" w:cs="Times New Roman"/>
          <w:sz w:val="28"/>
          <w:szCs w:val="28"/>
          <w:rtl/>
        </w:rPr>
        <w:t>–</w:t>
      </w:r>
      <w:r>
        <w:rPr>
          <w:rFonts w:eastAsia="Times New Roman" w:cs="Times New Roman" w:hint="cs"/>
          <w:sz w:val="28"/>
          <w:szCs w:val="28"/>
          <w:rtl/>
        </w:rPr>
        <w:t xml:space="preserve"> התורה מפרטת: </w:t>
      </w:r>
      <w:r w:rsidRPr="00B22EF1">
        <w:rPr>
          <w:rFonts w:eastAsia="Times New Roman" w:cs="Times New Roman"/>
          <w:b/>
          <w:bCs/>
          <w:sz w:val="28"/>
          <w:szCs w:val="28"/>
          <w:rtl/>
        </w:rPr>
        <w:t xml:space="preserve">בָּעוֹף בַּבְּהֵמָה וּבְכָל חַיַּת הָאָרֶץ אִתְּכֶם </w:t>
      </w:r>
      <w:r>
        <w:rPr>
          <w:rFonts w:eastAsia="Times New Roman" w:cs="Times New Roman"/>
          <w:sz w:val="28"/>
          <w:szCs w:val="28"/>
          <w:rtl/>
        </w:rPr>
        <w:t>–</w:t>
      </w:r>
      <w:r>
        <w:rPr>
          <w:rFonts w:eastAsia="Times New Roman" w:cs="Times New Roman" w:hint="cs"/>
          <w:sz w:val="28"/>
          <w:szCs w:val="28"/>
          <w:rtl/>
        </w:rPr>
        <w:t xml:space="preserve"> חיות שנמצאות אתכם כמו כלב וחתול. </w:t>
      </w:r>
      <w:r w:rsidRPr="00B22EF1">
        <w:rPr>
          <w:rFonts w:eastAsia="Times New Roman" w:cs="Times New Roman"/>
          <w:b/>
          <w:bCs/>
          <w:sz w:val="28"/>
          <w:szCs w:val="28"/>
          <w:rtl/>
        </w:rPr>
        <w:t>מִכֹּל יֹצְאֵי הַתֵּבָה לְכֹל חַיַּת הָאָרֶץ</w:t>
      </w:r>
      <w:bookmarkStart w:id="70" w:name="בראשיתBפרק-ט-{יא}"/>
      <w:bookmarkEnd w:id="70"/>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גם חיות שלא נמצאות אתכם. הקב"ה כרת את הברית הזאת עם כל החיות, כאן אנו רואים כמה ד' רוצה וחפץ בכל הבריות ובכל סוגי הבהמות והחיות.</w:t>
      </w:r>
    </w:p>
    <w:p w:rsidR="00234616" w:rsidRPr="00BD049D" w:rsidRDefault="00234616" w:rsidP="00234616">
      <w:pPr>
        <w:spacing w:line="240" w:lineRule="auto"/>
        <w:rPr>
          <w:rFonts w:eastAsia="Times New Roman" w:cs="Times New Roman"/>
          <w:sz w:val="28"/>
          <w:szCs w:val="28"/>
          <w:rtl/>
        </w:rPr>
      </w:pPr>
      <w:hyperlink r:id="rId76" w:anchor="בראשית פרק-ט-{יא}!" w:history="1">
        <w:r w:rsidRPr="00B22EF1">
          <w:rPr>
            <w:rFonts w:eastAsia="Times New Roman" w:cs="Times New Roman"/>
            <w:b/>
            <w:bCs/>
            <w:sz w:val="28"/>
            <w:szCs w:val="28"/>
            <w:rtl/>
          </w:rPr>
          <w:t>(יא)</w:t>
        </w:r>
      </w:hyperlink>
      <w:r w:rsidRPr="00B22EF1">
        <w:rPr>
          <w:rFonts w:eastAsia="Times New Roman" w:cs="Times New Roman"/>
          <w:b/>
          <w:bCs/>
          <w:sz w:val="28"/>
          <w:szCs w:val="28"/>
          <w:rtl/>
        </w:rPr>
        <w:t xml:space="preserve"> וַהֲקִמֹתִי אֶת בְּרִיתִי </w:t>
      </w:r>
      <w:r>
        <w:rPr>
          <w:rFonts w:eastAsia="Times New Roman" w:cs="Times New Roman"/>
          <w:sz w:val="28"/>
          <w:szCs w:val="28"/>
          <w:rtl/>
        </w:rPr>
        <w:t>–</w:t>
      </w:r>
      <w:r>
        <w:rPr>
          <w:rFonts w:eastAsia="Times New Roman" w:cs="Times New Roman" w:hint="cs"/>
          <w:sz w:val="28"/>
          <w:szCs w:val="28"/>
          <w:rtl/>
        </w:rPr>
        <w:t xml:space="preserve"> אני אעמיד ואקיים את הברית שלי. </w:t>
      </w:r>
      <w:r w:rsidRPr="00B22EF1">
        <w:rPr>
          <w:rFonts w:eastAsia="Times New Roman" w:cs="Times New Roman"/>
          <w:b/>
          <w:bCs/>
          <w:sz w:val="28"/>
          <w:szCs w:val="28"/>
          <w:rtl/>
        </w:rPr>
        <w:t xml:space="preserve">אִתְּכֶם וְלֹא יִכָּרֵת </w:t>
      </w:r>
      <w:r>
        <w:rPr>
          <w:rFonts w:eastAsia="Times New Roman" w:cs="Times New Roman"/>
          <w:sz w:val="28"/>
          <w:szCs w:val="28"/>
          <w:rtl/>
        </w:rPr>
        <w:t>–</w:t>
      </w:r>
      <w:r>
        <w:rPr>
          <w:rFonts w:eastAsia="Times New Roman" w:cs="Times New Roman" w:hint="cs"/>
          <w:sz w:val="28"/>
          <w:szCs w:val="28"/>
          <w:rtl/>
        </w:rPr>
        <w:t xml:space="preserve"> ולא ימות. </w:t>
      </w:r>
      <w:r w:rsidRPr="00B22EF1">
        <w:rPr>
          <w:rFonts w:eastAsia="Times New Roman" w:cs="Times New Roman"/>
          <w:b/>
          <w:bCs/>
          <w:sz w:val="28"/>
          <w:szCs w:val="28"/>
          <w:rtl/>
        </w:rPr>
        <w:t xml:space="preserve">כָּל בָּשָׂר </w:t>
      </w:r>
      <w:r>
        <w:rPr>
          <w:rFonts w:eastAsia="Times New Roman" w:cs="Times New Roman"/>
          <w:sz w:val="28"/>
          <w:szCs w:val="28"/>
          <w:rtl/>
        </w:rPr>
        <w:t>–</w:t>
      </w:r>
      <w:r>
        <w:rPr>
          <w:rFonts w:eastAsia="Times New Roman" w:cs="Times New Roman" w:hint="cs"/>
          <w:sz w:val="28"/>
          <w:szCs w:val="28"/>
          <w:rtl/>
        </w:rPr>
        <w:t xml:space="preserve"> כל העולם. אבל מקום מסויים בעולם יכול להכלות, כמו הצונאמי.</w:t>
      </w:r>
      <w:r w:rsidRPr="0060045E">
        <w:rPr>
          <w:rFonts w:eastAsia="Times New Roman" w:cs="Times New Roman" w:hint="cs"/>
          <w:sz w:val="28"/>
          <w:szCs w:val="28"/>
          <w:rtl/>
        </w:rPr>
        <w:t xml:space="preserve"> </w:t>
      </w:r>
      <w:r>
        <w:rPr>
          <w:rFonts w:eastAsia="Times New Roman" w:cs="Times New Roman" w:hint="cs"/>
          <w:sz w:val="28"/>
          <w:szCs w:val="28"/>
          <w:rtl/>
        </w:rPr>
        <w:t>(ע"פ האוה"ח</w:t>
      </w:r>
      <w:r>
        <w:rPr>
          <w:rStyle w:val="a7"/>
          <w:rFonts w:eastAsia="Times New Roman" w:cs="Times New Roman"/>
          <w:sz w:val="28"/>
          <w:szCs w:val="28"/>
          <w:rtl/>
        </w:rPr>
        <w:footnoteReference w:id="62"/>
      </w:r>
      <w:r>
        <w:rPr>
          <w:rFonts w:eastAsia="Times New Roman" w:cs="Times New Roman" w:hint="cs"/>
          <w:sz w:val="28"/>
          <w:szCs w:val="28"/>
          <w:rtl/>
        </w:rPr>
        <w:t xml:space="preserve">) </w:t>
      </w:r>
      <w:r w:rsidRPr="00B22EF1">
        <w:rPr>
          <w:rFonts w:eastAsia="Times New Roman" w:cs="Times New Roman"/>
          <w:b/>
          <w:bCs/>
          <w:sz w:val="28"/>
          <w:szCs w:val="28"/>
          <w:rtl/>
        </w:rPr>
        <w:t>עוֹד מִמֵּי הַמַּבּוּל וְלֹא יִהְיֶה עוֹד מַבּוּל לְשַׁחֵת הָאָרֶץ</w:t>
      </w:r>
      <w:bookmarkStart w:id="71" w:name="בראשיתBפרק-ט-{יב}"/>
      <w:bookmarkEnd w:id="71"/>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להרוס את הארץ, כי גם שיחות הארץ בלי הריגת כל בני האדם לא יהיה (ע"פ האוה"ח).</w:t>
      </w:r>
    </w:p>
    <w:p w:rsidR="00234616" w:rsidRPr="00BF2BF0" w:rsidRDefault="00234616" w:rsidP="00234616">
      <w:pPr>
        <w:spacing w:line="240" w:lineRule="auto"/>
        <w:rPr>
          <w:rFonts w:eastAsia="Times New Roman" w:cs="Times New Roman"/>
          <w:sz w:val="28"/>
          <w:szCs w:val="28"/>
          <w:rtl/>
        </w:rPr>
      </w:pPr>
      <w:hyperlink r:id="rId77" w:anchor="בראשית פרק-ט-{יב}!" w:history="1">
        <w:r w:rsidRPr="00B22EF1">
          <w:rPr>
            <w:rFonts w:eastAsia="Times New Roman" w:cs="Times New Roman"/>
            <w:b/>
            <w:bCs/>
            <w:sz w:val="28"/>
            <w:szCs w:val="28"/>
            <w:rtl/>
          </w:rPr>
          <w:t>(יב)</w:t>
        </w:r>
      </w:hyperlink>
      <w:r w:rsidRPr="00B22EF1">
        <w:rPr>
          <w:rFonts w:eastAsia="Times New Roman" w:cs="Times New Roman"/>
          <w:b/>
          <w:bCs/>
          <w:sz w:val="28"/>
          <w:szCs w:val="28"/>
          <w:rtl/>
        </w:rPr>
        <w:t xml:space="preserve"> וַיֹּאמֶר אֱלֹהִים זֹאת אוֹת הַבְּרִית </w:t>
      </w:r>
      <w:r>
        <w:rPr>
          <w:rFonts w:eastAsia="Times New Roman" w:cs="Times New Roman"/>
          <w:sz w:val="28"/>
          <w:szCs w:val="28"/>
          <w:rtl/>
        </w:rPr>
        <w:t>–</w:t>
      </w:r>
      <w:r>
        <w:rPr>
          <w:rFonts w:eastAsia="Times New Roman" w:cs="Times New Roman" w:hint="cs"/>
          <w:sz w:val="28"/>
          <w:szCs w:val="28"/>
          <w:rtl/>
        </w:rPr>
        <w:t xml:space="preserve"> הסימן שאני עושה בשביל לזכור את הברית (רמב"ן</w:t>
      </w:r>
      <w:r>
        <w:rPr>
          <w:rStyle w:val="a7"/>
          <w:rFonts w:eastAsia="Times New Roman" w:cs="Times New Roman"/>
          <w:sz w:val="28"/>
          <w:szCs w:val="28"/>
          <w:rtl/>
        </w:rPr>
        <w:footnoteReference w:id="63"/>
      </w:r>
      <w:r>
        <w:rPr>
          <w:rFonts w:eastAsia="Times New Roman" w:cs="Times New Roman" w:hint="cs"/>
          <w:sz w:val="28"/>
          <w:szCs w:val="28"/>
          <w:rtl/>
        </w:rPr>
        <w:t xml:space="preserve">). </w:t>
      </w:r>
      <w:r w:rsidRPr="00B22EF1">
        <w:rPr>
          <w:rFonts w:eastAsia="Times New Roman" w:cs="Times New Roman"/>
          <w:b/>
          <w:bCs/>
          <w:sz w:val="28"/>
          <w:szCs w:val="28"/>
          <w:rtl/>
        </w:rPr>
        <w:t xml:space="preserve">אֲשֶׁר אֲנִי נֹתֵן בֵּינִי וּבֵינֵיכֶם וּבֵין כָּל נֶפֶשׁ חַיָּה אֲשֶׁר אִתְּכֶם </w:t>
      </w:r>
      <w:r>
        <w:rPr>
          <w:rFonts w:eastAsia="Times New Roman" w:cs="Times New Roman"/>
          <w:sz w:val="28"/>
          <w:szCs w:val="28"/>
          <w:rtl/>
        </w:rPr>
        <w:t>–</w:t>
      </w:r>
      <w:r>
        <w:rPr>
          <w:rFonts w:eastAsia="Times New Roman" w:cs="Times New Roman" w:hint="cs"/>
          <w:sz w:val="28"/>
          <w:szCs w:val="28"/>
          <w:rtl/>
        </w:rPr>
        <w:t xml:space="preserve"> שמנו לב לכך שבדרך כלל ד' כורת ברית עם עם ישראל </w:t>
      </w:r>
      <w:r>
        <w:rPr>
          <w:rFonts w:eastAsia="Times New Roman" w:cs="Times New Roman"/>
          <w:sz w:val="28"/>
          <w:szCs w:val="28"/>
          <w:rtl/>
        </w:rPr>
        <w:t>–</w:t>
      </w:r>
      <w:r>
        <w:rPr>
          <w:rFonts w:eastAsia="Times New Roman" w:cs="Times New Roman" w:hint="cs"/>
          <w:sz w:val="28"/>
          <w:szCs w:val="28"/>
          <w:rtl/>
        </w:rPr>
        <w:t xml:space="preserve"> ברית בין הבתרים, ברית התורה והארץ. כאן ישנה ברית מיוחדת עם כל היקום. </w:t>
      </w:r>
      <w:r w:rsidRPr="00B22EF1">
        <w:rPr>
          <w:rFonts w:eastAsia="Times New Roman" w:cs="Times New Roman"/>
          <w:b/>
          <w:bCs/>
          <w:sz w:val="28"/>
          <w:szCs w:val="28"/>
          <w:rtl/>
        </w:rPr>
        <w:t>לְדֹרֹת עוֹלָם</w:t>
      </w:r>
      <w:bookmarkStart w:id="72" w:name="בראשיתBפרק-ט-{יג}"/>
      <w:bookmarkEnd w:id="72"/>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דור אחר דור לעולם.</w:t>
      </w:r>
    </w:p>
    <w:p w:rsidR="00234616" w:rsidRDefault="00234616" w:rsidP="00234616">
      <w:pPr>
        <w:spacing w:line="240" w:lineRule="auto"/>
        <w:rPr>
          <w:rFonts w:eastAsia="Times New Roman" w:cs="Times New Roman"/>
          <w:b/>
          <w:bCs/>
          <w:sz w:val="28"/>
          <w:szCs w:val="28"/>
          <w:rtl/>
        </w:rPr>
      </w:pPr>
      <w:hyperlink r:id="rId78" w:anchor="בראשית פרק-ט-{יג}!" w:history="1">
        <w:r w:rsidRPr="00B22EF1">
          <w:rPr>
            <w:rFonts w:eastAsia="Times New Roman" w:cs="Times New Roman"/>
            <w:b/>
            <w:bCs/>
            <w:sz w:val="28"/>
            <w:szCs w:val="28"/>
            <w:rtl/>
          </w:rPr>
          <w:t>(יג)</w:t>
        </w:r>
      </w:hyperlink>
      <w:r w:rsidRPr="00B22EF1">
        <w:rPr>
          <w:rFonts w:eastAsia="Times New Roman" w:cs="Times New Roman"/>
          <w:b/>
          <w:bCs/>
          <w:sz w:val="28"/>
          <w:szCs w:val="28"/>
          <w:rtl/>
        </w:rPr>
        <w:t xml:space="preserve"> אֶת קַשְׁתִּי נָתַתִּי בֶּעָנָן </w:t>
      </w:r>
      <w:r>
        <w:rPr>
          <w:rFonts w:eastAsia="Times New Roman" w:cs="Times New Roman"/>
          <w:sz w:val="28"/>
          <w:szCs w:val="28"/>
          <w:rtl/>
        </w:rPr>
        <w:t>–</w:t>
      </w:r>
      <w:r>
        <w:rPr>
          <w:rFonts w:eastAsia="Times New Roman" w:cs="Times New Roman" w:hint="cs"/>
          <w:sz w:val="28"/>
          <w:szCs w:val="28"/>
          <w:rtl/>
        </w:rPr>
        <w:t xml:space="preserve"> אעשה את הקשת שתהיה בתוך הענן, דבר שלא היה עד עכשיו (אבע"ז</w:t>
      </w:r>
      <w:r>
        <w:rPr>
          <w:rStyle w:val="a7"/>
          <w:rFonts w:eastAsia="Times New Roman" w:cs="Times New Roman"/>
          <w:sz w:val="28"/>
          <w:szCs w:val="28"/>
          <w:rtl/>
        </w:rPr>
        <w:footnoteReference w:id="64"/>
      </w:r>
      <w:r>
        <w:rPr>
          <w:rFonts w:eastAsia="Times New Roman" w:cs="Times New Roman" w:hint="cs"/>
          <w:sz w:val="28"/>
          <w:szCs w:val="28"/>
          <w:rtl/>
        </w:rPr>
        <w:t xml:space="preserve">) הקשת זהו דבר עשוי חצי עיגול, כמו קשת לציד, וכמו קשת ששמים על השיער. </w:t>
      </w:r>
      <w:r w:rsidRPr="00B22EF1">
        <w:rPr>
          <w:rFonts w:eastAsia="Times New Roman" w:cs="Times New Roman"/>
          <w:b/>
          <w:bCs/>
          <w:sz w:val="28"/>
          <w:szCs w:val="28"/>
          <w:rtl/>
        </w:rPr>
        <w:t>וְהָיְתָה לְאוֹת בְּרִית בֵּינִי וּבֵין הָאָרֶץ</w:t>
      </w:r>
      <w:r>
        <w:rPr>
          <w:rStyle w:val="a7"/>
          <w:rFonts w:eastAsia="Times New Roman" w:cs="Times New Roman"/>
          <w:b/>
          <w:bCs/>
          <w:sz w:val="28"/>
          <w:szCs w:val="28"/>
          <w:rtl/>
        </w:rPr>
        <w:footnoteReference w:id="65"/>
      </w:r>
      <w:r w:rsidRPr="00B22EF1">
        <w:rPr>
          <w:rFonts w:eastAsia="Times New Roman" w:cs="Times New Roman"/>
          <w:b/>
          <w:bCs/>
          <w:sz w:val="28"/>
          <w:szCs w:val="28"/>
          <w:rtl/>
        </w:rPr>
        <w:t xml:space="preserve">: </w:t>
      </w:r>
      <w:bookmarkStart w:id="73" w:name="בראשיתBפרק-ט-{יד}"/>
      <w:bookmarkEnd w:id="73"/>
    </w:p>
    <w:p w:rsidR="00234616" w:rsidRPr="007A3829" w:rsidRDefault="00234616" w:rsidP="00234616">
      <w:pPr>
        <w:spacing w:line="240" w:lineRule="auto"/>
        <w:rPr>
          <w:rFonts w:eastAsia="Times New Roman" w:cs="Times New Roman"/>
          <w:sz w:val="28"/>
          <w:szCs w:val="28"/>
          <w:rtl/>
        </w:rPr>
      </w:pPr>
      <w:hyperlink r:id="rId79" w:anchor="בראשית פרק-ט-{יד}!" w:history="1">
        <w:r w:rsidRPr="00B22EF1">
          <w:rPr>
            <w:rFonts w:eastAsia="Times New Roman" w:cs="Times New Roman"/>
            <w:b/>
            <w:bCs/>
            <w:sz w:val="28"/>
            <w:szCs w:val="28"/>
            <w:rtl/>
          </w:rPr>
          <w:t>(יד)</w:t>
        </w:r>
      </w:hyperlink>
      <w:r w:rsidRPr="00B22EF1">
        <w:rPr>
          <w:rFonts w:eastAsia="Times New Roman" w:cs="Times New Roman"/>
          <w:b/>
          <w:bCs/>
          <w:sz w:val="28"/>
          <w:szCs w:val="28"/>
          <w:rtl/>
        </w:rPr>
        <w:t xml:space="preserve"> וְהָיָה בְּעַנְנִי עָנָן </w:t>
      </w:r>
      <w:r>
        <w:rPr>
          <w:rFonts w:eastAsia="Times New Roman" w:cs="Times New Roman"/>
          <w:sz w:val="28"/>
          <w:szCs w:val="28"/>
          <w:rtl/>
        </w:rPr>
        <w:t>–</w:t>
      </w:r>
      <w:r>
        <w:rPr>
          <w:rFonts w:eastAsia="Times New Roman" w:cs="Times New Roman" w:hint="cs"/>
          <w:sz w:val="28"/>
          <w:szCs w:val="28"/>
          <w:rtl/>
        </w:rPr>
        <w:t xml:space="preserve"> כשאני אעשה ענן </w:t>
      </w:r>
      <w:r w:rsidRPr="00B22EF1">
        <w:rPr>
          <w:rFonts w:eastAsia="Times New Roman" w:cs="Times New Roman"/>
          <w:b/>
          <w:bCs/>
          <w:sz w:val="28"/>
          <w:szCs w:val="28"/>
          <w:rtl/>
        </w:rPr>
        <w:t>עַל הָאָרֶץ וְנִרְאֲתָה הַקֶּשֶׁת בֶּעָנָן</w:t>
      </w:r>
      <w:bookmarkStart w:id="74" w:name="בראשיתBפרק-ט-{טו}"/>
      <w:bookmarkEnd w:id="74"/>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הקשת תראה בתוך העננים. התורה מדגישה שהקשת תהיה רק כשיש עננים, ולא יהיה קשת לדוגמא בקיץ. כאשר עננים מורידים גשם, אך השמש לא מכוסה בעננים, ההשתקפות של המים בקרני השמש יוצרת את צבעי הקשת. </w:t>
      </w:r>
      <w:r w:rsidRPr="004755FC">
        <w:rPr>
          <w:rFonts w:eastAsia="Times New Roman" w:cs="Times New Roman" w:hint="cs"/>
          <w:sz w:val="20"/>
          <w:szCs w:val="20"/>
          <w:rtl/>
        </w:rPr>
        <w:t xml:space="preserve">[אפשר לומר שכשיש עננים אולי נחשוש שהעננים האלו יביאו מבול? אומר הקב"ה </w:t>
      </w:r>
      <w:r w:rsidRPr="004755FC">
        <w:rPr>
          <w:rFonts w:eastAsia="Times New Roman" w:cs="Times New Roman"/>
          <w:sz w:val="20"/>
          <w:szCs w:val="20"/>
          <w:rtl/>
        </w:rPr>
        <w:t>–</w:t>
      </w:r>
      <w:r w:rsidRPr="004755FC">
        <w:rPr>
          <w:rFonts w:eastAsia="Times New Roman" w:cs="Times New Roman" w:hint="cs"/>
          <w:sz w:val="20"/>
          <w:szCs w:val="20"/>
          <w:rtl/>
        </w:rPr>
        <w:t xml:space="preserve"> אעשה קשת, ואז זה יזכיר שלא יהיה מבול. מלבי"ם].</w:t>
      </w:r>
    </w:p>
    <w:p w:rsidR="00234616" w:rsidRPr="007A3829" w:rsidRDefault="00234616" w:rsidP="00234616">
      <w:pPr>
        <w:spacing w:line="240" w:lineRule="auto"/>
        <w:rPr>
          <w:rFonts w:eastAsia="Times New Roman" w:cs="Times New Roman"/>
          <w:sz w:val="28"/>
          <w:szCs w:val="28"/>
          <w:rtl/>
        </w:rPr>
      </w:pPr>
      <w:hyperlink r:id="rId80" w:anchor="בראשית פרק-ט-{טו}!" w:history="1">
        <w:r w:rsidRPr="00B22EF1">
          <w:rPr>
            <w:rFonts w:eastAsia="Times New Roman" w:cs="Times New Roman"/>
            <w:b/>
            <w:bCs/>
            <w:sz w:val="28"/>
            <w:szCs w:val="28"/>
            <w:rtl/>
          </w:rPr>
          <w:t>(טו)</w:t>
        </w:r>
      </w:hyperlink>
      <w:r w:rsidRPr="00B22EF1">
        <w:rPr>
          <w:rFonts w:eastAsia="Times New Roman" w:cs="Times New Roman"/>
          <w:b/>
          <w:bCs/>
          <w:sz w:val="28"/>
          <w:szCs w:val="28"/>
          <w:rtl/>
        </w:rPr>
        <w:t> וְזָכַרְתִּי אֶת בְּרִיתִי אֲשֶׁר בֵּינִי וּבֵינֵיכֶם וּבֵין כָּל נֶפֶשׁ חַיָּה בְּכָל בָּשָׂר וְלֹא יִהְיֶה עוֹד הַמַּיִם לְמַבּוּל לְשַׁחֵת כָּל בָּשָׂר</w:t>
      </w:r>
      <w:bookmarkStart w:id="75" w:name="בראשיתBפרק-ט-{טז}"/>
      <w:bookmarkEnd w:id="75"/>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להרוס את העולם. שמנו לב שד' חוזר ואומר שוב ושוב על כריתת הברית מפני חשיבותה הגדולה.</w:t>
      </w:r>
    </w:p>
    <w:p w:rsidR="00234616" w:rsidRDefault="00234616" w:rsidP="00234616">
      <w:pPr>
        <w:spacing w:line="240" w:lineRule="auto"/>
        <w:rPr>
          <w:rFonts w:eastAsia="Times New Roman" w:cs="Times New Roman"/>
          <w:b/>
          <w:bCs/>
          <w:sz w:val="28"/>
          <w:szCs w:val="28"/>
          <w:rtl/>
        </w:rPr>
      </w:pPr>
      <w:hyperlink r:id="rId81" w:anchor="בראשית פרק-ט-{טז}!" w:history="1">
        <w:r w:rsidRPr="00B22EF1">
          <w:rPr>
            <w:rFonts w:eastAsia="Times New Roman" w:cs="Times New Roman"/>
            <w:b/>
            <w:bCs/>
            <w:sz w:val="28"/>
            <w:szCs w:val="28"/>
            <w:rtl/>
          </w:rPr>
          <w:t>(טז)</w:t>
        </w:r>
      </w:hyperlink>
      <w:r w:rsidRPr="00B22EF1">
        <w:rPr>
          <w:rFonts w:eastAsia="Times New Roman" w:cs="Times New Roman"/>
          <w:b/>
          <w:bCs/>
          <w:sz w:val="28"/>
          <w:szCs w:val="28"/>
          <w:rtl/>
        </w:rPr>
        <w:t xml:space="preserve"> וְהָיְתָה הַקֶּשֶׁת בֶּעָנָן וּרְאִיתִיהָ </w:t>
      </w:r>
      <w:r>
        <w:rPr>
          <w:rFonts w:eastAsia="Times New Roman" w:cs="Times New Roman"/>
          <w:sz w:val="28"/>
          <w:szCs w:val="28"/>
          <w:rtl/>
        </w:rPr>
        <w:t>–</w:t>
      </w:r>
      <w:r>
        <w:rPr>
          <w:rFonts w:eastAsia="Times New Roman" w:cs="Times New Roman" w:hint="cs"/>
          <w:sz w:val="28"/>
          <w:szCs w:val="28"/>
          <w:rtl/>
        </w:rPr>
        <w:t xml:space="preserve"> ואני אראה אותה (רס"ג, כלי יקר). </w:t>
      </w:r>
      <w:r w:rsidRPr="00B22EF1">
        <w:rPr>
          <w:rFonts w:eastAsia="Times New Roman" w:cs="Times New Roman"/>
          <w:b/>
          <w:bCs/>
          <w:sz w:val="28"/>
          <w:szCs w:val="28"/>
          <w:rtl/>
        </w:rPr>
        <w:t xml:space="preserve">לִזְכֹּר בְּרִית עוֹלָם בֵּין אֱלֹהִים וּבֵין כָּל נֶפֶשׁ חַיָּה בְּכָל בָּשָׂר אֲשֶׁר עַל הָאָרֶץ: </w:t>
      </w:r>
      <w:bookmarkStart w:id="76" w:name="בראשיתBפרק-ט-{יז}"/>
      <w:bookmarkEnd w:id="76"/>
    </w:p>
    <w:p w:rsidR="00234616" w:rsidRDefault="00234616" w:rsidP="00234616">
      <w:pPr>
        <w:spacing w:line="240" w:lineRule="auto"/>
        <w:rPr>
          <w:rFonts w:eastAsia="Times New Roman" w:cs="Times New Roman"/>
          <w:b/>
          <w:bCs/>
          <w:sz w:val="28"/>
          <w:szCs w:val="28"/>
          <w:rtl/>
        </w:rPr>
      </w:pPr>
      <w:hyperlink r:id="rId82" w:anchor="בראשית פרק-ט-{יז}!" w:history="1">
        <w:r w:rsidRPr="00B22EF1">
          <w:rPr>
            <w:rFonts w:eastAsia="Times New Roman" w:cs="Times New Roman"/>
            <w:b/>
            <w:bCs/>
            <w:sz w:val="28"/>
            <w:szCs w:val="28"/>
            <w:rtl/>
          </w:rPr>
          <w:t>(יז)</w:t>
        </w:r>
      </w:hyperlink>
      <w:r w:rsidRPr="00B22EF1">
        <w:rPr>
          <w:rFonts w:eastAsia="Times New Roman" w:cs="Times New Roman"/>
          <w:b/>
          <w:bCs/>
          <w:sz w:val="28"/>
          <w:szCs w:val="28"/>
          <w:rtl/>
        </w:rPr>
        <w:t xml:space="preserve"> וַיֹּאמֶר אֱלֹהִים אֶל נֹחַ זֹאת </w:t>
      </w:r>
      <w:r>
        <w:rPr>
          <w:rFonts w:eastAsia="Times New Roman" w:cs="Times New Roman" w:hint="cs"/>
          <w:sz w:val="28"/>
          <w:szCs w:val="28"/>
          <w:rtl/>
        </w:rPr>
        <w:t xml:space="preserve"> - הראה לו קשת, לכן אומר לו </w:t>
      </w:r>
      <w:r>
        <w:rPr>
          <w:rFonts w:eastAsia="Times New Roman" w:cs="Times New Roman"/>
          <w:sz w:val="28"/>
          <w:szCs w:val="28"/>
          <w:rtl/>
        </w:rPr>
        <w:t>–</w:t>
      </w:r>
      <w:r>
        <w:rPr>
          <w:rFonts w:eastAsia="Times New Roman" w:cs="Times New Roman" w:hint="cs"/>
          <w:sz w:val="28"/>
          <w:szCs w:val="28"/>
          <w:rtl/>
        </w:rPr>
        <w:t xml:space="preserve"> "זאת". </w:t>
      </w:r>
      <w:r w:rsidRPr="00B22EF1">
        <w:rPr>
          <w:rFonts w:eastAsia="Times New Roman" w:cs="Times New Roman"/>
          <w:b/>
          <w:bCs/>
          <w:sz w:val="28"/>
          <w:szCs w:val="28"/>
          <w:rtl/>
        </w:rPr>
        <w:t xml:space="preserve">אוֹת הַבְּרִית אֲשֶׁר הֲקִמֹתִי בֵּינִי וּבֵין </w:t>
      </w:r>
      <w:r>
        <w:rPr>
          <w:rFonts w:eastAsia="Times New Roman" w:cs="Times New Roman"/>
          <w:b/>
          <w:bCs/>
          <w:sz w:val="28"/>
          <w:szCs w:val="28"/>
          <w:rtl/>
        </w:rPr>
        <w:t>כָּל בָּשָׂר אֲשֶׁר עַל הָאָרֶץ</w:t>
      </w:r>
      <w:r>
        <w:rPr>
          <w:rFonts w:eastAsia="Times New Roman" w:cs="Times New Roman" w:hint="cs"/>
          <w:sz w:val="28"/>
          <w:szCs w:val="28"/>
          <w:rtl/>
        </w:rPr>
        <w:t xml:space="preserve"> </w:t>
      </w:r>
      <w:r w:rsidRPr="002D3127">
        <w:rPr>
          <w:rFonts w:eastAsia="Times New Roman" w:cs="Times New Roman"/>
          <w:sz w:val="20"/>
          <w:szCs w:val="20"/>
          <w:rtl/>
        </w:rPr>
        <w:t>–</w:t>
      </w:r>
      <w:r w:rsidRPr="002D3127">
        <w:rPr>
          <w:rFonts w:eastAsia="Times New Roman" w:cs="Times New Roman" w:hint="cs"/>
          <w:sz w:val="20"/>
          <w:szCs w:val="20"/>
          <w:rtl/>
        </w:rPr>
        <w:t xml:space="preserve"> אמנם </w:t>
      </w:r>
      <w:r>
        <w:rPr>
          <w:rFonts w:eastAsia="Times New Roman" w:cs="Times New Roman" w:hint="cs"/>
          <w:sz w:val="20"/>
          <w:szCs w:val="20"/>
          <w:rtl/>
        </w:rPr>
        <w:t>דעת המשנ"ב ש</w:t>
      </w:r>
      <w:r w:rsidRPr="002D3127">
        <w:rPr>
          <w:rFonts w:eastAsia="Times New Roman" w:cs="Times New Roman" w:hint="cs"/>
          <w:sz w:val="20"/>
          <w:szCs w:val="20"/>
          <w:rtl/>
        </w:rPr>
        <w:t xml:space="preserve">לא ראוי לפרסם שיש קשת </w:t>
      </w:r>
      <w:r>
        <w:rPr>
          <w:rFonts w:eastAsia="Times New Roman" w:cs="Times New Roman" w:hint="cs"/>
          <w:sz w:val="20"/>
          <w:szCs w:val="20"/>
          <w:rtl/>
        </w:rPr>
        <w:t>(אך הברית כהונה חולק</w:t>
      </w:r>
      <w:r>
        <w:rPr>
          <w:rStyle w:val="a7"/>
          <w:rFonts w:eastAsia="Times New Roman" w:cs="Times New Roman"/>
          <w:sz w:val="20"/>
          <w:szCs w:val="20"/>
          <w:rtl/>
        </w:rPr>
        <w:footnoteReference w:id="66"/>
      </w:r>
      <w:r>
        <w:rPr>
          <w:rFonts w:eastAsia="Times New Roman" w:cs="Times New Roman" w:hint="cs"/>
          <w:sz w:val="20"/>
          <w:szCs w:val="20"/>
          <w:rtl/>
        </w:rPr>
        <w:t xml:space="preserve">, ואומר הרב מלמד שנראה שכך נוהגים). ואולי הטעם </w:t>
      </w:r>
      <w:r w:rsidRPr="002D3127">
        <w:rPr>
          <w:rFonts w:eastAsia="Times New Roman" w:cs="Times New Roman" w:hint="cs"/>
          <w:sz w:val="20"/>
          <w:szCs w:val="20"/>
          <w:rtl/>
        </w:rPr>
        <w:lastRenderedPageBreak/>
        <w:t>כי איננו שמחים במצב בו היה ראוי העולם להיחרב</w:t>
      </w:r>
      <w:r>
        <w:rPr>
          <w:rStyle w:val="a7"/>
          <w:rFonts w:eastAsia="Times New Roman" w:cs="Times New Roman"/>
          <w:sz w:val="20"/>
          <w:szCs w:val="20"/>
          <w:rtl/>
        </w:rPr>
        <w:footnoteReference w:id="67"/>
      </w:r>
      <w:r w:rsidRPr="002D3127">
        <w:rPr>
          <w:rFonts w:eastAsia="Times New Roman" w:cs="Times New Roman" w:hint="cs"/>
          <w:sz w:val="20"/>
          <w:szCs w:val="20"/>
          <w:rtl/>
        </w:rPr>
        <w:t xml:space="preserve">, אך נראה לי שודאי אנו </w:t>
      </w:r>
      <w:r>
        <w:rPr>
          <w:rFonts w:eastAsia="Times New Roman" w:cs="Times New Roman" w:hint="cs"/>
          <w:sz w:val="20"/>
          <w:szCs w:val="20"/>
          <w:rtl/>
        </w:rPr>
        <w:t xml:space="preserve">גם </w:t>
      </w:r>
      <w:r w:rsidRPr="002D3127">
        <w:rPr>
          <w:rFonts w:eastAsia="Times New Roman" w:cs="Times New Roman" w:hint="cs"/>
          <w:sz w:val="20"/>
          <w:szCs w:val="20"/>
          <w:rtl/>
        </w:rPr>
        <w:t>שמחים בקשת, בהיותה מראה כמה הקב"ה חפץ בעולמינו. אנו שמחים מצד אחד, ועצובים מצד הצור</w:t>
      </w:r>
      <w:r>
        <w:rPr>
          <w:rFonts w:eastAsia="Times New Roman" w:cs="Times New Roman" w:hint="cs"/>
          <w:sz w:val="20"/>
          <w:szCs w:val="20"/>
          <w:rtl/>
        </w:rPr>
        <w:t>ך</w:t>
      </w:r>
      <w:r w:rsidRPr="002D3127">
        <w:rPr>
          <w:rFonts w:eastAsia="Times New Roman" w:cs="Times New Roman" w:hint="cs"/>
          <w:sz w:val="20"/>
          <w:szCs w:val="20"/>
          <w:rtl/>
        </w:rPr>
        <w:t xml:space="preserve"> שלנו בקשת. כנלענ"ד</w:t>
      </w:r>
      <w:r>
        <w:rPr>
          <w:rStyle w:val="a7"/>
          <w:rFonts w:eastAsia="Times New Roman" w:cs="Times New Roman"/>
          <w:sz w:val="20"/>
          <w:szCs w:val="20"/>
          <w:rtl/>
        </w:rPr>
        <w:footnoteReference w:id="68"/>
      </w:r>
      <w:r w:rsidRPr="002D3127">
        <w:rPr>
          <w:rFonts w:eastAsia="Times New Roman" w:cs="Times New Roman" w:hint="cs"/>
          <w:sz w:val="20"/>
          <w:szCs w:val="20"/>
          <w:rtl/>
        </w:rPr>
        <w:t>.</w:t>
      </w:r>
      <w:r w:rsidRPr="00B22EF1">
        <w:rPr>
          <w:rFonts w:eastAsia="Times New Roman" w:cs="Times New Roman"/>
          <w:b/>
          <w:bCs/>
          <w:sz w:val="28"/>
          <w:szCs w:val="28"/>
          <w:rtl/>
        </w:rPr>
        <w:t xml:space="preserve"> </w:t>
      </w:r>
    </w:p>
    <w:p w:rsidR="00234616" w:rsidRDefault="00234616" w:rsidP="00234616">
      <w:pPr>
        <w:spacing w:line="240" w:lineRule="auto"/>
        <w:rPr>
          <w:rFonts w:eastAsia="Times New Roman" w:cs="Times New Roman"/>
          <w:b/>
          <w:bCs/>
          <w:sz w:val="28"/>
          <w:szCs w:val="28"/>
          <w:rtl/>
        </w:rPr>
      </w:pPr>
      <w:bookmarkStart w:id="77" w:name="בראשיתBפרק-ט-{יח}"/>
      <w:bookmarkEnd w:id="77"/>
    </w:p>
    <w:p w:rsidR="00234616" w:rsidRDefault="00234616" w:rsidP="00234616">
      <w:pPr>
        <w:spacing w:line="240" w:lineRule="auto"/>
        <w:rPr>
          <w:rFonts w:eastAsia="Times New Roman" w:cs="Times New Roman"/>
          <w:b/>
          <w:bCs/>
          <w:sz w:val="28"/>
          <w:szCs w:val="28"/>
          <w:rtl/>
        </w:rPr>
      </w:pPr>
      <w:hyperlink r:id="rId83" w:anchor="בראשית פרק-ט-{יח}!" w:history="1">
        <w:r w:rsidRPr="00B22EF1">
          <w:rPr>
            <w:rFonts w:eastAsia="Times New Roman" w:cs="Times New Roman"/>
            <w:b/>
            <w:bCs/>
            <w:sz w:val="28"/>
            <w:szCs w:val="28"/>
            <w:rtl/>
          </w:rPr>
          <w:t>(יח)</w:t>
        </w:r>
      </w:hyperlink>
      <w:r w:rsidRPr="00B22EF1">
        <w:rPr>
          <w:rFonts w:eastAsia="Times New Roman" w:cs="Times New Roman"/>
          <w:b/>
          <w:bCs/>
          <w:sz w:val="28"/>
          <w:szCs w:val="28"/>
          <w:rtl/>
        </w:rPr>
        <w:t xml:space="preserve"> וַיִּהְיוּ בְנֵי נֹחַ הַיֹּצְאִים מִן הַתֵּבָה שֵׁם וְחָם וָיָפֶת </w:t>
      </w:r>
      <w:r>
        <w:rPr>
          <w:rFonts w:eastAsia="Times New Roman" w:cs="Times New Roman"/>
          <w:sz w:val="28"/>
          <w:szCs w:val="28"/>
          <w:rtl/>
        </w:rPr>
        <w:t>–</w:t>
      </w:r>
      <w:r>
        <w:rPr>
          <w:rFonts w:eastAsia="Times New Roman" w:cs="Times New Roman" w:hint="cs"/>
          <w:sz w:val="28"/>
          <w:szCs w:val="28"/>
          <w:rtl/>
        </w:rPr>
        <w:t xml:space="preserve"> שם הוזכר ראשון כי הוא החשוב. </w:t>
      </w:r>
      <w:r>
        <w:rPr>
          <w:rFonts w:eastAsia="Times New Roman" w:cs="Times New Roman"/>
          <w:b/>
          <w:bCs/>
          <w:sz w:val="28"/>
          <w:szCs w:val="28"/>
          <w:rtl/>
        </w:rPr>
        <w:t>וְחָם הוּא אֲבִי כְנָעַן</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התורה מדגישה שחם היה מתנהג בדומה לבנו כנען (אבע"ז). יש לתורה חשיבות גדולה ללמד אותנו מיהו כנען, כי בעתיד התורה תזהיר אותנו הרבה לא ללמוד מהכנענים, כשיבואו לא"י (אבע"ז).</w:t>
      </w:r>
      <w:r w:rsidRPr="00B22EF1">
        <w:rPr>
          <w:rFonts w:eastAsia="Times New Roman" w:cs="Times New Roman"/>
          <w:b/>
          <w:bCs/>
          <w:sz w:val="28"/>
          <w:szCs w:val="28"/>
          <w:rtl/>
        </w:rPr>
        <w:t xml:space="preserve"> </w:t>
      </w:r>
      <w:bookmarkStart w:id="78" w:name="בראשיתBפרק-ט-{יט}"/>
      <w:bookmarkEnd w:id="78"/>
    </w:p>
    <w:p w:rsidR="00234616" w:rsidRPr="00252F71" w:rsidRDefault="00234616" w:rsidP="00234616">
      <w:pPr>
        <w:spacing w:line="240" w:lineRule="auto"/>
        <w:rPr>
          <w:rFonts w:eastAsia="Times New Roman" w:cs="Times New Roman"/>
          <w:sz w:val="28"/>
          <w:szCs w:val="28"/>
          <w:rtl/>
        </w:rPr>
      </w:pPr>
      <w:hyperlink r:id="rId84" w:anchor="בראשית פרק-ט-{יט}!" w:history="1">
        <w:r w:rsidRPr="00B22EF1">
          <w:rPr>
            <w:rFonts w:eastAsia="Times New Roman" w:cs="Times New Roman"/>
            <w:b/>
            <w:bCs/>
            <w:sz w:val="28"/>
            <w:szCs w:val="28"/>
            <w:rtl/>
          </w:rPr>
          <w:t>(יט)</w:t>
        </w:r>
      </w:hyperlink>
      <w:r w:rsidRPr="00B22EF1">
        <w:rPr>
          <w:rFonts w:eastAsia="Times New Roman" w:cs="Times New Roman"/>
          <w:b/>
          <w:bCs/>
          <w:sz w:val="28"/>
          <w:szCs w:val="28"/>
          <w:rtl/>
        </w:rPr>
        <w:t> שְׁלֹשָׁה אֵלֶּה בְּנֵי נֹחַ וּמֵאֵלֶּה נָפְצָה כָל הָאָרֶץ</w:t>
      </w:r>
      <w:bookmarkStart w:id="79" w:name="בראשיתBפרק-ט-{כ}"/>
      <w:bookmarkEnd w:id="79"/>
      <w:r>
        <w:rPr>
          <w:rStyle w:val="a7"/>
          <w:rFonts w:eastAsia="Times New Roman" w:cs="Times New Roman"/>
          <w:sz w:val="28"/>
          <w:szCs w:val="28"/>
          <w:rtl/>
        </w:rPr>
        <w:footnoteReference w:id="69"/>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ומשלושת אלה התפזרו בני האדם (תיב"ע) בכל הארץ</w:t>
      </w:r>
      <w:r>
        <w:rPr>
          <w:rStyle w:val="a7"/>
          <w:rFonts w:eastAsia="Times New Roman" w:cs="Times New Roman"/>
          <w:sz w:val="28"/>
          <w:szCs w:val="28"/>
          <w:rtl/>
        </w:rPr>
        <w:footnoteReference w:id="70"/>
      </w:r>
      <w:r>
        <w:rPr>
          <w:rFonts w:eastAsia="Times New Roman" w:cs="Times New Roman" w:hint="cs"/>
          <w:sz w:val="28"/>
          <w:szCs w:val="28"/>
          <w:rtl/>
        </w:rPr>
        <w:t>.</w:t>
      </w:r>
    </w:p>
    <w:p w:rsidR="00234616" w:rsidRPr="00B245D3" w:rsidRDefault="00234616" w:rsidP="00234616">
      <w:pPr>
        <w:spacing w:line="240" w:lineRule="auto"/>
        <w:rPr>
          <w:rFonts w:eastAsia="Times New Roman" w:cs="Times New Roman"/>
          <w:sz w:val="28"/>
          <w:szCs w:val="28"/>
          <w:rtl/>
        </w:rPr>
      </w:pPr>
      <w:r w:rsidRPr="0060045E">
        <w:rPr>
          <w:rFonts w:eastAsia="Times New Roman" w:cs="Times New Roman" w:hint="cs"/>
          <w:sz w:val="20"/>
          <w:szCs w:val="20"/>
          <w:rtl/>
        </w:rPr>
        <w:t xml:space="preserve">הקדמה: דיברנו על כך שהיה עוד מישהו שנכנס לתיבה חוץ ממשפחת נח </w:t>
      </w:r>
      <w:r w:rsidRPr="0060045E">
        <w:rPr>
          <w:rFonts w:eastAsia="Times New Roman" w:cs="Times New Roman"/>
          <w:sz w:val="20"/>
          <w:szCs w:val="20"/>
          <w:rtl/>
        </w:rPr>
        <w:t>–</w:t>
      </w:r>
      <w:r w:rsidRPr="0060045E">
        <w:rPr>
          <w:rFonts w:eastAsia="Times New Roman" w:cs="Times New Roman" w:hint="cs"/>
          <w:sz w:val="20"/>
          <w:szCs w:val="20"/>
          <w:rtl/>
        </w:rPr>
        <w:t xml:space="preserve"> היצר הרע</w:t>
      </w:r>
      <w:r w:rsidRPr="0060045E">
        <w:rPr>
          <w:rStyle w:val="a7"/>
          <w:rFonts w:eastAsia="Times New Roman" w:cs="Times New Roman"/>
          <w:sz w:val="20"/>
          <w:szCs w:val="20"/>
          <w:rtl/>
        </w:rPr>
        <w:footnoteReference w:id="71"/>
      </w:r>
      <w:r w:rsidRPr="0060045E">
        <w:rPr>
          <w:rFonts w:eastAsia="Times New Roman" w:cs="Times New Roman" w:hint="cs"/>
          <w:sz w:val="20"/>
          <w:szCs w:val="20"/>
          <w:rtl/>
        </w:rPr>
        <w:t xml:space="preserve">. ד' לא כילה את היצה"ר, נראה הדבר שהקב"ה רוצה שיהיה לנו יצה"ר ונתגבר עליו. גם לנח יש יצה"ר וגם לשם </w:t>
      </w:r>
      <w:r w:rsidRPr="0060045E">
        <w:rPr>
          <w:rFonts w:eastAsia="Times New Roman" w:cs="Times New Roman"/>
          <w:sz w:val="20"/>
          <w:szCs w:val="20"/>
          <w:rtl/>
        </w:rPr>
        <w:t>–</w:t>
      </w:r>
      <w:r w:rsidRPr="0060045E">
        <w:rPr>
          <w:rFonts w:eastAsia="Times New Roman" w:cs="Times New Roman" w:hint="cs"/>
          <w:sz w:val="20"/>
          <w:szCs w:val="20"/>
          <w:rtl/>
        </w:rPr>
        <w:t xml:space="preserve"> אלא שיש מי שמתגבר עליו ויש מי שלא. אנחנו נלמד ונכיר מי היה חם, ולעומתו מי היה שם. </w:t>
      </w:r>
      <w:hyperlink r:id="rId85" w:anchor="בראשית פרק-ט-{כ}!" w:history="1">
        <w:r w:rsidRPr="00B22EF1">
          <w:rPr>
            <w:rFonts w:eastAsia="Times New Roman" w:cs="Times New Roman"/>
            <w:b/>
            <w:bCs/>
            <w:sz w:val="28"/>
            <w:szCs w:val="28"/>
            <w:rtl/>
          </w:rPr>
          <w:t>(כ)</w:t>
        </w:r>
      </w:hyperlink>
      <w:r w:rsidRPr="00B22EF1">
        <w:rPr>
          <w:rFonts w:eastAsia="Times New Roman" w:cs="Times New Roman"/>
          <w:b/>
          <w:bCs/>
          <w:sz w:val="28"/>
          <w:szCs w:val="28"/>
          <w:rtl/>
        </w:rPr>
        <w:t xml:space="preserve"> וַיָּחֶל נֹחַ </w:t>
      </w:r>
      <w:r>
        <w:rPr>
          <w:rFonts w:eastAsia="Times New Roman" w:cs="Times New Roman"/>
          <w:sz w:val="28"/>
          <w:szCs w:val="28"/>
          <w:rtl/>
        </w:rPr>
        <w:t>–</w:t>
      </w:r>
      <w:r>
        <w:rPr>
          <w:rFonts w:eastAsia="Times New Roman" w:cs="Times New Roman" w:hint="cs"/>
          <w:sz w:val="28"/>
          <w:szCs w:val="28"/>
          <w:rtl/>
        </w:rPr>
        <w:t xml:space="preserve"> נח התחיל (רמב"ן). </w:t>
      </w:r>
      <w:r w:rsidRPr="00B22EF1">
        <w:rPr>
          <w:rFonts w:eastAsia="Times New Roman" w:cs="Times New Roman"/>
          <w:b/>
          <w:bCs/>
          <w:sz w:val="28"/>
          <w:szCs w:val="28"/>
          <w:rtl/>
        </w:rPr>
        <w:t xml:space="preserve">אִישׁ הָאֲדָמָה </w:t>
      </w:r>
      <w:r>
        <w:rPr>
          <w:rFonts w:eastAsia="Times New Roman" w:cs="Times New Roman"/>
          <w:sz w:val="28"/>
          <w:szCs w:val="28"/>
          <w:rtl/>
        </w:rPr>
        <w:t>–</w:t>
      </w:r>
      <w:r>
        <w:rPr>
          <w:rFonts w:eastAsia="Times New Roman" w:cs="Times New Roman" w:hint="cs"/>
          <w:sz w:val="28"/>
          <w:szCs w:val="28"/>
          <w:rtl/>
        </w:rPr>
        <w:t xml:space="preserve"> המומחה בענייני האדמה (אבע"ז). ['איש' </w:t>
      </w:r>
      <w:r>
        <w:rPr>
          <w:rFonts w:eastAsia="Times New Roman" w:cs="Times New Roman"/>
          <w:sz w:val="28"/>
          <w:szCs w:val="28"/>
          <w:rtl/>
        </w:rPr>
        <w:t>–</w:t>
      </w:r>
      <w:r>
        <w:rPr>
          <w:rFonts w:eastAsia="Times New Roman" w:cs="Times New Roman" w:hint="cs"/>
          <w:sz w:val="28"/>
          <w:szCs w:val="28"/>
          <w:rtl/>
        </w:rPr>
        <w:t xml:space="preserve"> הכוונה שהוא הבעלים של האדמה, אחראי על האדמה.] </w:t>
      </w:r>
      <w:r w:rsidRPr="00B22EF1">
        <w:rPr>
          <w:rFonts w:eastAsia="Times New Roman" w:cs="Times New Roman"/>
          <w:b/>
          <w:bCs/>
          <w:sz w:val="28"/>
          <w:szCs w:val="28"/>
          <w:rtl/>
        </w:rPr>
        <w:t>וַיִּטַּע כָּרֶם</w:t>
      </w:r>
      <w:bookmarkStart w:id="80" w:name="בראשיתBפרק-ט-{כא}"/>
      <w:bookmarkEnd w:id="80"/>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נח נטע כרם גפנים. למה נח לא הסתפק בכמה עצי גפן? כי הוא רצה להכין יין, בשביל זה צריך הרבה עצי גפן. נח היה הראשון שהכין יין (רמב"ן ורד"ק). נח חושב יותר מדי על עניינים של חול, ולא על דברים רוחניים. חז"ל מלמדים אותנו שנח היה צריך לעסוק בדברים רוחניים יותר [הזכרנו שהמילה "ויחל נח" מזכירה שהוא עשה מעשה חולין]. </w:t>
      </w:r>
    </w:p>
    <w:p w:rsidR="00234616" w:rsidRDefault="00234616" w:rsidP="00234616">
      <w:pPr>
        <w:spacing w:line="240" w:lineRule="auto"/>
        <w:rPr>
          <w:rFonts w:eastAsia="Times New Roman" w:cs="Times New Roman"/>
          <w:b/>
          <w:bCs/>
          <w:sz w:val="28"/>
          <w:szCs w:val="28"/>
          <w:rtl/>
        </w:rPr>
      </w:pPr>
      <w:hyperlink r:id="rId86" w:anchor="בראשית פרק-ט-{כא}!" w:history="1">
        <w:r w:rsidRPr="00B22EF1">
          <w:rPr>
            <w:rFonts w:eastAsia="Times New Roman" w:cs="Times New Roman"/>
            <w:b/>
            <w:bCs/>
            <w:sz w:val="28"/>
            <w:szCs w:val="28"/>
            <w:rtl/>
          </w:rPr>
          <w:t>(כא)</w:t>
        </w:r>
      </w:hyperlink>
      <w:r w:rsidRPr="00B22EF1">
        <w:rPr>
          <w:rFonts w:eastAsia="Times New Roman" w:cs="Times New Roman"/>
          <w:b/>
          <w:bCs/>
          <w:sz w:val="28"/>
          <w:szCs w:val="28"/>
          <w:rtl/>
        </w:rPr>
        <w:t xml:space="preserve"> וַיֵּשְׁתְּ מִן הַיַּיִן וַיִּשְׁכָּר וַיִּתְגַּל </w:t>
      </w:r>
      <w:r>
        <w:rPr>
          <w:rFonts w:eastAsia="Times New Roman" w:cs="Times New Roman"/>
          <w:sz w:val="28"/>
          <w:szCs w:val="28"/>
          <w:rtl/>
        </w:rPr>
        <w:t>–</w:t>
      </w:r>
      <w:r>
        <w:rPr>
          <w:rFonts w:eastAsia="Times New Roman" w:cs="Times New Roman" w:hint="cs"/>
          <w:sz w:val="28"/>
          <w:szCs w:val="28"/>
          <w:rtl/>
        </w:rPr>
        <w:t xml:space="preserve"> נח התגלה, נח הוריד את בגדיו בלי ששם לב למעשיו (לשון התפעל, רש"י). </w:t>
      </w:r>
      <w:r>
        <w:rPr>
          <w:rFonts w:eastAsia="Times New Roman" w:cs="Times New Roman"/>
          <w:b/>
          <w:bCs/>
          <w:sz w:val="28"/>
          <w:szCs w:val="28"/>
          <w:rtl/>
        </w:rPr>
        <w:t>בְּתוֹךְ אָהֳלֹה</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בתוך האוהל שלו.</w:t>
      </w:r>
      <w:r w:rsidRPr="00B22EF1">
        <w:rPr>
          <w:rFonts w:eastAsia="Times New Roman" w:cs="Times New Roman"/>
          <w:b/>
          <w:bCs/>
          <w:sz w:val="28"/>
          <w:szCs w:val="28"/>
          <w:rtl/>
        </w:rPr>
        <w:t xml:space="preserve"> </w:t>
      </w:r>
      <w:bookmarkStart w:id="81" w:name="בראשיתBפרק-ט-{כב}"/>
      <w:bookmarkEnd w:id="81"/>
    </w:p>
    <w:p w:rsidR="00234616" w:rsidRPr="0063599A" w:rsidRDefault="00234616" w:rsidP="00234616">
      <w:pPr>
        <w:spacing w:line="240" w:lineRule="auto"/>
        <w:rPr>
          <w:rFonts w:eastAsia="Times New Roman" w:cs="Times New Roman"/>
          <w:sz w:val="28"/>
          <w:szCs w:val="28"/>
          <w:rtl/>
        </w:rPr>
      </w:pPr>
      <w:hyperlink r:id="rId87" w:anchor="בראשית פרק-ט-{כב}!" w:history="1">
        <w:r w:rsidRPr="00B22EF1">
          <w:rPr>
            <w:rFonts w:eastAsia="Times New Roman" w:cs="Times New Roman"/>
            <w:b/>
            <w:bCs/>
            <w:sz w:val="28"/>
            <w:szCs w:val="28"/>
            <w:rtl/>
          </w:rPr>
          <w:t>(כב)</w:t>
        </w:r>
      </w:hyperlink>
      <w:r w:rsidRPr="00B22EF1">
        <w:rPr>
          <w:rFonts w:eastAsia="Times New Roman" w:cs="Times New Roman"/>
          <w:b/>
          <w:bCs/>
          <w:sz w:val="28"/>
          <w:szCs w:val="28"/>
          <w:rtl/>
        </w:rPr>
        <w:t xml:space="preserve"> וַיַּרְא חָם אֲבִי כְנַעַן אֵת עֶרְוַת אָבִיו </w:t>
      </w:r>
      <w:r>
        <w:rPr>
          <w:rFonts w:eastAsia="Times New Roman" w:cs="Times New Roman"/>
          <w:sz w:val="28"/>
          <w:szCs w:val="28"/>
          <w:rtl/>
        </w:rPr>
        <w:t>–</w:t>
      </w:r>
      <w:r>
        <w:rPr>
          <w:rFonts w:eastAsia="Times New Roman" w:cs="Times New Roman" w:hint="cs"/>
          <w:sz w:val="28"/>
          <w:szCs w:val="28"/>
          <w:rtl/>
        </w:rPr>
        <w:t xml:space="preserve"> את המקום הצנוע של אביו. ערווה זה דבר שצריך להיות מכוסה. </w:t>
      </w:r>
      <w:r w:rsidRPr="00B22EF1">
        <w:rPr>
          <w:rFonts w:eastAsia="Times New Roman" w:cs="Times New Roman"/>
          <w:b/>
          <w:bCs/>
          <w:sz w:val="28"/>
          <w:szCs w:val="28"/>
          <w:rtl/>
        </w:rPr>
        <w:t>וַיַּגֵּד לִשְׁנֵי אֶחָיו בַּחוּץ</w:t>
      </w:r>
      <w:bookmarkStart w:id="82" w:name="בראשיתBפרק-ט-{כג}"/>
      <w:bookmarkEnd w:id="82"/>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לא רק שחם לא מכסה את אביו, אלא הוא יוצא החוצה ומספר בשמחה (ע"פ ספורנו) לאחיו על מה שהוא רואה, הוא לא סיפר להם לאוזן אלא "בחוץ"</w:t>
      </w:r>
      <w:r>
        <w:rPr>
          <w:rStyle w:val="a7"/>
          <w:rFonts w:eastAsia="Times New Roman" w:cs="Times New Roman"/>
          <w:sz w:val="28"/>
          <w:szCs w:val="28"/>
          <w:rtl/>
        </w:rPr>
        <w:footnoteReference w:id="72"/>
      </w:r>
      <w:r>
        <w:rPr>
          <w:rFonts w:eastAsia="Times New Roman" w:cs="Times New Roman" w:hint="cs"/>
          <w:sz w:val="28"/>
          <w:szCs w:val="28"/>
          <w:rtl/>
        </w:rPr>
        <w:t>, לא היה אכפת לו שכולם ישמעו (רמב"ן י"ח ע"פ אונקלוס. ועיין ספורנו).</w:t>
      </w:r>
    </w:p>
    <w:p w:rsidR="00234616" w:rsidRDefault="00234616" w:rsidP="00234616">
      <w:pPr>
        <w:spacing w:line="240" w:lineRule="auto"/>
        <w:rPr>
          <w:rFonts w:eastAsia="Times New Roman" w:cs="Times New Roman"/>
          <w:b/>
          <w:bCs/>
          <w:sz w:val="28"/>
          <w:szCs w:val="28"/>
          <w:rtl/>
        </w:rPr>
      </w:pPr>
      <w:hyperlink r:id="rId88" w:anchor="בראשית פרק-ט-{כג}!" w:history="1">
        <w:r w:rsidRPr="00B22EF1">
          <w:rPr>
            <w:rFonts w:eastAsia="Times New Roman" w:cs="Times New Roman"/>
            <w:b/>
            <w:bCs/>
            <w:sz w:val="28"/>
            <w:szCs w:val="28"/>
            <w:rtl/>
          </w:rPr>
          <w:t>(כג)</w:t>
        </w:r>
      </w:hyperlink>
      <w:r w:rsidRPr="00B22EF1">
        <w:rPr>
          <w:rFonts w:eastAsia="Times New Roman" w:cs="Times New Roman"/>
          <w:b/>
          <w:bCs/>
          <w:sz w:val="28"/>
          <w:szCs w:val="28"/>
          <w:rtl/>
        </w:rPr>
        <w:t xml:space="preserve"> וַיִּקַּח שֵׁם וָיֶפֶת אֶת הַשִּׂמְלָה </w:t>
      </w:r>
      <w:r>
        <w:rPr>
          <w:rFonts w:eastAsia="Times New Roman" w:cs="Times New Roman"/>
          <w:sz w:val="28"/>
          <w:szCs w:val="28"/>
          <w:rtl/>
        </w:rPr>
        <w:t>–</w:t>
      </w:r>
      <w:r>
        <w:rPr>
          <w:rFonts w:eastAsia="Times New Roman" w:cs="Times New Roman" w:hint="cs"/>
          <w:sz w:val="28"/>
          <w:szCs w:val="28"/>
          <w:rtl/>
        </w:rPr>
        <w:t xml:space="preserve"> הבגד / השמיכה. שם חשב על הרעיון, והוא ביקש מיפת שיצטרף אליו, לכן כתוב בלשון יחיד. </w:t>
      </w:r>
      <w:r w:rsidRPr="00B22EF1">
        <w:rPr>
          <w:rFonts w:eastAsia="Times New Roman" w:cs="Times New Roman"/>
          <w:b/>
          <w:bCs/>
          <w:sz w:val="28"/>
          <w:szCs w:val="28"/>
          <w:rtl/>
        </w:rPr>
        <w:t xml:space="preserve">וַיָּשִׂימוּ עַל שְׁכֶם שְׁנֵיהֶם </w:t>
      </w:r>
      <w:r>
        <w:rPr>
          <w:rFonts w:eastAsia="Times New Roman" w:cs="Times New Roman"/>
          <w:sz w:val="28"/>
          <w:szCs w:val="28"/>
          <w:rtl/>
        </w:rPr>
        <w:t>–</w:t>
      </w:r>
      <w:r>
        <w:rPr>
          <w:rFonts w:eastAsia="Times New Roman" w:cs="Times New Roman" w:hint="cs"/>
          <w:sz w:val="28"/>
          <w:szCs w:val="28"/>
          <w:rtl/>
        </w:rPr>
        <w:t xml:space="preserve"> על הכתף (תיב"ע) של שניהם. </w:t>
      </w:r>
      <w:r w:rsidRPr="00B22EF1">
        <w:rPr>
          <w:rFonts w:eastAsia="Times New Roman" w:cs="Times New Roman"/>
          <w:b/>
          <w:bCs/>
          <w:sz w:val="28"/>
          <w:szCs w:val="28"/>
          <w:rtl/>
        </w:rPr>
        <w:t xml:space="preserve">וַיֵּלְכוּ אֲחֹרַנִּית </w:t>
      </w:r>
      <w:r>
        <w:rPr>
          <w:rFonts w:eastAsia="Times New Roman" w:cs="Times New Roman"/>
          <w:sz w:val="28"/>
          <w:szCs w:val="28"/>
          <w:rtl/>
        </w:rPr>
        <w:t>–</w:t>
      </w:r>
      <w:r>
        <w:rPr>
          <w:rFonts w:eastAsia="Times New Roman" w:cs="Times New Roman" w:hint="cs"/>
          <w:sz w:val="28"/>
          <w:szCs w:val="28"/>
          <w:rtl/>
        </w:rPr>
        <w:t xml:space="preserve"> הם לא הלכו קדימה בעצימת עיניים אלא אחורה, כדי להקטין כמה שיותר את הביזוי של אבא שלהם (לענ"ד). </w:t>
      </w:r>
      <w:r w:rsidRPr="00B22EF1">
        <w:rPr>
          <w:rFonts w:eastAsia="Times New Roman" w:cs="Times New Roman"/>
          <w:b/>
          <w:bCs/>
          <w:sz w:val="28"/>
          <w:szCs w:val="28"/>
          <w:rtl/>
        </w:rPr>
        <w:t xml:space="preserve">וַיְכַסּוּ אֵת עֶרְוַת אֲבִיהֶם וּפְנֵיהֶם אֲחֹרַנִּית </w:t>
      </w:r>
      <w:r>
        <w:rPr>
          <w:rFonts w:eastAsia="Times New Roman" w:cs="Times New Roman"/>
          <w:sz w:val="28"/>
          <w:szCs w:val="28"/>
          <w:rtl/>
        </w:rPr>
        <w:t>–</w:t>
      </w:r>
      <w:r>
        <w:rPr>
          <w:rFonts w:eastAsia="Times New Roman" w:cs="Times New Roman" w:hint="cs"/>
          <w:sz w:val="28"/>
          <w:szCs w:val="28"/>
          <w:rtl/>
        </w:rPr>
        <w:t xml:space="preserve"> כשהגיעו קרוב למקום הערווה</w:t>
      </w:r>
      <w:r>
        <w:rPr>
          <w:rStyle w:val="a7"/>
          <w:rFonts w:eastAsia="Times New Roman" w:cs="Times New Roman"/>
          <w:sz w:val="28"/>
          <w:szCs w:val="28"/>
          <w:rtl/>
        </w:rPr>
        <w:footnoteReference w:id="73"/>
      </w:r>
      <w:r>
        <w:rPr>
          <w:rFonts w:eastAsia="Times New Roman" w:cs="Times New Roman" w:hint="cs"/>
          <w:sz w:val="28"/>
          <w:szCs w:val="28"/>
          <w:rtl/>
        </w:rPr>
        <w:t xml:space="preserve"> הם גם הסבו את פניהם, על מנת שלא יראו בטעות את ערוות אביהם. </w:t>
      </w:r>
      <w:r w:rsidRPr="00B22EF1">
        <w:rPr>
          <w:rFonts w:eastAsia="Times New Roman" w:cs="Times New Roman"/>
          <w:b/>
          <w:bCs/>
          <w:sz w:val="28"/>
          <w:szCs w:val="28"/>
          <w:rtl/>
        </w:rPr>
        <w:t xml:space="preserve">וְעֶרְוַת אֲבִיהֶם לֹא רָאוּ: </w:t>
      </w:r>
      <w:bookmarkStart w:id="83" w:name="בראשיתBפרק-ט-{כד}"/>
      <w:bookmarkEnd w:id="83"/>
    </w:p>
    <w:p w:rsidR="00234616" w:rsidRPr="00A73D92" w:rsidRDefault="00234616" w:rsidP="00234616">
      <w:pPr>
        <w:spacing w:line="240" w:lineRule="auto"/>
        <w:rPr>
          <w:rFonts w:eastAsia="Times New Roman" w:cs="Times New Roman"/>
          <w:sz w:val="28"/>
          <w:szCs w:val="28"/>
          <w:rtl/>
        </w:rPr>
      </w:pPr>
      <w:hyperlink r:id="rId89" w:anchor="בראשית פרק-ט-{כד}!" w:history="1">
        <w:r w:rsidRPr="00B22EF1">
          <w:rPr>
            <w:rFonts w:eastAsia="Times New Roman" w:cs="Times New Roman"/>
            <w:b/>
            <w:bCs/>
            <w:sz w:val="28"/>
            <w:szCs w:val="28"/>
            <w:rtl/>
          </w:rPr>
          <w:t>(כד)</w:t>
        </w:r>
      </w:hyperlink>
      <w:r w:rsidRPr="00B22EF1">
        <w:rPr>
          <w:rFonts w:eastAsia="Times New Roman" w:cs="Times New Roman"/>
          <w:b/>
          <w:bCs/>
          <w:sz w:val="28"/>
          <w:szCs w:val="28"/>
          <w:rtl/>
        </w:rPr>
        <w:t xml:space="preserve"> וַיִּיקֶץ נֹחַ מִיֵּינוֹ </w:t>
      </w:r>
      <w:r>
        <w:rPr>
          <w:rFonts w:eastAsia="Times New Roman" w:cs="Times New Roman"/>
          <w:sz w:val="28"/>
          <w:szCs w:val="28"/>
          <w:rtl/>
        </w:rPr>
        <w:t>–</w:t>
      </w:r>
      <w:r>
        <w:rPr>
          <w:rFonts w:eastAsia="Times New Roman" w:cs="Times New Roman" w:hint="cs"/>
          <w:sz w:val="28"/>
          <w:szCs w:val="28"/>
          <w:rtl/>
        </w:rPr>
        <w:t xml:space="preserve"> נח התעורר מהשכרות שנגרמה מהיין שהוא שתה. נח לא ישן, אך שיכור דומה למישהו ישן (כי ההרגשות רדומות, רד"ק), והוא התעורר מהשכרות</w:t>
      </w:r>
      <w:r>
        <w:rPr>
          <w:rStyle w:val="a7"/>
          <w:rFonts w:eastAsia="Times New Roman" w:cs="Times New Roman"/>
          <w:sz w:val="28"/>
          <w:szCs w:val="28"/>
          <w:rtl/>
        </w:rPr>
        <w:footnoteReference w:id="74"/>
      </w:r>
      <w:r>
        <w:rPr>
          <w:rFonts w:eastAsia="Times New Roman" w:cs="Times New Roman" w:hint="cs"/>
          <w:sz w:val="28"/>
          <w:szCs w:val="28"/>
          <w:rtl/>
        </w:rPr>
        <w:t xml:space="preserve">. </w:t>
      </w:r>
      <w:r w:rsidRPr="00B22EF1">
        <w:rPr>
          <w:rFonts w:eastAsia="Times New Roman" w:cs="Times New Roman"/>
          <w:b/>
          <w:bCs/>
          <w:sz w:val="28"/>
          <w:szCs w:val="28"/>
          <w:rtl/>
        </w:rPr>
        <w:t xml:space="preserve">וַיֵּדַע אֵת אֲשֶׁר עָשָׂה לוֹ </w:t>
      </w:r>
      <w:r>
        <w:rPr>
          <w:rFonts w:eastAsia="Times New Roman" w:cs="Times New Roman"/>
          <w:sz w:val="28"/>
          <w:szCs w:val="28"/>
          <w:rtl/>
        </w:rPr>
        <w:t>–</w:t>
      </w:r>
      <w:r>
        <w:rPr>
          <w:rFonts w:eastAsia="Times New Roman" w:cs="Times New Roman" w:hint="cs"/>
          <w:sz w:val="28"/>
          <w:szCs w:val="28"/>
          <w:rtl/>
        </w:rPr>
        <w:t xml:space="preserve"> כנראה ששם ויפת סיפרו לו, או שהוא זכר, כי אמנם הוא היה שיכור, אך הוא היה ער. </w:t>
      </w:r>
      <w:r w:rsidRPr="00B22EF1">
        <w:rPr>
          <w:rFonts w:eastAsia="Times New Roman" w:cs="Times New Roman"/>
          <w:b/>
          <w:bCs/>
          <w:sz w:val="28"/>
          <w:szCs w:val="28"/>
          <w:rtl/>
        </w:rPr>
        <w:t>בְּנוֹ הַקָּטָן</w:t>
      </w:r>
      <w:bookmarkStart w:id="84" w:name="בראשיתBפרק-ט-{כה}"/>
      <w:bookmarkEnd w:id="84"/>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קטן במעשים, שיש לו מעשים מקולקלים. אבל באמת חם היה הגדול.</w:t>
      </w:r>
    </w:p>
    <w:p w:rsidR="00234616" w:rsidRPr="00A73D92" w:rsidRDefault="00234616" w:rsidP="00234616">
      <w:pPr>
        <w:spacing w:line="240" w:lineRule="auto"/>
        <w:rPr>
          <w:rFonts w:eastAsia="Times New Roman" w:cs="Times New Roman"/>
          <w:sz w:val="28"/>
          <w:szCs w:val="28"/>
          <w:rtl/>
        </w:rPr>
      </w:pPr>
      <w:hyperlink r:id="rId90" w:anchor="בראשית פרק-ט-{כה}!" w:history="1">
        <w:r w:rsidRPr="00B22EF1">
          <w:rPr>
            <w:rFonts w:eastAsia="Times New Roman" w:cs="Times New Roman"/>
            <w:b/>
            <w:bCs/>
            <w:sz w:val="28"/>
            <w:szCs w:val="28"/>
            <w:rtl/>
          </w:rPr>
          <w:t>(כה)</w:t>
        </w:r>
      </w:hyperlink>
      <w:r w:rsidRPr="00B22EF1">
        <w:rPr>
          <w:rFonts w:eastAsia="Times New Roman" w:cs="Times New Roman"/>
          <w:b/>
          <w:bCs/>
          <w:sz w:val="28"/>
          <w:szCs w:val="28"/>
          <w:rtl/>
        </w:rPr>
        <w:t> </w:t>
      </w:r>
      <w:r w:rsidRPr="00886BB1">
        <w:rPr>
          <w:rFonts w:eastAsia="Times New Roman" w:cs="Times New Roman" w:hint="cs"/>
          <w:sz w:val="28"/>
          <w:szCs w:val="28"/>
          <w:u w:val="single"/>
          <w:rtl/>
        </w:rPr>
        <w:t>קללה לכנען:</w:t>
      </w:r>
      <w:r>
        <w:rPr>
          <w:rFonts w:eastAsia="Times New Roman" w:cs="Times New Roman" w:hint="cs"/>
          <w:sz w:val="28"/>
          <w:szCs w:val="28"/>
          <w:rtl/>
        </w:rPr>
        <w:t xml:space="preserve"> </w:t>
      </w:r>
      <w:r w:rsidRPr="00B22EF1">
        <w:rPr>
          <w:rFonts w:eastAsia="Times New Roman" w:cs="Times New Roman"/>
          <w:b/>
          <w:bCs/>
          <w:sz w:val="28"/>
          <w:szCs w:val="28"/>
          <w:rtl/>
        </w:rPr>
        <w:t xml:space="preserve">וַיֹּאמֶר אָרוּר כְּנָעַן </w:t>
      </w:r>
      <w:r>
        <w:rPr>
          <w:rFonts w:eastAsia="Times New Roman" w:cs="Times New Roman"/>
          <w:sz w:val="28"/>
          <w:szCs w:val="28"/>
          <w:rtl/>
        </w:rPr>
        <w:t>–</w:t>
      </w:r>
      <w:r>
        <w:rPr>
          <w:rFonts w:eastAsia="Times New Roman" w:cs="Times New Roman" w:hint="cs"/>
          <w:sz w:val="28"/>
          <w:szCs w:val="28"/>
          <w:rtl/>
        </w:rPr>
        <w:t xml:space="preserve"> כנען מקולל. </w:t>
      </w:r>
      <w:r w:rsidRPr="00B22EF1">
        <w:rPr>
          <w:rFonts w:eastAsia="Times New Roman" w:cs="Times New Roman"/>
          <w:b/>
          <w:bCs/>
          <w:sz w:val="28"/>
          <w:szCs w:val="28"/>
          <w:rtl/>
        </w:rPr>
        <w:t xml:space="preserve">עֶבֶד עֲבָדִים </w:t>
      </w:r>
      <w:r>
        <w:rPr>
          <w:rFonts w:eastAsia="Times New Roman" w:cs="Times New Roman"/>
          <w:sz w:val="28"/>
          <w:szCs w:val="28"/>
          <w:rtl/>
        </w:rPr>
        <w:t>–</w:t>
      </w:r>
      <w:r>
        <w:rPr>
          <w:rFonts w:eastAsia="Times New Roman" w:cs="Times New Roman" w:hint="cs"/>
          <w:sz w:val="28"/>
          <w:szCs w:val="28"/>
          <w:rtl/>
        </w:rPr>
        <w:t xml:space="preserve"> עבד גמור, יש פה כפילות להדגיש (ע"פ ספורנו). </w:t>
      </w:r>
      <w:r w:rsidRPr="00B22EF1">
        <w:rPr>
          <w:rFonts w:eastAsia="Times New Roman" w:cs="Times New Roman"/>
          <w:b/>
          <w:bCs/>
          <w:sz w:val="28"/>
          <w:szCs w:val="28"/>
          <w:rtl/>
        </w:rPr>
        <w:t>יִהְיֶה לְאֶחָיו</w:t>
      </w:r>
      <w:bookmarkStart w:id="85" w:name="בראשיתBפרק-ט-{כו}"/>
      <w:bookmarkEnd w:id="85"/>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לאחים של חם</w:t>
      </w:r>
      <w:r>
        <w:rPr>
          <w:rStyle w:val="a7"/>
          <w:rFonts w:eastAsia="Times New Roman" w:cs="Times New Roman"/>
          <w:sz w:val="28"/>
          <w:szCs w:val="28"/>
          <w:rtl/>
        </w:rPr>
        <w:footnoteReference w:id="75"/>
      </w:r>
      <w:r>
        <w:rPr>
          <w:rFonts w:eastAsia="Times New Roman" w:cs="Times New Roman" w:hint="cs"/>
          <w:sz w:val="28"/>
          <w:szCs w:val="28"/>
          <w:rtl/>
        </w:rPr>
        <w:t>. למה נח קילל את כנען ולא את חם? כי ד' בתחילת הפרק בירך את חם, ולא שייך לקלל אותו. לכן הוא קילל את הזרע של חם, לכן הוא מקלל את כנען, וברור שהכוונה לכל זרעו של חם. (רבינו בחיי ועוד).</w:t>
      </w:r>
    </w:p>
    <w:p w:rsidR="00234616" w:rsidRPr="000650C1" w:rsidRDefault="00234616" w:rsidP="00234616">
      <w:pPr>
        <w:spacing w:line="240" w:lineRule="auto"/>
        <w:rPr>
          <w:rFonts w:eastAsia="Times New Roman" w:cs="Times New Roman"/>
          <w:sz w:val="28"/>
          <w:szCs w:val="28"/>
          <w:rtl/>
        </w:rPr>
      </w:pPr>
      <w:hyperlink r:id="rId91" w:anchor="בראשית פרק-ט-{כו}!" w:history="1">
        <w:r w:rsidRPr="00B22EF1">
          <w:rPr>
            <w:rFonts w:eastAsia="Times New Roman" w:cs="Times New Roman"/>
            <w:b/>
            <w:bCs/>
            <w:sz w:val="28"/>
            <w:szCs w:val="28"/>
            <w:rtl/>
          </w:rPr>
          <w:t>(כו)</w:t>
        </w:r>
      </w:hyperlink>
      <w:r w:rsidRPr="00B22EF1">
        <w:rPr>
          <w:rFonts w:eastAsia="Times New Roman" w:cs="Times New Roman"/>
          <w:b/>
          <w:bCs/>
          <w:sz w:val="28"/>
          <w:szCs w:val="28"/>
          <w:rtl/>
        </w:rPr>
        <w:t> </w:t>
      </w:r>
      <w:r w:rsidRPr="00C5114A">
        <w:rPr>
          <w:rFonts w:eastAsia="Times New Roman" w:cs="Times New Roman" w:hint="cs"/>
          <w:sz w:val="28"/>
          <w:szCs w:val="28"/>
          <w:u w:val="single"/>
          <w:rtl/>
        </w:rPr>
        <w:t>ברכה לד':</w:t>
      </w:r>
      <w:r>
        <w:rPr>
          <w:rFonts w:eastAsia="Times New Roman" w:cs="Times New Roman" w:hint="cs"/>
          <w:sz w:val="28"/>
          <w:szCs w:val="28"/>
          <w:rtl/>
        </w:rPr>
        <w:t xml:space="preserve"> </w:t>
      </w:r>
      <w:r w:rsidRPr="00B22EF1">
        <w:rPr>
          <w:rFonts w:eastAsia="Times New Roman" w:cs="Times New Roman"/>
          <w:b/>
          <w:bCs/>
          <w:sz w:val="28"/>
          <w:szCs w:val="28"/>
          <w:rtl/>
        </w:rPr>
        <w:t xml:space="preserve">וַיֹּאמֶר בָּרוּךְ </w:t>
      </w:r>
      <w:r>
        <w:rPr>
          <w:rFonts w:eastAsia="Times New Roman" w:cs="Times New Roman"/>
          <w:b/>
          <w:bCs/>
          <w:sz w:val="28"/>
          <w:szCs w:val="28"/>
          <w:rtl/>
        </w:rPr>
        <w:t>ה'</w:t>
      </w:r>
      <w:r w:rsidRPr="00B22EF1">
        <w:rPr>
          <w:rFonts w:eastAsia="Times New Roman" w:cs="Times New Roman"/>
          <w:b/>
          <w:bCs/>
          <w:sz w:val="28"/>
          <w:szCs w:val="28"/>
          <w:rtl/>
        </w:rPr>
        <w:t xml:space="preserve"> אֱלֹהֵי שֵׁם </w:t>
      </w:r>
      <w:r>
        <w:rPr>
          <w:rFonts w:eastAsia="Times New Roman" w:cs="Times New Roman"/>
          <w:sz w:val="28"/>
          <w:szCs w:val="28"/>
          <w:rtl/>
        </w:rPr>
        <w:t>–</w:t>
      </w:r>
      <w:r>
        <w:rPr>
          <w:rFonts w:eastAsia="Times New Roman" w:cs="Times New Roman" w:hint="cs"/>
          <w:sz w:val="28"/>
          <w:szCs w:val="28"/>
          <w:rtl/>
        </w:rPr>
        <w:t xml:space="preserve"> נח מברך את ד', שבנו שם לומד מדרכיו של ד', ומתנהג בדרך ישרה. [כמו אבא שמקבל פתק טוב על הבן שלו והוא מודה לד' על זה]. אך בעצם יש פה ברכה גם לשם, שד' הוא אלוקי שם (רש"י כפשוטו). </w:t>
      </w:r>
      <w:r w:rsidRPr="00B22EF1">
        <w:rPr>
          <w:rFonts w:eastAsia="Times New Roman" w:cs="Times New Roman"/>
          <w:b/>
          <w:bCs/>
          <w:sz w:val="28"/>
          <w:szCs w:val="28"/>
          <w:rtl/>
        </w:rPr>
        <w:t>וִיהִי כְנַעַן עֶבֶד לָמוֹ</w:t>
      </w:r>
      <w:bookmarkStart w:id="86" w:name="בראשיתBפרק-ט-{כז}"/>
      <w:bookmarkEnd w:id="86"/>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להם, למשפחה של שם (רמב"ן). ולכן מתאים שכנען יהיה עבד, במיוחד של שם.</w:t>
      </w:r>
    </w:p>
    <w:p w:rsidR="00234616" w:rsidRPr="00331DE6" w:rsidRDefault="00234616" w:rsidP="00234616">
      <w:pPr>
        <w:spacing w:line="240" w:lineRule="auto"/>
        <w:rPr>
          <w:rFonts w:eastAsia="Times New Roman" w:cs="Times New Roman"/>
          <w:sz w:val="28"/>
          <w:szCs w:val="28"/>
          <w:rtl/>
        </w:rPr>
      </w:pPr>
      <w:hyperlink r:id="rId92" w:anchor="בראשית פרק-ט-{כז}!" w:history="1">
        <w:r w:rsidRPr="00B22EF1">
          <w:rPr>
            <w:rFonts w:eastAsia="Times New Roman" w:cs="Times New Roman"/>
            <w:b/>
            <w:bCs/>
            <w:sz w:val="28"/>
            <w:szCs w:val="28"/>
            <w:rtl/>
          </w:rPr>
          <w:t>(כז)</w:t>
        </w:r>
      </w:hyperlink>
      <w:r w:rsidRPr="00B22EF1">
        <w:rPr>
          <w:rFonts w:eastAsia="Times New Roman" w:cs="Times New Roman"/>
          <w:b/>
          <w:bCs/>
          <w:sz w:val="28"/>
          <w:szCs w:val="28"/>
          <w:rtl/>
        </w:rPr>
        <w:t> </w:t>
      </w:r>
      <w:r w:rsidRPr="00C5114A">
        <w:rPr>
          <w:rFonts w:eastAsia="Times New Roman" w:cs="Times New Roman" w:hint="cs"/>
          <w:sz w:val="28"/>
          <w:szCs w:val="28"/>
          <w:u w:val="single"/>
          <w:rtl/>
        </w:rPr>
        <w:t>ברכה ליפת ו</w:t>
      </w:r>
      <w:r>
        <w:rPr>
          <w:rFonts w:eastAsia="Times New Roman" w:cs="Times New Roman" w:hint="cs"/>
          <w:sz w:val="28"/>
          <w:szCs w:val="28"/>
          <w:u w:val="single"/>
          <w:rtl/>
        </w:rPr>
        <w:t>ל</w:t>
      </w:r>
      <w:r w:rsidRPr="00C5114A">
        <w:rPr>
          <w:rFonts w:eastAsia="Times New Roman" w:cs="Times New Roman" w:hint="cs"/>
          <w:sz w:val="28"/>
          <w:szCs w:val="28"/>
          <w:u w:val="single"/>
          <w:rtl/>
        </w:rPr>
        <w:t>שם:</w:t>
      </w:r>
      <w:r>
        <w:rPr>
          <w:rFonts w:eastAsia="Times New Roman" w:cs="Times New Roman" w:hint="cs"/>
          <w:sz w:val="28"/>
          <w:szCs w:val="28"/>
          <w:rtl/>
        </w:rPr>
        <w:t xml:space="preserve"> </w:t>
      </w:r>
      <w:r w:rsidRPr="00B22EF1">
        <w:rPr>
          <w:rFonts w:eastAsia="Times New Roman" w:cs="Times New Roman"/>
          <w:b/>
          <w:bCs/>
          <w:sz w:val="28"/>
          <w:szCs w:val="28"/>
          <w:rtl/>
        </w:rPr>
        <w:t xml:space="preserve">יַפְתְּ אֱלֹהִים לְיֶפֶת </w:t>
      </w:r>
      <w:r>
        <w:rPr>
          <w:rFonts w:eastAsia="Times New Roman" w:cs="Times New Roman"/>
          <w:sz w:val="28"/>
          <w:szCs w:val="28"/>
          <w:rtl/>
        </w:rPr>
        <w:t>–</w:t>
      </w:r>
      <w:r>
        <w:rPr>
          <w:rFonts w:eastAsia="Times New Roman" w:cs="Times New Roman" w:hint="cs"/>
          <w:sz w:val="28"/>
          <w:szCs w:val="28"/>
          <w:rtl/>
        </w:rPr>
        <w:t xml:space="preserve"> ד' ירחיב את גבולו של יפת, שיהיה לו שטח גדול לגור בו. </w:t>
      </w:r>
      <w:r w:rsidRPr="00B22EF1">
        <w:rPr>
          <w:rFonts w:eastAsia="Times New Roman" w:cs="Times New Roman"/>
          <w:b/>
          <w:bCs/>
          <w:sz w:val="28"/>
          <w:szCs w:val="28"/>
          <w:rtl/>
        </w:rPr>
        <w:t xml:space="preserve">וְיִשְׁכֹּן </w:t>
      </w:r>
      <w:r>
        <w:rPr>
          <w:rFonts w:eastAsia="Times New Roman" w:cs="Times New Roman"/>
          <w:sz w:val="28"/>
          <w:szCs w:val="28"/>
          <w:rtl/>
        </w:rPr>
        <w:t>–</w:t>
      </w:r>
      <w:r>
        <w:rPr>
          <w:rFonts w:eastAsia="Times New Roman" w:cs="Times New Roman" w:hint="cs"/>
          <w:sz w:val="28"/>
          <w:szCs w:val="28"/>
          <w:rtl/>
        </w:rPr>
        <w:t xml:space="preserve"> ד' ישכון, יגור, השכינה תשרה. </w:t>
      </w:r>
      <w:r w:rsidRPr="00B22EF1">
        <w:rPr>
          <w:rFonts w:eastAsia="Times New Roman" w:cs="Times New Roman"/>
          <w:b/>
          <w:bCs/>
          <w:sz w:val="28"/>
          <w:szCs w:val="28"/>
          <w:rtl/>
        </w:rPr>
        <w:t xml:space="preserve">בְּאָהֳלֵי שֵׁם </w:t>
      </w:r>
      <w:r>
        <w:rPr>
          <w:rFonts w:eastAsia="Times New Roman" w:cs="Times New Roman"/>
          <w:sz w:val="28"/>
          <w:szCs w:val="28"/>
          <w:rtl/>
        </w:rPr>
        <w:t>–</w:t>
      </w:r>
      <w:r>
        <w:rPr>
          <w:rFonts w:eastAsia="Times New Roman" w:cs="Times New Roman" w:hint="cs"/>
          <w:sz w:val="28"/>
          <w:szCs w:val="28"/>
          <w:rtl/>
        </w:rPr>
        <w:t xml:space="preserve"> אפה זה? בבית המקדש אצל עם ישראל. </w:t>
      </w:r>
      <w:r w:rsidRPr="00B22EF1">
        <w:rPr>
          <w:rFonts w:eastAsia="Times New Roman" w:cs="Times New Roman"/>
          <w:b/>
          <w:bCs/>
          <w:sz w:val="28"/>
          <w:szCs w:val="28"/>
          <w:rtl/>
        </w:rPr>
        <w:t>וִיהִי כְנַעַן עֶבֶד לָמוֹ</w:t>
      </w:r>
      <w:bookmarkStart w:id="87" w:name="בראשיתBפרק-ט-{כח}"/>
      <w:bookmarkEnd w:id="87"/>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להם, לשם ויפת.</w:t>
      </w:r>
    </w:p>
    <w:p w:rsidR="00234616" w:rsidRPr="00331DE6" w:rsidRDefault="00234616" w:rsidP="00234616">
      <w:pPr>
        <w:spacing w:line="240" w:lineRule="auto"/>
        <w:rPr>
          <w:rFonts w:eastAsia="Times New Roman" w:cs="Times New Roman"/>
          <w:sz w:val="28"/>
          <w:szCs w:val="28"/>
          <w:rtl/>
        </w:rPr>
      </w:pPr>
      <w:hyperlink r:id="rId93" w:anchor="בראשית פרק-ט-{כח}!" w:history="1">
        <w:r w:rsidRPr="00B22EF1">
          <w:rPr>
            <w:rFonts w:eastAsia="Times New Roman" w:cs="Times New Roman"/>
            <w:b/>
            <w:bCs/>
            <w:sz w:val="28"/>
            <w:szCs w:val="28"/>
            <w:rtl/>
          </w:rPr>
          <w:t>(כח)</w:t>
        </w:r>
      </w:hyperlink>
      <w:r w:rsidRPr="00B22EF1">
        <w:rPr>
          <w:rFonts w:eastAsia="Times New Roman" w:cs="Times New Roman"/>
          <w:b/>
          <w:bCs/>
          <w:sz w:val="28"/>
          <w:szCs w:val="28"/>
          <w:rtl/>
        </w:rPr>
        <w:t> וַיְחִי נֹחַ אַחַר הַמַּבּוּל שְׁלֹשׁ מֵאוֹת שָׁנָה וַחֲמִשִּׁים שָׁנָה</w:t>
      </w:r>
      <w:bookmarkStart w:id="88" w:name="בראשיתBפרק-ט-{כט}"/>
      <w:bookmarkEnd w:id="88"/>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חידה: מה זה קשור לגודל התיבה?</w:t>
      </w:r>
    </w:p>
    <w:p w:rsidR="00234616" w:rsidRPr="00690248" w:rsidRDefault="00234616" w:rsidP="00234616">
      <w:pPr>
        <w:spacing w:line="240" w:lineRule="auto"/>
        <w:rPr>
          <w:rFonts w:eastAsia="Times New Roman" w:cs="Times New Roman"/>
          <w:sz w:val="28"/>
          <w:szCs w:val="28"/>
          <w:rtl/>
        </w:rPr>
      </w:pPr>
      <w:hyperlink r:id="rId94" w:anchor="בראשית פרק-ט-{כט}!" w:history="1">
        <w:r w:rsidRPr="00B22EF1">
          <w:rPr>
            <w:rFonts w:eastAsia="Times New Roman" w:cs="Times New Roman"/>
            <w:b/>
            <w:bCs/>
            <w:sz w:val="28"/>
            <w:szCs w:val="28"/>
            <w:rtl/>
          </w:rPr>
          <w:t>(כט)</w:t>
        </w:r>
      </w:hyperlink>
      <w:r w:rsidRPr="00B22EF1">
        <w:rPr>
          <w:rFonts w:eastAsia="Times New Roman" w:cs="Times New Roman"/>
          <w:b/>
          <w:bCs/>
          <w:sz w:val="28"/>
          <w:szCs w:val="28"/>
          <w:rtl/>
        </w:rPr>
        <w:t> וַיְהִי כָּל יְמֵי נֹחַ תְּשַׁע מֵאוֹת שָׁנָה וַ</w:t>
      </w:r>
      <w:r>
        <w:rPr>
          <w:rFonts w:eastAsia="Times New Roman" w:cs="Times New Roman"/>
          <w:b/>
          <w:bCs/>
          <w:sz w:val="28"/>
          <w:szCs w:val="28"/>
          <w:rtl/>
        </w:rPr>
        <w:t>חֲמִשִּׁים שָׁנָה</w:t>
      </w:r>
      <w:r>
        <w:rPr>
          <w:rStyle w:val="a7"/>
          <w:rFonts w:eastAsia="Times New Roman" w:cs="Times New Roman"/>
          <w:b/>
          <w:bCs/>
          <w:sz w:val="28"/>
          <w:szCs w:val="28"/>
          <w:rtl/>
        </w:rPr>
        <w:footnoteReference w:id="76"/>
      </w:r>
      <w:r>
        <w:rPr>
          <w:rFonts w:eastAsia="Times New Roman" w:cs="Times New Roman"/>
          <w:b/>
          <w:bCs/>
          <w:sz w:val="28"/>
          <w:szCs w:val="28"/>
          <w:rtl/>
        </w:rPr>
        <w:t xml:space="preserve"> וַיָּמֹת:</w:t>
      </w:r>
    </w:p>
    <w:p w:rsidR="00234616" w:rsidRDefault="00234616" w:rsidP="00234616">
      <w:pPr>
        <w:spacing w:line="240" w:lineRule="auto"/>
        <w:rPr>
          <w:rtl/>
        </w:rPr>
      </w:pPr>
      <w:r w:rsidRPr="00B22EF1">
        <w:rPr>
          <w:rFonts w:eastAsia="Times New Roman" w:cs="Times New Roman"/>
          <w:b/>
          <w:bCs/>
          <w:sz w:val="28"/>
          <w:szCs w:val="28"/>
          <w:rtl/>
        </w:rPr>
        <w:br/>
      </w:r>
      <w:bookmarkStart w:id="89" w:name="בראשיתBפרק-י-{א}"/>
      <w:bookmarkStart w:id="90" w:name="בראשיתBפרק-י-{ה}"/>
      <w:bookmarkEnd w:id="89"/>
      <w:bookmarkEnd w:id="90"/>
    </w:p>
    <w:p w:rsidR="00234616" w:rsidRDefault="00234616" w:rsidP="00234616">
      <w:pPr>
        <w:spacing w:line="240" w:lineRule="auto"/>
        <w:rPr>
          <w:rFonts w:eastAsia="Times New Roman" w:cs="Times New Roman"/>
          <w:b/>
          <w:bCs/>
          <w:sz w:val="28"/>
          <w:szCs w:val="28"/>
          <w:rtl/>
        </w:rPr>
      </w:pPr>
      <w:r>
        <w:rPr>
          <w:rFonts w:cs="Guttman Haim" w:hint="cs"/>
          <w:sz w:val="30"/>
          <w:szCs w:val="30"/>
          <w:rtl/>
        </w:rPr>
        <w:t>פרק י'</w:t>
      </w:r>
      <w:r>
        <w:rPr>
          <w:rFonts w:eastAsia="Times New Roman" w:cs="Times New Roman"/>
          <w:b/>
          <w:bCs/>
          <w:sz w:val="28"/>
          <w:szCs w:val="28"/>
          <w:rtl/>
        </w:rPr>
        <w:tab/>
      </w:r>
      <w:hyperlink r:id="rId95" w:anchor="בראשית פרק-י-{א}!" w:history="1">
        <w:r w:rsidRPr="00AD2AD7">
          <w:rPr>
            <w:rFonts w:eastAsia="Times New Roman" w:cs="Times New Roman"/>
            <w:b/>
            <w:bCs/>
            <w:sz w:val="28"/>
            <w:szCs w:val="28"/>
            <w:rtl/>
          </w:rPr>
          <w:t>(א)</w:t>
        </w:r>
      </w:hyperlink>
      <w:r w:rsidRPr="00AD2AD7">
        <w:rPr>
          <w:rFonts w:eastAsia="Times New Roman" w:cs="Times New Roman"/>
          <w:b/>
          <w:bCs/>
          <w:sz w:val="28"/>
          <w:szCs w:val="28"/>
          <w:rtl/>
        </w:rPr>
        <w:t> וְאֵלֶּה תּוֹלְדֹת</w:t>
      </w:r>
      <w:r>
        <w:rPr>
          <w:rStyle w:val="a7"/>
          <w:rFonts w:eastAsia="Times New Roman" w:cs="Times New Roman"/>
          <w:b/>
          <w:bCs/>
          <w:sz w:val="28"/>
          <w:szCs w:val="28"/>
          <w:rtl/>
        </w:rPr>
        <w:footnoteReference w:id="77"/>
      </w:r>
      <w:r w:rsidRPr="00AD2AD7">
        <w:rPr>
          <w:rFonts w:eastAsia="Times New Roman" w:cs="Times New Roman"/>
          <w:b/>
          <w:b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הילדים של </w:t>
      </w:r>
      <w:r w:rsidRPr="00AD2AD7">
        <w:rPr>
          <w:rFonts w:eastAsia="Times New Roman" w:cs="Times New Roman"/>
          <w:b/>
          <w:bCs/>
          <w:sz w:val="28"/>
          <w:szCs w:val="28"/>
          <w:rtl/>
        </w:rPr>
        <w:t>בְּנֵי נֹחַ שֵׁם חָם וָיָפֶת וַיִּוָּלְדוּ</w:t>
      </w:r>
      <w:r>
        <w:rPr>
          <w:rFonts w:eastAsia="Times New Roman" w:cs="Times New Roman"/>
          <w:b/>
          <w:bCs/>
          <w:sz w:val="28"/>
          <w:szCs w:val="28"/>
          <w:rtl/>
        </w:rPr>
        <w:t xml:space="preserve"> לָהֶם בָּנִים אַחַר הַמַּבּוּל</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כי כל מי שהיה לפני המבול מת.</w:t>
      </w:r>
      <w:r w:rsidRPr="00AD2AD7">
        <w:rPr>
          <w:rFonts w:eastAsia="Times New Roman" w:cs="Times New Roman"/>
          <w:b/>
          <w:bCs/>
          <w:sz w:val="28"/>
          <w:szCs w:val="28"/>
          <w:rtl/>
        </w:rPr>
        <w:t xml:space="preserve"> </w:t>
      </w:r>
      <w:bookmarkStart w:id="91" w:name="בראשיתBפרק-י-{ב}"/>
      <w:bookmarkEnd w:id="91"/>
    </w:p>
    <w:p w:rsidR="00234616" w:rsidRDefault="00234616" w:rsidP="00234616">
      <w:pPr>
        <w:spacing w:line="240" w:lineRule="auto"/>
        <w:rPr>
          <w:rFonts w:eastAsia="Times New Roman" w:cs="Times New Roman"/>
          <w:sz w:val="28"/>
          <w:szCs w:val="28"/>
          <w:rtl/>
        </w:rPr>
      </w:pPr>
      <w:hyperlink r:id="rId96" w:anchor="בראשית פרק-י-{ב}!" w:history="1">
        <w:r w:rsidRPr="00AD2AD7">
          <w:rPr>
            <w:rFonts w:eastAsia="Times New Roman" w:cs="Times New Roman"/>
            <w:b/>
            <w:bCs/>
            <w:sz w:val="28"/>
            <w:szCs w:val="28"/>
            <w:rtl/>
          </w:rPr>
          <w:t>(ב)</w:t>
        </w:r>
      </w:hyperlink>
      <w:r w:rsidRPr="00AD2AD7">
        <w:rPr>
          <w:rFonts w:eastAsia="Times New Roman" w:cs="Times New Roman"/>
          <w:b/>
          <w:bCs/>
          <w:sz w:val="28"/>
          <w:szCs w:val="28"/>
          <w:rtl/>
        </w:rPr>
        <w:t> </w:t>
      </w:r>
      <w:r>
        <w:rPr>
          <w:rStyle w:val="a7"/>
          <w:rFonts w:eastAsia="Times New Roman" w:cs="Times New Roman"/>
          <w:sz w:val="28"/>
          <w:szCs w:val="28"/>
          <w:rtl/>
        </w:rPr>
        <w:footnoteReference w:id="78"/>
      </w:r>
      <w:r w:rsidRPr="00AD2AD7">
        <w:rPr>
          <w:rFonts w:eastAsia="Times New Roman" w:cs="Times New Roman"/>
          <w:b/>
          <w:bCs/>
          <w:sz w:val="28"/>
          <w:szCs w:val="28"/>
          <w:rtl/>
        </w:rPr>
        <w:t>בְּנֵי יֶפֶת גֹּמֶר וּמָגוֹג וּמָדַי וְיָוָן וְתֻבָל וּמֶשֶׁךְ וְתִירָס</w:t>
      </w:r>
      <w:bookmarkStart w:id="92" w:name="בראשיתBפרק-י-{ג}"/>
      <w:bookmarkEnd w:id="92"/>
      <w:r>
        <w:rPr>
          <w:rStyle w:val="a7"/>
          <w:rFonts w:eastAsia="Times New Roman" w:cs="Times New Roman"/>
          <w:sz w:val="28"/>
          <w:szCs w:val="28"/>
          <w:rtl/>
        </w:rPr>
        <w:footnoteReference w:id="79"/>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יכול להיות שהיו עוד בנים ליפת. אך התורה רשמה את הילדים שמהם יצאו עמים (רמב"ן ז' וספורנו ו'). מכל בן יצא עם. ראינו שסה"כ יש 70 אומות, לכל אומה יש שפה משלה, אם כן ישנם 70 שפות (רשב"ם ט"ו) [יפת </w:t>
      </w:r>
      <w:r>
        <w:rPr>
          <w:rFonts w:eastAsia="Times New Roman" w:cs="Times New Roman"/>
          <w:sz w:val="28"/>
          <w:szCs w:val="28"/>
          <w:rtl/>
        </w:rPr>
        <w:t>–</w:t>
      </w:r>
      <w:r>
        <w:rPr>
          <w:rFonts w:eastAsia="Times New Roman" w:cs="Times New Roman" w:hint="cs"/>
          <w:sz w:val="28"/>
          <w:szCs w:val="28"/>
          <w:rtl/>
        </w:rPr>
        <w:t xml:space="preserve"> 14, חם </w:t>
      </w:r>
      <w:r>
        <w:rPr>
          <w:rFonts w:eastAsia="Times New Roman" w:cs="Times New Roman"/>
          <w:sz w:val="28"/>
          <w:szCs w:val="28"/>
          <w:rtl/>
        </w:rPr>
        <w:t>–</w:t>
      </w:r>
      <w:r>
        <w:rPr>
          <w:rFonts w:eastAsia="Times New Roman" w:cs="Times New Roman" w:hint="cs"/>
          <w:sz w:val="28"/>
          <w:szCs w:val="28"/>
          <w:rtl/>
        </w:rPr>
        <w:t xml:space="preserve"> 30, שם </w:t>
      </w:r>
      <w:r>
        <w:rPr>
          <w:rFonts w:eastAsia="Times New Roman" w:cs="Times New Roman"/>
          <w:sz w:val="28"/>
          <w:szCs w:val="28"/>
          <w:rtl/>
        </w:rPr>
        <w:t>–</w:t>
      </w:r>
      <w:r>
        <w:rPr>
          <w:rFonts w:eastAsia="Times New Roman" w:cs="Times New Roman" w:hint="cs"/>
          <w:sz w:val="28"/>
          <w:szCs w:val="28"/>
          <w:rtl/>
        </w:rPr>
        <w:t xml:space="preserve"> 26]. שמנו לב ליון </w:t>
      </w:r>
      <w:r>
        <w:rPr>
          <w:rFonts w:eastAsia="Times New Roman" w:cs="Times New Roman"/>
          <w:sz w:val="28"/>
          <w:szCs w:val="28"/>
          <w:rtl/>
        </w:rPr>
        <w:t>–</w:t>
      </w:r>
      <w:r>
        <w:rPr>
          <w:rFonts w:eastAsia="Times New Roman" w:cs="Times New Roman" w:hint="cs"/>
          <w:sz w:val="28"/>
          <w:szCs w:val="28"/>
          <w:rtl/>
        </w:rPr>
        <w:t xml:space="preserve"> קשור לחנוכה, תירס זה פרס, מגוג זה גרמניא (תרגום ירושלמי). החלוקה לשפות תהיה רק אחר דור הפלגה. </w:t>
      </w:r>
    </w:p>
    <w:p w:rsidR="00234616" w:rsidRDefault="00234616" w:rsidP="00234616">
      <w:pPr>
        <w:spacing w:line="240" w:lineRule="auto"/>
        <w:rPr>
          <w:rFonts w:eastAsia="Times New Roman" w:cs="Times New Roman"/>
          <w:sz w:val="28"/>
          <w:szCs w:val="28"/>
          <w:rtl/>
        </w:rPr>
      </w:pPr>
      <w:hyperlink r:id="rId97" w:anchor="בראשית פרק-י-{ג}!" w:history="1">
        <w:r w:rsidRPr="00AD2AD7">
          <w:rPr>
            <w:rFonts w:eastAsia="Times New Roman" w:cs="Times New Roman"/>
            <w:b/>
            <w:bCs/>
            <w:sz w:val="28"/>
            <w:szCs w:val="28"/>
            <w:rtl/>
          </w:rPr>
          <w:t>(ג)</w:t>
        </w:r>
      </w:hyperlink>
      <w:r w:rsidRPr="00AD2AD7">
        <w:rPr>
          <w:rFonts w:eastAsia="Times New Roman" w:cs="Times New Roman"/>
          <w:b/>
          <w:bCs/>
          <w:sz w:val="28"/>
          <w:szCs w:val="28"/>
          <w:rtl/>
        </w:rPr>
        <w:t xml:space="preserve"> וּבְנֵי גֹּמֶר אַשְׁכֲּנַז וְרִיפַת וְתֹגַרְמָה: </w:t>
      </w:r>
      <w:bookmarkStart w:id="93" w:name="בראשיתBפרק-י-{ד}"/>
      <w:bookmarkEnd w:id="93"/>
      <w:r w:rsidRPr="00AD2AD7">
        <w:rPr>
          <w:rFonts w:eastAsia="Times New Roman" w:cs="Times New Roman"/>
          <w:b/>
          <w:bCs/>
          <w:sz w:val="28"/>
          <w:szCs w:val="28"/>
          <w:rtl/>
        </w:rPr>
        <w:fldChar w:fldCharType="begin"/>
      </w:r>
      <w:r w:rsidRPr="00AD2AD7">
        <w:rPr>
          <w:rFonts w:eastAsia="Times New Roman" w:cs="Times New Roman"/>
          <w:b/>
          <w:bCs/>
          <w:sz w:val="28"/>
          <w:szCs w:val="28"/>
          <w:rtl/>
        </w:rPr>
        <w:instrText xml:space="preserve"> </w:instrText>
      </w:r>
      <w:r w:rsidRPr="00AD2AD7">
        <w:rPr>
          <w:rFonts w:eastAsia="Times New Roman" w:cs="Times New Roman"/>
          <w:b/>
          <w:bCs/>
          <w:sz w:val="28"/>
          <w:szCs w:val="28"/>
        </w:rPr>
        <w:instrText>HYPERLINK "file:///C</w:instrText>
      </w:r>
      <w:r w:rsidRPr="00AD2AD7">
        <w:rPr>
          <w:rFonts w:eastAsia="Times New Roman" w:cs="Times New Roman"/>
          <w:b/>
          <w:bCs/>
          <w:sz w:val="28"/>
          <w:szCs w:val="28"/>
          <w:rtl/>
        </w:rPr>
        <w:instrText>:\\תורת%20אמת%20-%20352\\</w:instrText>
      </w:r>
      <w:r w:rsidRPr="00AD2AD7">
        <w:rPr>
          <w:rFonts w:eastAsia="Times New Roman" w:cs="Times New Roman"/>
          <w:b/>
          <w:bCs/>
          <w:sz w:val="28"/>
          <w:szCs w:val="28"/>
        </w:rPr>
        <w:instrText>Temp\\his_temp_1_10.htm" \l</w:instrText>
      </w:r>
      <w:r w:rsidRPr="00AD2AD7">
        <w:rPr>
          <w:rFonts w:eastAsia="Times New Roman" w:cs="Times New Roman"/>
          <w:b/>
          <w:bCs/>
          <w:sz w:val="28"/>
          <w:szCs w:val="28"/>
          <w:rtl/>
        </w:rPr>
        <w:instrText xml:space="preserve"> "בראשית פרק-י-{ד}!" </w:instrText>
      </w:r>
      <w:r w:rsidRPr="00AD2AD7">
        <w:rPr>
          <w:rFonts w:eastAsia="Times New Roman" w:cs="Times New Roman"/>
          <w:b/>
          <w:bCs/>
          <w:sz w:val="28"/>
          <w:szCs w:val="28"/>
          <w:rtl/>
        </w:rPr>
        <w:fldChar w:fldCharType="separate"/>
      </w:r>
      <w:r w:rsidRPr="00AD2AD7">
        <w:rPr>
          <w:rFonts w:eastAsia="Times New Roman" w:cs="Times New Roman"/>
          <w:b/>
          <w:bCs/>
          <w:sz w:val="28"/>
          <w:szCs w:val="28"/>
          <w:rtl/>
        </w:rPr>
        <w:t>(ד)</w:t>
      </w:r>
      <w:r w:rsidRPr="00AD2AD7">
        <w:rPr>
          <w:rFonts w:eastAsia="Times New Roman" w:cs="Times New Roman"/>
          <w:b/>
          <w:bCs/>
          <w:sz w:val="28"/>
          <w:szCs w:val="28"/>
          <w:rtl/>
        </w:rPr>
        <w:fldChar w:fldCharType="end"/>
      </w:r>
      <w:r w:rsidRPr="00AD2AD7">
        <w:rPr>
          <w:rFonts w:eastAsia="Times New Roman" w:cs="Times New Roman"/>
          <w:b/>
          <w:bCs/>
          <w:sz w:val="28"/>
          <w:szCs w:val="28"/>
          <w:rtl/>
        </w:rPr>
        <w:t> וּבְנֵי יָוָן אֱלִישָׁה ו</w:t>
      </w:r>
      <w:r>
        <w:rPr>
          <w:rFonts w:eastAsia="Times New Roman" w:cs="Times New Roman"/>
          <w:b/>
          <w:bCs/>
          <w:sz w:val="28"/>
          <w:szCs w:val="28"/>
          <w:rtl/>
        </w:rPr>
        <w:t>ְתַרְשִׁישׁ כִּתִּים וְדֹדָנִים</w:t>
      </w:r>
      <w:r>
        <w:rPr>
          <w:rStyle w:val="a7"/>
          <w:rFonts w:eastAsia="Times New Roman" w:cs="Times New Roman"/>
          <w:b/>
          <w:bCs/>
          <w:sz w:val="28"/>
          <w:szCs w:val="28"/>
          <w:rtl/>
        </w:rPr>
        <w:footnoteReference w:id="80"/>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התורה לא כתבה מי היו בני מדי או תובל, כיוון שמהבנים האלו לא יצא עם, כולם נשארו עם אחד </w:t>
      </w:r>
      <w:r>
        <w:rPr>
          <w:rFonts w:eastAsia="Times New Roman" w:cs="Times New Roman"/>
          <w:sz w:val="28"/>
          <w:szCs w:val="28"/>
          <w:rtl/>
        </w:rPr>
        <w:t>–</w:t>
      </w:r>
      <w:r>
        <w:rPr>
          <w:rFonts w:eastAsia="Times New Roman" w:cs="Times New Roman" w:hint="cs"/>
          <w:sz w:val="28"/>
          <w:szCs w:val="28"/>
          <w:rtl/>
        </w:rPr>
        <w:t xml:space="preserve"> המדיים, או התובלים. </w:t>
      </w:r>
    </w:p>
    <w:p w:rsidR="00234616" w:rsidRDefault="00234616" w:rsidP="00234616">
      <w:pPr>
        <w:spacing w:line="240" w:lineRule="auto"/>
        <w:rPr>
          <w:rFonts w:eastAsia="Times New Roman" w:cs="Times New Roman"/>
          <w:b/>
          <w:bCs/>
          <w:sz w:val="28"/>
          <w:szCs w:val="28"/>
          <w:rtl/>
        </w:rPr>
      </w:pPr>
      <w:hyperlink r:id="rId98" w:anchor="בראשית פרק-י-{ה}!" w:history="1">
        <w:r w:rsidRPr="00B22EF1">
          <w:rPr>
            <w:rFonts w:eastAsia="Times New Roman" w:cs="Times New Roman"/>
            <w:b/>
            <w:bCs/>
            <w:sz w:val="28"/>
            <w:szCs w:val="28"/>
            <w:rtl/>
          </w:rPr>
          <w:t>(ה)</w:t>
        </w:r>
      </w:hyperlink>
      <w:r w:rsidRPr="00B22EF1">
        <w:rPr>
          <w:rFonts w:eastAsia="Times New Roman" w:cs="Times New Roman"/>
          <w:b/>
          <w:bCs/>
          <w:sz w:val="28"/>
          <w:szCs w:val="28"/>
          <w:rtl/>
        </w:rPr>
        <w:t xml:space="preserve"> מֵאֵלֶּה נִפְרְדוּ אִיֵּי הַגּוֹיִם בְּאַרְצֹתָם </w:t>
      </w:r>
      <w:r>
        <w:rPr>
          <w:rFonts w:eastAsia="Times New Roman" w:cs="Times New Roman" w:hint="cs"/>
          <w:sz w:val="28"/>
          <w:szCs w:val="28"/>
          <w:rtl/>
        </w:rPr>
        <w:t xml:space="preserve">- </w:t>
      </w:r>
      <w:r w:rsidRPr="00F22E65">
        <w:rPr>
          <w:rFonts w:eastAsia="Times New Roman" w:cs="Times New Roman" w:hint="cs"/>
          <w:sz w:val="28"/>
          <w:szCs w:val="28"/>
          <w:rtl/>
        </w:rPr>
        <w:t xml:space="preserve">בני יפת גרו </w:t>
      </w:r>
      <w:r>
        <w:rPr>
          <w:rFonts w:eastAsia="Times New Roman" w:cs="Times New Roman" w:hint="cs"/>
          <w:sz w:val="28"/>
          <w:szCs w:val="28"/>
          <w:rtl/>
        </w:rPr>
        <w:t xml:space="preserve">אחרי דור הפלגה </w:t>
      </w:r>
      <w:r w:rsidRPr="00F22E65">
        <w:rPr>
          <w:rFonts w:eastAsia="Times New Roman" w:cs="Times New Roman" w:hint="cs"/>
          <w:sz w:val="28"/>
          <w:szCs w:val="28"/>
          <w:rtl/>
        </w:rPr>
        <w:t>באיים</w:t>
      </w:r>
      <w:r>
        <w:rPr>
          <w:rFonts w:eastAsia="Times New Roman" w:cs="Times New Roman" w:hint="cs"/>
          <w:sz w:val="28"/>
          <w:szCs w:val="28"/>
          <w:rtl/>
        </w:rPr>
        <w:t>, כלומר בארצות רחוקות מעבר לים</w:t>
      </w:r>
      <w:r w:rsidRPr="00F22E65">
        <w:rPr>
          <w:rFonts w:eastAsia="Times New Roman" w:cs="Times New Roman" w:hint="cs"/>
          <w:sz w:val="28"/>
          <w:szCs w:val="28"/>
          <w:rtl/>
        </w:rPr>
        <w:t xml:space="preserve"> (</w:t>
      </w:r>
      <w:r>
        <w:rPr>
          <w:rFonts w:eastAsia="Times New Roman" w:cs="Times New Roman" w:hint="cs"/>
          <w:sz w:val="28"/>
          <w:szCs w:val="28"/>
          <w:rtl/>
        </w:rPr>
        <w:t>ואין הכוונה כאן ל</w:t>
      </w:r>
      <w:r w:rsidRPr="00F22E65">
        <w:rPr>
          <w:rFonts w:eastAsia="Times New Roman" w:cs="Times New Roman" w:hint="cs"/>
          <w:sz w:val="28"/>
          <w:szCs w:val="28"/>
          <w:rtl/>
        </w:rPr>
        <w:t>יבשות בתוך הים</w:t>
      </w:r>
      <w:r>
        <w:rPr>
          <w:rStyle w:val="a7"/>
          <w:rFonts w:eastAsia="Times New Roman" w:cs="Times New Roman"/>
          <w:sz w:val="28"/>
          <w:szCs w:val="28"/>
          <w:rtl/>
        </w:rPr>
        <w:footnoteReference w:id="81"/>
      </w:r>
      <w:r w:rsidRPr="00F22E65">
        <w:rPr>
          <w:rFonts w:eastAsia="Times New Roman" w:cs="Times New Roman" w:hint="cs"/>
          <w:sz w:val="28"/>
          <w:szCs w:val="28"/>
          <w:rtl/>
        </w:rPr>
        <w:t>) כל עם באי אחר</w:t>
      </w:r>
      <w:r>
        <w:rPr>
          <w:rFonts w:eastAsia="Times New Roman" w:cs="Times New Roman" w:hint="cs"/>
          <w:sz w:val="28"/>
          <w:szCs w:val="28"/>
          <w:rtl/>
        </w:rPr>
        <w:t xml:space="preserve"> </w:t>
      </w:r>
      <w:r w:rsidRPr="00F22E65">
        <w:rPr>
          <w:rFonts w:eastAsia="Times New Roman" w:cs="Times New Roman" w:hint="cs"/>
          <w:sz w:val="28"/>
          <w:szCs w:val="28"/>
          <w:rtl/>
        </w:rPr>
        <w:t>- נפרדים אחד מהשני. היה להם שטח גדול מאוד כמו שברך נח</w:t>
      </w:r>
      <w:r>
        <w:rPr>
          <w:rFonts w:eastAsia="Times New Roman" w:cs="Times New Roman" w:hint="cs"/>
          <w:sz w:val="28"/>
          <w:szCs w:val="28"/>
          <w:rtl/>
        </w:rPr>
        <w:t xml:space="preserve"> </w:t>
      </w:r>
      <w:r w:rsidRPr="00F22E65">
        <w:rPr>
          <w:rFonts w:eastAsia="Times New Roman" w:cs="Times New Roman" w:hint="cs"/>
          <w:sz w:val="28"/>
          <w:szCs w:val="28"/>
          <w:rtl/>
        </w:rPr>
        <w:t>- "יפת אלקים ליפת" (רמב"ן).</w:t>
      </w:r>
      <w:r>
        <w:rPr>
          <w:rFonts w:cs="Guttman David" w:hint="cs"/>
          <w:rtl/>
        </w:rPr>
        <w:t xml:space="preserve"> </w:t>
      </w:r>
      <w:r w:rsidRPr="00B22EF1">
        <w:rPr>
          <w:rFonts w:eastAsia="Times New Roman" w:cs="Times New Roman"/>
          <w:b/>
          <w:bCs/>
          <w:sz w:val="28"/>
          <w:szCs w:val="28"/>
          <w:rtl/>
        </w:rPr>
        <w:t xml:space="preserve">אִישׁ לִלְשֹׁנוֹ </w:t>
      </w:r>
      <w:r>
        <w:rPr>
          <w:rFonts w:eastAsia="Times New Roman" w:cs="Times New Roman" w:hint="cs"/>
          <w:sz w:val="28"/>
          <w:szCs w:val="28"/>
          <w:rtl/>
        </w:rPr>
        <w:t>- נפרדו גם בכך שלכל עם הית</w:t>
      </w:r>
      <w:r w:rsidRPr="00F22E65">
        <w:rPr>
          <w:rFonts w:eastAsia="Times New Roman" w:cs="Times New Roman" w:hint="cs"/>
          <w:sz w:val="28"/>
          <w:szCs w:val="28"/>
          <w:rtl/>
        </w:rPr>
        <w:t>ה שפה שונה.</w:t>
      </w:r>
      <w:r>
        <w:rPr>
          <w:rFonts w:cs="Guttman David" w:hint="cs"/>
          <w:rtl/>
        </w:rPr>
        <w:t xml:space="preserve"> </w:t>
      </w:r>
      <w:r w:rsidRPr="00B22EF1">
        <w:rPr>
          <w:rFonts w:eastAsia="Times New Roman" w:cs="Times New Roman"/>
          <w:b/>
          <w:bCs/>
          <w:sz w:val="28"/>
          <w:szCs w:val="28"/>
          <w:rtl/>
        </w:rPr>
        <w:t xml:space="preserve">לְמִשְׁפְּחֹתָם </w:t>
      </w:r>
      <w:r w:rsidRPr="00F22E65">
        <w:rPr>
          <w:rFonts w:eastAsia="Times New Roman" w:cs="Times New Roman"/>
          <w:b/>
          <w:bCs/>
          <w:sz w:val="28"/>
          <w:szCs w:val="28"/>
          <w:rtl/>
        </w:rPr>
        <w:t>בְּגוֹיֵהֶם</w:t>
      </w:r>
      <w:bookmarkStart w:id="94" w:name="בראשיתBפרק-י-{ו}"/>
      <w:bookmarkEnd w:id="94"/>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הם </w:t>
      </w:r>
      <w:r w:rsidRPr="00F22E65">
        <w:rPr>
          <w:rFonts w:eastAsia="Times New Roman" w:cs="Times New Roman" w:hint="cs"/>
          <w:sz w:val="28"/>
          <w:szCs w:val="28"/>
          <w:rtl/>
        </w:rPr>
        <w:t>נפרדו גם למשפחות בעמים שונים, לכל עם כמה משפחות (העמ"ד).</w:t>
      </w:r>
    </w:p>
    <w:p w:rsidR="00234616" w:rsidRPr="00AD2AD7" w:rsidRDefault="00234616" w:rsidP="00234616">
      <w:pPr>
        <w:spacing w:line="240" w:lineRule="auto"/>
        <w:rPr>
          <w:rFonts w:eastAsia="Times New Roman" w:cs="Times New Roman"/>
          <w:sz w:val="28"/>
          <w:szCs w:val="28"/>
          <w:rtl/>
        </w:rPr>
      </w:pPr>
      <w:hyperlink r:id="rId99" w:anchor="בראשית פרק-י-{ו}!" w:history="1">
        <w:r w:rsidRPr="00A12B81">
          <w:rPr>
            <w:rFonts w:eastAsia="Times New Roman" w:cs="Times New Roman"/>
            <w:b/>
            <w:bCs/>
            <w:sz w:val="28"/>
            <w:szCs w:val="28"/>
            <w:rtl/>
          </w:rPr>
          <w:t>(ו)</w:t>
        </w:r>
      </w:hyperlink>
      <w:r w:rsidRPr="00A12B81">
        <w:rPr>
          <w:rFonts w:eastAsia="Times New Roman" w:cs="Times New Roman"/>
          <w:b/>
          <w:bCs/>
          <w:sz w:val="28"/>
          <w:szCs w:val="28"/>
          <w:rtl/>
        </w:rPr>
        <w:t> וּבְנֵי חָם כּוּ</w:t>
      </w:r>
      <w:r>
        <w:rPr>
          <w:rFonts w:eastAsia="Times New Roman" w:cs="Times New Roman"/>
          <w:b/>
          <w:bCs/>
          <w:sz w:val="28"/>
          <w:szCs w:val="28"/>
          <w:rtl/>
        </w:rPr>
        <w:t>שׁ וּמִצְרַיִם וּפוּט וּכְנָעַן</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אנחנו מכירים את מצרים וכנען ברשעותם הגדולה.</w:t>
      </w:r>
    </w:p>
    <w:bookmarkStart w:id="95" w:name="בראשיתBפרק-י-{ח}"/>
    <w:bookmarkEnd w:id="95"/>
    <w:p w:rsidR="00234616" w:rsidRPr="00F22E65" w:rsidRDefault="00234616" w:rsidP="00234616">
      <w:pPr>
        <w:spacing w:line="240" w:lineRule="auto"/>
        <w:rPr>
          <w:rFonts w:eastAsia="Times New Roman" w:cs="Times New Roman"/>
          <w:sz w:val="28"/>
          <w:szCs w:val="28"/>
          <w:rtl/>
        </w:rPr>
      </w:pPr>
      <w:r w:rsidRPr="00B22EF1">
        <w:rPr>
          <w:rFonts w:eastAsia="Times New Roman" w:cs="Times New Roman"/>
          <w:b/>
          <w:bCs/>
          <w:sz w:val="28"/>
          <w:szCs w:val="28"/>
          <w:rtl/>
        </w:rPr>
        <w:fldChar w:fldCharType="begin"/>
      </w:r>
      <w:r w:rsidRPr="00B22EF1">
        <w:rPr>
          <w:rFonts w:eastAsia="Times New Roman" w:cs="Times New Roman"/>
          <w:b/>
          <w:bCs/>
          <w:sz w:val="28"/>
          <w:szCs w:val="28"/>
          <w:rtl/>
        </w:rPr>
        <w:instrText xml:space="preserve"> </w:instrText>
      </w:r>
      <w:r w:rsidRPr="00B22EF1">
        <w:rPr>
          <w:rFonts w:eastAsia="Times New Roman" w:cs="Times New Roman"/>
          <w:b/>
          <w:bCs/>
          <w:sz w:val="28"/>
          <w:szCs w:val="28"/>
        </w:rPr>
        <w:instrText>HYPERLINK "file:///C</w:instrText>
      </w:r>
      <w:r w:rsidRPr="00B22EF1">
        <w:rPr>
          <w:rFonts w:eastAsia="Times New Roman" w:cs="Times New Roman"/>
          <w:b/>
          <w:bCs/>
          <w:sz w:val="28"/>
          <w:szCs w:val="28"/>
          <w:rtl/>
        </w:rPr>
        <w:instrText>:\\תורת%20אמת%20-%20352\\</w:instrText>
      </w:r>
      <w:r w:rsidRPr="00B22EF1">
        <w:rPr>
          <w:rFonts w:eastAsia="Times New Roman" w:cs="Times New Roman"/>
          <w:b/>
          <w:bCs/>
          <w:sz w:val="28"/>
          <w:szCs w:val="28"/>
        </w:rPr>
        <w:instrText>Temp\\his_temp_1_10.htm" \l</w:instrText>
      </w:r>
      <w:r w:rsidRPr="00B22EF1">
        <w:rPr>
          <w:rFonts w:eastAsia="Times New Roman" w:cs="Times New Roman"/>
          <w:b/>
          <w:bCs/>
          <w:sz w:val="28"/>
          <w:szCs w:val="28"/>
          <w:rtl/>
        </w:rPr>
        <w:instrText xml:space="preserve"> "בראשית פרק-י-{ח}!" </w:instrText>
      </w:r>
      <w:r w:rsidRPr="00B22EF1">
        <w:rPr>
          <w:rFonts w:eastAsia="Times New Roman" w:cs="Times New Roman"/>
          <w:b/>
          <w:bCs/>
          <w:sz w:val="28"/>
          <w:szCs w:val="28"/>
          <w:rtl/>
        </w:rPr>
        <w:fldChar w:fldCharType="separate"/>
      </w:r>
      <w:r w:rsidRPr="00B22EF1">
        <w:rPr>
          <w:rFonts w:eastAsia="Times New Roman" w:cs="Times New Roman"/>
          <w:b/>
          <w:bCs/>
          <w:sz w:val="28"/>
          <w:szCs w:val="28"/>
          <w:rtl/>
        </w:rPr>
        <w:t>(ח)</w:t>
      </w:r>
      <w:r w:rsidRPr="00B22EF1">
        <w:rPr>
          <w:rFonts w:eastAsia="Times New Roman" w:cs="Times New Roman"/>
          <w:b/>
          <w:bCs/>
          <w:sz w:val="28"/>
          <w:szCs w:val="28"/>
          <w:rtl/>
        </w:rPr>
        <w:fldChar w:fldCharType="end"/>
      </w:r>
      <w:r w:rsidRPr="00B22EF1">
        <w:rPr>
          <w:rFonts w:eastAsia="Times New Roman" w:cs="Times New Roman"/>
          <w:b/>
          <w:bCs/>
          <w:sz w:val="28"/>
          <w:szCs w:val="28"/>
          <w:rtl/>
        </w:rPr>
        <w:t xml:space="preserve"> וְכוּשׁ יָלַד אֶת נִמְרֹד </w:t>
      </w:r>
      <w:r>
        <w:rPr>
          <w:rFonts w:eastAsia="Times New Roman" w:cs="Times New Roman"/>
          <w:sz w:val="28"/>
          <w:szCs w:val="28"/>
          <w:rtl/>
        </w:rPr>
        <w:t>–</w:t>
      </w:r>
      <w:r>
        <w:rPr>
          <w:rFonts w:eastAsia="Times New Roman" w:cs="Times New Roman" w:hint="cs"/>
          <w:sz w:val="28"/>
          <w:szCs w:val="28"/>
          <w:rtl/>
        </w:rPr>
        <w:t xml:space="preserve"> אפילו שלא יצא ממנו עם, התורה הזכירה אותו כי הוא היה איש מפורסם (רמב"ן וספורנו), ולכן התורה מפרידה אותו משאר אחיו המנויים בפסוק הקודם. </w:t>
      </w:r>
      <w:r w:rsidRPr="00B22EF1">
        <w:rPr>
          <w:rFonts w:eastAsia="Times New Roman" w:cs="Times New Roman"/>
          <w:b/>
          <w:bCs/>
          <w:sz w:val="28"/>
          <w:szCs w:val="28"/>
          <w:rtl/>
        </w:rPr>
        <w:t>הוּא הֵחֵל לִהְיוֹת גִּבֹּר בָּאָ</w:t>
      </w:r>
      <w:r>
        <w:rPr>
          <w:rFonts w:eastAsia="Times New Roman" w:cs="Times New Roman"/>
          <w:b/>
          <w:bCs/>
          <w:sz w:val="28"/>
          <w:szCs w:val="28"/>
          <w:rtl/>
        </w:rPr>
        <w:t>רֶץ</w:t>
      </w:r>
      <w:r>
        <w:rPr>
          <w:rFonts w:eastAsia="Times New Roman" w:cs="Times New Roman" w:hint="cs"/>
          <w:sz w:val="28"/>
          <w:szCs w:val="28"/>
          <w:rtl/>
        </w:rPr>
        <w:t xml:space="preserve"> - </w:t>
      </w:r>
      <w:r w:rsidRPr="00F22E65">
        <w:rPr>
          <w:rFonts w:eastAsia="Times New Roman" w:cs="Times New Roman" w:hint="cs"/>
          <w:sz w:val="28"/>
          <w:szCs w:val="28"/>
          <w:rtl/>
        </w:rPr>
        <w:t>הוא התחיל להיות גיבור לדברים רעים</w:t>
      </w:r>
      <w:r>
        <w:rPr>
          <w:rFonts w:eastAsia="Times New Roman" w:cs="Times New Roman" w:hint="cs"/>
          <w:sz w:val="28"/>
          <w:szCs w:val="28"/>
          <w:rtl/>
        </w:rPr>
        <w:t xml:space="preserve"> [כמו שהיה אנוש לפני המבול, כך אחר המבול, אחר שחזרו לדעת שהכל מד' קם נמרוד ומרד]</w:t>
      </w:r>
      <w:r w:rsidRPr="00F22E65">
        <w:rPr>
          <w:rFonts w:eastAsia="Times New Roman" w:cs="Times New Roman" w:hint="cs"/>
          <w:sz w:val="28"/>
          <w:szCs w:val="28"/>
          <w:rtl/>
        </w:rPr>
        <w:t xml:space="preserve">. </w:t>
      </w:r>
      <w:r>
        <w:rPr>
          <w:rFonts w:eastAsia="Times New Roman" w:cs="Times New Roman" w:hint="cs"/>
          <w:sz w:val="28"/>
          <w:szCs w:val="28"/>
          <w:rtl/>
        </w:rPr>
        <w:t xml:space="preserve">[הזכרנו </w:t>
      </w:r>
      <w:r>
        <w:rPr>
          <w:rFonts w:eastAsia="Times New Roman" w:cs="Times New Roman"/>
          <w:sz w:val="28"/>
          <w:szCs w:val="28"/>
          <w:rtl/>
        </w:rPr>
        <w:t>–</w:t>
      </w:r>
      <w:r>
        <w:rPr>
          <w:rFonts w:eastAsia="Times New Roman" w:cs="Times New Roman" w:hint="cs"/>
          <w:sz w:val="28"/>
          <w:szCs w:val="28"/>
          <w:rtl/>
        </w:rPr>
        <w:t xml:space="preserve"> "איזהו גיבור (אמיתי) הכובש את יצרו"]. </w:t>
      </w:r>
      <w:r w:rsidRPr="00F22E65">
        <w:rPr>
          <w:rFonts w:eastAsia="Times New Roman" w:cs="Times New Roman" w:hint="cs"/>
          <w:sz w:val="28"/>
          <w:szCs w:val="28"/>
          <w:rtl/>
        </w:rPr>
        <w:t>כשמו כן הוא "שהמריד כל העולם במלכותו של הקב"ה" (חולין פט.) הדגשנו שהוא לא סתם גיב</w:t>
      </w:r>
      <w:r>
        <w:rPr>
          <w:rFonts w:eastAsia="Times New Roman" w:cs="Times New Roman" w:hint="cs"/>
          <w:sz w:val="28"/>
          <w:szCs w:val="28"/>
          <w:rtl/>
        </w:rPr>
        <w:t>ור אלא היה מלך ששולט על אנשים (</w:t>
      </w:r>
      <w:r w:rsidRPr="00F22E65">
        <w:rPr>
          <w:rFonts w:eastAsia="Times New Roman" w:cs="Times New Roman" w:hint="cs"/>
          <w:sz w:val="28"/>
          <w:szCs w:val="28"/>
          <w:rtl/>
        </w:rPr>
        <w:t>העמ"ד)</w:t>
      </w:r>
      <w:r>
        <w:rPr>
          <w:rFonts w:eastAsia="Times New Roman" w:cs="Times New Roman" w:hint="cs"/>
          <w:sz w:val="28"/>
          <w:szCs w:val="28"/>
          <w:rtl/>
        </w:rPr>
        <w:t>. עד עכשיו לא היו מלחמות, לא היה כזה דבר מלך, הוא המציא את הדברים האלו (רמב"ן, רד"ק, מלבי"ם).</w:t>
      </w:r>
    </w:p>
    <w:bookmarkStart w:id="96" w:name="בראשיתBפרק-י-{ט}"/>
    <w:bookmarkEnd w:id="96"/>
    <w:p w:rsidR="00234616" w:rsidRDefault="00234616" w:rsidP="00234616">
      <w:pPr>
        <w:spacing w:line="240" w:lineRule="auto"/>
        <w:rPr>
          <w:rFonts w:eastAsia="Times New Roman" w:cs="Times New Roman"/>
          <w:b/>
          <w:bCs/>
          <w:sz w:val="28"/>
          <w:szCs w:val="28"/>
          <w:rtl/>
        </w:rPr>
      </w:pPr>
      <w:r w:rsidRPr="00B22EF1">
        <w:rPr>
          <w:rFonts w:eastAsia="Times New Roman" w:cs="Times New Roman"/>
          <w:b/>
          <w:bCs/>
          <w:sz w:val="28"/>
          <w:szCs w:val="28"/>
          <w:rtl/>
        </w:rPr>
        <w:lastRenderedPageBreak/>
        <w:fldChar w:fldCharType="begin"/>
      </w:r>
      <w:r w:rsidRPr="00B22EF1">
        <w:rPr>
          <w:rFonts w:eastAsia="Times New Roman" w:cs="Times New Roman"/>
          <w:b/>
          <w:bCs/>
          <w:sz w:val="28"/>
          <w:szCs w:val="28"/>
          <w:rtl/>
        </w:rPr>
        <w:instrText xml:space="preserve"> </w:instrText>
      </w:r>
      <w:r w:rsidRPr="00B22EF1">
        <w:rPr>
          <w:rFonts w:eastAsia="Times New Roman" w:cs="Times New Roman"/>
          <w:b/>
          <w:bCs/>
          <w:sz w:val="28"/>
          <w:szCs w:val="28"/>
        </w:rPr>
        <w:instrText>HYPERLINK "file:///C</w:instrText>
      </w:r>
      <w:r w:rsidRPr="00B22EF1">
        <w:rPr>
          <w:rFonts w:eastAsia="Times New Roman" w:cs="Times New Roman"/>
          <w:b/>
          <w:bCs/>
          <w:sz w:val="28"/>
          <w:szCs w:val="28"/>
          <w:rtl/>
        </w:rPr>
        <w:instrText>:\\תורת%20אמת%20-%20352\\</w:instrText>
      </w:r>
      <w:r w:rsidRPr="00B22EF1">
        <w:rPr>
          <w:rFonts w:eastAsia="Times New Roman" w:cs="Times New Roman"/>
          <w:b/>
          <w:bCs/>
          <w:sz w:val="28"/>
          <w:szCs w:val="28"/>
        </w:rPr>
        <w:instrText>Temp\\his_temp_1_10.htm" \l</w:instrText>
      </w:r>
      <w:r w:rsidRPr="00B22EF1">
        <w:rPr>
          <w:rFonts w:eastAsia="Times New Roman" w:cs="Times New Roman"/>
          <w:b/>
          <w:bCs/>
          <w:sz w:val="28"/>
          <w:szCs w:val="28"/>
          <w:rtl/>
        </w:rPr>
        <w:instrText xml:space="preserve"> "בראשית פרק-י-{ט}!" </w:instrText>
      </w:r>
      <w:r w:rsidRPr="00B22EF1">
        <w:rPr>
          <w:rFonts w:eastAsia="Times New Roman" w:cs="Times New Roman"/>
          <w:b/>
          <w:bCs/>
          <w:sz w:val="28"/>
          <w:szCs w:val="28"/>
          <w:rtl/>
        </w:rPr>
        <w:fldChar w:fldCharType="separate"/>
      </w:r>
      <w:r w:rsidRPr="00B22EF1">
        <w:rPr>
          <w:rFonts w:eastAsia="Times New Roman" w:cs="Times New Roman"/>
          <w:b/>
          <w:bCs/>
          <w:sz w:val="28"/>
          <w:szCs w:val="28"/>
          <w:rtl/>
        </w:rPr>
        <w:t>(ט)</w:t>
      </w:r>
      <w:r w:rsidRPr="00B22EF1">
        <w:rPr>
          <w:rFonts w:eastAsia="Times New Roman" w:cs="Times New Roman"/>
          <w:b/>
          <w:bCs/>
          <w:sz w:val="28"/>
          <w:szCs w:val="28"/>
          <w:rtl/>
        </w:rPr>
        <w:fldChar w:fldCharType="end"/>
      </w:r>
      <w:r w:rsidRPr="00B22EF1">
        <w:rPr>
          <w:rFonts w:eastAsia="Times New Roman" w:cs="Times New Roman"/>
          <w:b/>
          <w:bCs/>
          <w:sz w:val="28"/>
          <w:szCs w:val="28"/>
          <w:rtl/>
        </w:rPr>
        <w:t xml:space="preserve"> הוּא הָיָה גִבֹּר צַיִד לִפְנֵי </w:t>
      </w:r>
      <w:r>
        <w:rPr>
          <w:rFonts w:eastAsia="Times New Roman" w:cs="Times New Roman"/>
          <w:b/>
          <w:bCs/>
          <w:sz w:val="28"/>
          <w:szCs w:val="28"/>
          <w:rtl/>
        </w:rPr>
        <w:t>ה'</w:t>
      </w:r>
      <w:r w:rsidRPr="00B22EF1">
        <w:rPr>
          <w:rFonts w:eastAsia="Times New Roman" w:cs="Times New Roman"/>
          <w:b/>
          <w:bCs/>
          <w:sz w:val="28"/>
          <w:szCs w:val="28"/>
          <w:rtl/>
        </w:rPr>
        <w:t xml:space="preserve"> </w:t>
      </w:r>
      <w:r>
        <w:rPr>
          <w:rFonts w:eastAsia="Times New Roman" w:cs="Times New Roman" w:hint="cs"/>
          <w:sz w:val="28"/>
          <w:szCs w:val="28"/>
          <w:rtl/>
        </w:rPr>
        <w:t xml:space="preserve"> </w:t>
      </w:r>
      <w:r w:rsidRPr="00F22E65">
        <w:rPr>
          <w:rFonts w:eastAsia="Times New Roman" w:cs="Times New Roman" w:hint="cs"/>
          <w:sz w:val="28"/>
          <w:szCs w:val="28"/>
          <w:rtl/>
        </w:rPr>
        <w:t>- כמו שציד תופס את החיות שלא יהיו חופשיות</w:t>
      </w:r>
      <w:r>
        <w:rPr>
          <w:rFonts w:eastAsia="Times New Roman" w:cs="Times New Roman" w:hint="cs"/>
          <w:sz w:val="28"/>
          <w:szCs w:val="28"/>
          <w:rtl/>
        </w:rPr>
        <w:t>,</w:t>
      </w:r>
      <w:r w:rsidRPr="00F22E65">
        <w:rPr>
          <w:rFonts w:eastAsia="Times New Roman" w:cs="Times New Roman" w:hint="cs"/>
          <w:sz w:val="28"/>
          <w:szCs w:val="28"/>
          <w:rtl/>
        </w:rPr>
        <w:t xml:space="preserve"> כך נמרוד היה עושה לאנשים שלא יו</w:t>
      </w:r>
      <w:r>
        <w:rPr>
          <w:rFonts w:eastAsia="Times New Roman" w:cs="Times New Roman" w:hint="cs"/>
          <w:sz w:val="28"/>
          <w:szCs w:val="28"/>
          <w:rtl/>
        </w:rPr>
        <w:t>כלו להיות חופשיים לעבוד את ד</w:t>
      </w:r>
      <w:r w:rsidRPr="00F22E65">
        <w:rPr>
          <w:rFonts w:eastAsia="Times New Roman" w:cs="Times New Roman" w:hint="cs"/>
          <w:sz w:val="28"/>
          <w:szCs w:val="28"/>
          <w:rtl/>
        </w:rPr>
        <w:t>' אלא משכנעם ומכריחם לעבוד ע"ז</w:t>
      </w:r>
      <w:r>
        <w:rPr>
          <w:rFonts w:eastAsia="Times New Roman" w:cs="Times New Roman" w:hint="cs"/>
          <w:sz w:val="28"/>
          <w:szCs w:val="28"/>
          <w:rtl/>
        </w:rPr>
        <w:t xml:space="preserve">. הוא היה אומר להם </w:t>
      </w:r>
      <w:r>
        <w:rPr>
          <w:rFonts w:eastAsia="Times New Roman" w:cs="Times New Roman"/>
          <w:sz w:val="28"/>
          <w:szCs w:val="28"/>
          <w:rtl/>
        </w:rPr>
        <w:t>–</w:t>
      </w:r>
      <w:r>
        <w:rPr>
          <w:rFonts w:eastAsia="Times New Roman" w:cs="Times New Roman" w:hint="cs"/>
          <w:sz w:val="28"/>
          <w:szCs w:val="28"/>
          <w:rtl/>
        </w:rPr>
        <w:t xml:space="preserve"> תתרחקו מדרכיו של שם, לכו אחרי (ת. ירושלמי)</w:t>
      </w:r>
      <w:r w:rsidRPr="00F22E65">
        <w:rPr>
          <w:rFonts w:eastAsia="Times New Roman" w:cs="Times New Roman" w:hint="cs"/>
          <w:sz w:val="28"/>
          <w:szCs w:val="28"/>
          <w:rtl/>
        </w:rPr>
        <w:t>.</w:t>
      </w:r>
      <w:r>
        <w:rPr>
          <w:rFonts w:eastAsia="Times New Roman" w:cs="Times New Roman" w:hint="cs"/>
          <w:b/>
          <w:bCs/>
          <w:sz w:val="28"/>
          <w:szCs w:val="28"/>
          <w:rtl/>
        </w:rPr>
        <w:t xml:space="preserve"> </w:t>
      </w:r>
      <w:r w:rsidRPr="00B22EF1">
        <w:rPr>
          <w:rFonts w:eastAsia="Times New Roman" w:cs="Times New Roman"/>
          <w:b/>
          <w:bCs/>
          <w:sz w:val="28"/>
          <w:szCs w:val="28"/>
          <w:rtl/>
        </w:rPr>
        <w:t xml:space="preserve">עַל כֵּן יֵאָמַר </w:t>
      </w:r>
      <w:r>
        <w:rPr>
          <w:rFonts w:eastAsia="Times New Roman" w:cs="Times New Roman"/>
          <w:sz w:val="28"/>
          <w:szCs w:val="28"/>
          <w:rtl/>
        </w:rPr>
        <w:t>–</w:t>
      </w:r>
      <w:r>
        <w:rPr>
          <w:rFonts w:eastAsia="Times New Roman" w:cs="Times New Roman" w:hint="cs"/>
          <w:sz w:val="28"/>
          <w:szCs w:val="28"/>
          <w:rtl/>
        </w:rPr>
        <w:t xml:space="preserve"> בדורות מאוחרים יותר. אם יש מישהו שמתנהג רע היו אומרים עליו - </w:t>
      </w:r>
      <w:r w:rsidRPr="00B22EF1">
        <w:rPr>
          <w:rFonts w:eastAsia="Times New Roman" w:cs="Times New Roman"/>
          <w:b/>
          <w:bCs/>
          <w:sz w:val="28"/>
          <w:szCs w:val="28"/>
          <w:rtl/>
        </w:rPr>
        <w:t xml:space="preserve">כְּנִמְרֹד גִּבּוֹר צַיִד לִפְנֵי </w:t>
      </w:r>
      <w:r>
        <w:rPr>
          <w:rFonts w:eastAsia="Times New Roman" w:cs="Times New Roman"/>
          <w:b/>
          <w:bCs/>
          <w:sz w:val="28"/>
          <w:szCs w:val="28"/>
          <w:rtl/>
        </w:rPr>
        <w:t>ה'</w:t>
      </w:r>
      <w:bookmarkStart w:id="97" w:name="בראשיתBפרק-י-{י}"/>
      <w:bookmarkEnd w:id="97"/>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הוא גיבור ציד כמו נמרוד. (לצערינו יש כאלו שקוראים לבן שלהם נמרוד)</w:t>
      </w:r>
    </w:p>
    <w:p w:rsidR="00234616" w:rsidRDefault="00234616" w:rsidP="00234616">
      <w:pPr>
        <w:spacing w:line="240" w:lineRule="auto"/>
        <w:rPr>
          <w:rFonts w:eastAsia="Times New Roman" w:cs="Times New Roman"/>
          <w:b/>
          <w:bCs/>
          <w:sz w:val="28"/>
          <w:szCs w:val="28"/>
          <w:rtl/>
        </w:rPr>
      </w:pPr>
      <w:hyperlink r:id="rId100" w:anchor="בראשית פרק-י-{י}!" w:history="1">
        <w:r w:rsidRPr="00B22EF1">
          <w:rPr>
            <w:rFonts w:eastAsia="Times New Roman" w:cs="Times New Roman"/>
            <w:b/>
            <w:bCs/>
            <w:sz w:val="28"/>
            <w:szCs w:val="28"/>
            <w:rtl/>
          </w:rPr>
          <w:t>(י)</w:t>
        </w:r>
      </w:hyperlink>
      <w:r w:rsidRPr="00B22EF1">
        <w:rPr>
          <w:rFonts w:eastAsia="Times New Roman" w:cs="Times New Roman"/>
          <w:b/>
          <w:bCs/>
          <w:sz w:val="28"/>
          <w:szCs w:val="28"/>
          <w:rtl/>
        </w:rPr>
        <w:t xml:space="preserve"> וַתְּהִי רֵאשִׁית מַמְלַכְתּוֹ בָּבֶל </w:t>
      </w:r>
      <w:r>
        <w:rPr>
          <w:rFonts w:eastAsia="Times New Roman" w:cs="Times New Roman"/>
          <w:sz w:val="28"/>
          <w:szCs w:val="28"/>
          <w:rtl/>
        </w:rPr>
        <w:t>–</w:t>
      </w:r>
      <w:r>
        <w:rPr>
          <w:rFonts w:eastAsia="Times New Roman" w:cs="Times New Roman" w:hint="cs"/>
          <w:sz w:val="28"/>
          <w:szCs w:val="28"/>
          <w:rtl/>
        </w:rPr>
        <w:t xml:space="preserve"> העיר הראשונה שמלך בה הייתה בבל, ואח"כ שלט על - </w:t>
      </w:r>
      <w:r w:rsidRPr="00B22EF1">
        <w:rPr>
          <w:rFonts w:eastAsia="Times New Roman" w:cs="Times New Roman"/>
          <w:b/>
          <w:bCs/>
          <w:sz w:val="28"/>
          <w:szCs w:val="28"/>
          <w:rtl/>
        </w:rPr>
        <w:t xml:space="preserve">וְאֶרֶךְ וְאַכַּד וְכַלְנֵה בְּאֶרֶץ שִׁנְעָר: </w:t>
      </w:r>
      <w:bookmarkStart w:id="98" w:name="בראשיתBפרק-י-{יא}"/>
      <w:bookmarkEnd w:id="98"/>
    </w:p>
    <w:p w:rsidR="00234616" w:rsidRDefault="00234616" w:rsidP="00234616">
      <w:pPr>
        <w:spacing w:line="240" w:lineRule="auto"/>
        <w:rPr>
          <w:rFonts w:eastAsia="Times New Roman" w:cs="Times New Roman"/>
          <w:b/>
          <w:bCs/>
          <w:sz w:val="28"/>
          <w:szCs w:val="28"/>
          <w:rtl/>
        </w:rPr>
      </w:pPr>
      <w:hyperlink r:id="rId101" w:anchor="בראשית פרק-י-{יא}!" w:history="1">
        <w:r w:rsidRPr="00B22EF1">
          <w:rPr>
            <w:rFonts w:eastAsia="Times New Roman" w:cs="Times New Roman"/>
            <w:b/>
            <w:bCs/>
            <w:sz w:val="28"/>
            <w:szCs w:val="28"/>
            <w:rtl/>
          </w:rPr>
          <w:t>(יא)</w:t>
        </w:r>
      </w:hyperlink>
      <w:r w:rsidRPr="00B22EF1">
        <w:rPr>
          <w:rFonts w:eastAsia="Times New Roman" w:cs="Times New Roman"/>
          <w:b/>
          <w:bCs/>
          <w:sz w:val="28"/>
          <w:szCs w:val="28"/>
          <w:rtl/>
        </w:rPr>
        <w:t xml:space="preserve"> מִן הָאָרֶץ הַהִוא יָצָא אַשּׁוּר </w:t>
      </w:r>
      <w:r>
        <w:rPr>
          <w:rFonts w:eastAsia="Times New Roman" w:cs="Times New Roman"/>
          <w:sz w:val="28"/>
          <w:szCs w:val="28"/>
          <w:rtl/>
        </w:rPr>
        <w:t>–</w:t>
      </w:r>
      <w:r>
        <w:rPr>
          <w:rFonts w:eastAsia="Times New Roman" w:cs="Times New Roman" w:hint="cs"/>
          <w:sz w:val="28"/>
          <w:szCs w:val="28"/>
          <w:rtl/>
        </w:rPr>
        <w:t xml:space="preserve"> אשור לא רצה את ה"חינוך" של נמרוד, ולכן הוא יצא מן הארץ של נמרוד והקים ערים אחרות. ד' עזר לו בגלל צדקותו שעזב את נמרוד (ספורנו). </w:t>
      </w:r>
      <w:r w:rsidRPr="00B22EF1">
        <w:rPr>
          <w:rFonts w:eastAsia="Times New Roman" w:cs="Times New Roman"/>
          <w:b/>
          <w:bCs/>
          <w:sz w:val="28"/>
          <w:szCs w:val="28"/>
          <w:rtl/>
        </w:rPr>
        <w:t>וַיִּבֶן אֶת נִינְוֵה וְאֶת רְחֹבֹת עִיר וְאֶת כָּלַח:</w:t>
      </w:r>
    </w:p>
    <w:bookmarkStart w:id="99" w:name="בראשיתBפרק-י-{יב}"/>
    <w:bookmarkEnd w:id="99"/>
    <w:p w:rsidR="00234616" w:rsidRDefault="00234616" w:rsidP="00234616">
      <w:pPr>
        <w:spacing w:line="240" w:lineRule="auto"/>
        <w:rPr>
          <w:rFonts w:eastAsia="Times New Roman" w:cs="Times New Roman"/>
          <w:b/>
          <w:bCs/>
          <w:sz w:val="28"/>
          <w:szCs w:val="28"/>
          <w:rtl/>
        </w:rPr>
      </w:pPr>
      <w:r w:rsidRPr="00B22EF1">
        <w:rPr>
          <w:rFonts w:eastAsia="Times New Roman" w:cs="Times New Roman"/>
          <w:b/>
          <w:bCs/>
          <w:sz w:val="28"/>
          <w:szCs w:val="28"/>
          <w:rtl/>
        </w:rPr>
        <w:fldChar w:fldCharType="begin"/>
      </w:r>
      <w:r w:rsidRPr="00B22EF1">
        <w:rPr>
          <w:rFonts w:eastAsia="Times New Roman" w:cs="Times New Roman"/>
          <w:b/>
          <w:bCs/>
          <w:sz w:val="28"/>
          <w:szCs w:val="28"/>
          <w:rtl/>
        </w:rPr>
        <w:instrText xml:space="preserve"> </w:instrText>
      </w:r>
      <w:r w:rsidRPr="00B22EF1">
        <w:rPr>
          <w:rFonts w:eastAsia="Times New Roman" w:cs="Times New Roman"/>
          <w:b/>
          <w:bCs/>
          <w:sz w:val="28"/>
          <w:szCs w:val="28"/>
        </w:rPr>
        <w:instrText>HYPERLINK "file:///C</w:instrText>
      </w:r>
      <w:r w:rsidRPr="00B22EF1">
        <w:rPr>
          <w:rFonts w:eastAsia="Times New Roman" w:cs="Times New Roman"/>
          <w:b/>
          <w:bCs/>
          <w:sz w:val="28"/>
          <w:szCs w:val="28"/>
          <w:rtl/>
        </w:rPr>
        <w:instrText>:\\תורת%20אמת%20-%20352\\</w:instrText>
      </w:r>
      <w:r w:rsidRPr="00B22EF1">
        <w:rPr>
          <w:rFonts w:eastAsia="Times New Roman" w:cs="Times New Roman"/>
          <w:b/>
          <w:bCs/>
          <w:sz w:val="28"/>
          <w:szCs w:val="28"/>
        </w:rPr>
        <w:instrText>Temp\\his_temp_1_10.htm" \l</w:instrText>
      </w:r>
      <w:r w:rsidRPr="00B22EF1">
        <w:rPr>
          <w:rFonts w:eastAsia="Times New Roman" w:cs="Times New Roman"/>
          <w:b/>
          <w:bCs/>
          <w:sz w:val="28"/>
          <w:szCs w:val="28"/>
          <w:rtl/>
        </w:rPr>
        <w:instrText xml:space="preserve"> "בראשית פרק-י-{יב}!" </w:instrText>
      </w:r>
      <w:r w:rsidRPr="00B22EF1">
        <w:rPr>
          <w:rFonts w:eastAsia="Times New Roman" w:cs="Times New Roman"/>
          <w:b/>
          <w:bCs/>
          <w:sz w:val="28"/>
          <w:szCs w:val="28"/>
          <w:rtl/>
        </w:rPr>
        <w:fldChar w:fldCharType="separate"/>
      </w:r>
      <w:r w:rsidRPr="00B22EF1">
        <w:rPr>
          <w:rFonts w:eastAsia="Times New Roman" w:cs="Times New Roman"/>
          <w:b/>
          <w:bCs/>
          <w:sz w:val="28"/>
          <w:szCs w:val="28"/>
          <w:rtl/>
        </w:rPr>
        <w:t>(יב)</w:t>
      </w:r>
      <w:r w:rsidRPr="00B22EF1">
        <w:rPr>
          <w:rFonts w:eastAsia="Times New Roman" w:cs="Times New Roman"/>
          <w:b/>
          <w:bCs/>
          <w:sz w:val="28"/>
          <w:szCs w:val="28"/>
          <w:rtl/>
        </w:rPr>
        <w:fldChar w:fldCharType="end"/>
      </w:r>
      <w:r w:rsidRPr="00B22EF1">
        <w:rPr>
          <w:rFonts w:eastAsia="Times New Roman" w:cs="Times New Roman"/>
          <w:b/>
          <w:bCs/>
          <w:sz w:val="28"/>
          <w:szCs w:val="28"/>
          <w:rtl/>
        </w:rPr>
        <w:t> וְאֶת רֶסֶן בֵּין נִינְוֵה וּבֵי</w:t>
      </w:r>
      <w:r>
        <w:rPr>
          <w:rFonts w:eastAsia="Times New Roman" w:cs="Times New Roman"/>
          <w:b/>
          <w:bCs/>
          <w:sz w:val="28"/>
          <w:szCs w:val="28"/>
          <w:rtl/>
        </w:rPr>
        <w:t>ן כָּלַח הִוא</w:t>
      </w:r>
      <w:r>
        <w:rPr>
          <w:rFonts w:eastAsia="Times New Roman" w:cs="Times New Roman" w:hint="cs"/>
          <w:sz w:val="28"/>
          <w:szCs w:val="28"/>
          <w:rtl/>
        </w:rPr>
        <w:t xml:space="preserve"> - נינוה</w:t>
      </w:r>
      <w:r>
        <w:rPr>
          <w:rFonts w:eastAsia="Times New Roman" w:cs="Times New Roman"/>
          <w:b/>
          <w:bCs/>
          <w:sz w:val="28"/>
          <w:szCs w:val="28"/>
          <w:rtl/>
        </w:rPr>
        <w:t xml:space="preserve"> הָעִיר הַגְּדֹלָה</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נינווה היא העיר הגדולה הידועה, שכתוב עליה בספר יונה</w:t>
      </w:r>
      <w:r>
        <w:rPr>
          <w:rStyle w:val="a7"/>
          <w:rFonts w:eastAsia="Times New Roman" w:cs="Times New Roman"/>
          <w:sz w:val="28"/>
          <w:szCs w:val="28"/>
          <w:rtl/>
        </w:rPr>
        <w:footnoteReference w:id="82"/>
      </w:r>
      <w:r>
        <w:rPr>
          <w:rFonts w:eastAsia="Times New Roman" w:cs="Times New Roman" w:hint="cs"/>
          <w:sz w:val="28"/>
          <w:szCs w:val="28"/>
          <w:rtl/>
        </w:rPr>
        <w:t xml:space="preserve">. נמרוד הוא זה שהעלה את הרעיון של דור הפלגה, ואשור ברח משם. אשור היה מצאצאי </w:t>
      </w:r>
      <w:r>
        <w:rPr>
          <w:rFonts w:eastAsia="Times New Roman" w:cs="Times New Roman"/>
          <w:sz w:val="28"/>
          <w:szCs w:val="28"/>
          <w:rtl/>
        </w:rPr>
        <w:t>שֵׁם</w:t>
      </w:r>
      <w:r>
        <w:rPr>
          <w:rFonts w:eastAsia="Times New Roman" w:cs="Times New Roman" w:hint="cs"/>
          <w:sz w:val="28"/>
          <w:szCs w:val="28"/>
          <w:rtl/>
        </w:rPr>
        <w:t xml:space="preserve"> כמו שכתוב בפסוק כ"ב..</w:t>
      </w:r>
      <w:r w:rsidRPr="00B22EF1">
        <w:rPr>
          <w:rFonts w:eastAsia="Times New Roman" w:cs="Times New Roman"/>
          <w:b/>
          <w:bCs/>
          <w:sz w:val="28"/>
          <w:szCs w:val="28"/>
          <w:rtl/>
        </w:rPr>
        <w:t xml:space="preserve"> </w:t>
      </w:r>
      <w:bookmarkStart w:id="100" w:name="בראשיתBפרק-י-{יג}"/>
      <w:bookmarkEnd w:id="100"/>
    </w:p>
    <w:p w:rsidR="00234616" w:rsidRDefault="00234616" w:rsidP="00234616">
      <w:pPr>
        <w:spacing w:line="240" w:lineRule="auto"/>
        <w:rPr>
          <w:rFonts w:eastAsia="Times New Roman" w:cs="Times New Roman"/>
          <w:b/>
          <w:bCs/>
          <w:sz w:val="28"/>
          <w:szCs w:val="28"/>
          <w:rtl/>
        </w:rPr>
      </w:pPr>
      <w:hyperlink r:id="rId102" w:anchor="בראשית פרק-י-{יג}!" w:history="1">
        <w:r w:rsidRPr="00B22EF1">
          <w:rPr>
            <w:rFonts w:eastAsia="Times New Roman" w:cs="Times New Roman"/>
            <w:b/>
            <w:bCs/>
            <w:sz w:val="28"/>
            <w:szCs w:val="28"/>
            <w:rtl/>
          </w:rPr>
          <w:t>(יג)</w:t>
        </w:r>
      </w:hyperlink>
      <w:r w:rsidRPr="00B22EF1">
        <w:rPr>
          <w:rFonts w:eastAsia="Times New Roman" w:cs="Times New Roman"/>
          <w:b/>
          <w:bCs/>
          <w:sz w:val="28"/>
          <w:szCs w:val="28"/>
          <w:rtl/>
        </w:rPr>
        <w:t xml:space="preserve"> וּמִצְרַיִם יָלַד אֶת לוּדִים וְאֶת עֲנָמִים וְאֶת לְהָבִים וְאֶת נַפְתֻּחִים: </w:t>
      </w:r>
      <w:bookmarkStart w:id="101" w:name="בראשיתBפרק-י-{יד}"/>
      <w:bookmarkEnd w:id="101"/>
      <w:r w:rsidRPr="00B22EF1">
        <w:rPr>
          <w:rFonts w:eastAsia="Times New Roman" w:cs="Times New Roman"/>
          <w:b/>
          <w:bCs/>
          <w:sz w:val="28"/>
          <w:szCs w:val="28"/>
          <w:rtl/>
        </w:rPr>
        <w:fldChar w:fldCharType="begin"/>
      </w:r>
      <w:r w:rsidRPr="00B22EF1">
        <w:rPr>
          <w:rFonts w:eastAsia="Times New Roman" w:cs="Times New Roman"/>
          <w:b/>
          <w:bCs/>
          <w:sz w:val="28"/>
          <w:szCs w:val="28"/>
          <w:rtl/>
        </w:rPr>
        <w:instrText xml:space="preserve"> </w:instrText>
      </w:r>
      <w:r w:rsidRPr="00B22EF1">
        <w:rPr>
          <w:rFonts w:eastAsia="Times New Roman" w:cs="Times New Roman"/>
          <w:b/>
          <w:bCs/>
          <w:sz w:val="28"/>
          <w:szCs w:val="28"/>
        </w:rPr>
        <w:instrText>HYPERLINK "file:///C</w:instrText>
      </w:r>
      <w:r w:rsidRPr="00B22EF1">
        <w:rPr>
          <w:rFonts w:eastAsia="Times New Roman" w:cs="Times New Roman"/>
          <w:b/>
          <w:bCs/>
          <w:sz w:val="28"/>
          <w:szCs w:val="28"/>
          <w:rtl/>
        </w:rPr>
        <w:instrText>:\\תורת%20אמת%20-%20352\\</w:instrText>
      </w:r>
      <w:r w:rsidRPr="00B22EF1">
        <w:rPr>
          <w:rFonts w:eastAsia="Times New Roman" w:cs="Times New Roman"/>
          <w:b/>
          <w:bCs/>
          <w:sz w:val="28"/>
          <w:szCs w:val="28"/>
        </w:rPr>
        <w:instrText>Temp\\his_temp_1_10.htm" \l</w:instrText>
      </w:r>
      <w:r w:rsidRPr="00B22EF1">
        <w:rPr>
          <w:rFonts w:eastAsia="Times New Roman" w:cs="Times New Roman"/>
          <w:b/>
          <w:bCs/>
          <w:sz w:val="28"/>
          <w:szCs w:val="28"/>
          <w:rtl/>
        </w:rPr>
        <w:instrText xml:space="preserve"> "בראשית פרק-י-{יד}!" </w:instrText>
      </w:r>
      <w:r w:rsidRPr="00B22EF1">
        <w:rPr>
          <w:rFonts w:eastAsia="Times New Roman" w:cs="Times New Roman"/>
          <w:b/>
          <w:bCs/>
          <w:sz w:val="28"/>
          <w:szCs w:val="28"/>
          <w:rtl/>
        </w:rPr>
        <w:fldChar w:fldCharType="separate"/>
      </w:r>
      <w:r w:rsidRPr="00B22EF1">
        <w:rPr>
          <w:rFonts w:eastAsia="Times New Roman" w:cs="Times New Roman"/>
          <w:b/>
          <w:bCs/>
          <w:sz w:val="28"/>
          <w:szCs w:val="28"/>
          <w:rtl/>
        </w:rPr>
        <w:t>(יד)</w:t>
      </w:r>
      <w:r w:rsidRPr="00B22EF1">
        <w:rPr>
          <w:rFonts w:eastAsia="Times New Roman" w:cs="Times New Roman"/>
          <w:b/>
          <w:bCs/>
          <w:sz w:val="28"/>
          <w:szCs w:val="28"/>
          <w:rtl/>
        </w:rPr>
        <w:fldChar w:fldCharType="end"/>
      </w:r>
      <w:r w:rsidRPr="00B22EF1">
        <w:rPr>
          <w:rFonts w:eastAsia="Times New Roman" w:cs="Times New Roman"/>
          <w:b/>
          <w:bCs/>
          <w:sz w:val="28"/>
          <w:szCs w:val="28"/>
          <w:rtl/>
        </w:rPr>
        <w:t xml:space="preserve"> וְאֶת פַּתְרֻסִים וְאֶת כַּסְלֻחִים אֲשֶׁר יָצְאוּ מִשָּׁם פְּלִשְׁתִּים </w:t>
      </w:r>
      <w:r>
        <w:rPr>
          <w:rFonts w:eastAsia="Times New Roman" w:cs="Times New Roman"/>
          <w:sz w:val="28"/>
          <w:szCs w:val="28"/>
          <w:rtl/>
        </w:rPr>
        <w:t>–</w:t>
      </w:r>
      <w:r>
        <w:rPr>
          <w:rFonts w:eastAsia="Times New Roman" w:cs="Times New Roman" w:hint="cs"/>
          <w:sz w:val="28"/>
          <w:szCs w:val="28"/>
          <w:rtl/>
        </w:rPr>
        <w:t xml:space="preserve"> הפלישתים יצאו מפתרוסים ומכסלוחים</w:t>
      </w:r>
      <w:r>
        <w:rPr>
          <w:rStyle w:val="a7"/>
          <w:rFonts w:eastAsia="Times New Roman" w:cs="Times New Roman"/>
          <w:sz w:val="28"/>
          <w:szCs w:val="28"/>
          <w:rtl/>
        </w:rPr>
        <w:footnoteReference w:id="83"/>
      </w:r>
      <w:r>
        <w:rPr>
          <w:rFonts w:eastAsia="Times New Roman" w:cs="Times New Roman" w:hint="cs"/>
          <w:sz w:val="28"/>
          <w:szCs w:val="28"/>
          <w:rtl/>
        </w:rPr>
        <w:t xml:space="preserve">. </w:t>
      </w:r>
      <w:r w:rsidRPr="00B22EF1">
        <w:rPr>
          <w:rFonts w:eastAsia="Times New Roman" w:cs="Times New Roman"/>
          <w:b/>
          <w:bCs/>
          <w:sz w:val="28"/>
          <w:szCs w:val="28"/>
          <w:rtl/>
        </w:rPr>
        <w:t xml:space="preserve">וְאֶת כַּפְתֹּרִים: </w:t>
      </w:r>
      <w:bookmarkStart w:id="102" w:name="בראשיתBפרק-י-{טו}"/>
      <w:bookmarkEnd w:id="102"/>
    </w:p>
    <w:p w:rsidR="00234616" w:rsidRDefault="00234616" w:rsidP="00234616">
      <w:pPr>
        <w:spacing w:line="240" w:lineRule="auto"/>
        <w:rPr>
          <w:rFonts w:eastAsia="Times New Roman" w:cs="Times New Roman"/>
          <w:b/>
          <w:bCs/>
          <w:sz w:val="28"/>
          <w:szCs w:val="28"/>
          <w:rtl/>
        </w:rPr>
      </w:pPr>
      <w:hyperlink r:id="rId103" w:anchor="בראשית פרק-י-{טו}!" w:history="1">
        <w:r w:rsidRPr="00B22EF1">
          <w:rPr>
            <w:rFonts w:eastAsia="Times New Roman" w:cs="Times New Roman"/>
            <w:b/>
            <w:bCs/>
            <w:sz w:val="28"/>
            <w:szCs w:val="28"/>
            <w:rtl/>
          </w:rPr>
          <w:t>(טו)</w:t>
        </w:r>
      </w:hyperlink>
      <w:r w:rsidRPr="00B22EF1">
        <w:rPr>
          <w:rFonts w:eastAsia="Times New Roman" w:cs="Times New Roman"/>
          <w:b/>
          <w:bCs/>
          <w:sz w:val="28"/>
          <w:szCs w:val="28"/>
          <w:rtl/>
        </w:rPr>
        <w:t xml:space="preserve"> וּכְנַעַן יָלַד אֶת צִידֹן בְּכֹרוֹ וְאֶת חֵת: </w:t>
      </w:r>
      <w:bookmarkStart w:id="103" w:name="בראשיתBפרק-י-{טז}"/>
      <w:bookmarkEnd w:id="103"/>
      <w:r w:rsidRPr="00B22EF1">
        <w:rPr>
          <w:rFonts w:eastAsia="Times New Roman" w:cs="Times New Roman"/>
          <w:b/>
          <w:bCs/>
          <w:sz w:val="28"/>
          <w:szCs w:val="28"/>
          <w:rtl/>
        </w:rPr>
        <w:fldChar w:fldCharType="begin"/>
      </w:r>
      <w:r w:rsidRPr="00B22EF1">
        <w:rPr>
          <w:rFonts w:eastAsia="Times New Roman" w:cs="Times New Roman"/>
          <w:b/>
          <w:bCs/>
          <w:sz w:val="28"/>
          <w:szCs w:val="28"/>
          <w:rtl/>
        </w:rPr>
        <w:instrText xml:space="preserve"> </w:instrText>
      </w:r>
      <w:r w:rsidRPr="00B22EF1">
        <w:rPr>
          <w:rFonts w:eastAsia="Times New Roman" w:cs="Times New Roman"/>
          <w:b/>
          <w:bCs/>
          <w:sz w:val="28"/>
          <w:szCs w:val="28"/>
        </w:rPr>
        <w:instrText>HYPERLINK "file:///C</w:instrText>
      </w:r>
      <w:r w:rsidRPr="00B22EF1">
        <w:rPr>
          <w:rFonts w:eastAsia="Times New Roman" w:cs="Times New Roman"/>
          <w:b/>
          <w:bCs/>
          <w:sz w:val="28"/>
          <w:szCs w:val="28"/>
          <w:rtl/>
        </w:rPr>
        <w:instrText>:\\תורת%20אמת%20-%20352\\</w:instrText>
      </w:r>
      <w:r w:rsidRPr="00B22EF1">
        <w:rPr>
          <w:rFonts w:eastAsia="Times New Roman" w:cs="Times New Roman"/>
          <w:b/>
          <w:bCs/>
          <w:sz w:val="28"/>
          <w:szCs w:val="28"/>
        </w:rPr>
        <w:instrText>Temp\\his_temp_1_10.htm" \l</w:instrText>
      </w:r>
      <w:r w:rsidRPr="00B22EF1">
        <w:rPr>
          <w:rFonts w:eastAsia="Times New Roman" w:cs="Times New Roman"/>
          <w:b/>
          <w:bCs/>
          <w:sz w:val="28"/>
          <w:szCs w:val="28"/>
          <w:rtl/>
        </w:rPr>
        <w:instrText xml:space="preserve"> "בראשית פרק-י-{טז}!" </w:instrText>
      </w:r>
      <w:r w:rsidRPr="00B22EF1">
        <w:rPr>
          <w:rFonts w:eastAsia="Times New Roman" w:cs="Times New Roman"/>
          <w:b/>
          <w:bCs/>
          <w:sz w:val="28"/>
          <w:szCs w:val="28"/>
          <w:rtl/>
        </w:rPr>
        <w:fldChar w:fldCharType="separate"/>
      </w:r>
      <w:r w:rsidRPr="00B22EF1">
        <w:rPr>
          <w:rFonts w:eastAsia="Times New Roman" w:cs="Times New Roman"/>
          <w:b/>
          <w:bCs/>
          <w:sz w:val="28"/>
          <w:szCs w:val="28"/>
          <w:rtl/>
        </w:rPr>
        <w:t>(טז)</w:t>
      </w:r>
      <w:r w:rsidRPr="00B22EF1">
        <w:rPr>
          <w:rFonts w:eastAsia="Times New Roman" w:cs="Times New Roman"/>
          <w:b/>
          <w:bCs/>
          <w:sz w:val="28"/>
          <w:szCs w:val="28"/>
          <w:rtl/>
        </w:rPr>
        <w:fldChar w:fldCharType="end"/>
      </w:r>
      <w:r w:rsidRPr="00B22EF1">
        <w:rPr>
          <w:rFonts w:eastAsia="Times New Roman" w:cs="Times New Roman"/>
          <w:b/>
          <w:bCs/>
          <w:sz w:val="28"/>
          <w:szCs w:val="28"/>
          <w:rtl/>
        </w:rPr>
        <w:t xml:space="preserve"> וְאֶת הַיְבוּסִי וְאֶת הָאֱמֹרִי וְאֵת הַגִּרְגָּשִׁי: </w:t>
      </w:r>
      <w:bookmarkStart w:id="104" w:name="בראשיתBפרק-י-{יז}"/>
      <w:bookmarkEnd w:id="104"/>
      <w:r w:rsidRPr="00B22EF1">
        <w:rPr>
          <w:rFonts w:eastAsia="Times New Roman" w:cs="Times New Roman"/>
          <w:b/>
          <w:bCs/>
          <w:sz w:val="28"/>
          <w:szCs w:val="28"/>
          <w:rtl/>
        </w:rPr>
        <w:fldChar w:fldCharType="begin"/>
      </w:r>
      <w:r w:rsidRPr="00B22EF1">
        <w:rPr>
          <w:rFonts w:eastAsia="Times New Roman" w:cs="Times New Roman"/>
          <w:b/>
          <w:bCs/>
          <w:sz w:val="28"/>
          <w:szCs w:val="28"/>
          <w:rtl/>
        </w:rPr>
        <w:instrText xml:space="preserve"> </w:instrText>
      </w:r>
      <w:r w:rsidRPr="00B22EF1">
        <w:rPr>
          <w:rFonts w:eastAsia="Times New Roman" w:cs="Times New Roman"/>
          <w:b/>
          <w:bCs/>
          <w:sz w:val="28"/>
          <w:szCs w:val="28"/>
        </w:rPr>
        <w:instrText>HYPERLINK "file:///C</w:instrText>
      </w:r>
      <w:r w:rsidRPr="00B22EF1">
        <w:rPr>
          <w:rFonts w:eastAsia="Times New Roman" w:cs="Times New Roman"/>
          <w:b/>
          <w:bCs/>
          <w:sz w:val="28"/>
          <w:szCs w:val="28"/>
          <w:rtl/>
        </w:rPr>
        <w:instrText>:\\תורת%20אמת%20-%20352\\</w:instrText>
      </w:r>
      <w:r w:rsidRPr="00B22EF1">
        <w:rPr>
          <w:rFonts w:eastAsia="Times New Roman" w:cs="Times New Roman"/>
          <w:b/>
          <w:bCs/>
          <w:sz w:val="28"/>
          <w:szCs w:val="28"/>
        </w:rPr>
        <w:instrText>Temp\\his_temp_1_10.htm" \l</w:instrText>
      </w:r>
      <w:r w:rsidRPr="00B22EF1">
        <w:rPr>
          <w:rFonts w:eastAsia="Times New Roman" w:cs="Times New Roman"/>
          <w:b/>
          <w:bCs/>
          <w:sz w:val="28"/>
          <w:szCs w:val="28"/>
          <w:rtl/>
        </w:rPr>
        <w:instrText xml:space="preserve"> "בראשית פרק-י-{יז}!" </w:instrText>
      </w:r>
      <w:r w:rsidRPr="00B22EF1">
        <w:rPr>
          <w:rFonts w:eastAsia="Times New Roman" w:cs="Times New Roman"/>
          <w:b/>
          <w:bCs/>
          <w:sz w:val="28"/>
          <w:szCs w:val="28"/>
          <w:rtl/>
        </w:rPr>
        <w:fldChar w:fldCharType="separate"/>
      </w:r>
      <w:r w:rsidRPr="00B22EF1">
        <w:rPr>
          <w:rFonts w:eastAsia="Times New Roman" w:cs="Times New Roman"/>
          <w:b/>
          <w:bCs/>
          <w:sz w:val="28"/>
          <w:szCs w:val="28"/>
          <w:rtl/>
        </w:rPr>
        <w:t>(יז)</w:t>
      </w:r>
      <w:r w:rsidRPr="00B22EF1">
        <w:rPr>
          <w:rFonts w:eastAsia="Times New Roman" w:cs="Times New Roman"/>
          <w:b/>
          <w:bCs/>
          <w:sz w:val="28"/>
          <w:szCs w:val="28"/>
          <w:rtl/>
        </w:rPr>
        <w:fldChar w:fldCharType="end"/>
      </w:r>
      <w:r w:rsidRPr="00B22EF1">
        <w:rPr>
          <w:rFonts w:eastAsia="Times New Roman" w:cs="Times New Roman"/>
          <w:b/>
          <w:bCs/>
          <w:sz w:val="28"/>
          <w:szCs w:val="28"/>
          <w:rtl/>
        </w:rPr>
        <w:t xml:space="preserve"> וְאֶת הַחִוִּי וְאֶת הַעַרְקִי וְאֶת הַסִּינִי: </w:t>
      </w:r>
      <w:bookmarkStart w:id="105" w:name="בראשיתBפרק-י-{יח}"/>
      <w:bookmarkEnd w:id="105"/>
      <w:r w:rsidRPr="00B22EF1">
        <w:rPr>
          <w:rFonts w:eastAsia="Times New Roman" w:cs="Times New Roman"/>
          <w:b/>
          <w:bCs/>
          <w:sz w:val="28"/>
          <w:szCs w:val="28"/>
          <w:rtl/>
        </w:rPr>
        <w:fldChar w:fldCharType="begin"/>
      </w:r>
      <w:r w:rsidRPr="00B22EF1">
        <w:rPr>
          <w:rFonts w:eastAsia="Times New Roman" w:cs="Times New Roman"/>
          <w:b/>
          <w:bCs/>
          <w:sz w:val="28"/>
          <w:szCs w:val="28"/>
          <w:rtl/>
        </w:rPr>
        <w:instrText xml:space="preserve"> </w:instrText>
      </w:r>
      <w:r w:rsidRPr="00B22EF1">
        <w:rPr>
          <w:rFonts w:eastAsia="Times New Roman" w:cs="Times New Roman"/>
          <w:b/>
          <w:bCs/>
          <w:sz w:val="28"/>
          <w:szCs w:val="28"/>
        </w:rPr>
        <w:instrText>HYPERLINK "file:///C</w:instrText>
      </w:r>
      <w:r w:rsidRPr="00B22EF1">
        <w:rPr>
          <w:rFonts w:eastAsia="Times New Roman" w:cs="Times New Roman"/>
          <w:b/>
          <w:bCs/>
          <w:sz w:val="28"/>
          <w:szCs w:val="28"/>
          <w:rtl/>
        </w:rPr>
        <w:instrText>:\\תורת%20אמת%20-%20352\\</w:instrText>
      </w:r>
      <w:r w:rsidRPr="00B22EF1">
        <w:rPr>
          <w:rFonts w:eastAsia="Times New Roman" w:cs="Times New Roman"/>
          <w:b/>
          <w:bCs/>
          <w:sz w:val="28"/>
          <w:szCs w:val="28"/>
        </w:rPr>
        <w:instrText>Temp\\his_temp_1_10.htm" \l</w:instrText>
      </w:r>
      <w:r w:rsidRPr="00B22EF1">
        <w:rPr>
          <w:rFonts w:eastAsia="Times New Roman" w:cs="Times New Roman"/>
          <w:b/>
          <w:bCs/>
          <w:sz w:val="28"/>
          <w:szCs w:val="28"/>
          <w:rtl/>
        </w:rPr>
        <w:instrText xml:space="preserve"> "בראשית פרק-י-{יח}!" </w:instrText>
      </w:r>
      <w:r w:rsidRPr="00B22EF1">
        <w:rPr>
          <w:rFonts w:eastAsia="Times New Roman" w:cs="Times New Roman"/>
          <w:b/>
          <w:bCs/>
          <w:sz w:val="28"/>
          <w:szCs w:val="28"/>
          <w:rtl/>
        </w:rPr>
        <w:fldChar w:fldCharType="separate"/>
      </w:r>
      <w:r w:rsidRPr="00B22EF1">
        <w:rPr>
          <w:rFonts w:eastAsia="Times New Roman" w:cs="Times New Roman"/>
          <w:b/>
          <w:bCs/>
          <w:sz w:val="28"/>
          <w:szCs w:val="28"/>
          <w:rtl/>
        </w:rPr>
        <w:t>(יח)</w:t>
      </w:r>
      <w:r w:rsidRPr="00B22EF1">
        <w:rPr>
          <w:rFonts w:eastAsia="Times New Roman" w:cs="Times New Roman"/>
          <w:b/>
          <w:bCs/>
          <w:sz w:val="28"/>
          <w:szCs w:val="28"/>
          <w:rtl/>
        </w:rPr>
        <w:fldChar w:fldCharType="end"/>
      </w:r>
      <w:r w:rsidRPr="00B22EF1">
        <w:rPr>
          <w:rFonts w:eastAsia="Times New Roman" w:cs="Times New Roman"/>
          <w:b/>
          <w:bCs/>
          <w:sz w:val="28"/>
          <w:szCs w:val="28"/>
          <w:rtl/>
        </w:rPr>
        <w:t> וְאֶת הָאַרְוָדִי וְאֶת הַצְּמָרִי וְאֶת הַחֲמָתִי</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ספרנו אחד-עשר עממים, ראינו שבברית בין הבתרים ד' הבטיח לאברהם אבינו עשרה עמים. זה אותם עמים, רק כנראה שהם שינו את השמות שלהם, ושנים מהם התחברו (רמב"ן)</w:t>
      </w:r>
      <w:r>
        <w:rPr>
          <w:rStyle w:val="a7"/>
          <w:rFonts w:eastAsia="Times New Roman" w:cs="Times New Roman"/>
          <w:sz w:val="28"/>
          <w:szCs w:val="28"/>
          <w:rtl/>
        </w:rPr>
        <w:footnoteReference w:id="84"/>
      </w:r>
      <w:r>
        <w:rPr>
          <w:rFonts w:eastAsia="Times New Roman" w:cs="Times New Roman" w:hint="cs"/>
          <w:sz w:val="28"/>
          <w:szCs w:val="28"/>
          <w:rtl/>
        </w:rPr>
        <w:t>. האמת שהארץ הזאת כבר עכשיו שייכת לעם ישראל, אלא שכנען הוא עבד, והעבד שומר לבינתיים על נכסי בן האדון</w:t>
      </w:r>
      <w:r>
        <w:rPr>
          <w:rStyle w:val="a7"/>
          <w:rFonts w:eastAsia="Times New Roman" w:cs="Times New Roman"/>
          <w:sz w:val="28"/>
          <w:szCs w:val="28"/>
          <w:rtl/>
        </w:rPr>
        <w:footnoteReference w:id="85"/>
      </w:r>
      <w:r>
        <w:rPr>
          <w:rFonts w:eastAsia="Times New Roman" w:cs="Times New Roman" w:hint="cs"/>
          <w:sz w:val="28"/>
          <w:szCs w:val="28"/>
          <w:rtl/>
        </w:rPr>
        <w:t xml:space="preserve"> (רמב"ן) ויותר מזה, הכנעני בנו ונטעו בארץ, וכך עם ישראל יגיע והכל יהיה לו מן המוכן (רד"ק, ע"פ דברים ו':י')..</w:t>
      </w:r>
      <w:r w:rsidRPr="00B22EF1">
        <w:rPr>
          <w:rFonts w:eastAsia="Times New Roman" w:cs="Times New Roman"/>
          <w:b/>
          <w:bCs/>
          <w:sz w:val="28"/>
          <w:szCs w:val="28"/>
          <w:rtl/>
        </w:rPr>
        <w:t xml:space="preserve"> וְאַחַר נָ</w:t>
      </w:r>
      <w:r>
        <w:rPr>
          <w:rFonts w:eastAsia="Times New Roman" w:cs="Times New Roman"/>
          <w:b/>
          <w:bCs/>
          <w:sz w:val="28"/>
          <w:szCs w:val="28"/>
          <w:rtl/>
        </w:rPr>
        <w:t>פֹצוּ מִשְׁפְּחוֹת הַכְּנַעֲנִי</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אחר כך התפזרו המשפחות של הכנעניים לעוד ועוד משפחות, אך הם לא היו אומה בפני עצמה.</w:t>
      </w:r>
      <w:bookmarkStart w:id="106" w:name="בראשיתBפרק-י-{יט}"/>
      <w:bookmarkEnd w:id="106"/>
    </w:p>
    <w:p w:rsidR="00234616" w:rsidRPr="006554C8" w:rsidRDefault="00234616" w:rsidP="00234616">
      <w:pPr>
        <w:spacing w:line="240" w:lineRule="auto"/>
        <w:rPr>
          <w:rFonts w:eastAsia="Times New Roman" w:cs="Times New Roman"/>
          <w:sz w:val="28"/>
          <w:szCs w:val="28"/>
          <w:rtl/>
        </w:rPr>
      </w:pPr>
      <w:hyperlink r:id="rId104" w:anchor="בראשית פרק-י-{יט}!" w:history="1">
        <w:r w:rsidRPr="00B22EF1">
          <w:rPr>
            <w:rFonts w:eastAsia="Times New Roman" w:cs="Times New Roman"/>
            <w:b/>
            <w:bCs/>
            <w:sz w:val="28"/>
            <w:szCs w:val="28"/>
            <w:rtl/>
          </w:rPr>
          <w:t>(יט)</w:t>
        </w:r>
      </w:hyperlink>
      <w:r w:rsidRPr="00B22EF1">
        <w:rPr>
          <w:rFonts w:eastAsia="Times New Roman" w:cs="Times New Roman"/>
          <w:b/>
          <w:bCs/>
          <w:sz w:val="28"/>
          <w:szCs w:val="28"/>
          <w:rtl/>
        </w:rPr>
        <w:t xml:space="preserve"> וַיְהִי גְּבוּל הַכְּנַעֲנִי </w:t>
      </w:r>
      <w:r>
        <w:rPr>
          <w:rFonts w:eastAsia="Times New Roman" w:cs="Times New Roman"/>
          <w:sz w:val="28"/>
          <w:szCs w:val="28"/>
          <w:rtl/>
        </w:rPr>
        <w:t>–</w:t>
      </w:r>
      <w:r>
        <w:rPr>
          <w:rFonts w:eastAsia="Times New Roman" w:cs="Times New Roman" w:hint="cs"/>
          <w:sz w:val="28"/>
          <w:szCs w:val="28"/>
          <w:rtl/>
        </w:rPr>
        <w:t xml:space="preserve"> הגבול (הסוף) של ארץ כנען היה </w:t>
      </w:r>
      <w:r w:rsidRPr="00B22EF1">
        <w:rPr>
          <w:rFonts w:eastAsia="Times New Roman" w:cs="Times New Roman"/>
          <w:b/>
          <w:bCs/>
          <w:sz w:val="28"/>
          <w:szCs w:val="28"/>
          <w:rtl/>
        </w:rPr>
        <w:t xml:space="preserve">מִצִּידֹן בֹּאֲכָה גְרָרָה </w:t>
      </w:r>
      <w:r>
        <w:rPr>
          <w:rFonts w:eastAsia="Times New Roman" w:cs="Times New Roman"/>
          <w:sz w:val="28"/>
          <w:szCs w:val="28"/>
          <w:rtl/>
        </w:rPr>
        <w:t>–</w:t>
      </w:r>
      <w:r>
        <w:rPr>
          <w:rFonts w:eastAsia="Times New Roman" w:cs="Times New Roman" w:hint="cs"/>
          <w:sz w:val="28"/>
          <w:szCs w:val="28"/>
          <w:rtl/>
        </w:rPr>
        <w:t xml:space="preserve"> אל גרר (אבע"ז) </w:t>
      </w:r>
      <w:r w:rsidRPr="00B22EF1">
        <w:rPr>
          <w:rFonts w:eastAsia="Times New Roman" w:cs="Times New Roman"/>
          <w:b/>
          <w:bCs/>
          <w:sz w:val="28"/>
          <w:szCs w:val="28"/>
          <w:rtl/>
        </w:rPr>
        <w:t>עַד עַזָּה בֹּאֲכָה סְדֹמָה וַעֲמֹרָה וְאַדְמָה וּצְבֹיִם עַד לָשַׁע</w:t>
      </w:r>
      <w:bookmarkStart w:id="107" w:name="בראשיתBפרק-י-{כ}"/>
      <w:bookmarkEnd w:id="107"/>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כל זה יהיה של אברהם אבינו.</w:t>
      </w:r>
    </w:p>
    <w:p w:rsidR="00234616" w:rsidRDefault="00234616" w:rsidP="00234616">
      <w:pPr>
        <w:spacing w:line="240" w:lineRule="auto"/>
        <w:rPr>
          <w:rFonts w:eastAsia="Times New Roman" w:cs="Times New Roman"/>
          <w:b/>
          <w:bCs/>
          <w:sz w:val="28"/>
          <w:szCs w:val="28"/>
          <w:rtl/>
        </w:rPr>
      </w:pPr>
      <w:hyperlink r:id="rId105" w:anchor="בראשית פרק-י-{כ}!" w:history="1">
        <w:r w:rsidRPr="00B22EF1">
          <w:rPr>
            <w:rFonts w:eastAsia="Times New Roman" w:cs="Times New Roman"/>
            <w:b/>
            <w:bCs/>
            <w:sz w:val="28"/>
            <w:szCs w:val="28"/>
            <w:rtl/>
          </w:rPr>
          <w:t>(כ)</w:t>
        </w:r>
      </w:hyperlink>
      <w:r w:rsidRPr="00B22EF1">
        <w:rPr>
          <w:rFonts w:eastAsia="Times New Roman" w:cs="Times New Roman"/>
          <w:b/>
          <w:bCs/>
          <w:sz w:val="28"/>
          <w:szCs w:val="28"/>
          <w:rtl/>
        </w:rPr>
        <w:t> אֵלֶּה בְנֵי חָם לְמִשְׁפְּחֹתָם לִלְשֹׁ</w:t>
      </w:r>
      <w:r>
        <w:rPr>
          <w:rFonts w:eastAsia="Times New Roman" w:cs="Times New Roman"/>
          <w:b/>
          <w:bCs/>
          <w:sz w:val="28"/>
          <w:szCs w:val="28"/>
          <w:rtl/>
        </w:rPr>
        <w:t>נֹתָם בְּאַרְצֹתָם בְּגוֹיֵהֶם</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מחולקים לפי משפחות, לפי שפות ולפי ארצות, כל אחד בעם שלו.</w:t>
      </w:r>
      <w:r w:rsidRPr="00B22EF1">
        <w:rPr>
          <w:rFonts w:eastAsia="Times New Roman" w:cs="Times New Roman"/>
          <w:b/>
          <w:bCs/>
          <w:sz w:val="28"/>
          <w:szCs w:val="28"/>
          <w:rtl/>
        </w:rPr>
        <w:t xml:space="preserve"> </w:t>
      </w:r>
      <w:bookmarkStart w:id="108" w:name="בראשיתBפרק-י-{כא}"/>
      <w:bookmarkEnd w:id="108"/>
    </w:p>
    <w:p w:rsidR="00234616" w:rsidRDefault="00234616" w:rsidP="00234616">
      <w:pPr>
        <w:spacing w:line="240" w:lineRule="auto"/>
        <w:rPr>
          <w:rFonts w:eastAsia="Times New Roman" w:cs="Times New Roman"/>
          <w:sz w:val="28"/>
          <w:szCs w:val="28"/>
          <w:rtl/>
        </w:rPr>
      </w:pPr>
      <w:hyperlink r:id="rId106" w:anchor="בראשית פרק-י-{כא}!" w:history="1">
        <w:r w:rsidRPr="00B22EF1">
          <w:rPr>
            <w:rFonts w:eastAsia="Times New Roman" w:cs="Times New Roman"/>
            <w:b/>
            <w:bCs/>
            <w:sz w:val="28"/>
            <w:szCs w:val="28"/>
            <w:rtl/>
          </w:rPr>
          <w:t>(כא)</w:t>
        </w:r>
      </w:hyperlink>
      <w:r w:rsidRPr="00B22EF1">
        <w:rPr>
          <w:rFonts w:eastAsia="Times New Roman" w:cs="Times New Roman"/>
          <w:b/>
          <w:bCs/>
          <w:sz w:val="28"/>
          <w:szCs w:val="28"/>
          <w:rtl/>
        </w:rPr>
        <w:t xml:space="preserve"> וּלְשֵׁם יֻלַּד גַּם הוּא </w:t>
      </w:r>
      <w:r>
        <w:rPr>
          <w:rFonts w:eastAsia="Times New Roman" w:cs="Times New Roman"/>
          <w:sz w:val="28"/>
          <w:szCs w:val="28"/>
          <w:rtl/>
        </w:rPr>
        <w:t>–</w:t>
      </w:r>
      <w:r>
        <w:rPr>
          <w:rFonts w:eastAsia="Times New Roman" w:cs="Times New Roman" w:hint="cs"/>
          <w:sz w:val="28"/>
          <w:szCs w:val="28"/>
          <w:rtl/>
        </w:rPr>
        <w:t xml:space="preserve"> איך יכול להיות ששם הוזכר אחרון?! כיוון שישר אח"כ אנחנו נתחיל לדבר על אברהם אבינו, התורה רצתה להצמיד את הדברים (ע"פ רמב"ן ה'). </w:t>
      </w:r>
      <w:r w:rsidRPr="00B22EF1">
        <w:rPr>
          <w:rFonts w:eastAsia="Times New Roman" w:cs="Times New Roman"/>
          <w:b/>
          <w:bCs/>
          <w:sz w:val="28"/>
          <w:szCs w:val="28"/>
          <w:rtl/>
        </w:rPr>
        <w:t xml:space="preserve">אֲבִי כָּל בְּנֵי עֵבֶר </w:t>
      </w:r>
      <w:r>
        <w:rPr>
          <w:rFonts w:eastAsia="Times New Roman" w:cs="Times New Roman"/>
          <w:sz w:val="28"/>
          <w:szCs w:val="28"/>
          <w:rtl/>
        </w:rPr>
        <w:t>–</w:t>
      </w:r>
      <w:r>
        <w:rPr>
          <w:rFonts w:eastAsia="Times New Roman" w:cs="Times New Roman" w:hint="cs"/>
          <w:sz w:val="28"/>
          <w:szCs w:val="28"/>
          <w:rtl/>
        </w:rPr>
        <w:t xml:space="preserve"> שם היה אבא של כל האנשים העבריים (אברהם נקרא אברהם העברי) </w:t>
      </w:r>
      <w:r>
        <w:rPr>
          <w:rFonts w:eastAsia="Times New Roman" w:cs="Times New Roman"/>
          <w:sz w:val="28"/>
          <w:szCs w:val="28"/>
          <w:rtl/>
        </w:rPr>
        <w:t>–</w:t>
      </w:r>
      <w:r>
        <w:rPr>
          <w:rFonts w:eastAsia="Times New Roman" w:cs="Times New Roman" w:hint="cs"/>
          <w:sz w:val="28"/>
          <w:szCs w:val="28"/>
          <w:rtl/>
        </w:rPr>
        <w:t xml:space="preserve"> אלו שגרו מעבר לנהר פרת, והיו צדיקים, כי למדו מדרכיו של שם (ספורנו). </w:t>
      </w:r>
      <w:r w:rsidRPr="00B22EF1">
        <w:rPr>
          <w:rFonts w:eastAsia="Times New Roman" w:cs="Times New Roman"/>
          <w:b/>
          <w:bCs/>
          <w:sz w:val="28"/>
          <w:szCs w:val="28"/>
          <w:rtl/>
        </w:rPr>
        <w:t xml:space="preserve">אֲחִי יֶפֶת </w:t>
      </w:r>
      <w:r>
        <w:rPr>
          <w:rFonts w:eastAsia="Times New Roman" w:cs="Times New Roman"/>
          <w:sz w:val="28"/>
          <w:szCs w:val="28"/>
          <w:rtl/>
        </w:rPr>
        <w:t>–</w:t>
      </w:r>
      <w:r>
        <w:rPr>
          <w:rFonts w:eastAsia="Times New Roman" w:cs="Times New Roman" w:hint="cs"/>
          <w:sz w:val="28"/>
          <w:szCs w:val="28"/>
          <w:rtl/>
        </w:rPr>
        <w:t xml:space="preserve"> התורה מדגישה שהוא נחשב אח של יפת ולא של חם, בגלל התנהגותו של חם. </w:t>
      </w:r>
      <w:r w:rsidRPr="00B22EF1">
        <w:rPr>
          <w:rFonts w:eastAsia="Times New Roman" w:cs="Times New Roman"/>
          <w:b/>
          <w:bCs/>
          <w:sz w:val="28"/>
          <w:szCs w:val="28"/>
          <w:rtl/>
        </w:rPr>
        <w:t>הַגָּדוֹל</w:t>
      </w:r>
      <w:bookmarkStart w:id="109" w:name="בראשיתBפרק-י-{כב}"/>
      <w:bookmarkEnd w:id="109"/>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יפת היה הגדול. </w:t>
      </w:r>
    </w:p>
    <w:p w:rsidR="00234616" w:rsidRDefault="00234616" w:rsidP="00234616">
      <w:pPr>
        <w:spacing w:line="240" w:lineRule="auto"/>
        <w:rPr>
          <w:rFonts w:eastAsia="Times New Roman" w:cs="Times New Roman"/>
          <w:b/>
          <w:bCs/>
          <w:sz w:val="28"/>
          <w:szCs w:val="28"/>
          <w:rtl/>
        </w:rPr>
      </w:pPr>
      <w:hyperlink r:id="rId107" w:anchor="בראשית פרק-י-{כב}!" w:history="1">
        <w:r w:rsidRPr="00B22EF1">
          <w:rPr>
            <w:rFonts w:eastAsia="Times New Roman" w:cs="Times New Roman"/>
            <w:b/>
            <w:bCs/>
            <w:sz w:val="28"/>
            <w:szCs w:val="28"/>
            <w:rtl/>
          </w:rPr>
          <w:t>(כב)</w:t>
        </w:r>
      </w:hyperlink>
      <w:r w:rsidRPr="00B22EF1">
        <w:rPr>
          <w:rFonts w:eastAsia="Times New Roman" w:cs="Times New Roman"/>
          <w:b/>
          <w:bCs/>
          <w:sz w:val="28"/>
          <w:szCs w:val="28"/>
          <w:rtl/>
        </w:rPr>
        <w:t xml:space="preserve"> בְּנֵי שֵׁם עֵילָם וְאַשּׁוּר וְאַרְפַּכְשַׁד וְלוּד וַאֲרָם: </w:t>
      </w:r>
      <w:bookmarkStart w:id="110" w:name="בראשיתBפרק-י-{כג}"/>
      <w:bookmarkEnd w:id="110"/>
      <w:r w:rsidRPr="00B22EF1">
        <w:rPr>
          <w:rFonts w:eastAsia="Times New Roman" w:cs="Times New Roman"/>
          <w:b/>
          <w:bCs/>
          <w:sz w:val="28"/>
          <w:szCs w:val="28"/>
          <w:rtl/>
        </w:rPr>
        <w:fldChar w:fldCharType="begin"/>
      </w:r>
      <w:r w:rsidRPr="00B22EF1">
        <w:rPr>
          <w:rFonts w:eastAsia="Times New Roman" w:cs="Times New Roman"/>
          <w:b/>
          <w:bCs/>
          <w:sz w:val="28"/>
          <w:szCs w:val="28"/>
          <w:rtl/>
        </w:rPr>
        <w:instrText xml:space="preserve"> </w:instrText>
      </w:r>
      <w:r w:rsidRPr="00B22EF1">
        <w:rPr>
          <w:rFonts w:eastAsia="Times New Roman" w:cs="Times New Roman"/>
          <w:b/>
          <w:bCs/>
          <w:sz w:val="28"/>
          <w:szCs w:val="28"/>
        </w:rPr>
        <w:instrText>HYPERLINK "file:///C</w:instrText>
      </w:r>
      <w:r w:rsidRPr="00B22EF1">
        <w:rPr>
          <w:rFonts w:eastAsia="Times New Roman" w:cs="Times New Roman"/>
          <w:b/>
          <w:bCs/>
          <w:sz w:val="28"/>
          <w:szCs w:val="28"/>
          <w:rtl/>
        </w:rPr>
        <w:instrText>:\\תורת%20אמת%20-%20352\\</w:instrText>
      </w:r>
      <w:r w:rsidRPr="00B22EF1">
        <w:rPr>
          <w:rFonts w:eastAsia="Times New Roman" w:cs="Times New Roman"/>
          <w:b/>
          <w:bCs/>
          <w:sz w:val="28"/>
          <w:szCs w:val="28"/>
        </w:rPr>
        <w:instrText>Temp\\his_temp_1_10.htm" \l</w:instrText>
      </w:r>
      <w:r w:rsidRPr="00B22EF1">
        <w:rPr>
          <w:rFonts w:eastAsia="Times New Roman" w:cs="Times New Roman"/>
          <w:b/>
          <w:bCs/>
          <w:sz w:val="28"/>
          <w:szCs w:val="28"/>
          <w:rtl/>
        </w:rPr>
        <w:instrText xml:space="preserve"> "בראשית פרק-י-{כג}!" </w:instrText>
      </w:r>
      <w:r w:rsidRPr="00B22EF1">
        <w:rPr>
          <w:rFonts w:eastAsia="Times New Roman" w:cs="Times New Roman"/>
          <w:b/>
          <w:bCs/>
          <w:sz w:val="28"/>
          <w:szCs w:val="28"/>
          <w:rtl/>
        </w:rPr>
        <w:fldChar w:fldCharType="separate"/>
      </w:r>
      <w:r w:rsidRPr="00B22EF1">
        <w:rPr>
          <w:rFonts w:eastAsia="Times New Roman" w:cs="Times New Roman"/>
          <w:b/>
          <w:bCs/>
          <w:sz w:val="28"/>
          <w:szCs w:val="28"/>
          <w:rtl/>
        </w:rPr>
        <w:t>(כג)</w:t>
      </w:r>
      <w:r w:rsidRPr="00B22EF1">
        <w:rPr>
          <w:rFonts w:eastAsia="Times New Roman" w:cs="Times New Roman"/>
          <w:b/>
          <w:bCs/>
          <w:sz w:val="28"/>
          <w:szCs w:val="28"/>
          <w:rtl/>
        </w:rPr>
        <w:fldChar w:fldCharType="end"/>
      </w:r>
      <w:r w:rsidRPr="00B22EF1">
        <w:rPr>
          <w:rFonts w:eastAsia="Times New Roman" w:cs="Times New Roman"/>
          <w:b/>
          <w:bCs/>
          <w:sz w:val="28"/>
          <w:szCs w:val="28"/>
          <w:rtl/>
        </w:rPr>
        <w:t xml:space="preserve"> וּבְנֵי אֲרָם עוּץ וְחוּל וְגֶתֶר וָמַשׁ: </w:t>
      </w:r>
      <w:bookmarkStart w:id="111" w:name="בראשיתBפרק-י-{כד}"/>
      <w:bookmarkEnd w:id="111"/>
      <w:r w:rsidRPr="00B22EF1">
        <w:rPr>
          <w:rFonts w:eastAsia="Times New Roman" w:cs="Times New Roman"/>
          <w:b/>
          <w:bCs/>
          <w:sz w:val="28"/>
          <w:szCs w:val="28"/>
          <w:rtl/>
        </w:rPr>
        <w:fldChar w:fldCharType="begin"/>
      </w:r>
      <w:r w:rsidRPr="00B22EF1">
        <w:rPr>
          <w:rFonts w:eastAsia="Times New Roman" w:cs="Times New Roman"/>
          <w:b/>
          <w:bCs/>
          <w:sz w:val="28"/>
          <w:szCs w:val="28"/>
          <w:rtl/>
        </w:rPr>
        <w:instrText xml:space="preserve"> </w:instrText>
      </w:r>
      <w:r w:rsidRPr="00B22EF1">
        <w:rPr>
          <w:rFonts w:eastAsia="Times New Roman" w:cs="Times New Roman"/>
          <w:b/>
          <w:bCs/>
          <w:sz w:val="28"/>
          <w:szCs w:val="28"/>
        </w:rPr>
        <w:instrText>HYPERLINK "file:///C</w:instrText>
      </w:r>
      <w:r w:rsidRPr="00B22EF1">
        <w:rPr>
          <w:rFonts w:eastAsia="Times New Roman" w:cs="Times New Roman"/>
          <w:b/>
          <w:bCs/>
          <w:sz w:val="28"/>
          <w:szCs w:val="28"/>
          <w:rtl/>
        </w:rPr>
        <w:instrText>:\\תורת%20אמת%20-%20352\\</w:instrText>
      </w:r>
      <w:r w:rsidRPr="00B22EF1">
        <w:rPr>
          <w:rFonts w:eastAsia="Times New Roman" w:cs="Times New Roman"/>
          <w:b/>
          <w:bCs/>
          <w:sz w:val="28"/>
          <w:szCs w:val="28"/>
        </w:rPr>
        <w:instrText>Temp\\his_temp_1_10.htm" \l</w:instrText>
      </w:r>
      <w:r w:rsidRPr="00B22EF1">
        <w:rPr>
          <w:rFonts w:eastAsia="Times New Roman" w:cs="Times New Roman"/>
          <w:b/>
          <w:bCs/>
          <w:sz w:val="28"/>
          <w:szCs w:val="28"/>
          <w:rtl/>
        </w:rPr>
        <w:instrText xml:space="preserve"> "בראשית פרק-י-{כד}!" </w:instrText>
      </w:r>
      <w:r w:rsidRPr="00B22EF1">
        <w:rPr>
          <w:rFonts w:eastAsia="Times New Roman" w:cs="Times New Roman"/>
          <w:b/>
          <w:bCs/>
          <w:sz w:val="28"/>
          <w:szCs w:val="28"/>
          <w:rtl/>
        </w:rPr>
        <w:fldChar w:fldCharType="separate"/>
      </w:r>
      <w:r w:rsidRPr="00B22EF1">
        <w:rPr>
          <w:rFonts w:eastAsia="Times New Roman" w:cs="Times New Roman"/>
          <w:b/>
          <w:bCs/>
          <w:sz w:val="28"/>
          <w:szCs w:val="28"/>
          <w:rtl/>
        </w:rPr>
        <w:t>(כד)</w:t>
      </w:r>
      <w:r w:rsidRPr="00B22EF1">
        <w:rPr>
          <w:rFonts w:eastAsia="Times New Roman" w:cs="Times New Roman"/>
          <w:b/>
          <w:bCs/>
          <w:sz w:val="28"/>
          <w:szCs w:val="28"/>
          <w:rtl/>
        </w:rPr>
        <w:fldChar w:fldCharType="end"/>
      </w:r>
      <w:r w:rsidRPr="00B22EF1">
        <w:rPr>
          <w:rFonts w:eastAsia="Times New Roman" w:cs="Times New Roman"/>
          <w:b/>
          <w:bCs/>
          <w:sz w:val="28"/>
          <w:szCs w:val="28"/>
          <w:rtl/>
        </w:rPr>
        <w:t xml:space="preserve"> וְאַרְפַּכְשַׁד יָלַד אֶת שָׁלַח וְשֶׁלַח יָלַד אֶת עֵבֶר: </w:t>
      </w:r>
      <w:bookmarkStart w:id="112" w:name="בראשיתBפרק-י-{כה}"/>
      <w:bookmarkEnd w:id="112"/>
      <w:r w:rsidRPr="00B22EF1">
        <w:rPr>
          <w:rFonts w:eastAsia="Times New Roman" w:cs="Times New Roman"/>
          <w:b/>
          <w:bCs/>
          <w:sz w:val="28"/>
          <w:szCs w:val="28"/>
          <w:rtl/>
        </w:rPr>
        <w:fldChar w:fldCharType="begin"/>
      </w:r>
      <w:r w:rsidRPr="00B22EF1">
        <w:rPr>
          <w:rFonts w:eastAsia="Times New Roman" w:cs="Times New Roman"/>
          <w:b/>
          <w:bCs/>
          <w:sz w:val="28"/>
          <w:szCs w:val="28"/>
          <w:rtl/>
        </w:rPr>
        <w:instrText xml:space="preserve"> </w:instrText>
      </w:r>
      <w:r w:rsidRPr="00B22EF1">
        <w:rPr>
          <w:rFonts w:eastAsia="Times New Roman" w:cs="Times New Roman"/>
          <w:b/>
          <w:bCs/>
          <w:sz w:val="28"/>
          <w:szCs w:val="28"/>
        </w:rPr>
        <w:instrText>HYPERLINK "file:///C</w:instrText>
      </w:r>
      <w:r w:rsidRPr="00B22EF1">
        <w:rPr>
          <w:rFonts w:eastAsia="Times New Roman" w:cs="Times New Roman"/>
          <w:b/>
          <w:bCs/>
          <w:sz w:val="28"/>
          <w:szCs w:val="28"/>
          <w:rtl/>
        </w:rPr>
        <w:instrText>:\\תורת%20אמת%20-%20352\\</w:instrText>
      </w:r>
      <w:r w:rsidRPr="00B22EF1">
        <w:rPr>
          <w:rFonts w:eastAsia="Times New Roman" w:cs="Times New Roman"/>
          <w:b/>
          <w:bCs/>
          <w:sz w:val="28"/>
          <w:szCs w:val="28"/>
        </w:rPr>
        <w:instrText>Temp\\his_temp_1_10.htm" \l</w:instrText>
      </w:r>
      <w:r w:rsidRPr="00B22EF1">
        <w:rPr>
          <w:rFonts w:eastAsia="Times New Roman" w:cs="Times New Roman"/>
          <w:b/>
          <w:bCs/>
          <w:sz w:val="28"/>
          <w:szCs w:val="28"/>
          <w:rtl/>
        </w:rPr>
        <w:instrText xml:space="preserve"> "בראשית פרק-י-{כה}!" </w:instrText>
      </w:r>
      <w:r w:rsidRPr="00B22EF1">
        <w:rPr>
          <w:rFonts w:eastAsia="Times New Roman" w:cs="Times New Roman"/>
          <w:b/>
          <w:bCs/>
          <w:sz w:val="28"/>
          <w:szCs w:val="28"/>
          <w:rtl/>
        </w:rPr>
        <w:fldChar w:fldCharType="separate"/>
      </w:r>
      <w:r w:rsidRPr="00B22EF1">
        <w:rPr>
          <w:rFonts w:eastAsia="Times New Roman" w:cs="Times New Roman"/>
          <w:b/>
          <w:bCs/>
          <w:sz w:val="28"/>
          <w:szCs w:val="28"/>
          <w:rtl/>
        </w:rPr>
        <w:t>(כה)</w:t>
      </w:r>
      <w:r w:rsidRPr="00B22EF1">
        <w:rPr>
          <w:rFonts w:eastAsia="Times New Roman" w:cs="Times New Roman"/>
          <w:b/>
          <w:bCs/>
          <w:sz w:val="28"/>
          <w:szCs w:val="28"/>
          <w:rtl/>
        </w:rPr>
        <w:fldChar w:fldCharType="end"/>
      </w:r>
      <w:r w:rsidRPr="00B22EF1">
        <w:rPr>
          <w:rFonts w:eastAsia="Times New Roman" w:cs="Times New Roman"/>
          <w:b/>
          <w:bCs/>
          <w:sz w:val="28"/>
          <w:szCs w:val="28"/>
          <w:rtl/>
        </w:rPr>
        <w:t xml:space="preserve"> וּלְעֵבֶר יֻלַּד שְׁנֵי בָנִים שֵׁם הָאֶחָד פֶּלֶג כִּי בְיָמָיו </w:t>
      </w:r>
      <w:r>
        <w:rPr>
          <w:rFonts w:eastAsia="Times New Roman" w:cs="Times New Roman"/>
          <w:sz w:val="28"/>
          <w:szCs w:val="28"/>
          <w:rtl/>
        </w:rPr>
        <w:t>–</w:t>
      </w:r>
      <w:r>
        <w:rPr>
          <w:rFonts w:eastAsia="Times New Roman" w:cs="Times New Roman" w:hint="cs"/>
          <w:sz w:val="28"/>
          <w:szCs w:val="28"/>
          <w:rtl/>
        </w:rPr>
        <w:t xml:space="preserve"> בזמנו </w:t>
      </w:r>
      <w:r w:rsidRPr="00B22EF1">
        <w:rPr>
          <w:rFonts w:eastAsia="Times New Roman" w:cs="Times New Roman"/>
          <w:b/>
          <w:bCs/>
          <w:sz w:val="28"/>
          <w:szCs w:val="28"/>
          <w:rtl/>
        </w:rPr>
        <w:t xml:space="preserve">נִפְלְגָה הָאָרֶץ </w:t>
      </w:r>
      <w:r>
        <w:rPr>
          <w:rFonts w:eastAsia="Times New Roman" w:cs="Times New Roman"/>
          <w:sz w:val="28"/>
          <w:szCs w:val="28"/>
          <w:rtl/>
        </w:rPr>
        <w:t>–</w:t>
      </w:r>
      <w:r>
        <w:rPr>
          <w:rFonts w:eastAsia="Times New Roman" w:cs="Times New Roman" w:hint="cs"/>
          <w:sz w:val="28"/>
          <w:szCs w:val="28"/>
          <w:rtl/>
        </w:rPr>
        <w:t xml:space="preserve"> בדור הפלגה, הארץ התחלקה לעמים. עד עכשיו לא היו עמים, ומעכשיו כל המשפחות שדיברנו עליהם התחלקו. עבר קרא לבנו 'פלג' על שם הדבר הזה. עבר היה כזה צדיק שהוא התנבא שכך מתאים לקרוא לבן שלו [כידוע היה לעבר בית מדרש]. </w:t>
      </w:r>
      <w:r w:rsidRPr="00B22EF1">
        <w:rPr>
          <w:rFonts w:eastAsia="Times New Roman" w:cs="Times New Roman"/>
          <w:b/>
          <w:bCs/>
          <w:sz w:val="28"/>
          <w:szCs w:val="28"/>
          <w:rtl/>
        </w:rPr>
        <w:t>וְשֵׁם אָחִיו יָקְטָן:</w:t>
      </w:r>
      <w:bookmarkStart w:id="113" w:name="בראשיתBפרק-י-{כו}"/>
      <w:bookmarkEnd w:id="113"/>
    </w:p>
    <w:p w:rsidR="00234616" w:rsidRPr="00BB269D" w:rsidRDefault="00234616" w:rsidP="00234616">
      <w:pPr>
        <w:spacing w:line="240" w:lineRule="auto"/>
        <w:rPr>
          <w:rFonts w:eastAsia="Times New Roman" w:cs="Times New Roman"/>
          <w:sz w:val="28"/>
          <w:szCs w:val="28"/>
          <w:rtl/>
        </w:rPr>
      </w:pPr>
      <w:hyperlink r:id="rId108" w:anchor="בראשית פרק-י-{ל}!" w:history="1">
        <w:r w:rsidRPr="00A12B81">
          <w:rPr>
            <w:rFonts w:eastAsia="Times New Roman" w:cs="Times New Roman"/>
            <w:b/>
            <w:bCs/>
            <w:sz w:val="28"/>
            <w:szCs w:val="28"/>
            <w:rtl/>
          </w:rPr>
          <w:t>(ל)</w:t>
        </w:r>
      </w:hyperlink>
      <w:r w:rsidRPr="00A12B81">
        <w:rPr>
          <w:rFonts w:eastAsia="Times New Roman" w:cs="Times New Roman"/>
          <w:b/>
          <w:bCs/>
          <w:sz w:val="28"/>
          <w:szCs w:val="28"/>
          <w:rtl/>
        </w:rPr>
        <w:t xml:space="preserve"> וַיְהִי מוֹשָׁבָם </w:t>
      </w:r>
      <w:r>
        <w:rPr>
          <w:rFonts w:eastAsia="Times New Roman" w:cs="Times New Roman" w:hint="cs"/>
          <w:sz w:val="28"/>
          <w:szCs w:val="28"/>
          <w:rtl/>
        </w:rPr>
        <w:t xml:space="preserve"> - המקום בו הם ישבו </w:t>
      </w:r>
      <w:r>
        <w:rPr>
          <w:rFonts w:eastAsia="Times New Roman" w:cs="Times New Roman"/>
          <w:sz w:val="28"/>
          <w:szCs w:val="28"/>
          <w:rtl/>
        </w:rPr>
        <w:t>–</w:t>
      </w:r>
      <w:r>
        <w:rPr>
          <w:rFonts w:eastAsia="Times New Roman" w:cs="Times New Roman" w:hint="cs"/>
          <w:sz w:val="28"/>
          <w:szCs w:val="28"/>
          <w:rtl/>
        </w:rPr>
        <w:t xml:space="preserve"> גרו. </w:t>
      </w:r>
      <w:r w:rsidRPr="00A12B81">
        <w:rPr>
          <w:rFonts w:eastAsia="Times New Roman" w:cs="Times New Roman"/>
          <w:b/>
          <w:bCs/>
          <w:sz w:val="28"/>
          <w:szCs w:val="28"/>
          <w:rtl/>
        </w:rPr>
        <w:t>מִמֵּשָׁ</w:t>
      </w:r>
      <w:r>
        <w:rPr>
          <w:rFonts w:eastAsia="Times New Roman" w:cs="Times New Roman"/>
          <w:b/>
          <w:bCs/>
          <w:sz w:val="28"/>
          <w:szCs w:val="28"/>
          <w:rtl/>
        </w:rPr>
        <w:t>א בֹּאֲכָה סְפָרָה הַר הַקֶּדֶם</w:t>
      </w:r>
      <w:r>
        <w:rPr>
          <w:rFonts w:eastAsia="Times New Roman" w:cs="Times New Roman" w:hint="cs"/>
          <w:b/>
          <w:b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לכיוון הגבול של ההר המזרחי (ע"פ אבע"ז).</w:t>
      </w:r>
    </w:p>
    <w:p w:rsidR="00234616" w:rsidRDefault="00234616" w:rsidP="00234616">
      <w:pPr>
        <w:spacing w:line="240" w:lineRule="auto"/>
        <w:rPr>
          <w:rFonts w:eastAsia="Times New Roman" w:cs="Times New Roman"/>
          <w:b/>
          <w:bCs/>
          <w:sz w:val="28"/>
          <w:szCs w:val="28"/>
          <w:rtl/>
        </w:rPr>
      </w:pPr>
      <w:bookmarkStart w:id="114" w:name="בראשיתBפרק-יא-{א}"/>
      <w:bookmarkEnd w:id="114"/>
    </w:p>
    <w:p w:rsidR="00234616" w:rsidRDefault="00234616" w:rsidP="00234616">
      <w:pPr>
        <w:spacing w:line="240" w:lineRule="auto"/>
        <w:rPr>
          <w:rFonts w:cs="Guttman David"/>
          <w:rtl/>
        </w:rPr>
      </w:pPr>
      <w:r>
        <w:rPr>
          <w:rFonts w:cs="Guttman Haim" w:hint="cs"/>
          <w:sz w:val="30"/>
          <w:szCs w:val="30"/>
          <w:rtl/>
        </w:rPr>
        <w:lastRenderedPageBreak/>
        <w:t>פרק י"א</w:t>
      </w:r>
      <w:r>
        <w:rPr>
          <w:rFonts w:eastAsia="Times New Roman" w:cs="Times New Roman"/>
          <w:b/>
          <w:bCs/>
          <w:sz w:val="28"/>
          <w:szCs w:val="28"/>
          <w:rtl/>
        </w:rPr>
        <w:tab/>
      </w:r>
      <w:hyperlink r:id="rId109" w:anchor="בראשית פרק-יא-{א}!" w:history="1">
        <w:r w:rsidRPr="00B22EF1">
          <w:rPr>
            <w:rFonts w:eastAsia="Times New Roman" w:cs="Times New Roman"/>
            <w:b/>
            <w:bCs/>
            <w:sz w:val="28"/>
            <w:szCs w:val="28"/>
            <w:rtl/>
          </w:rPr>
          <w:t>(א)</w:t>
        </w:r>
      </w:hyperlink>
      <w:r w:rsidRPr="00B22EF1">
        <w:rPr>
          <w:rFonts w:eastAsia="Times New Roman" w:cs="Times New Roman"/>
          <w:b/>
          <w:bCs/>
          <w:sz w:val="28"/>
          <w:szCs w:val="28"/>
          <w:rtl/>
        </w:rPr>
        <w:t xml:space="preserve"> וַיְהִי כָל הָאָרֶץ </w:t>
      </w:r>
      <w:r>
        <w:rPr>
          <w:rFonts w:eastAsia="Times New Roman" w:cs="Times New Roman"/>
          <w:sz w:val="28"/>
          <w:szCs w:val="28"/>
          <w:rtl/>
        </w:rPr>
        <w:t>–</w:t>
      </w:r>
      <w:r>
        <w:rPr>
          <w:rFonts w:eastAsia="Times New Roman" w:cs="Times New Roman" w:hint="cs"/>
          <w:sz w:val="28"/>
          <w:szCs w:val="28"/>
          <w:rtl/>
        </w:rPr>
        <w:t xml:space="preserve"> כל אנשי הארץ היו. </w:t>
      </w:r>
      <w:r w:rsidRPr="00B22EF1">
        <w:rPr>
          <w:rFonts w:eastAsia="Times New Roman" w:cs="Times New Roman"/>
          <w:b/>
          <w:bCs/>
          <w:sz w:val="28"/>
          <w:szCs w:val="28"/>
          <w:rtl/>
        </w:rPr>
        <w:t xml:space="preserve">שָׂפָה אֶחָת </w:t>
      </w:r>
      <w:r>
        <w:rPr>
          <w:rFonts w:eastAsia="Times New Roman" w:cs="Times New Roman"/>
          <w:sz w:val="28"/>
          <w:szCs w:val="28"/>
          <w:rtl/>
        </w:rPr>
        <w:t>–</w:t>
      </w:r>
      <w:r>
        <w:rPr>
          <w:rFonts w:eastAsia="Times New Roman" w:cs="Times New Roman" w:hint="cs"/>
          <w:sz w:val="28"/>
          <w:szCs w:val="28"/>
          <w:rtl/>
        </w:rPr>
        <w:t xml:space="preserve"> מדברים בשפה אחת </w:t>
      </w:r>
      <w:r>
        <w:rPr>
          <w:rFonts w:eastAsia="Times New Roman" w:cs="Times New Roman"/>
          <w:sz w:val="28"/>
          <w:szCs w:val="28"/>
          <w:rtl/>
        </w:rPr>
        <w:t>–</w:t>
      </w:r>
      <w:r>
        <w:rPr>
          <w:rFonts w:eastAsia="Times New Roman" w:cs="Times New Roman" w:hint="cs"/>
          <w:sz w:val="28"/>
          <w:szCs w:val="28"/>
          <w:rtl/>
        </w:rPr>
        <w:t xml:space="preserve"> בלשון הקודש</w:t>
      </w:r>
      <w:r>
        <w:rPr>
          <w:rStyle w:val="a7"/>
          <w:rFonts w:eastAsia="Times New Roman" w:cs="Times New Roman"/>
          <w:sz w:val="28"/>
          <w:szCs w:val="28"/>
          <w:rtl/>
        </w:rPr>
        <w:footnoteReference w:id="86"/>
      </w:r>
      <w:r>
        <w:rPr>
          <w:rFonts w:eastAsia="Times New Roman" w:cs="Times New Roman" w:hint="cs"/>
          <w:sz w:val="28"/>
          <w:szCs w:val="28"/>
          <w:rtl/>
        </w:rPr>
        <w:t xml:space="preserve">. </w:t>
      </w:r>
      <w:r w:rsidRPr="006B1386">
        <w:rPr>
          <w:rFonts w:eastAsia="Times New Roman" w:cs="Times New Roman" w:hint="cs"/>
          <w:sz w:val="20"/>
          <w:szCs w:val="20"/>
          <w:rtl/>
        </w:rPr>
        <w:t>[הרחבנו על עניינה של לשון הקודש, שכשד' ברא את אדם הראשון הוא ברא איתו גם את לשון הקודש (נראה לי פשוט), ועל כך ששפות אחרות שאנו לומדים זה מאילוץ בשביל העבודה].</w:t>
      </w:r>
      <w:r>
        <w:rPr>
          <w:rFonts w:eastAsia="Times New Roman" w:cs="Times New Roman" w:hint="cs"/>
          <w:sz w:val="28"/>
          <w:szCs w:val="28"/>
          <w:rtl/>
        </w:rPr>
        <w:t xml:space="preserve"> </w:t>
      </w:r>
      <w:r w:rsidRPr="00B22EF1">
        <w:rPr>
          <w:rFonts w:eastAsia="Times New Roman" w:cs="Times New Roman"/>
          <w:b/>
          <w:bCs/>
          <w:sz w:val="28"/>
          <w:szCs w:val="28"/>
          <w:rtl/>
        </w:rPr>
        <w:t>וּדְבָרִים אֲחָדִים</w:t>
      </w:r>
      <w:bookmarkStart w:id="115" w:name="בראשיתBפרק-יא-{ב}"/>
      <w:bookmarkEnd w:id="115"/>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w:t>
      </w:r>
      <w:r w:rsidRPr="00A97C57">
        <w:rPr>
          <w:rFonts w:eastAsia="Times New Roman" w:cs="Times New Roman" w:hint="cs"/>
          <w:sz w:val="28"/>
          <w:szCs w:val="28"/>
          <w:rtl/>
        </w:rPr>
        <w:t>כולם הסכימו לאותם רעיונות.</w:t>
      </w:r>
      <w:r>
        <w:rPr>
          <w:rFonts w:eastAsia="Times New Roman" w:cs="Times New Roman" w:hint="cs"/>
          <w:sz w:val="28"/>
          <w:szCs w:val="28"/>
          <w:rtl/>
        </w:rPr>
        <w:t xml:space="preserve"> רעיונות מאוחדים (רש"י כפשוטו).</w:t>
      </w:r>
      <w:r w:rsidRPr="00A97C57">
        <w:rPr>
          <w:rFonts w:eastAsia="Times New Roman" w:cs="Times New Roman" w:hint="cs"/>
          <w:sz w:val="28"/>
          <w:szCs w:val="28"/>
          <w:rtl/>
        </w:rPr>
        <w:t xml:space="preserve"> </w:t>
      </w:r>
      <w:r w:rsidRPr="00A97C57">
        <w:rPr>
          <w:rFonts w:eastAsia="Times New Roman" w:cs="Times New Roman" w:hint="cs"/>
          <w:rtl/>
        </w:rPr>
        <w:t>דיברנו על כך שכשיש שלום אפשר לעשות המון מעשים טובים. אך האנשים השתמשו בחברו</w:t>
      </w:r>
      <w:r w:rsidRPr="00A97C57">
        <w:rPr>
          <w:rFonts w:eastAsia="Times New Roman" w:cs="Times New Roman" w:hint="eastAsia"/>
          <w:rtl/>
        </w:rPr>
        <w:t>ּ</w:t>
      </w:r>
      <w:r w:rsidRPr="00A97C57">
        <w:rPr>
          <w:rFonts w:eastAsia="Times New Roman" w:cs="Times New Roman" w:hint="cs"/>
          <w:rtl/>
        </w:rPr>
        <w:t>ת שלהם לדברים רעים והכל בהנהגתו של נמרוד (רש"י פסוק ח)</w:t>
      </w:r>
      <w:r>
        <w:rPr>
          <w:rStyle w:val="a7"/>
          <w:rFonts w:eastAsia="Times New Roman" w:cs="Times New Roman"/>
          <w:rtl/>
        </w:rPr>
        <w:footnoteReference w:id="87"/>
      </w:r>
      <w:r w:rsidRPr="00A97C57">
        <w:rPr>
          <w:rFonts w:eastAsia="Times New Roman" w:cs="Times New Roman" w:hint="cs"/>
          <w:rtl/>
        </w:rPr>
        <w:t>.</w:t>
      </w:r>
      <w:r>
        <w:rPr>
          <w:rFonts w:cs="Guttman David" w:hint="cs"/>
          <w:rtl/>
        </w:rPr>
        <w:t xml:space="preserve"> </w:t>
      </w:r>
    </w:p>
    <w:p w:rsidR="00234616" w:rsidRPr="00A97C57" w:rsidRDefault="00234616" w:rsidP="00234616">
      <w:pPr>
        <w:spacing w:line="240" w:lineRule="auto"/>
        <w:rPr>
          <w:rFonts w:eastAsia="Times New Roman" w:cs="Times New Roman"/>
          <w:rtl/>
        </w:rPr>
      </w:pPr>
      <w:r w:rsidRPr="00A97C57">
        <w:rPr>
          <w:rFonts w:eastAsia="Times New Roman" w:cs="Times New Roman" w:hint="cs"/>
          <w:rtl/>
        </w:rPr>
        <w:t>עכשיו התורה תספר לנו משהו שקרא 310 שנים אחרי המבול. נח היה בן 910, אברהם אבינו כבר נולד והיה בן 18. ברור שלא כולם היו שותפים לרעיון הזה, אבל כמעט כולם כן. (שהרי למדנו שאשור יצא משם</w:t>
      </w:r>
      <w:r w:rsidRPr="00A97C57">
        <w:rPr>
          <w:rStyle w:val="a7"/>
          <w:rFonts w:eastAsia="Times New Roman" w:cs="Times New Roman"/>
          <w:rtl/>
        </w:rPr>
        <w:footnoteReference w:id="88"/>
      </w:r>
      <w:r w:rsidRPr="00A97C57">
        <w:rPr>
          <w:rFonts w:eastAsia="Times New Roman" w:cs="Times New Roman" w:hint="cs"/>
          <w:rtl/>
        </w:rPr>
        <w:t>)</w:t>
      </w:r>
    </w:p>
    <w:p w:rsidR="00234616" w:rsidRDefault="00234616" w:rsidP="00234616">
      <w:pPr>
        <w:spacing w:line="240" w:lineRule="auto"/>
        <w:rPr>
          <w:rFonts w:eastAsia="Times New Roman" w:cs="Times New Roman"/>
          <w:b/>
          <w:bCs/>
          <w:sz w:val="28"/>
          <w:szCs w:val="28"/>
          <w:rtl/>
        </w:rPr>
      </w:pPr>
      <w:hyperlink r:id="rId110" w:anchor="בראשית פרק-יא-{ב}!" w:history="1">
        <w:r w:rsidRPr="00B22EF1">
          <w:rPr>
            <w:rFonts w:eastAsia="Times New Roman" w:cs="Times New Roman"/>
            <w:b/>
            <w:bCs/>
            <w:sz w:val="28"/>
            <w:szCs w:val="28"/>
            <w:rtl/>
          </w:rPr>
          <w:t>(ב)</w:t>
        </w:r>
      </w:hyperlink>
      <w:r w:rsidRPr="00B22EF1">
        <w:rPr>
          <w:rFonts w:eastAsia="Times New Roman" w:cs="Times New Roman"/>
          <w:b/>
          <w:bCs/>
          <w:sz w:val="28"/>
          <w:szCs w:val="28"/>
          <w:rtl/>
        </w:rPr>
        <w:t xml:space="preserve"> וַיְהִי בְּנָסְעָם מִקֶּדֶם </w:t>
      </w:r>
      <w:r>
        <w:rPr>
          <w:rFonts w:eastAsia="Times New Roman" w:cs="Times New Roman"/>
          <w:sz w:val="28"/>
          <w:szCs w:val="28"/>
          <w:rtl/>
        </w:rPr>
        <w:t>–</w:t>
      </w:r>
      <w:r>
        <w:rPr>
          <w:rFonts w:eastAsia="Times New Roman" w:cs="Times New Roman" w:hint="cs"/>
          <w:sz w:val="28"/>
          <w:szCs w:val="28"/>
          <w:rtl/>
        </w:rPr>
        <w:t xml:space="preserve"> </w:t>
      </w:r>
      <w:r w:rsidRPr="00A97C57">
        <w:rPr>
          <w:rFonts w:eastAsia="Times New Roman" w:cs="Times New Roman" w:hint="cs"/>
          <w:sz w:val="28"/>
          <w:szCs w:val="28"/>
          <w:rtl/>
        </w:rPr>
        <w:t>כאשר הלכו האנשים מצד מזרח</w:t>
      </w:r>
      <w:r>
        <w:rPr>
          <w:rFonts w:eastAsia="Times New Roman" w:cs="Times New Roman" w:hint="cs"/>
          <w:sz w:val="28"/>
          <w:szCs w:val="28"/>
          <w:rtl/>
        </w:rPr>
        <w:t xml:space="preserve"> לצד מערב</w:t>
      </w:r>
      <w:r>
        <w:rPr>
          <w:rStyle w:val="a7"/>
          <w:rFonts w:eastAsia="Times New Roman" w:cs="Times New Roman"/>
          <w:sz w:val="28"/>
          <w:szCs w:val="28"/>
          <w:rtl/>
        </w:rPr>
        <w:footnoteReference w:id="89"/>
      </w:r>
      <w:r w:rsidRPr="00A97C57">
        <w:rPr>
          <w:rFonts w:eastAsia="Times New Roman" w:cs="Times New Roman" w:hint="cs"/>
          <w:sz w:val="28"/>
          <w:szCs w:val="28"/>
          <w:rtl/>
        </w:rPr>
        <w:t>. אחר המבול היו באזור הרי אררט שהם מזרחית לבבל. (רמב"ן ע"פ ראב"ע)</w:t>
      </w:r>
      <w:r>
        <w:rPr>
          <w:rFonts w:cs="Guttman David" w:hint="cs"/>
          <w:rtl/>
        </w:rPr>
        <w:t xml:space="preserve">. </w:t>
      </w:r>
      <w:r w:rsidRPr="00E46F61">
        <w:rPr>
          <w:rFonts w:eastAsia="Times New Roman" w:cs="Times New Roman" w:hint="cs"/>
          <w:sz w:val="28"/>
          <w:szCs w:val="28"/>
          <w:rtl/>
        </w:rPr>
        <w:t>אך כיוון שהם התרבו עוד ועוד, הם חיפשו מקום מתאים לגור, כיוון שבמקום הררי קשה להיות אחד עם השני, כיוון שההרים מרחיקים.</w:t>
      </w:r>
      <w:r>
        <w:rPr>
          <w:rFonts w:eastAsia="Times New Roman" w:cs="Times New Roman" w:hint="cs"/>
          <w:sz w:val="28"/>
          <w:szCs w:val="28"/>
          <w:rtl/>
        </w:rPr>
        <w:t xml:space="preserve"> </w:t>
      </w:r>
      <w:r w:rsidRPr="00B22EF1">
        <w:rPr>
          <w:rFonts w:eastAsia="Times New Roman" w:cs="Times New Roman"/>
          <w:b/>
          <w:bCs/>
          <w:sz w:val="28"/>
          <w:szCs w:val="28"/>
          <w:rtl/>
        </w:rPr>
        <w:t xml:space="preserve">וַיִּמְצְאוּ בִקְעָה </w:t>
      </w:r>
      <w:r>
        <w:rPr>
          <w:rFonts w:eastAsia="Times New Roman" w:cs="Times New Roman"/>
          <w:sz w:val="28"/>
          <w:szCs w:val="28"/>
          <w:rtl/>
        </w:rPr>
        <w:t>–</w:t>
      </w:r>
      <w:r>
        <w:rPr>
          <w:rFonts w:eastAsia="Times New Roman" w:cs="Times New Roman" w:hint="cs"/>
          <w:sz w:val="28"/>
          <w:szCs w:val="28"/>
          <w:rtl/>
        </w:rPr>
        <w:t xml:space="preserve"> מקום מישורי גדול (אבע"ז). </w:t>
      </w:r>
      <w:r w:rsidRPr="00B22EF1">
        <w:rPr>
          <w:rFonts w:eastAsia="Times New Roman" w:cs="Times New Roman"/>
          <w:b/>
          <w:bCs/>
          <w:sz w:val="28"/>
          <w:szCs w:val="28"/>
          <w:rtl/>
        </w:rPr>
        <w:t xml:space="preserve">בְּאֶרֶץ שִׁנְעָר </w:t>
      </w:r>
      <w:r>
        <w:rPr>
          <w:rFonts w:eastAsia="Times New Roman" w:cs="Times New Roman"/>
          <w:sz w:val="28"/>
          <w:szCs w:val="28"/>
          <w:rtl/>
        </w:rPr>
        <w:t>–</w:t>
      </w:r>
      <w:r>
        <w:rPr>
          <w:rFonts w:eastAsia="Times New Roman" w:cs="Times New Roman" w:hint="cs"/>
          <w:sz w:val="28"/>
          <w:szCs w:val="28"/>
          <w:rtl/>
        </w:rPr>
        <w:t xml:space="preserve"> נזכרנו בפרק הקודם מי היה מולך באיזור ארץ שנער. </w:t>
      </w:r>
      <w:r w:rsidRPr="00B22EF1">
        <w:rPr>
          <w:rFonts w:eastAsia="Times New Roman" w:cs="Times New Roman"/>
          <w:b/>
          <w:bCs/>
          <w:sz w:val="28"/>
          <w:szCs w:val="28"/>
          <w:rtl/>
        </w:rPr>
        <w:t xml:space="preserve">וַיֵּשְׁבוּ שָׁם: </w:t>
      </w:r>
      <w:bookmarkStart w:id="116" w:name="בראשיתBפרק-יא-{ג}"/>
      <w:bookmarkEnd w:id="116"/>
    </w:p>
    <w:p w:rsidR="00234616" w:rsidRPr="00BB269D" w:rsidRDefault="00234616" w:rsidP="00234616">
      <w:pPr>
        <w:spacing w:line="240" w:lineRule="auto"/>
        <w:rPr>
          <w:rFonts w:eastAsia="Times New Roman" w:cs="Times New Roman"/>
          <w:sz w:val="28"/>
          <w:szCs w:val="28"/>
          <w:rtl/>
        </w:rPr>
      </w:pPr>
      <w:hyperlink r:id="rId111" w:anchor="בראשית פרק-יא-{ג}!" w:history="1">
        <w:r w:rsidRPr="00B22EF1">
          <w:rPr>
            <w:rFonts w:eastAsia="Times New Roman" w:cs="Times New Roman"/>
            <w:b/>
            <w:bCs/>
            <w:sz w:val="28"/>
            <w:szCs w:val="28"/>
            <w:rtl/>
          </w:rPr>
          <w:t>(ג)</w:t>
        </w:r>
      </w:hyperlink>
      <w:r w:rsidRPr="00B22EF1">
        <w:rPr>
          <w:rFonts w:eastAsia="Times New Roman" w:cs="Times New Roman"/>
          <w:b/>
          <w:bCs/>
          <w:sz w:val="28"/>
          <w:szCs w:val="28"/>
          <w:rtl/>
        </w:rPr>
        <w:t xml:space="preserve"> וַיֹּאמְרוּ אִישׁ אֶל רֵעֵהוּ </w:t>
      </w:r>
      <w:r>
        <w:rPr>
          <w:rFonts w:eastAsia="Times New Roman" w:cs="Times New Roman"/>
          <w:sz w:val="28"/>
          <w:szCs w:val="28"/>
          <w:rtl/>
        </w:rPr>
        <w:t>–</w:t>
      </w:r>
      <w:r>
        <w:rPr>
          <w:rFonts w:eastAsia="Times New Roman" w:cs="Times New Roman" w:hint="cs"/>
          <w:sz w:val="28"/>
          <w:szCs w:val="28"/>
          <w:rtl/>
        </w:rPr>
        <w:t xml:space="preserve"> אחד לשני. רעהו </w:t>
      </w:r>
      <w:r>
        <w:rPr>
          <w:rFonts w:eastAsia="Times New Roman" w:cs="Times New Roman"/>
          <w:sz w:val="28"/>
          <w:szCs w:val="28"/>
          <w:rtl/>
        </w:rPr>
        <w:t>–</w:t>
      </w:r>
      <w:r>
        <w:rPr>
          <w:rFonts w:eastAsia="Times New Roman" w:cs="Times New Roman" w:hint="cs"/>
          <w:sz w:val="28"/>
          <w:szCs w:val="28"/>
          <w:rtl/>
        </w:rPr>
        <w:t xml:space="preserve"> חבירו. כאן היו כל הצאצאים מעורבבים, ודיברו כל העמים אחד עם השני. כולם חברים, אך לרעה. </w:t>
      </w:r>
      <w:r w:rsidRPr="00B22EF1">
        <w:rPr>
          <w:rFonts w:eastAsia="Times New Roman" w:cs="Times New Roman"/>
          <w:b/>
          <w:bCs/>
          <w:sz w:val="28"/>
          <w:szCs w:val="28"/>
          <w:rtl/>
        </w:rPr>
        <w:t xml:space="preserve">הָבָה </w:t>
      </w:r>
      <w:r>
        <w:rPr>
          <w:rFonts w:eastAsia="Times New Roman" w:cs="Times New Roman"/>
          <w:sz w:val="28"/>
          <w:szCs w:val="28"/>
          <w:rtl/>
        </w:rPr>
        <w:t>–</w:t>
      </w:r>
      <w:r>
        <w:rPr>
          <w:rFonts w:eastAsia="Times New Roman" w:cs="Times New Roman" w:hint="cs"/>
          <w:sz w:val="28"/>
          <w:szCs w:val="28"/>
          <w:rtl/>
        </w:rPr>
        <w:t xml:space="preserve"> בואו. </w:t>
      </w:r>
      <w:r w:rsidRPr="00B22EF1">
        <w:rPr>
          <w:rFonts w:eastAsia="Times New Roman" w:cs="Times New Roman"/>
          <w:b/>
          <w:bCs/>
          <w:sz w:val="28"/>
          <w:szCs w:val="28"/>
          <w:rtl/>
        </w:rPr>
        <w:t xml:space="preserve">נִלְבְּנָה לְבֵנִים </w:t>
      </w:r>
      <w:r>
        <w:rPr>
          <w:rFonts w:eastAsia="Times New Roman" w:cs="Times New Roman"/>
          <w:sz w:val="28"/>
          <w:szCs w:val="28"/>
          <w:rtl/>
        </w:rPr>
        <w:t>–</w:t>
      </w:r>
      <w:r>
        <w:rPr>
          <w:rFonts w:eastAsia="Times New Roman" w:cs="Times New Roman" w:hint="cs"/>
          <w:sz w:val="28"/>
          <w:szCs w:val="28"/>
          <w:rtl/>
        </w:rPr>
        <w:t xml:space="preserve"> נכין לבנים. </w:t>
      </w:r>
      <w:r w:rsidRPr="00B22EF1">
        <w:rPr>
          <w:rFonts w:eastAsia="Times New Roman" w:cs="Times New Roman"/>
          <w:b/>
          <w:bCs/>
          <w:sz w:val="28"/>
          <w:szCs w:val="28"/>
          <w:rtl/>
        </w:rPr>
        <w:t xml:space="preserve">וְנִשְׂרְפָה לִשְׂרֵפָה </w:t>
      </w:r>
      <w:r>
        <w:rPr>
          <w:rFonts w:eastAsia="Times New Roman" w:cs="Times New Roman"/>
          <w:sz w:val="28"/>
          <w:szCs w:val="28"/>
          <w:rtl/>
        </w:rPr>
        <w:t>–</w:t>
      </w:r>
      <w:r>
        <w:rPr>
          <w:rFonts w:eastAsia="Times New Roman" w:cs="Times New Roman" w:hint="cs"/>
          <w:sz w:val="28"/>
          <w:szCs w:val="28"/>
          <w:rtl/>
        </w:rPr>
        <w:t xml:space="preserve"> ונשרוף אותם</w:t>
      </w:r>
      <w:r>
        <w:rPr>
          <w:rStyle w:val="a7"/>
          <w:rFonts w:eastAsia="Times New Roman" w:cs="Times New Roman"/>
          <w:sz w:val="28"/>
          <w:szCs w:val="28"/>
          <w:rtl/>
        </w:rPr>
        <w:footnoteReference w:id="90"/>
      </w:r>
      <w:r>
        <w:rPr>
          <w:rFonts w:eastAsia="Times New Roman" w:cs="Times New Roman" w:hint="cs"/>
          <w:sz w:val="28"/>
          <w:szCs w:val="28"/>
          <w:rtl/>
        </w:rPr>
        <w:t xml:space="preserve">. </w:t>
      </w:r>
      <w:r w:rsidRPr="00B22EF1">
        <w:rPr>
          <w:rFonts w:eastAsia="Times New Roman" w:cs="Times New Roman"/>
          <w:b/>
          <w:bCs/>
          <w:sz w:val="28"/>
          <w:szCs w:val="28"/>
          <w:rtl/>
        </w:rPr>
        <w:t xml:space="preserve">וַתְּהִי לָהֶם הַלְּבֵנָה לְאָבֶן </w:t>
      </w:r>
      <w:r>
        <w:rPr>
          <w:rFonts w:eastAsia="Times New Roman" w:cs="Times New Roman"/>
          <w:sz w:val="28"/>
          <w:szCs w:val="28"/>
          <w:rtl/>
        </w:rPr>
        <w:t>–</w:t>
      </w:r>
      <w:r>
        <w:rPr>
          <w:rFonts w:eastAsia="Times New Roman" w:cs="Times New Roman" w:hint="cs"/>
          <w:sz w:val="28"/>
          <w:szCs w:val="28"/>
          <w:rtl/>
        </w:rPr>
        <w:t xml:space="preserve"> במקום אבנים היו להם לבנים (אבע"ז). המקום בו הם החליטו לגור היה מקום שיש הרבה חול אך אין סלעים, אז כיצד יבנו בתים? הם לקחו אדמה וקש ועירבבו יחד, יצא להם טיט</w:t>
      </w:r>
      <w:r>
        <w:rPr>
          <w:rStyle w:val="a7"/>
          <w:rFonts w:eastAsia="Times New Roman" w:cs="Times New Roman"/>
          <w:sz w:val="28"/>
          <w:szCs w:val="28"/>
          <w:rtl/>
        </w:rPr>
        <w:footnoteReference w:id="91"/>
      </w:r>
      <w:r>
        <w:rPr>
          <w:rFonts w:eastAsia="Times New Roman" w:cs="Times New Roman" w:hint="cs"/>
          <w:sz w:val="28"/>
          <w:szCs w:val="28"/>
          <w:rtl/>
        </w:rPr>
        <w:t>. את הטיט הם שמו בתוך תבנית שיצרה צורה של לבנה, ושרפו בחום מאוד גבוה - בכבשן, עד שזה התקשה ונהיה לאבן חזקה</w:t>
      </w:r>
      <w:r>
        <w:rPr>
          <w:rStyle w:val="a7"/>
          <w:rFonts w:eastAsia="Times New Roman" w:cs="Times New Roman"/>
          <w:sz w:val="28"/>
          <w:szCs w:val="28"/>
          <w:rtl/>
        </w:rPr>
        <w:footnoteReference w:id="92"/>
      </w:r>
      <w:r>
        <w:rPr>
          <w:rFonts w:eastAsia="Times New Roman" w:cs="Times New Roman" w:hint="cs"/>
          <w:sz w:val="28"/>
          <w:szCs w:val="28"/>
          <w:rtl/>
        </w:rPr>
        <w:t xml:space="preserve">. הם הכינו לבנים חזקות שעמידות באש ובמים (אבע"ז). </w:t>
      </w:r>
      <w:r w:rsidRPr="00B22EF1">
        <w:rPr>
          <w:rFonts w:eastAsia="Times New Roman" w:cs="Times New Roman"/>
          <w:b/>
          <w:bCs/>
          <w:sz w:val="28"/>
          <w:szCs w:val="28"/>
          <w:rtl/>
        </w:rPr>
        <w:t xml:space="preserve">וְהַחֵמָר </w:t>
      </w:r>
      <w:r>
        <w:rPr>
          <w:rFonts w:eastAsia="Times New Roman" w:cs="Times New Roman"/>
          <w:sz w:val="28"/>
          <w:szCs w:val="28"/>
          <w:rtl/>
        </w:rPr>
        <w:t>–</w:t>
      </w:r>
      <w:r>
        <w:rPr>
          <w:rFonts w:eastAsia="Times New Roman" w:cs="Times New Roman" w:hint="cs"/>
          <w:sz w:val="28"/>
          <w:szCs w:val="28"/>
          <w:rtl/>
        </w:rPr>
        <w:t xml:space="preserve"> הטיט </w:t>
      </w:r>
      <w:r w:rsidRPr="00B22EF1">
        <w:rPr>
          <w:rFonts w:eastAsia="Times New Roman" w:cs="Times New Roman"/>
          <w:b/>
          <w:bCs/>
          <w:sz w:val="28"/>
          <w:szCs w:val="28"/>
          <w:rtl/>
        </w:rPr>
        <w:t>הָיָה לָהֶם לַחֹמֶר</w:t>
      </w:r>
      <w:bookmarkStart w:id="117" w:name="בראשיתBפרק-יא-{ד}"/>
      <w:bookmarkEnd w:id="117"/>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לטיח. טיח בדרך כלל עשוי מסיד, הסיד נוצר מן הסלעים, וכאן כיוון שאין להם סלעים, הם השתמשו בטיט לא רק ללבנה עצמה (ע"י טיט בכבשן), אלא גם במקום סיד (רד"ק). מטרת הטיח היא לחבר לבנה ללבנה, כמו דבק [נראה שחימר הוא יותר חזק מסיד, ובמקומות רגילים השתמשו ללבנים בסיד ובחימר רק לאיטום דברים שבים וכדומה (פשוטו של מקרא). יכול להיות שדווקא בגלל זה יכלו לבנות מגדל כל כך גבוה (שם).</w:t>
      </w:r>
    </w:p>
    <w:p w:rsidR="00234616" w:rsidRDefault="00234616" w:rsidP="00234616">
      <w:pPr>
        <w:spacing w:line="240" w:lineRule="auto"/>
        <w:rPr>
          <w:rFonts w:eastAsia="Times New Roman" w:cs="Times New Roman"/>
          <w:b/>
          <w:bCs/>
          <w:sz w:val="28"/>
          <w:szCs w:val="28"/>
          <w:rtl/>
        </w:rPr>
      </w:pPr>
      <w:hyperlink r:id="rId112" w:anchor="בראשית פרק-יא-{ד}!" w:history="1">
        <w:r w:rsidRPr="00B22EF1">
          <w:rPr>
            <w:rFonts w:eastAsia="Times New Roman" w:cs="Times New Roman"/>
            <w:b/>
            <w:bCs/>
            <w:sz w:val="28"/>
            <w:szCs w:val="28"/>
            <w:rtl/>
          </w:rPr>
          <w:t>(ד)</w:t>
        </w:r>
      </w:hyperlink>
      <w:r w:rsidRPr="00B22EF1">
        <w:rPr>
          <w:rFonts w:eastAsia="Times New Roman" w:cs="Times New Roman"/>
          <w:b/>
          <w:bCs/>
          <w:sz w:val="28"/>
          <w:szCs w:val="28"/>
          <w:rtl/>
        </w:rPr>
        <w:t xml:space="preserve"> וַיֹּאמְרוּ הָבָה </w:t>
      </w:r>
      <w:r>
        <w:rPr>
          <w:rFonts w:eastAsia="Times New Roman" w:cs="Times New Roman"/>
          <w:sz w:val="28"/>
          <w:szCs w:val="28"/>
          <w:rtl/>
        </w:rPr>
        <w:t>–</w:t>
      </w:r>
      <w:r>
        <w:rPr>
          <w:rFonts w:eastAsia="Times New Roman" w:cs="Times New Roman" w:hint="cs"/>
          <w:sz w:val="28"/>
          <w:szCs w:val="28"/>
          <w:rtl/>
        </w:rPr>
        <w:t xml:space="preserve"> בואו. </w:t>
      </w:r>
      <w:r w:rsidRPr="00B22EF1">
        <w:rPr>
          <w:rFonts w:eastAsia="Times New Roman" w:cs="Times New Roman"/>
          <w:b/>
          <w:bCs/>
          <w:sz w:val="28"/>
          <w:szCs w:val="28"/>
          <w:rtl/>
        </w:rPr>
        <w:t xml:space="preserve">נִבְנֶה לָּנוּ </w:t>
      </w:r>
      <w:r>
        <w:rPr>
          <w:rFonts w:eastAsia="Times New Roman" w:cs="Times New Roman"/>
          <w:sz w:val="28"/>
          <w:szCs w:val="28"/>
          <w:rtl/>
        </w:rPr>
        <w:t>–</w:t>
      </w:r>
      <w:r>
        <w:rPr>
          <w:rFonts w:eastAsia="Times New Roman" w:cs="Times New Roman" w:hint="cs"/>
          <w:sz w:val="28"/>
          <w:szCs w:val="28"/>
          <w:rtl/>
        </w:rPr>
        <w:t xml:space="preserve"> בשבילנו. </w:t>
      </w:r>
      <w:r w:rsidRPr="00B22EF1">
        <w:rPr>
          <w:rFonts w:eastAsia="Times New Roman" w:cs="Times New Roman"/>
          <w:b/>
          <w:bCs/>
          <w:sz w:val="28"/>
          <w:szCs w:val="28"/>
          <w:rtl/>
        </w:rPr>
        <w:t xml:space="preserve">עִיר </w:t>
      </w:r>
      <w:r>
        <w:rPr>
          <w:rFonts w:eastAsia="Times New Roman" w:cs="Times New Roman"/>
          <w:sz w:val="28"/>
          <w:szCs w:val="28"/>
          <w:rtl/>
        </w:rPr>
        <w:t>–</w:t>
      </w:r>
      <w:r>
        <w:rPr>
          <w:rFonts w:eastAsia="Times New Roman" w:cs="Times New Roman" w:hint="cs"/>
          <w:sz w:val="28"/>
          <w:szCs w:val="28"/>
          <w:rtl/>
        </w:rPr>
        <w:t xml:space="preserve"> עם בתים רגילים, ובנוסף </w:t>
      </w:r>
      <w:r w:rsidRPr="00B22EF1">
        <w:rPr>
          <w:rFonts w:eastAsia="Times New Roman" w:cs="Times New Roman"/>
          <w:b/>
          <w:bCs/>
          <w:sz w:val="28"/>
          <w:szCs w:val="28"/>
          <w:rtl/>
        </w:rPr>
        <w:t xml:space="preserve">וּמִגְדָּל וְרֹאשׁוֹ בַשָּׁמַיִם </w:t>
      </w:r>
      <w:r>
        <w:rPr>
          <w:rFonts w:eastAsia="Times New Roman" w:cs="Times New Roman"/>
          <w:sz w:val="28"/>
          <w:szCs w:val="28"/>
          <w:rtl/>
        </w:rPr>
        <w:t>–</w:t>
      </w:r>
      <w:r>
        <w:rPr>
          <w:rFonts w:eastAsia="Times New Roman" w:cs="Times New Roman" w:hint="cs"/>
          <w:sz w:val="28"/>
          <w:szCs w:val="28"/>
          <w:rtl/>
        </w:rPr>
        <w:t xml:space="preserve"> מגדל גבוה מאוד, שנראה כאילו הוא מגיע לשמים. </w:t>
      </w:r>
      <w:r w:rsidRPr="00B22EF1">
        <w:rPr>
          <w:rFonts w:eastAsia="Times New Roman" w:cs="Times New Roman"/>
          <w:b/>
          <w:bCs/>
          <w:sz w:val="28"/>
          <w:szCs w:val="28"/>
          <w:rtl/>
        </w:rPr>
        <w:t xml:space="preserve">וְנַעֲשֶׂה לָּנוּ שֵׁם </w:t>
      </w:r>
      <w:r>
        <w:rPr>
          <w:rFonts w:eastAsia="Times New Roman" w:cs="Times New Roman"/>
          <w:sz w:val="28"/>
          <w:szCs w:val="28"/>
          <w:rtl/>
        </w:rPr>
        <w:t>–</w:t>
      </w:r>
      <w:r>
        <w:rPr>
          <w:rFonts w:eastAsia="Times New Roman" w:cs="Times New Roman" w:hint="cs"/>
          <w:sz w:val="28"/>
          <w:szCs w:val="28"/>
          <w:rtl/>
        </w:rPr>
        <w:t xml:space="preserve"> שם של ע"ז. נראה שבראש המגדל היה ע"ז (תיב"ע, רש"י איוב א':א', וקצת דומה לזה בספורנו. דלא כרוב הראשונים). </w:t>
      </w:r>
      <w:r w:rsidRPr="00B22EF1">
        <w:rPr>
          <w:rFonts w:eastAsia="Times New Roman" w:cs="Times New Roman"/>
          <w:b/>
          <w:bCs/>
          <w:sz w:val="28"/>
          <w:szCs w:val="28"/>
          <w:rtl/>
        </w:rPr>
        <w:t xml:space="preserve">פֶּן נָפוּץ </w:t>
      </w:r>
      <w:r>
        <w:rPr>
          <w:rFonts w:eastAsia="Times New Roman" w:cs="Times New Roman"/>
          <w:sz w:val="28"/>
          <w:szCs w:val="28"/>
          <w:rtl/>
        </w:rPr>
        <w:t>–</w:t>
      </w:r>
      <w:r>
        <w:rPr>
          <w:rFonts w:eastAsia="Times New Roman" w:cs="Times New Roman" w:hint="cs"/>
          <w:sz w:val="28"/>
          <w:szCs w:val="28"/>
          <w:rtl/>
        </w:rPr>
        <w:t xml:space="preserve"> כדי שלא נתפזר </w:t>
      </w:r>
      <w:r>
        <w:rPr>
          <w:rFonts w:eastAsia="Times New Roman" w:cs="Times New Roman"/>
          <w:b/>
          <w:bCs/>
          <w:sz w:val="28"/>
          <w:szCs w:val="28"/>
          <w:rtl/>
        </w:rPr>
        <w:t>עַל פְּנֵי כָל הָאָרֶץ</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ע"י בניית המגדל והע"ז, כולם יגורו פה, ולא נתפזר. כך אמרו השרים הגדולים שהיו באותו הדור, שרצו שנמרוד ישלוט על כולם, ולא יתפזרו לכל מיני מקומות (ספורנו).</w:t>
      </w:r>
      <w:r w:rsidRPr="00B22EF1">
        <w:rPr>
          <w:rFonts w:eastAsia="Times New Roman" w:cs="Times New Roman"/>
          <w:b/>
          <w:bCs/>
          <w:sz w:val="28"/>
          <w:szCs w:val="28"/>
          <w:rtl/>
        </w:rPr>
        <w:t xml:space="preserve"> </w:t>
      </w:r>
      <w:bookmarkStart w:id="118" w:name="בראשיתBפרק-יא-{ה}"/>
      <w:bookmarkEnd w:id="118"/>
    </w:p>
    <w:p w:rsidR="00234616" w:rsidRDefault="00234616" w:rsidP="00234616">
      <w:pPr>
        <w:spacing w:line="240" w:lineRule="auto"/>
        <w:rPr>
          <w:rFonts w:eastAsia="Times New Roman" w:cs="Times New Roman"/>
          <w:b/>
          <w:bCs/>
          <w:sz w:val="28"/>
          <w:szCs w:val="28"/>
          <w:rtl/>
        </w:rPr>
      </w:pPr>
      <w:hyperlink r:id="rId113" w:anchor="בראשית פרק-יא-{ה}!" w:history="1">
        <w:r w:rsidRPr="00B22EF1">
          <w:rPr>
            <w:rFonts w:eastAsia="Times New Roman" w:cs="Times New Roman"/>
            <w:b/>
            <w:bCs/>
            <w:sz w:val="28"/>
            <w:szCs w:val="28"/>
            <w:rtl/>
          </w:rPr>
          <w:t>(ה)</w:t>
        </w:r>
      </w:hyperlink>
      <w:r w:rsidRPr="00B22EF1">
        <w:rPr>
          <w:rFonts w:eastAsia="Times New Roman" w:cs="Times New Roman"/>
          <w:b/>
          <w:bCs/>
          <w:sz w:val="28"/>
          <w:szCs w:val="28"/>
          <w:rtl/>
        </w:rPr>
        <w:t xml:space="preserve"> וַיֵּרֶד </w:t>
      </w:r>
      <w:r>
        <w:rPr>
          <w:rFonts w:eastAsia="Times New Roman" w:cs="Times New Roman"/>
          <w:b/>
          <w:bCs/>
          <w:sz w:val="28"/>
          <w:szCs w:val="28"/>
          <w:rtl/>
        </w:rPr>
        <w:t>ה'</w:t>
      </w:r>
      <w:r w:rsidRPr="00B22EF1">
        <w:rPr>
          <w:rFonts w:eastAsia="Times New Roman" w:cs="Times New Roman"/>
          <w:b/>
          <w:b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ודאי שד' לא צריך לרדת מהשמים, שהרי ד' נמצא בכל מקום, אלא הכוונה היא שד' רצה להעניש את האנשים, וזה נחשב כאילו הוא ירד לראות מה קורה בארץ. מזה אנחנו למדים שלא מענישים מישהו לפני שיודעים בוודאות מה הוא עשה. </w:t>
      </w:r>
      <w:r w:rsidRPr="00B22EF1">
        <w:rPr>
          <w:rFonts w:eastAsia="Times New Roman" w:cs="Times New Roman"/>
          <w:b/>
          <w:bCs/>
          <w:sz w:val="28"/>
          <w:szCs w:val="28"/>
          <w:rtl/>
        </w:rPr>
        <w:t xml:space="preserve">לִרְאֹת אֶת הָעִיר וְאֶת הַמִּגְדָּל אֲשֶׁר בָּנוּ </w:t>
      </w:r>
      <w:r>
        <w:rPr>
          <w:rFonts w:eastAsia="Times New Roman" w:cs="Times New Roman" w:hint="cs"/>
          <w:sz w:val="28"/>
          <w:szCs w:val="28"/>
          <w:rtl/>
        </w:rPr>
        <w:t xml:space="preserve"> - שהתחילו לבנות </w:t>
      </w:r>
      <w:r w:rsidRPr="00B22EF1">
        <w:rPr>
          <w:rFonts w:eastAsia="Times New Roman" w:cs="Times New Roman"/>
          <w:b/>
          <w:bCs/>
          <w:sz w:val="28"/>
          <w:szCs w:val="28"/>
          <w:rtl/>
        </w:rPr>
        <w:t xml:space="preserve">בְּנֵי הָאָדָם: </w:t>
      </w:r>
      <w:bookmarkStart w:id="119" w:name="בראשיתBפרק-יא-{ו}"/>
      <w:bookmarkEnd w:id="119"/>
    </w:p>
    <w:p w:rsidR="00234616" w:rsidRPr="0052030E" w:rsidRDefault="00234616" w:rsidP="00234616">
      <w:pPr>
        <w:spacing w:line="240" w:lineRule="auto"/>
        <w:rPr>
          <w:rFonts w:eastAsia="Times New Roman" w:cs="Times New Roman"/>
          <w:sz w:val="28"/>
          <w:szCs w:val="28"/>
          <w:rtl/>
        </w:rPr>
      </w:pPr>
      <w:hyperlink r:id="rId114" w:anchor="בראשית פרק-יא-{ו}!" w:history="1">
        <w:r w:rsidRPr="00B22EF1">
          <w:rPr>
            <w:rFonts w:eastAsia="Times New Roman" w:cs="Times New Roman"/>
            <w:b/>
            <w:bCs/>
            <w:sz w:val="28"/>
            <w:szCs w:val="28"/>
            <w:rtl/>
          </w:rPr>
          <w:t>(ו)</w:t>
        </w:r>
      </w:hyperlink>
      <w:r w:rsidRPr="00B22EF1">
        <w:rPr>
          <w:rFonts w:eastAsia="Times New Roman" w:cs="Times New Roman"/>
          <w:b/>
          <w:bCs/>
          <w:sz w:val="28"/>
          <w:szCs w:val="28"/>
          <w:rtl/>
        </w:rPr>
        <w:t xml:space="preserve"> וַיֹּאמֶר </w:t>
      </w:r>
      <w:r>
        <w:rPr>
          <w:rFonts w:eastAsia="Times New Roman" w:cs="Times New Roman"/>
          <w:b/>
          <w:bCs/>
          <w:sz w:val="28"/>
          <w:szCs w:val="28"/>
          <w:rtl/>
        </w:rPr>
        <w:t>ה'</w:t>
      </w:r>
      <w:r w:rsidRPr="00B22EF1">
        <w:rPr>
          <w:rFonts w:eastAsia="Times New Roman" w:cs="Times New Roman"/>
          <w:b/>
          <w:bCs/>
          <w:sz w:val="28"/>
          <w:szCs w:val="28"/>
          <w:rtl/>
        </w:rPr>
        <w:t xml:space="preserve"> הֵן </w:t>
      </w:r>
      <w:r>
        <w:rPr>
          <w:rFonts w:eastAsia="Times New Roman" w:cs="Times New Roman"/>
          <w:sz w:val="28"/>
          <w:szCs w:val="28"/>
          <w:rtl/>
        </w:rPr>
        <w:t>–</w:t>
      </w:r>
      <w:r>
        <w:rPr>
          <w:rFonts w:eastAsia="Times New Roman" w:cs="Times New Roman" w:hint="cs"/>
          <w:sz w:val="28"/>
          <w:szCs w:val="28"/>
          <w:rtl/>
        </w:rPr>
        <w:t xml:space="preserve"> הרי. </w:t>
      </w:r>
      <w:r w:rsidRPr="00B22EF1">
        <w:rPr>
          <w:rFonts w:eastAsia="Times New Roman" w:cs="Times New Roman"/>
          <w:b/>
          <w:bCs/>
          <w:sz w:val="28"/>
          <w:szCs w:val="28"/>
          <w:rtl/>
        </w:rPr>
        <w:t xml:space="preserve">עַם אֶחָד וְשָׂפָה אַחַת לְכֻלָּם </w:t>
      </w:r>
      <w:r>
        <w:rPr>
          <w:rFonts w:eastAsia="Times New Roman" w:cs="Times New Roman"/>
          <w:sz w:val="28"/>
          <w:szCs w:val="28"/>
          <w:rtl/>
        </w:rPr>
        <w:t>–</w:t>
      </w:r>
      <w:r>
        <w:rPr>
          <w:rFonts w:eastAsia="Times New Roman" w:cs="Times New Roman" w:hint="cs"/>
          <w:sz w:val="28"/>
          <w:szCs w:val="28"/>
          <w:rtl/>
        </w:rPr>
        <w:t xml:space="preserve"> לכולם יש שפה אחת, ובכך הם עם אחד (ע"פ אבע"ז). </w:t>
      </w:r>
      <w:r w:rsidRPr="00B22EF1">
        <w:rPr>
          <w:rFonts w:eastAsia="Times New Roman" w:cs="Times New Roman"/>
          <w:b/>
          <w:bCs/>
          <w:sz w:val="28"/>
          <w:szCs w:val="28"/>
          <w:rtl/>
        </w:rPr>
        <w:t xml:space="preserve">וְזֶה הַחִלָּם לַעֲשׂוֹת </w:t>
      </w:r>
      <w:r>
        <w:rPr>
          <w:rFonts w:eastAsia="Times New Roman" w:cs="Times New Roman"/>
          <w:sz w:val="28"/>
          <w:szCs w:val="28"/>
          <w:rtl/>
        </w:rPr>
        <w:t>–</w:t>
      </w:r>
      <w:r>
        <w:rPr>
          <w:rFonts w:eastAsia="Times New Roman" w:cs="Times New Roman" w:hint="cs"/>
          <w:sz w:val="28"/>
          <w:szCs w:val="28"/>
          <w:rtl/>
        </w:rPr>
        <w:t xml:space="preserve"> וזה הדבר שהם התחילו לעשות (לבנות עיר ומגדל), כולם יחד. כלומר </w:t>
      </w:r>
      <w:r>
        <w:rPr>
          <w:rFonts w:eastAsia="Times New Roman" w:cs="Times New Roman"/>
          <w:sz w:val="28"/>
          <w:szCs w:val="28"/>
          <w:rtl/>
        </w:rPr>
        <w:t>–</w:t>
      </w:r>
      <w:r>
        <w:rPr>
          <w:rFonts w:eastAsia="Times New Roman" w:cs="Times New Roman" w:hint="cs"/>
          <w:sz w:val="28"/>
          <w:szCs w:val="28"/>
          <w:rtl/>
        </w:rPr>
        <w:t xml:space="preserve"> בגלל שהם מדברים בשפה אחת הם הצליחו לעשות כזה דבר רע. </w:t>
      </w:r>
      <w:r w:rsidRPr="00B22EF1">
        <w:rPr>
          <w:rFonts w:eastAsia="Times New Roman" w:cs="Times New Roman"/>
          <w:b/>
          <w:bCs/>
          <w:sz w:val="28"/>
          <w:szCs w:val="28"/>
          <w:rtl/>
        </w:rPr>
        <w:t xml:space="preserve">וְעַתָּה </w:t>
      </w:r>
      <w:r>
        <w:rPr>
          <w:rFonts w:eastAsia="Times New Roman" w:cs="Times New Roman"/>
          <w:sz w:val="28"/>
          <w:szCs w:val="28"/>
          <w:rtl/>
        </w:rPr>
        <w:t>–</w:t>
      </w:r>
      <w:r>
        <w:rPr>
          <w:rFonts w:eastAsia="Times New Roman" w:cs="Times New Roman" w:hint="cs"/>
          <w:sz w:val="28"/>
          <w:szCs w:val="28"/>
          <w:rtl/>
        </w:rPr>
        <w:t xml:space="preserve"> ועכשיו. האם - </w:t>
      </w:r>
      <w:r w:rsidRPr="00B22EF1">
        <w:rPr>
          <w:rFonts w:eastAsia="Times New Roman" w:cs="Times New Roman"/>
          <w:b/>
          <w:bCs/>
          <w:sz w:val="28"/>
          <w:szCs w:val="28"/>
          <w:rtl/>
        </w:rPr>
        <w:t xml:space="preserve">לֹא יִבָּצֵר מֵהֶם </w:t>
      </w:r>
      <w:r>
        <w:rPr>
          <w:rFonts w:eastAsia="Times New Roman" w:cs="Times New Roman"/>
          <w:sz w:val="28"/>
          <w:szCs w:val="28"/>
          <w:rtl/>
        </w:rPr>
        <w:t>–</w:t>
      </w:r>
      <w:r>
        <w:rPr>
          <w:rFonts w:eastAsia="Times New Roman" w:cs="Times New Roman" w:hint="cs"/>
          <w:sz w:val="28"/>
          <w:szCs w:val="28"/>
          <w:rtl/>
        </w:rPr>
        <w:t xml:space="preserve"> לא ימנע מהם, </w:t>
      </w:r>
      <w:r w:rsidRPr="00B22EF1">
        <w:rPr>
          <w:rFonts w:eastAsia="Times New Roman" w:cs="Times New Roman"/>
          <w:b/>
          <w:bCs/>
          <w:sz w:val="28"/>
          <w:szCs w:val="28"/>
          <w:rtl/>
        </w:rPr>
        <w:t xml:space="preserve">כֹּל אֲשֶׁר יָזְמוּ </w:t>
      </w:r>
      <w:r>
        <w:rPr>
          <w:rFonts w:eastAsia="Times New Roman" w:cs="Times New Roman"/>
          <w:sz w:val="28"/>
          <w:szCs w:val="28"/>
          <w:rtl/>
        </w:rPr>
        <w:t>–</w:t>
      </w:r>
      <w:r>
        <w:rPr>
          <w:rFonts w:eastAsia="Times New Roman" w:cs="Times New Roman" w:hint="cs"/>
          <w:sz w:val="28"/>
          <w:szCs w:val="28"/>
          <w:rtl/>
        </w:rPr>
        <w:t xml:space="preserve"> זממו, </w:t>
      </w:r>
      <w:r>
        <w:rPr>
          <w:rFonts w:eastAsia="Times New Roman" w:cs="Times New Roman" w:hint="cs"/>
          <w:sz w:val="28"/>
          <w:szCs w:val="28"/>
          <w:rtl/>
        </w:rPr>
        <w:lastRenderedPageBreak/>
        <w:t xml:space="preserve">תכננו </w:t>
      </w:r>
      <w:r w:rsidRPr="00B22EF1">
        <w:rPr>
          <w:rFonts w:eastAsia="Times New Roman" w:cs="Times New Roman"/>
          <w:b/>
          <w:bCs/>
          <w:sz w:val="28"/>
          <w:szCs w:val="28"/>
          <w:rtl/>
        </w:rPr>
        <w:t>לַעֲשׂוֹת</w:t>
      </w:r>
      <w:bookmarkStart w:id="120" w:name="בראשיתBפרק-יא-{ז}"/>
      <w:bookmarkEnd w:id="120"/>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האם אין מישהו שימנע מהם לעשות את מה שהם מתכננים לעשות?! ודאי שיש מישהו שיכול למנוע מהם! שד' יחליט שהם לא יצליחו לעשות את מה שהם מתכננים</w:t>
      </w:r>
      <w:r>
        <w:rPr>
          <w:rStyle w:val="a7"/>
          <w:rFonts w:eastAsia="Times New Roman" w:cs="Times New Roman"/>
          <w:sz w:val="28"/>
          <w:szCs w:val="28"/>
          <w:rtl/>
        </w:rPr>
        <w:footnoteReference w:id="93"/>
      </w:r>
      <w:r>
        <w:rPr>
          <w:rFonts w:eastAsia="Times New Roman" w:cs="Times New Roman" w:hint="cs"/>
          <w:sz w:val="28"/>
          <w:szCs w:val="28"/>
          <w:rtl/>
        </w:rPr>
        <w:t>.</w:t>
      </w:r>
    </w:p>
    <w:p w:rsidR="00234616" w:rsidRPr="0052030E" w:rsidRDefault="00234616" w:rsidP="00234616">
      <w:pPr>
        <w:spacing w:line="240" w:lineRule="auto"/>
        <w:rPr>
          <w:rFonts w:eastAsia="Times New Roman" w:cs="Times New Roman"/>
          <w:sz w:val="28"/>
          <w:szCs w:val="28"/>
          <w:rtl/>
        </w:rPr>
      </w:pPr>
      <w:hyperlink r:id="rId115" w:anchor="בראשית פרק-יא-{ז}!" w:history="1">
        <w:r w:rsidRPr="00B22EF1">
          <w:rPr>
            <w:rFonts w:eastAsia="Times New Roman" w:cs="Times New Roman"/>
            <w:b/>
            <w:bCs/>
            <w:sz w:val="28"/>
            <w:szCs w:val="28"/>
            <w:rtl/>
          </w:rPr>
          <w:t>(ז)</w:t>
        </w:r>
      </w:hyperlink>
      <w:r w:rsidRPr="00B22EF1">
        <w:rPr>
          <w:rFonts w:eastAsia="Times New Roman" w:cs="Times New Roman"/>
          <w:b/>
          <w:bCs/>
          <w:sz w:val="28"/>
          <w:szCs w:val="28"/>
          <w:rtl/>
        </w:rPr>
        <w:t xml:space="preserve"> הָבָה </w:t>
      </w:r>
      <w:r>
        <w:rPr>
          <w:rFonts w:eastAsia="Times New Roman" w:cs="Times New Roman"/>
          <w:sz w:val="28"/>
          <w:szCs w:val="28"/>
          <w:rtl/>
        </w:rPr>
        <w:t>–</w:t>
      </w:r>
      <w:r>
        <w:rPr>
          <w:rFonts w:eastAsia="Times New Roman" w:cs="Times New Roman" w:hint="cs"/>
          <w:sz w:val="28"/>
          <w:szCs w:val="28"/>
          <w:rtl/>
        </w:rPr>
        <w:t xml:space="preserve"> בואו. למי ד' קורא? למלאכים. בודאי שד' לא צריך את המלאכים בשביל לעשות זאת. אבל זה מלמד אותנו ענווה, תמיד לעשות דברים עם הפחותים ממנו. </w:t>
      </w:r>
      <w:r w:rsidRPr="00B22EF1">
        <w:rPr>
          <w:rFonts w:eastAsia="Times New Roman" w:cs="Times New Roman"/>
          <w:b/>
          <w:bCs/>
          <w:sz w:val="28"/>
          <w:szCs w:val="28"/>
          <w:rtl/>
        </w:rPr>
        <w:t xml:space="preserve">נֵרְדָה </w:t>
      </w:r>
      <w:r>
        <w:rPr>
          <w:rFonts w:eastAsia="Times New Roman" w:cs="Times New Roman"/>
          <w:sz w:val="28"/>
          <w:szCs w:val="28"/>
          <w:rtl/>
        </w:rPr>
        <w:t>–</w:t>
      </w:r>
      <w:r>
        <w:rPr>
          <w:rFonts w:eastAsia="Times New Roman" w:cs="Times New Roman" w:hint="cs"/>
          <w:sz w:val="28"/>
          <w:szCs w:val="28"/>
          <w:rtl/>
        </w:rPr>
        <w:t xml:space="preserve"> נרד. </w:t>
      </w:r>
      <w:r w:rsidRPr="00B22EF1">
        <w:rPr>
          <w:rFonts w:eastAsia="Times New Roman" w:cs="Times New Roman"/>
          <w:b/>
          <w:bCs/>
          <w:sz w:val="28"/>
          <w:szCs w:val="28"/>
          <w:rtl/>
        </w:rPr>
        <w:t xml:space="preserve">וְנָבְלָה </w:t>
      </w:r>
      <w:r>
        <w:rPr>
          <w:rFonts w:eastAsia="Times New Roman" w:cs="Times New Roman"/>
          <w:sz w:val="28"/>
          <w:szCs w:val="28"/>
          <w:rtl/>
        </w:rPr>
        <w:t>–</w:t>
      </w:r>
      <w:r>
        <w:rPr>
          <w:rFonts w:eastAsia="Times New Roman" w:cs="Times New Roman" w:hint="cs"/>
          <w:sz w:val="28"/>
          <w:szCs w:val="28"/>
          <w:rtl/>
        </w:rPr>
        <w:t xml:space="preserve"> ונבלבל (אונקלוס). </w:t>
      </w:r>
      <w:r w:rsidRPr="00B22EF1">
        <w:rPr>
          <w:rFonts w:eastAsia="Times New Roman" w:cs="Times New Roman"/>
          <w:b/>
          <w:bCs/>
          <w:sz w:val="28"/>
          <w:szCs w:val="28"/>
          <w:rtl/>
        </w:rPr>
        <w:t xml:space="preserve">שָׁם שְׂפָתָם אֲשֶׁר </w:t>
      </w:r>
      <w:r>
        <w:rPr>
          <w:rFonts w:eastAsia="Times New Roman" w:cs="Times New Roman"/>
          <w:sz w:val="28"/>
          <w:szCs w:val="28"/>
          <w:rtl/>
        </w:rPr>
        <w:t>–</w:t>
      </w:r>
      <w:r>
        <w:rPr>
          <w:rFonts w:eastAsia="Times New Roman" w:cs="Times New Roman" w:hint="cs"/>
          <w:sz w:val="28"/>
          <w:szCs w:val="28"/>
          <w:rtl/>
        </w:rPr>
        <w:t xml:space="preserve"> כדי ש... (לענ"ד) </w:t>
      </w:r>
      <w:r w:rsidRPr="00B22EF1">
        <w:rPr>
          <w:rFonts w:eastAsia="Times New Roman" w:cs="Times New Roman"/>
          <w:b/>
          <w:bCs/>
          <w:sz w:val="28"/>
          <w:szCs w:val="28"/>
          <w:rtl/>
        </w:rPr>
        <w:t xml:space="preserve">לֹא יִשְׁמְעוּ </w:t>
      </w:r>
      <w:r>
        <w:rPr>
          <w:rFonts w:eastAsia="Times New Roman" w:cs="Times New Roman"/>
          <w:sz w:val="28"/>
          <w:szCs w:val="28"/>
          <w:rtl/>
        </w:rPr>
        <w:t>–</w:t>
      </w:r>
      <w:r>
        <w:rPr>
          <w:rFonts w:eastAsia="Times New Roman" w:cs="Times New Roman" w:hint="cs"/>
          <w:sz w:val="28"/>
          <w:szCs w:val="28"/>
          <w:rtl/>
        </w:rPr>
        <w:t xml:space="preserve"> לא יבינו. </w:t>
      </w:r>
      <w:r w:rsidRPr="00B22EF1">
        <w:rPr>
          <w:rFonts w:eastAsia="Times New Roman" w:cs="Times New Roman"/>
          <w:b/>
          <w:bCs/>
          <w:sz w:val="28"/>
          <w:szCs w:val="28"/>
          <w:rtl/>
        </w:rPr>
        <w:t>אִישׁ שְׂפַת רֵעֵהוּ</w:t>
      </w:r>
      <w:bookmarkStart w:id="121" w:name="בראשיתBפרק-יא-{ח}"/>
      <w:bookmarkEnd w:id="121"/>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כל אחד את השפה של השני. פתאום כל האנשים שכחו את לשון הקודש, וכל אחד התחיל לדבר בשפה שונה. לכל אחד מ70 העמים שהזכרנו בפרק הקודם היתה שפה אחרת. בצורה כזאת הם לא יכלו להמשיך לבנות את המגדל. עד עכשיו הם עבדו כל העמים ביחד, פתאום אחד מבקש מהחבר שלו משהו והוא מביא לו משהו אחר וכו'. הם הבינו שהם לא יכולים להסתדר ביחד, ואז כל קבוצה שידעה לדבר בשפה מסויימת הלכה לגור במקום אחר (ע"פ שפ"ח ל').</w:t>
      </w:r>
    </w:p>
    <w:p w:rsidR="00234616" w:rsidRPr="0052030E" w:rsidRDefault="00234616" w:rsidP="00234616">
      <w:pPr>
        <w:spacing w:line="240" w:lineRule="auto"/>
        <w:rPr>
          <w:rFonts w:eastAsia="Times New Roman" w:cs="Times New Roman"/>
          <w:sz w:val="28"/>
          <w:szCs w:val="28"/>
          <w:rtl/>
        </w:rPr>
      </w:pPr>
      <w:hyperlink r:id="rId116" w:anchor="בראשית פרק-יא-{ח}!" w:history="1">
        <w:r w:rsidRPr="00B22EF1">
          <w:rPr>
            <w:rFonts w:eastAsia="Times New Roman" w:cs="Times New Roman"/>
            <w:b/>
            <w:bCs/>
            <w:sz w:val="28"/>
            <w:szCs w:val="28"/>
            <w:rtl/>
          </w:rPr>
          <w:t>(ח)</w:t>
        </w:r>
      </w:hyperlink>
      <w:r w:rsidRPr="00B22EF1">
        <w:rPr>
          <w:rFonts w:eastAsia="Times New Roman" w:cs="Times New Roman"/>
          <w:b/>
          <w:bCs/>
          <w:sz w:val="28"/>
          <w:szCs w:val="28"/>
          <w:rtl/>
        </w:rPr>
        <w:t xml:space="preserve"> וַיָּפֶץ </w:t>
      </w:r>
      <w:r>
        <w:rPr>
          <w:rFonts w:eastAsia="Times New Roman" w:cs="Times New Roman"/>
          <w:b/>
          <w:bCs/>
          <w:sz w:val="28"/>
          <w:szCs w:val="28"/>
          <w:rtl/>
        </w:rPr>
        <w:t>ה'</w:t>
      </w:r>
      <w:r w:rsidRPr="00B22EF1">
        <w:rPr>
          <w:rFonts w:eastAsia="Times New Roman" w:cs="Times New Roman"/>
          <w:b/>
          <w:bCs/>
          <w:sz w:val="28"/>
          <w:szCs w:val="28"/>
          <w:rtl/>
        </w:rPr>
        <w:t xml:space="preserve"> אֹתָם מִשָּׁם </w:t>
      </w:r>
      <w:r>
        <w:rPr>
          <w:rFonts w:eastAsia="Times New Roman" w:cs="Times New Roman"/>
          <w:sz w:val="28"/>
          <w:szCs w:val="28"/>
          <w:rtl/>
        </w:rPr>
        <w:t>–</w:t>
      </w:r>
      <w:r>
        <w:rPr>
          <w:rFonts w:eastAsia="Times New Roman" w:cs="Times New Roman" w:hint="cs"/>
          <w:sz w:val="28"/>
          <w:szCs w:val="28"/>
          <w:rtl/>
        </w:rPr>
        <w:t xml:space="preserve"> ד' פיזר אותם מארץ שנער. על ידי שבלבל את שפתם הם היו צריכים להתפזר, וזה נחשב שד' פיזר אותם. </w:t>
      </w:r>
      <w:r w:rsidRPr="00B22EF1">
        <w:rPr>
          <w:rFonts w:eastAsia="Times New Roman" w:cs="Times New Roman"/>
          <w:b/>
          <w:bCs/>
          <w:sz w:val="28"/>
          <w:szCs w:val="28"/>
          <w:rtl/>
        </w:rPr>
        <w:t xml:space="preserve">עַל פְּנֵי כָל הָאָרֶץ </w:t>
      </w:r>
      <w:r>
        <w:rPr>
          <w:rFonts w:eastAsia="Times New Roman" w:cs="Times New Roman"/>
          <w:sz w:val="28"/>
          <w:szCs w:val="28"/>
          <w:rtl/>
        </w:rPr>
        <w:t>–</w:t>
      </w:r>
      <w:r>
        <w:rPr>
          <w:rFonts w:eastAsia="Times New Roman" w:cs="Times New Roman" w:hint="cs"/>
          <w:sz w:val="28"/>
          <w:szCs w:val="28"/>
          <w:rtl/>
        </w:rPr>
        <w:t xml:space="preserve"> בשטח של כל העולם. אפה כל אחד גר? את זה ראינו בפרק הקודם. כל מה שתואר בפרק הקודם היה אחרי דור הפלגה. </w:t>
      </w:r>
      <w:r w:rsidRPr="00B22EF1">
        <w:rPr>
          <w:rFonts w:eastAsia="Times New Roman" w:cs="Times New Roman"/>
          <w:b/>
          <w:bCs/>
          <w:sz w:val="28"/>
          <w:szCs w:val="28"/>
          <w:rtl/>
        </w:rPr>
        <w:t xml:space="preserve">וַיַּחְדְּלוּ </w:t>
      </w:r>
      <w:r>
        <w:rPr>
          <w:rFonts w:eastAsia="Times New Roman" w:cs="Times New Roman"/>
          <w:sz w:val="28"/>
          <w:szCs w:val="28"/>
          <w:rtl/>
        </w:rPr>
        <w:t>–</w:t>
      </w:r>
      <w:r>
        <w:rPr>
          <w:rFonts w:eastAsia="Times New Roman" w:cs="Times New Roman" w:hint="cs"/>
          <w:sz w:val="28"/>
          <w:szCs w:val="28"/>
          <w:rtl/>
        </w:rPr>
        <w:t xml:space="preserve"> ויפסיקו. </w:t>
      </w:r>
      <w:r w:rsidRPr="00B22EF1">
        <w:rPr>
          <w:rFonts w:eastAsia="Times New Roman" w:cs="Times New Roman"/>
          <w:b/>
          <w:bCs/>
          <w:sz w:val="28"/>
          <w:szCs w:val="28"/>
          <w:rtl/>
        </w:rPr>
        <w:t>לִבְנֹת הָעִיר</w:t>
      </w:r>
      <w:bookmarkStart w:id="122" w:name="בראשיתBפרק-יא-{ט}"/>
      <w:bookmarkEnd w:id="122"/>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הם הספיקו לבנות קצת (כמו שכתוב בפסוק ה'), והם לא המשיכו (אבע"ז).</w:t>
      </w:r>
    </w:p>
    <w:p w:rsidR="00234616" w:rsidRDefault="00234616" w:rsidP="00234616">
      <w:pPr>
        <w:spacing w:line="240" w:lineRule="auto"/>
        <w:rPr>
          <w:rFonts w:eastAsia="Times New Roman" w:cs="Times New Roman"/>
          <w:b/>
          <w:bCs/>
          <w:sz w:val="28"/>
          <w:szCs w:val="28"/>
          <w:rtl/>
        </w:rPr>
      </w:pPr>
      <w:hyperlink r:id="rId117" w:anchor="בראשית פרק-יא-{ט}!" w:history="1">
        <w:r w:rsidRPr="00B22EF1">
          <w:rPr>
            <w:rFonts w:eastAsia="Times New Roman" w:cs="Times New Roman"/>
            <w:b/>
            <w:bCs/>
            <w:sz w:val="28"/>
            <w:szCs w:val="28"/>
            <w:rtl/>
          </w:rPr>
          <w:t>(ט)</w:t>
        </w:r>
      </w:hyperlink>
      <w:r w:rsidRPr="00B22EF1">
        <w:rPr>
          <w:rFonts w:eastAsia="Times New Roman" w:cs="Times New Roman"/>
          <w:b/>
          <w:bCs/>
          <w:sz w:val="28"/>
          <w:szCs w:val="28"/>
          <w:rtl/>
        </w:rPr>
        <w:t xml:space="preserve"> עַל כֵּן קָרָא שְׁמָהּ בָּבֶל </w:t>
      </w:r>
      <w:r>
        <w:rPr>
          <w:rFonts w:eastAsia="Times New Roman" w:cs="Times New Roman"/>
          <w:sz w:val="28"/>
          <w:szCs w:val="28"/>
          <w:rtl/>
        </w:rPr>
        <w:t>–</w:t>
      </w:r>
      <w:r>
        <w:rPr>
          <w:rFonts w:eastAsia="Times New Roman" w:cs="Times New Roman" w:hint="cs"/>
          <w:sz w:val="28"/>
          <w:szCs w:val="28"/>
          <w:rtl/>
        </w:rPr>
        <w:t xml:space="preserve"> החליטו לקרוא למקום הזה בבל, כי זה מזכיר את מה שקרה שם. היתה שם עיר קטנה, מה שהם הספיקו לבנות (רד"ק). </w:t>
      </w:r>
      <w:r w:rsidRPr="00B22EF1">
        <w:rPr>
          <w:rFonts w:eastAsia="Times New Roman" w:cs="Times New Roman"/>
          <w:b/>
          <w:bCs/>
          <w:sz w:val="28"/>
          <w:szCs w:val="28"/>
          <w:rtl/>
        </w:rPr>
        <w:t xml:space="preserve">כִּי שָׁם בָּלַל </w:t>
      </w:r>
      <w:r>
        <w:rPr>
          <w:rFonts w:eastAsia="Times New Roman" w:cs="Times New Roman"/>
          <w:b/>
          <w:bCs/>
          <w:sz w:val="28"/>
          <w:szCs w:val="28"/>
          <w:rtl/>
        </w:rPr>
        <w:t>ה'</w:t>
      </w:r>
      <w:r w:rsidRPr="00B22EF1">
        <w:rPr>
          <w:rFonts w:eastAsia="Times New Roman" w:cs="Times New Roman"/>
          <w:b/>
          <w:b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בלבל וערבב. </w:t>
      </w:r>
      <w:r w:rsidRPr="00B22EF1">
        <w:rPr>
          <w:rFonts w:eastAsia="Times New Roman" w:cs="Times New Roman"/>
          <w:b/>
          <w:bCs/>
          <w:sz w:val="28"/>
          <w:szCs w:val="28"/>
          <w:rtl/>
        </w:rPr>
        <w:t>שְׂפַת כָּל הָאָרֶץ</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ונהיה ערבוביה של המון שפות.</w:t>
      </w:r>
      <w:r w:rsidRPr="00B22EF1">
        <w:rPr>
          <w:rFonts w:eastAsia="Times New Roman" w:cs="Times New Roman"/>
          <w:b/>
          <w:bCs/>
          <w:sz w:val="28"/>
          <w:szCs w:val="28"/>
          <w:rtl/>
        </w:rPr>
        <w:t xml:space="preserve"> וּמִשָּׁם הֱפִיצָם </w:t>
      </w:r>
      <w:r>
        <w:rPr>
          <w:rFonts w:eastAsia="Times New Roman" w:cs="Times New Roman"/>
          <w:b/>
          <w:bCs/>
          <w:sz w:val="28"/>
          <w:szCs w:val="28"/>
          <w:rtl/>
        </w:rPr>
        <w:t>ה' עַל פְּנֵי כָּל הָאָרֶץ</w:t>
      </w:r>
      <w:r>
        <w:rPr>
          <w:rStyle w:val="a7"/>
          <w:rFonts w:eastAsia="Times New Roman" w:cs="Times New Roman"/>
          <w:b/>
          <w:bCs/>
          <w:sz w:val="28"/>
          <w:szCs w:val="28"/>
          <w:rtl/>
        </w:rPr>
        <w:footnoteReference w:id="94"/>
      </w:r>
      <w:r>
        <w:rPr>
          <w:rFonts w:eastAsia="Times New Roman" w:cs="Times New Roman"/>
          <w:b/>
          <w:bCs/>
          <w:sz w:val="28"/>
          <w:szCs w:val="28"/>
          <w:rtl/>
        </w:rPr>
        <w:t>:</w:t>
      </w:r>
      <w:r w:rsidRPr="00B22EF1">
        <w:rPr>
          <w:rFonts w:eastAsia="Times New Roman" w:cs="Times New Roman"/>
          <w:b/>
          <w:bCs/>
          <w:sz w:val="28"/>
          <w:szCs w:val="28"/>
          <w:rtl/>
        </w:rPr>
        <w:t xml:space="preserve"> </w:t>
      </w:r>
      <w:bookmarkStart w:id="123" w:name="בראשיתBפרק-יא-{י}"/>
      <w:bookmarkEnd w:id="123"/>
    </w:p>
    <w:p w:rsidR="00234616" w:rsidRDefault="00234616" w:rsidP="00234616">
      <w:pPr>
        <w:spacing w:line="240" w:lineRule="auto"/>
        <w:rPr>
          <w:rFonts w:eastAsia="Times New Roman" w:cs="Times New Roman"/>
          <w:b/>
          <w:bCs/>
          <w:sz w:val="28"/>
          <w:szCs w:val="28"/>
          <w:rtl/>
        </w:rPr>
      </w:pPr>
    </w:p>
    <w:p w:rsidR="00234616" w:rsidRDefault="00234616" w:rsidP="00234616">
      <w:pPr>
        <w:spacing w:line="240" w:lineRule="auto"/>
        <w:rPr>
          <w:rtl/>
        </w:rPr>
      </w:pPr>
      <w:bookmarkStart w:id="124" w:name="בראשיתBפרק-יא-{כו}"/>
      <w:bookmarkEnd w:id="124"/>
    </w:p>
    <w:p w:rsidR="00234616" w:rsidRDefault="00234616" w:rsidP="00234616">
      <w:pPr>
        <w:spacing w:line="240" w:lineRule="auto"/>
        <w:rPr>
          <w:rFonts w:eastAsia="Times New Roman" w:cs="Times New Roman"/>
          <w:b/>
          <w:bCs/>
          <w:sz w:val="28"/>
          <w:szCs w:val="28"/>
          <w:rtl/>
        </w:rPr>
      </w:pPr>
      <w:hyperlink r:id="rId118" w:anchor="בראשית פרק-יא-{כו}!" w:history="1">
        <w:r w:rsidRPr="00B22EF1">
          <w:rPr>
            <w:rFonts w:eastAsia="Times New Roman" w:cs="Times New Roman"/>
            <w:b/>
            <w:bCs/>
            <w:sz w:val="28"/>
            <w:szCs w:val="28"/>
            <w:rtl/>
          </w:rPr>
          <w:t>(כו)</w:t>
        </w:r>
      </w:hyperlink>
      <w:r w:rsidRPr="00B22EF1">
        <w:rPr>
          <w:rFonts w:eastAsia="Times New Roman" w:cs="Times New Roman"/>
          <w:b/>
          <w:bCs/>
          <w:sz w:val="28"/>
          <w:szCs w:val="28"/>
          <w:rtl/>
        </w:rPr>
        <w:t> וַיְחִי תֶרַח שִׁבְעִים שָׁנָה וַיּוֹלֶד אֶת</w:t>
      </w:r>
      <w:r>
        <w:rPr>
          <w:rFonts w:eastAsia="Times New Roman" w:cs="Times New Roman"/>
          <w:b/>
          <w:bCs/>
          <w:sz w:val="28"/>
          <w:szCs w:val="28"/>
          <w:rtl/>
        </w:rPr>
        <w:t xml:space="preserve"> אַבְרָם אֶת נָחוֹר וְאֶת הָרָן</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שיננו פסוק זה בהתלהבות. כל השושלת הזאת היא בשביל להגיע לאברהם אבינו, לכן התורה כתבה דווקא אותם. הזכרנו בפסוקים שלעיל שמפלג חיו חצי זמן, אמרנו שכנראה מהמבול חיו חצי זמן ומדור הפלגה חיו חצי זמן. </w:t>
      </w:r>
      <w:bookmarkStart w:id="125" w:name="בראשיתBפרק-יא-{כז}"/>
      <w:bookmarkEnd w:id="125"/>
    </w:p>
    <w:p w:rsidR="00234616" w:rsidRDefault="00234616" w:rsidP="00234616">
      <w:pPr>
        <w:spacing w:line="240" w:lineRule="auto"/>
        <w:rPr>
          <w:rFonts w:eastAsia="Times New Roman" w:cs="Times New Roman"/>
          <w:b/>
          <w:bCs/>
          <w:sz w:val="28"/>
          <w:szCs w:val="28"/>
          <w:rtl/>
        </w:rPr>
      </w:pPr>
      <w:hyperlink r:id="rId119" w:anchor="בראשית פרק-יא-{כז}!" w:history="1">
        <w:r w:rsidRPr="00B22EF1">
          <w:rPr>
            <w:rFonts w:eastAsia="Times New Roman" w:cs="Times New Roman"/>
            <w:b/>
            <w:bCs/>
            <w:sz w:val="28"/>
            <w:szCs w:val="28"/>
            <w:rtl/>
          </w:rPr>
          <w:t>(כז)</w:t>
        </w:r>
      </w:hyperlink>
      <w:r w:rsidRPr="00B22EF1">
        <w:rPr>
          <w:rFonts w:eastAsia="Times New Roman" w:cs="Times New Roman"/>
          <w:b/>
          <w:bCs/>
          <w:sz w:val="28"/>
          <w:szCs w:val="28"/>
          <w:rtl/>
        </w:rPr>
        <w:t xml:space="preserve"> וְאֵלֶּה תּוֹלְדֹת תֶּרַח תֶּרַח הוֹלִיד אֶת אַבְרָם אֶת נָחוֹר וְאֶת הָרָן וְהָרָן הוֹלִיד אֶת לוֹט: </w:t>
      </w:r>
      <w:bookmarkStart w:id="126" w:name="בראשיתBפרק-יא-{כח}"/>
      <w:bookmarkEnd w:id="126"/>
    </w:p>
    <w:p w:rsidR="00234616" w:rsidRDefault="00234616" w:rsidP="00234616">
      <w:pPr>
        <w:spacing w:line="240" w:lineRule="auto"/>
        <w:rPr>
          <w:rFonts w:eastAsia="Times New Roman" w:cs="Times New Roman"/>
          <w:sz w:val="28"/>
          <w:szCs w:val="28"/>
          <w:rtl/>
        </w:rPr>
      </w:pPr>
      <w:hyperlink r:id="rId120" w:anchor="בראשית פרק-יא-{כח}!" w:history="1">
        <w:r w:rsidRPr="00B22EF1">
          <w:rPr>
            <w:rFonts w:eastAsia="Times New Roman" w:cs="Times New Roman"/>
            <w:b/>
            <w:bCs/>
            <w:sz w:val="28"/>
            <w:szCs w:val="28"/>
            <w:rtl/>
          </w:rPr>
          <w:t>(כח)</w:t>
        </w:r>
      </w:hyperlink>
      <w:r w:rsidRPr="00B22EF1">
        <w:rPr>
          <w:rFonts w:eastAsia="Times New Roman" w:cs="Times New Roman"/>
          <w:b/>
          <w:bCs/>
          <w:sz w:val="28"/>
          <w:szCs w:val="28"/>
          <w:rtl/>
        </w:rPr>
        <w:t xml:space="preserve"> וַיָּמָת הָרָן עַל פְּנֵי </w:t>
      </w:r>
      <w:r>
        <w:rPr>
          <w:rFonts w:eastAsia="Times New Roman" w:cs="Times New Roman"/>
          <w:sz w:val="28"/>
          <w:szCs w:val="28"/>
          <w:rtl/>
        </w:rPr>
        <w:t>–</w:t>
      </w:r>
      <w:r>
        <w:rPr>
          <w:rFonts w:eastAsia="Times New Roman" w:cs="Times New Roman" w:hint="cs"/>
          <w:sz w:val="28"/>
          <w:szCs w:val="28"/>
          <w:rtl/>
        </w:rPr>
        <w:t xml:space="preserve"> בחיים של </w:t>
      </w:r>
      <w:r w:rsidRPr="00B22EF1">
        <w:rPr>
          <w:rFonts w:eastAsia="Times New Roman" w:cs="Times New Roman"/>
          <w:b/>
          <w:bCs/>
          <w:sz w:val="28"/>
          <w:szCs w:val="28"/>
          <w:rtl/>
        </w:rPr>
        <w:t>תֶּרַח אָבִיו בְּאֶרֶץ מוֹלַדְתּוֹ בְּאוּר כַּשְׂדִּים</w:t>
      </w:r>
      <w:bookmarkStart w:id="127" w:name="בראשיתBפרק-יא-{כט}"/>
      <w:bookmarkEnd w:id="127"/>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שם נולד הרן.</w:t>
      </w:r>
    </w:p>
    <w:p w:rsidR="00234616" w:rsidRDefault="00234616" w:rsidP="00234616">
      <w:pPr>
        <w:spacing w:line="240" w:lineRule="auto"/>
        <w:rPr>
          <w:rFonts w:eastAsia="Times New Roman" w:cs="Times New Roman"/>
          <w:b/>
          <w:bCs/>
          <w:sz w:val="28"/>
          <w:szCs w:val="28"/>
          <w:rtl/>
        </w:rPr>
      </w:pPr>
      <w:hyperlink r:id="rId121" w:anchor="בראשית פרק-יא-{כט}!" w:history="1">
        <w:r w:rsidRPr="00B22EF1">
          <w:rPr>
            <w:rFonts w:eastAsia="Times New Roman" w:cs="Times New Roman"/>
            <w:b/>
            <w:bCs/>
            <w:sz w:val="28"/>
            <w:szCs w:val="28"/>
            <w:rtl/>
          </w:rPr>
          <w:t>(כט)</w:t>
        </w:r>
      </w:hyperlink>
      <w:r w:rsidRPr="00B22EF1">
        <w:rPr>
          <w:rFonts w:eastAsia="Times New Roman" w:cs="Times New Roman"/>
          <w:b/>
          <w:bCs/>
          <w:sz w:val="28"/>
          <w:szCs w:val="28"/>
          <w:rtl/>
        </w:rPr>
        <w:t xml:space="preserve"> וַיִּקַּח אַבְרָם וְנָחוֹר לָהֶם נָשִׁים </w:t>
      </w:r>
      <w:r>
        <w:rPr>
          <w:rFonts w:eastAsia="Times New Roman" w:cs="Times New Roman"/>
          <w:sz w:val="28"/>
          <w:szCs w:val="28"/>
          <w:rtl/>
        </w:rPr>
        <w:t>–</w:t>
      </w:r>
      <w:r>
        <w:rPr>
          <w:rFonts w:eastAsia="Times New Roman" w:cs="Times New Roman" w:hint="cs"/>
          <w:sz w:val="28"/>
          <w:szCs w:val="28"/>
          <w:rtl/>
        </w:rPr>
        <w:t xml:space="preserve"> שיתחתנו איתם. כתוב 'ויקח' בלשון יחיד, למה? כמו אצל שם ועבר </w:t>
      </w:r>
      <w:r>
        <w:rPr>
          <w:rFonts w:eastAsia="Times New Roman" w:cs="Times New Roman"/>
          <w:sz w:val="28"/>
          <w:szCs w:val="28"/>
          <w:rtl/>
        </w:rPr>
        <w:t>–</w:t>
      </w:r>
      <w:r>
        <w:rPr>
          <w:rFonts w:eastAsia="Times New Roman" w:cs="Times New Roman" w:hint="cs"/>
          <w:sz w:val="28"/>
          <w:szCs w:val="28"/>
          <w:rtl/>
        </w:rPr>
        <w:t xml:space="preserve"> מי שמתאמץ במצווה נקראת המצווה על שמו. כאן אברהם אבינו ראה שאחייניות שלו מילכה ויסכה יתומות  והוא ריחם עליהם, לכן הוא התחתן עם יסכה וביקש מנחור להתחתן עם מילכה. </w:t>
      </w:r>
      <w:r w:rsidRPr="00B22EF1">
        <w:rPr>
          <w:rFonts w:eastAsia="Times New Roman" w:cs="Times New Roman"/>
          <w:b/>
          <w:bCs/>
          <w:sz w:val="28"/>
          <w:szCs w:val="28"/>
          <w:rtl/>
        </w:rPr>
        <w:t>שֵׁם אֵשֶׁת אַבְרָם שָׂרָי וְשֵׁם אֵשֶׁת נָחוֹר מִלְכָּה בַּת הָרָן אֲבִי מִלְכָּה וַאֲבִי יִסְכָּה:</w:t>
      </w:r>
      <w:bookmarkStart w:id="128" w:name="בראשיתBפרק-יא-{ל}"/>
      <w:bookmarkEnd w:id="128"/>
    </w:p>
    <w:p w:rsidR="00234616" w:rsidRDefault="00234616" w:rsidP="00234616">
      <w:pPr>
        <w:spacing w:line="240" w:lineRule="auto"/>
        <w:rPr>
          <w:rFonts w:eastAsia="Times New Roman" w:cs="Times New Roman"/>
          <w:b/>
          <w:bCs/>
          <w:sz w:val="28"/>
          <w:szCs w:val="28"/>
          <w:rtl/>
        </w:rPr>
      </w:pPr>
      <w:hyperlink r:id="rId122" w:anchor="בראשית פרק-יא-{ל}!" w:history="1">
        <w:r w:rsidRPr="00B22EF1">
          <w:rPr>
            <w:rFonts w:eastAsia="Times New Roman" w:cs="Times New Roman"/>
            <w:b/>
            <w:bCs/>
            <w:sz w:val="28"/>
            <w:szCs w:val="28"/>
            <w:rtl/>
          </w:rPr>
          <w:t>(ל)</w:t>
        </w:r>
      </w:hyperlink>
      <w:r w:rsidRPr="00B22EF1">
        <w:rPr>
          <w:rFonts w:eastAsia="Times New Roman" w:cs="Times New Roman"/>
          <w:b/>
          <w:bCs/>
          <w:sz w:val="28"/>
          <w:szCs w:val="28"/>
          <w:rtl/>
        </w:rPr>
        <w:t xml:space="preserve"> וַתְּהִי שָׂרַי עֲקָרָה </w:t>
      </w:r>
      <w:r>
        <w:rPr>
          <w:rFonts w:eastAsia="Times New Roman" w:cs="Times New Roman"/>
          <w:sz w:val="28"/>
          <w:szCs w:val="28"/>
          <w:rtl/>
        </w:rPr>
        <w:t>–</w:t>
      </w:r>
      <w:r>
        <w:rPr>
          <w:rFonts w:eastAsia="Times New Roman" w:cs="Times New Roman" w:hint="cs"/>
          <w:sz w:val="28"/>
          <w:szCs w:val="28"/>
          <w:rtl/>
        </w:rPr>
        <w:t xml:space="preserve"> שאינה יכולה ללדת. </w:t>
      </w:r>
      <w:r>
        <w:rPr>
          <w:rFonts w:eastAsia="Times New Roman" w:cs="Times New Roman"/>
          <w:b/>
          <w:bCs/>
          <w:sz w:val="28"/>
          <w:szCs w:val="28"/>
          <w:rtl/>
        </w:rPr>
        <w:t>אֵין לָהּ וָלָד</w:t>
      </w:r>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לא נולד לה ילד. בודאי אברהם אבינו היה בצער גדול, על כך שלא נולדו לו ילדים</w:t>
      </w:r>
      <w:bookmarkStart w:id="129" w:name="בראשיתBפרק-יא-{לא}"/>
      <w:bookmarkEnd w:id="129"/>
      <w:r>
        <w:rPr>
          <w:rFonts w:eastAsia="Times New Roman" w:cs="Times New Roman" w:hint="cs"/>
          <w:sz w:val="28"/>
          <w:szCs w:val="28"/>
          <w:rtl/>
        </w:rPr>
        <w:t>, אמרנו שהיתה ממש עקרה (שאפילו לא היה לה רחם).</w:t>
      </w:r>
    </w:p>
    <w:p w:rsidR="00234616" w:rsidRDefault="00234616" w:rsidP="00234616">
      <w:pPr>
        <w:spacing w:line="240" w:lineRule="auto"/>
        <w:rPr>
          <w:rFonts w:eastAsia="Times New Roman" w:cs="Times New Roman"/>
          <w:sz w:val="28"/>
          <w:szCs w:val="28"/>
          <w:rtl/>
        </w:rPr>
      </w:pPr>
      <w:hyperlink r:id="rId123" w:anchor="בראשית פרק-יא-{לא}!" w:history="1">
        <w:r w:rsidRPr="00B22EF1">
          <w:rPr>
            <w:rFonts w:eastAsia="Times New Roman" w:cs="Times New Roman"/>
            <w:b/>
            <w:bCs/>
            <w:sz w:val="28"/>
            <w:szCs w:val="28"/>
            <w:rtl/>
          </w:rPr>
          <w:t>(לא)</w:t>
        </w:r>
      </w:hyperlink>
      <w:r w:rsidRPr="00B22EF1">
        <w:rPr>
          <w:rFonts w:eastAsia="Times New Roman" w:cs="Times New Roman"/>
          <w:b/>
          <w:bCs/>
          <w:sz w:val="28"/>
          <w:szCs w:val="28"/>
          <w:rtl/>
        </w:rPr>
        <w:t> וַיִּקַּח תֶּרַח אֶת אַבְרָם בְּנוֹ וְאֶת לוֹט בֶּן הָרָן בֶּן בְּנוֹ וְאֵת שָׂרַי כַּלָּתוֹ אֵשֶׁת אַבְרָם בְּנוֹ</w:t>
      </w:r>
      <w:r>
        <w:rPr>
          <w:rStyle w:val="a7"/>
          <w:rFonts w:eastAsia="Times New Roman" w:cs="Times New Roman"/>
          <w:b/>
          <w:bCs/>
          <w:sz w:val="28"/>
          <w:szCs w:val="28"/>
          <w:rtl/>
        </w:rPr>
        <w:footnoteReference w:id="95"/>
      </w:r>
      <w:r w:rsidRPr="00B22EF1">
        <w:rPr>
          <w:rFonts w:eastAsia="Times New Roman" w:cs="Times New Roman"/>
          <w:b/>
          <w:bCs/>
          <w:sz w:val="28"/>
          <w:szCs w:val="28"/>
          <w:rtl/>
        </w:rPr>
        <w:t xml:space="preserve"> וַיֵּצְאוּ אִתָּם מֵאוּר כַּשְׂדִּים לָלֶכֶת אַרְצָה כְּנַעַן </w:t>
      </w:r>
      <w:r>
        <w:rPr>
          <w:rFonts w:eastAsia="Times New Roman" w:cs="Times New Roman"/>
          <w:sz w:val="28"/>
          <w:szCs w:val="28"/>
          <w:rtl/>
        </w:rPr>
        <w:t>–</w:t>
      </w:r>
      <w:r>
        <w:rPr>
          <w:rFonts w:eastAsia="Times New Roman" w:cs="Times New Roman" w:hint="cs"/>
          <w:sz w:val="28"/>
          <w:szCs w:val="28"/>
          <w:rtl/>
        </w:rPr>
        <w:t xml:space="preserve"> בשביל ללכת לארץ כנען. </w:t>
      </w:r>
      <w:r w:rsidRPr="00B22EF1">
        <w:rPr>
          <w:rFonts w:eastAsia="Times New Roman" w:cs="Times New Roman"/>
          <w:b/>
          <w:bCs/>
          <w:sz w:val="28"/>
          <w:szCs w:val="28"/>
          <w:rtl/>
        </w:rPr>
        <w:t>וַיָּבֹאוּ עַד חָרָן וַיֵּשְׁבוּ שָׁם</w:t>
      </w:r>
      <w:bookmarkStart w:id="130" w:name="בראשיתBפרק-יא-{לב}"/>
      <w:bookmarkEnd w:id="130"/>
      <w:r>
        <w:rPr>
          <w:rFonts w:eastAsia="Times New Roman" w:cs="Times New Roman" w:hint="cs"/>
          <w:sz w:val="28"/>
          <w:szCs w:val="28"/>
          <w:rtl/>
        </w:rPr>
        <w:t xml:space="preserve"> </w:t>
      </w:r>
      <w:r>
        <w:rPr>
          <w:rFonts w:eastAsia="Times New Roman" w:cs="Times New Roman"/>
          <w:sz w:val="28"/>
          <w:szCs w:val="28"/>
          <w:rtl/>
        </w:rPr>
        <w:t>–</w:t>
      </w:r>
      <w:r>
        <w:rPr>
          <w:rFonts w:eastAsia="Times New Roman" w:cs="Times New Roman" w:hint="cs"/>
          <w:sz w:val="28"/>
          <w:szCs w:val="28"/>
          <w:rtl/>
        </w:rPr>
        <w:t xml:space="preserve"> הם הגיעו עד חרן ותרח החליט להישאר שם. </w:t>
      </w:r>
    </w:p>
    <w:p w:rsidR="00234616" w:rsidRPr="00ED4AFC" w:rsidRDefault="00234616" w:rsidP="00234616">
      <w:pPr>
        <w:spacing w:line="240" w:lineRule="auto"/>
        <w:rPr>
          <w:rFonts w:eastAsia="Times New Roman" w:cs="Times New Roman"/>
          <w:sz w:val="28"/>
          <w:szCs w:val="28"/>
          <w:rtl/>
        </w:rPr>
      </w:pPr>
      <w:hyperlink r:id="rId124" w:anchor="בראשית פרק-יא-{לב}!" w:history="1">
        <w:r w:rsidRPr="00B22EF1">
          <w:rPr>
            <w:rFonts w:eastAsia="Times New Roman" w:cs="Times New Roman"/>
            <w:b/>
            <w:bCs/>
            <w:sz w:val="28"/>
            <w:szCs w:val="28"/>
            <w:rtl/>
          </w:rPr>
          <w:t>(לב)</w:t>
        </w:r>
      </w:hyperlink>
      <w:r w:rsidRPr="00B22EF1">
        <w:rPr>
          <w:rFonts w:eastAsia="Times New Roman" w:cs="Times New Roman"/>
          <w:b/>
          <w:bCs/>
          <w:sz w:val="28"/>
          <w:szCs w:val="28"/>
          <w:rtl/>
        </w:rPr>
        <w:t> וַיִּהְיוּ יְמֵי תֶרַח חָמֵשׁ שָׁנִים וּמָאתַיִם שָׁנָה</w:t>
      </w:r>
      <w:r>
        <w:rPr>
          <w:rFonts w:eastAsia="Times New Roman" w:cs="Times New Roman"/>
          <w:b/>
          <w:bCs/>
          <w:sz w:val="28"/>
          <w:szCs w:val="28"/>
          <w:rtl/>
        </w:rPr>
        <w:t xml:space="preserve"> וַיָּמָת תֶּרַח בְּחָרָן</w:t>
      </w:r>
      <w:r>
        <w:rPr>
          <w:rFonts w:eastAsia="Times New Roman" w:cs="Times New Roman" w:hint="cs"/>
          <w:sz w:val="28"/>
          <w:szCs w:val="28"/>
          <w:rtl/>
        </w:rPr>
        <w:t xml:space="preserve"> - הרבה לפני שתרח מת, ד' אמר לאברהם אבינו ללכת לארץ כנען כפי שנלמד בפרשה הבאה. יזכינו הבורא!</w:t>
      </w:r>
    </w:p>
    <w:p w:rsidR="00234616" w:rsidRDefault="00234616" w:rsidP="00234616">
      <w:pPr>
        <w:spacing w:line="240" w:lineRule="auto"/>
        <w:rPr>
          <w:rFonts w:eastAsia="Times New Roman" w:cs="Times New Roman"/>
          <w:b/>
          <w:bCs/>
          <w:sz w:val="28"/>
          <w:szCs w:val="28"/>
          <w:rtl/>
        </w:rPr>
      </w:pPr>
    </w:p>
    <w:p w:rsidR="00234616" w:rsidRDefault="00234616" w:rsidP="00234616">
      <w:pPr>
        <w:spacing w:line="240" w:lineRule="auto"/>
        <w:rPr>
          <w:rFonts w:eastAsia="Times New Roman" w:cs="Times New Roman"/>
          <w:b/>
          <w:bCs/>
          <w:sz w:val="28"/>
          <w:szCs w:val="28"/>
          <w:rtl/>
        </w:rPr>
      </w:pPr>
    </w:p>
    <w:sectPr w:rsidR="00234616" w:rsidSect="00193EF8">
      <w:headerReference w:type="default" r:id="rId125"/>
      <w:footerReference w:type="default" r:id="rId126"/>
      <w:pgSz w:w="11906" w:h="16838"/>
      <w:pgMar w:top="851" w:right="566" w:bottom="993" w:left="567"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4DF" w:rsidRDefault="00E734DF" w:rsidP="00173180">
      <w:pPr>
        <w:spacing w:before="0" w:line="240" w:lineRule="auto"/>
      </w:pPr>
      <w:r>
        <w:separator/>
      </w:r>
    </w:p>
  </w:endnote>
  <w:endnote w:type="continuationSeparator" w:id="0">
    <w:p w:rsidR="00E734DF" w:rsidRDefault="00E734DF" w:rsidP="0017318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bKtifa">
    <w:altName w:val="Times New Roman"/>
    <w:charset w:val="00"/>
    <w:family w:val="roman"/>
    <w:pitch w:val="variable"/>
    <w:sig w:usb0="00000000" w:usb1="5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Guttman Haim">
    <w:panose1 w:val="02010401010101010101"/>
    <w:charset w:val="B1"/>
    <w:family w:val="auto"/>
    <w:pitch w:val="variable"/>
    <w:sig w:usb0="00000801" w:usb1="40000000" w:usb2="00000000" w:usb3="00000000" w:csb0="00000020" w:csb1="00000000"/>
  </w:font>
  <w:font w:name="Guttman David">
    <w:panose1 w:val="02000300000000000000"/>
    <w:charset w:val="B1"/>
    <w:family w:val="auto"/>
    <w:pitch w:val="variable"/>
    <w:sig w:usb0="00000801" w:usb1="4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7275589"/>
      <w:docPartObj>
        <w:docPartGallery w:val="Page Numbers (Bottom of Page)"/>
        <w:docPartUnique/>
      </w:docPartObj>
    </w:sdtPr>
    <w:sdtContent>
      <w:p w:rsidR="00BE664C" w:rsidRDefault="00F3374B">
        <w:pPr>
          <w:pStyle w:val="af0"/>
          <w:jc w:val="center"/>
        </w:pPr>
        <w:r w:rsidRPr="00F3374B">
          <w:fldChar w:fldCharType="begin"/>
        </w:r>
        <w:r w:rsidR="00BE664C">
          <w:instrText xml:space="preserve"> PAGE   \* MERGEFORMAT </w:instrText>
        </w:r>
        <w:r w:rsidRPr="00F3374B">
          <w:fldChar w:fldCharType="separate"/>
        </w:r>
        <w:r w:rsidR="00234616" w:rsidRPr="00234616">
          <w:rPr>
            <w:rFonts w:cs="Calibri"/>
            <w:noProof/>
            <w:rtl/>
            <w:lang w:val="he-IL"/>
          </w:rPr>
          <w:t>1</w:t>
        </w:r>
        <w:r>
          <w:rPr>
            <w:rFonts w:cs="Calibri"/>
            <w:noProof/>
            <w:lang w:val="he-IL"/>
          </w:rPr>
          <w:fldChar w:fldCharType="end"/>
        </w:r>
      </w:p>
    </w:sdtContent>
  </w:sdt>
  <w:p w:rsidR="00BE664C" w:rsidRDefault="00BE664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4DF" w:rsidRDefault="00E734DF" w:rsidP="00173180">
      <w:pPr>
        <w:spacing w:before="0" w:line="240" w:lineRule="auto"/>
      </w:pPr>
      <w:r>
        <w:separator/>
      </w:r>
    </w:p>
  </w:footnote>
  <w:footnote w:type="continuationSeparator" w:id="0">
    <w:p w:rsidR="00E734DF" w:rsidRDefault="00E734DF" w:rsidP="00173180">
      <w:pPr>
        <w:spacing w:before="0" w:line="240" w:lineRule="auto"/>
      </w:pPr>
      <w:r>
        <w:continuationSeparator/>
      </w:r>
    </w:p>
  </w:footnote>
  <w:footnote w:id="1">
    <w:p w:rsidR="00234616" w:rsidRDefault="00234616" w:rsidP="00234616">
      <w:pPr>
        <w:pStyle w:val="a5"/>
      </w:pPr>
      <w:r>
        <w:rPr>
          <w:rStyle w:val="a7"/>
        </w:rPr>
        <w:footnoteRef/>
      </w:r>
      <w:r>
        <w:rPr>
          <w:rtl/>
        </w:rPr>
        <w:t xml:space="preserve"> </w:t>
      </w:r>
      <w:r>
        <w:rPr>
          <w:rFonts w:hint="cs"/>
          <w:rtl/>
        </w:rPr>
        <w:t>משימות לקראת פרשת נח: לקנות דגדגים לחלק על זה שהדגים לא מתו במבול, ולאסוף קרטונים להכין תיבת נח.</w:t>
      </w:r>
    </w:p>
  </w:footnote>
  <w:footnote w:id="2">
    <w:p w:rsidR="00234616" w:rsidRDefault="00234616" w:rsidP="00234616">
      <w:pPr>
        <w:pStyle w:val="a5"/>
      </w:pPr>
      <w:r>
        <w:rPr>
          <w:rStyle w:val="a7"/>
        </w:rPr>
        <w:footnoteRef/>
      </w:r>
      <w:r>
        <w:rPr>
          <w:rtl/>
        </w:rPr>
        <w:t xml:space="preserve"> </w:t>
      </w:r>
      <w:r>
        <w:rPr>
          <w:rFonts w:hint="cs"/>
          <w:rtl/>
        </w:rPr>
        <w:t xml:space="preserve">הוספה: רמב"ן </w:t>
      </w:r>
      <w:r>
        <w:rPr>
          <w:rtl/>
        </w:rPr>
        <w:t>–</w:t>
      </w:r>
      <w:r>
        <w:rPr>
          <w:rFonts w:hint="cs"/>
          <w:rtl/>
        </w:rPr>
        <w:t xml:space="preserve"> הוולדות, אך קשה להבין את ההמשך לפי זה לילדים. ועוד </w:t>
      </w:r>
      <w:r>
        <w:rPr>
          <w:rtl/>
        </w:rPr>
        <w:t>–</w:t>
      </w:r>
      <w:r>
        <w:rPr>
          <w:rFonts w:hint="cs"/>
          <w:rtl/>
        </w:rPr>
        <w:t xml:space="preserve"> כבר הסברנו "אלה תולדות השמים </w:t>
      </w:r>
      <w:r>
        <w:rPr>
          <w:rtl/>
        </w:rPr>
        <w:t>–</w:t>
      </w:r>
      <w:r>
        <w:rPr>
          <w:rFonts w:hint="cs"/>
          <w:rtl/>
        </w:rPr>
        <w:t xml:space="preserve"> הסיפור".</w:t>
      </w:r>
    </w:p>
  </w:footnote>
  <w:footnote w:id="3">
    <w:p w:rsidR="00234616" w:rsidRDefault="00234616" w:rsidP="00234616">
      <w:pPr>
        <w:pStyle w:val="a5"/>
        <w:rPr>
          <w:rtl/>
        </w:rPr>
      </w:pPr>
      <w:r>
        <w:rPr>
          <w:rStyle w:val="a7"/>
        </w:rPr>
        <w:footnoteRef/>
      </w:r>
      <w:r>
        <w:rPr>
          <w:rtl/>
        </w:rPr>
        <w:t xml:space="preserve"> </w:t>
      </w:r>
      <w:r>
        <w:rPr>
          <w:rFonts w:hint="cs"/>
          <w:rtl/>
        </w:rPr>
        <w:t>רש"י לקמן סובר שחם היה הגדול.</w:t>
      </w:r>
    </w:p>
  </w:footnote>
  <w:footnote w:id="4">
    <w:p w:rsidR="00234616" w:rsidRDefault="00234616" w:rsidP="00234616">
      <w:pPr>
        <w:pStyle w:val="a5"/>
      </w:pPr>
      <w:r>
        <w:rPr>
          <w:rStyle w:val="a7"/>
        </w:rPr>
        <w:footnoteRef/>
      </w:r>
      <w:r>
        <w:rPr>
          <w:rtl/>
        </w:rPr>
        <w:t xml:space="preserve"> </w:t>
      </w:r>
      <w:r>
        <w:rPr>
          <w:rFonts w:hint="cs"/>
          <w:rtl/>
        </w:rPr>
        <w:t>צ"ע: האם חם היה צדיק?</w:t>
      </w:r>
    </w:p>
  </w:footnote>
  <w:footnote w:id="5">
    <w:p w:rsidR="00234616" w:rsidRDefault="00234616" w:rsidP="00234616">
      <w:pPr>
        <w:pStyle w:val="a5"/>
        <w:rPr>
          <w:rtl/>
        </w:rPr>
      </w:pPr>
      <w:r>
        <w:rPr>
          <w:rStyle w:val="a7"/>
        </w:rPr>
        <w:footnoteRef/>
      </w:r>
      <w:r>
        <w:rPr>
          <w:rtl/>
        </w:rPr>
        <w:t xml:space="preserve"> </w:t>
      </w:r>
      <w:r>
        <w:rPr>
          <w:rFonts w:hint="cs"/>
          <w:rtl/>
        </w:rPr>
        <w:t>הרחבה: כמו שאם אני אחרוט עם מספריים את השולחן אני משחית את השולחן.</w:t>
      </w:r>
    </w:p>
  </w:footnote>
  <w:footnote w:id="6">
    <w:p w:rsidR="00234616" w:rsidRDefault="00234616" w:rsidP="00234616">
      <w:pPr>
        <w:pStyle w:val="a5"/>
      </w:pPr>
      <w:r>
        <w:rPr>
          <w:rStyle w:val="a7"/>
        </w:rPr>
        <w:footnoteRef/>
      </w:r>
      <w:r>
        <w:rPr>
          <w:rtl/>
        </w:rPr>
        <w:t xml:space="preserve"> </w:t>
      </w:r>
      <w:r>
        <w:rPr>
          <w:rFonts w:hint="cs"/>
          <w:rtl/>
        </w:rPr>
        <w:t>יצירה:</w:t>
      </w:r>
      <w:r>
        <w:rPr>
          <w:rFonts w:hint="cs"/>
        </w:rPr>
        <w:t xml:space="preserve"> </w:t>
      </w:r>
      <w:r>
        <w:rPr>
          <w:rFonts w:hint="cs"/>
          <w:rtl/>
        </w:rPr>
        <w:t>אפשר להכין תיבת נח. בשביל זה הכי טוב לחתוך מראש קרטונים עם סכין יפני, כי על מנת שיצליח ההמשך צריך שהגזירה תהיה מדוייקת. הגודל:</w:t>
      </w:r>
      <w:r>
        <w:rPr>
          <w:rFonts w:hint="cs"/>
        </w:rPr>
        <w:t xml:space="preserve"> </w:t>
      </w:r>
      <w:r>
        <w:rPr>
          <w:rFonts w:hint="cs"/>
          <w:rtl/>
        </w:rPr>
        <w:t xml:space="preserve"> 40 על 20 כפול 7 קרטונים. צריך גם: גואש שחור, חולצות גואש, מכחולים, מפות ניילון, דבק חם. אח"כ אפשר לעשות חיות מפלסטלינה וכדומה.</w:t>
      </w:r>
    </w:p>
  </w:footnote>
  <w:footnote w:id="7">
    <w:p w:rsidR="00234616" w:rsidRDefault="00234616" w:rsidP="00234616">
      <w:pPr>
        <w:pStyle w:val="a5"/>
      </w:pPr>
      <w:r>
        <w:rPr>
          <w:rStyle w:val="a7"/>
        </w:rPr>
        <w:footnoteRef/>
      </w:r>
      <w:r>
        <w:rPr>
          <w:rtl/>
        </w:rPr>
        <w:t xml:space="preserve"> </w:t>
      </w:r>
      <w:r>
        <w:rPr>
          <w:rFonts w:hint="cs"/>
          <w:rtl/>
        </w:rPr>
        <w:t>חידה: אפה זה כתוב בפרשת בראשית? "ויהי מקץ ימים"</w:t>
      </w:r>
    </w:p>
  </w:footnote>
  <w:footnote w:id="8">
    <w:p w:rsidR="00234616" w:rsidRDefault="00234616" w:rsidP="00234616">
      <w:pPr>
        <w:pStyle w:val="a5"/>
        <w:rPr>
          <w:rtl/>
        </w:rPr>
      </w:pPr>
      <w:r>
        <w:rPr>
          <w:rStyle w:val="a7"/>
        </w:rPr>
        <w:footnoteRef/>
      </w:r>
      <w:r>
        <w:rPr>
          <w:rtl/>
        </w:rPr>
        <w:t xml:space="preserve"> </w:t>
      </w:r>
      <w:r>
        <w:rPr>
          <w:rFonts w:hint="cs"/>
          <w:rtl/>
        </w:rPr>
        <w:t>פתיחה: סיפרתי על ילדים שרוצים לשוט בים ומכינים ספינה. ממה הם יכינו? הגענו למסקנה שעץ הכי טוב. איזה סוג עץ? איך נחבר את הקרשים זה לזה? איך המים לא יחדרו בין קרש לקרש?</w:t>
      </w:r>
    </w:p>
  </w:footnote>
  <w:footnote w:id="9">
    <w:p w:rsidR="00234616" w:rsidRDefault="00234616" w:rsidP="00234616">
      <w:pPr>
        <w:pStyle w:val="a5"/>
        <w:rPr>
          <w:rtl/>
        </w:rPr>
      </w:pPr>
      <w:r>
        <w:rPr>
          <w:rStyle w:val="a7"/>
        </w:rPr>
        <w:footnoteRef/>
      </w:r>
      <w:r>
        <w:rPr>
          <w:rtl/>
        </w:rPr>
        <w:t xml:space="preserve"> </w:t>
      </w:r>
      <w:r>
        <w:rPr>
          <w:rFonts w:hint="cs"/>
          <w:rtl/>
        </w:rPr>
        <w:t xml:space="preserve">הרחבה: </w:t>
      </w:r>
      <w:r w:rsidRPr="00E90919">
        <w:rPr>
          <w:rFonts w:hint="cs"/>
          <w:rtl/>
        </w:rPr>
        <w:t xml:space="preserve">מהו זיפות, למה מזפתים את הכביש, ומה קורה כשאין זפת, כמה קרשים מחוברים שנשפך מים </w:t>
      </w:r>
      <w:r w:rsidRPr="00E90919">
        <w:rPr>
          <w:rtl/>
        </w:rPr>
        <w:t>–</w:t>
      </w:r>
      <w:r w:rsidRPr="00E90919">
        <w:rPr>
          <w:rFonts w:hint="cs"/>
          <w:rtl/>
        </w:rPr>
        <w:t xml:space="preserve"> המים מחלחלים.</w:t>
      </w:r>
    </w:p>
  </w:footnote>
  <w:footnote w:id="10">
    <w:p w:rsidR="00234616" w:rsidRDefault="00234616" w:rsidP="00234616">
      <w:pPr>
        <w:pStyle w:val="a5"/>
        <w:rPr>
          <w:rtl/>
        </w:rPr>
      </w:pPr>
      <w:r>
        <w:rPr>
          <w:rStyle w:val="a7"/>
        </w:rPr>
        <w:footnoteRef/>
      </w:r>
      <w:r>
        <w:rPr>
          <w:rtl/>
        </w:rPr>
        <w:t xml:space="preserve"> </w:t>
      </w:r>
      <w:r>
        <w:rPr>
          <w:rFonts w:hint="cs"/>
          <w:rtl/>
        </w:rPr>
        <w:t>הוספה: ברש"י משמע שכל 30 אמות ראשונות היו ישרות, ורק מתחילת המכסה התחיל השיפוע. אך ברמב"ן ח':ד' משמע שהתיבה כולה היתה משופעת עד שבסופה היה אמה.</w:t>
      </w:r>
    </w:p>
  </w:footnote>
  <w:footnote w:id="11">
    <w:p w:rsidR="00234616" w:rsidRDefault="00234616" w:rsidP="00234616">
      <w:pPr>
        <w:pStyle w:val="a5"/>
      </w:pPr>
      <w:r>
        <w:rPr>
          <w:rStyle w:val="a7"/>
        </w:rPr>
        <w:footnoteRef/>
      </w:r>
      <w:r>
        <w:rPr>
          <w:rtl/>
        </w:rPr>
        <w:t xml:space="preserve"> </w:t>
      </w:r>
      <w:r>
        <w:rPr>
          <w:rFonts w:hint="cs"/>
          <w:rtl/>
        </w:rPr>
        <w:t>הוספה: בפשט החלק העליון היה אמה על 50 אמה. אך בשפ"ח ק' כותב שהיה אמה על טפח, ע"ש שדבריו כולם לא כ"כ מובנים לי.</w:t>
      </w:r>
    </w:p>
  </w:footnote>
  <w:footnote w:id="12">
    <w:p w:rsidR="00234616" w:rsidRDefault="00234616" w:rsidP="00234616">
      <w:pPr>
        <w:pStyle w:val="a5"/>
      </w:pPr>
      <w:r>
        <w:rPr>
          <w:rStyle w:val="a7"/>
        </w:rPr>
        <w:footnoteRef/>
      </w:r>
      <w:r>
        <w:rPr>
          <w:rtl/>
        </w:rPr>
        <w:t xml:space="preserve"> </w:t>
      </w:r>
      <w:r>
        <w:rPr>
          <w:rFonts w:hint="cs"/>
          <w:rtl/>
        </w:rPr>
        <w:t>הוספה: ולמה לא עשה את הסוף משולש ממש?</w:t>
      </w:r>
      <w:r>
        <w:rPr>
          <w:rFonts w:hint="cs"/>
        </w:rPr>
        <w:t xml:space="preserve"> </w:t>
      </w:r>
      <w:r>
        <w:rPr>
          <w:rFonts w:hint="cs"/>
          <w:rtl/>
        </w:rPr>
        <w:t>נראה שכך החיבור לא יהיה מספיק חזק ויוכלו להיכנס מים, היה צריך שיהיה חיבור של זוית 90 מעלות.</w:t>
      </w:r>
    </w:p>
  </w:footnote>
  <w:footnote w:id="13">
    <w:p w:rsidR="00234616" w:rsidRDefault="00234616" w:rsidP="00234616">
      <w:pPr>
        <w:pStyle w:val="a5"/>
      </w:pPr>
      <w:r>
        <w:rPr>
          <w:rStyle w:val="a7"/>
        </w:rPr>
        <w:footnoteRef/>
      </w:r>
      <w:r>
        <w:rPr>
          <w:rtl/>
        </w:rPr>
        <w:t xml:space="preserve"> </w:t>
      </w:r>
      <w:r>
        <w:rPr>
          <w:rFonts w:hint="cs"/>
          <w:rtl/>
        </w:rPr>
        <w:t>אני חשבתי לומר שהפתח היה מזופת לגמרי, אך בדברי רש"י משמע שלא היה מזופת, והמים לא הגיעו לשם, ע"ש ובשפ"ח.</w:t>
      </w:r>
    </w:p>
  </w:footnote>
  <w:footnote w:id="14">
    <w:p w:rsidR="00234616" w:rsidRDefault="00234616" w:rsidP="00234616">
      <w:pPr>
        <w:pStyle w:val="a5"/>
      </w:pPr>
      <w:r>
        <w:rPr>
          <w:rStyle w:val="a7"/>
        </w:rPr>
        <w:footnoteRef/>
      </w:r>
      <w:r>
        <w:rPr>
          <w:rtl/>
        </w:rPr>
        <w:t xml:space="preserve"> </w:t>
      </w:r>
      <w:r>
        <w:rPr>
          <w:rFonts w:hint="cs"/>
          <w:rtl/>
        </w:rPr>
        <w:t>הפעלה: הבאנו בקבוק עם אבני חצץ, הכנסנו מים וראינו איך האבנים קפצו והתבלבלו. (ניסינו באבנים גדולות ודווקא לא הלך, מקווה שבחצץ יצליח).</w:t>
      </w:r>
    </w:p>
  </w:footnote>
  <w:footnote w:id="15">
    <w:p w:rsidR="00234616" w:rsidRDefault="00234616" w:rsidP="00234616">
      <w:pPr>
        <w:pStyle w:val="a5"/>
        <w:rPr>
          <w:rtl/>
        </w:rPr>
      </w:pPr>
      <w:r>
        <w:rPr>
          <w:rStyle w:val="a7"/>
        </w:rPr>
        <w:footnoteRef/>
      </w:r>
      <w:r>
        <w:rPr>
          <w:rtl/>
        </w:rPr>
        <w:t xml:space="preserve"> </w:t>
      </w:r>
      <w:r>
        <w:rPr>
          <w:rFonts w:hint="cs"/>
          <w:rtl/>
        </w:rPr>
        <w:t>צ"ע: אמרתי להם שהבנים היו גם צדיקים ולכן נצלו. והילדים מאנו לקבל שחם היה צדיק. וספורנו והאוה"ח בז':א' אומרים שלא היו צדיקים ונצלו בזכות אביהם. ע"ש.</w:t>
      </w:r>
    </w:p>
  </w:footnote>
  <w:footnote w:id="16">
    <w:p w:rsidR="00234616" w:rsidRDefault="00234616" w:rsidP="00234616">
      <w:pPr>
        <w:pStyle w:val="a5"/>
        <w:rPr>
          <w:rtl/>
        </w:rPr>
      </w:pPr>
      <w:r>
        <w:rPr>
          <w:rStyle w:val="a7"/>
        </w:rPr>
        <w:footnoteRef/>
      </w:r>
      <w:r>
        <w:rPr>
          <w:rtl/>
        </w:rPr>
        <w:t xml:space="preserve"> </w:t>
      </w:r>
      <w:r>
        <w:rPr>
          <w:rFonts w:hint="cs"/>
          <w:rtl/>
        </w:rPr>
        <w:t>צ"ב פשט בזה.</w:t>
      </w:r>
    </w:p>
  </w:footnote>
  <w:footnote w:id="17">
    <w:p w:rsidR="00234616" w:rsidRDefault="00234616" w:rsidP="00234616">
      <w:pPr>
        <w:pStyle w:val="a5"/>
      </w:pPr>
      <w:r>
        <w:rPr>
          <w:rStyle w:val="a7"/>
        </w:rPr>
        <w:footnoteRef/>
      </w:r>
      <w:r>
        <w:rPr>
          <w:rtl/>
        </w:rPr>
        <w:t xml:space="preserve"> </w:t>
      </w:r>
      <w:r>
        <w:rPr>
          <w:rFonts w:hint="cs"/>
          <w:rtl/>
        </w:rPr>
        <w:t xml:space="preserve">הרחבה: הדבורה הזאת שעכשיו טיילה בכיתה </w:t>
      </w:r>
      <w:r>
        <w:rPr>
          <w:rtl/>
        </w:rPr>
        <w:t>–</w:t>
      </w:r>
      <w:r>
        <w:rPr>
          <w:rFonts w:hint="cs"/>
          <w:rtl/>
        </w:rPr>
        <w:t xml:space="preserve"> אמא של אמא של אמא של אמא שלה היא הדבורה שנח הכניס לתיבה. לולי נח והשקעתו הרבה הדבורה לא הייתה נמצאת פה היום.</w:t>
      </w:r>
    </w:p>
  </w:footnote>
  <w:footnote w:id="18">
    <w:p w:rsidR="00234616" w:rsidRDefault="00234616" w:rsidP="00234616">
      <w:pPr>
        <w:pStyle w:val="a5"/>
      </w:pPr>
      <w:r>
        <w:rPr>
          <w:rStyle w:val="a7"/>
        </w:rPr>
        <w:footnoteRef/>
      </w:r>
      <w:r>
        <w:rPr>
          <w:rtl/>
        </w:rPr>
        <w:t xml:space="preserve"> </w:t>
      </w:r>
      <w:r>
        <w:rPr>
          <w:rFonts w:hint="cs"/>
          <w:rtl/>
        </w:rPr>
        <w:t>צ"ע האם באמת נח הכניס יתושים, או שיתושים נכנסו באופן טבעי בהמוניהם לתיבה. הוכחה מהסיפור של הלטאה והתולעת.</w:t>
      </w:r>
    </w:p>
  </w:footnote>
  <w:footnote w:id="19">
    <w:p w:rsidR="00234616" w:rsidRDefault="00234616" w:rsidP="00234616">
      <w:pPr>
        <w:pStyle w:val="a5"/>
        <w:rPr>
          <w:rtl/>
        </w:rPr>
      </w:pPr>
      <w:r>
        <w:rPr>
          <w:rStyle w:val="a7"/>
        </w:rPr>
        <w:footnoteRef/>
      </w:r>
      <w:r>
        <w:rPr>
          <w:rtl/>
        </w:rPr>
        <w:t xml:space="preserve"> </w:t>
      </w:r>
      <w:r>
        <w:rPr>
          <w:rFonts w:hint="cs"/>
          <w:rtl/>
        </w:rPr>
        <w:t>צ"ב: בספורנו מאכלים שונים למינים שונים. ונראה לי שהוא הסביר קצת אחרת את המילים "אשר יאכל", .</w:t>
      </w:r>
    </w:p>
  </w:footnote>
  <w:footnote w:id="20">
    <w:p w:rsidR="00234616" w:rsidRDefault="00234616" w:rsidP="00234616">
      <w:pPr>
        <w:pStyle w:val="a5"/>
        <w:rPr>
          <w:rtl/>
        </w:rPr>
      </w:pPr>
      <w:r>
        <w:rPr>
          <w:rStyle w:val="a7"/>
        </w:rPr>
        <w:footnoteRef/>
      </w:r>
      <w:r>
        <w:rPr>
          <w:rtl/>
        </w:rPr>
        <w:t xml:space="preserve"> </w:t>
      </w:r>
      <w:r>
        <w:rPr>
          <w:rFonts w:hint="cs"/>
          <w:rtl/>
        </w:rPr>
        <w:t>צ"ע: האם זה באמת נס? הרי התיבה מאוד גבוהה ורחבה, אין מקום להכניס את הכל? במיוחד שאפשר לומר לפי האבע"ז שהחיות לא אכלו בשר, ונאלצו להסתפק במועט. גם יש לעיין האם לומר זאת לתלמידים כי בכיתה הדגשתי את הגודל העצום של התיבה, ועכשיו להגיד שלא הכל נכנס זה עלול לבלבל קצת, ביחוד שזהו נס שלא כל כך מפורש וברור. וע"פ הרמב"ן ח':ד' באמצעו שם משמע שהתיבה כולה היתה משופעת, מובן יותר שאין מקום לכל האוכל. (וצריך לעיין בדבריו באיזה קומה היה האוכל, דבר שלא ראינו שכתוב במפורש).</w:t>
      </w:r>
    </w:p>
  </w:footnote>
  <w:footnote w:id="21">
    <w:p w:rsidR="00234616" w:rsidRDefault="00234616" w:rsidP="00234616">
      <w:pPr>
        <w:pStyle w:val="a5"/>
        <w:rPr>
          <w:rtl/>
        </w:rPr>
      </w:pPr>
      <w:r>
        <w:rPr>
          <w:rStyle w:val="a7"/>
        </w:rPr>
        <w:footnoteRef/>
      </w:r>
      <w:r>
        <w:rPr>
          <w:rtl/>
        </w:rPr>
        <w:t xml:space="preserve"> </w:t>
      </w:r>
      <w:r>
        <w:rPr>
          <w:rFonts w:hint="cs"/>
          <w:rtl/>
        </w:rPr>
        <w:t>הרחבה: צריך לנסר עץ ארז, לא במסור חשמלי. אח"כ לחתוך את העץ לאורכו בגודל של 15 מטר. וברוחב של אמה. וזה קרש אחד. צריך 900 קרשים כאלו לשני צידי האורך ולגג. (לגג צריך יותר, כי היה משופע. וכן יש את הרוחב, וכן יש את הקינים שזאת עבודה מאוד קשה לעשות אלפי אלפי כלובים.</w:t>
      </w:r>
    </w:p>
  </w:footnote>
  <w:footnote w:id="22">
    <w:p w:rsidR="00234616" w:rsidRDefault="00234616" w:rsidP="00234616">
      <w:pPr>
        <w:pStyle w:val="a5"/>
      </w:pPr>
      <w:r>
        <w:rPr>
          <w:rStyle w:val="a7"/>
        </w:rPr>
        <w:footnoteRef/>
      </w:r>
      <w:r>
        <w:rPr>
          <w:rtl/>
        </w:rPr>
        <w:t xml:space="preserve"> </w:t>
      </w:r>
      <w:r>
        <w:rPr>
          <w:rFonts w:hint="cs"/>
          <w:rtl/>
        </w:rPr>
        <w:t xml:space="preserve">הוספה:רמב"ן י"ט: היה נס בזה שכל האוכל נכנס לתיבה, אז היה אפשר לעשות נס שהחיות יכנסו ולבנות תיבה קטנה יותר. למה לא עשה כן ד'? כדי שישובו בתשובה, עי"ז שיראו את התיבה הגדולה שבונים. תירוץ נוסף </w:t>
      </w:r>
      <w:r>
        <w:rPr>
          <w:rtl/>
        </w:rPr>
        <w:t>–</w:t>
      </w:r>
      <w:r>
        <w:rPr>
          <w:rFonts w:hint="cs"/>
          <w:rtl/>
        </w:rPr>
        <w:t xml:space="preserve"> למעט בנס.</w:t>
      </w:r>
    </w:p>
  </w:footnote>
  <w:footnote w:id="23">
    <w:p w:rsidR="00234616" w:rsidRDefault="00234616" w:rsidP="00234616">
      <w:pPr>
        <w:pStyle w:val="a5"/>
        <w:rPr>
          <w:rtl/>
        </w:rPr>
      </w:pPr>
      <w:r>
        <w:rPr>
          <w:rStyle w:val="a7"/>
        </w:rPr>
        <w:footnoteRef/>
      </w:r>
      <w:r>
        <w:rPr>
          <w:rtl/>
        </w:rPr>
        <w:t xml:space="preserve"> </w:t>
      </w:r>
      <w:r>
        <w:rPr>
          <w:rFonts w:hint="cs"/>
          <w:rtl/>
        </w:rPr>
        <w:t xml:space="preserve">אומר האוה"ח 'לך' </w:t>
      </w:r>
      <w:r>
        <w:rPr>
          <w:rtl/>
        </w:rPr>
        <w:t>–</w:t>
      </w:r>
      <w:r>
        <w:rPr>
          <w:rFonts w:hint="cs"/>
          <w:rtl/>
        </w:rPr>
        <w:t xml:space="preserve"> מכאן למד נח שהבהמות נועדו להקרבת הקרבן.</w:t>
      </w:r>
    </w:p>
  </w:footnote>
  <w:footnote w:id="24">
    <w:p w:rsidR="00234616" w:rsidRDefault="00234616" w:rsidP="00234616">
      <w:pPr>
        <w:pStyle w:val="a5"/>
      </w:pPr>
      <w:r>
        <w:rPr>
          <w:rStyle w:val="a7"/>
        </w:rPr>
        <w:footnoteRef/>
      </w:r>
      <w:r>
        <w:rPr>
          <w:rtl/>
        </w:rPr>
        <w:t xml:space="preserve"> </w:t>
      </w:r>
      <w:r>
        <w:rPr>
          <w:rFonts w:hint="cs"/>
          <w:rtl/>
        </w:rPr>
        <w:t>וכך מדוקק מזה שכתוב 'שבעה שבעה', ובטמאה כתוב 'שנים'. ובשפ"ח י' מחלוקת הסברים. אך נראה יותר שמה שכתבנו זה הפשט.</w:t>
      </w:r>
    </w:p>
  </w:footnote>
  <w:footnote w:id="25">
    <w:p w:rsidR="00234616" w:rsidRDefault="00234616" w:rsidP="00234616">
      <w:pPr>
        <w:pStyle w:val="a5"/>
        <w:rPr>
          <w:rtl/>
        </w:rPr>
      </w:pPr>
      <w:r>
        <w:rPr>
          <w:rStyle w:val="a7"/>
        </w:rPr>
        <w:footnoteRef/>
      </w:r>
      <w:r>
        <w:rPr>
          <w:rtl/>
        </w:rPr>
        <w:t xml:space="preserve"> </w:t>
      </w:r>
      <w:r>
        <w:rPr>
          <w:rFonts w:hint="cs"/>
          <w:rtl/>
        </w:rPr>
        <w:t xml:space="preserve">הוספה: אומר השפ"ח: כל אחד מארבעת הזוגות הקריבו בשבילם זכר ונקבה לעולה ולתודה. ועוד הקריבו לחם ואשתו ששימשו בתיבה קרבן חטאת ועולה לכל אחד. נמצא 6 זוגות, וזוג אחרון לפו"ר. כהסבר רש"י מסבירים הרמב"ן והאבע"ז. ומקשה הכלי יקר: והרי לא כל בהמה טהורה ראויה להקרבה? אלא כדי שיהיו הרבה מן סוג זה שאוכלים ממנו שומרי התורה. והספורנו מתרץ את קושייתו שהיו אז הכל כשרים להקרבה. </w:t>
      </w:r>
    </w:p>
  </w:footnote>
  <w:footnote w:id="26">
    <w:p w:rsidR="00234616" w:rsidRDefault="00234616" w:rsidP="00234616">
      <w:pPr>
        <w:pStyle w:val="a5"/>
        <w:rPr>
          <w:rtl/>
        </w:rPr>
      </w:pPr>
      <w:r>
        <w:rPr>
          <w:rStyle w:val="a7"/>
        </w:rPr>
        <w:footnoteRef/>
      </w:r>
      <w:r>
        <w:rPr>
          <w:rtl/>
        </w:rPr>
        <w:t xml:space="preserve"> </w:t>
      </w:r>
      <w:r>
        <w:rPr>
          <w:rFonts w:hint="cs"/>
          <w:rtl/>
        </w:rPr>
        <w:t>חידה: אפה מוזכר מטר בפרשת בראשית?</w:t>
      </w:r>
    </w:p>
  </w:footnote>
  <w:footnote w:id="27">
    <w:p w:rsidR="00234616" w:rsidRDefault="00234616" w:rsidP="00234616">
      <w:pPr>
        <w:pStyle w:val="a5"/>
      </w:pPr>
      <w:r>
        <w:rPr>
          <w:rStyle w:val="a7"/>
        </w:rPr>
        <w:footnoteRef/>
      </w:r>
      <w:r>
        <w:rPr>
          <w:rtl/>
        </w:rPr>
        <w:t xml:space="preserve"> </w:t>
      </w:r>
      <w:r>
        <w:rPr>
          <w:rFonts w:hint="cs"/>
          <w:rtl/>
        </w:rPr>
        <w:t>עד פסוק ט"ז הרב נחום לימד בעקבות ילד חולה.</w:t>
      </w:r>
    </w:p>
  </w:footnote>
  <w:footnote w:id="28">
    <w:p w:rsidR="00234616" w:rsidRDefault="00234616" w:rsidP="00234616">
      <w:pPr>
        <w:pStyle w:val="a5"/>
        <w:rPr>
          <w:rtl/>
        </w:rPr>
      </w:pPr>
      <w:r>
        <w:rPr>
          <w:rStyle w:val="a7"/>
        </w:rPr>
        <w:footnoteRef/>
      </w:r>
      <w:r>
        <w:rPr>
          <w:rtl/>
        </w:rPr>
        <w:t xml:space="preserve"> </w:t>
      </w:r>
      <w:r>
        <w:rPr>
          <w:rFonts w:hint="cs"/>
          <w:rtl/>
        </w:rPr>
        <w:t xml:space="preserve">רס"ג: התהומות העצומים. הרב נחום העיר: רבה </w:t>
      </w:r>
      <w:r>
        <w:rPr>
          <w:rtl/>
        </w:rPr>
        <w:t>–</w:t>
      </w:r>
      <w:r>
        <w:rPr>
          <w:rFonts w:hint="cs"/>
          <w:rtl/>
        </w:rPr>
        <w:t xml:space="preserve"> גדולים, אונקלוס).</w:t>
      </w:r>
    </w:p>
  </w:footnote>
  <w:footnote w:id="29">
    <w:p w:rsidR="00234616" w:rsidRPr="00485B44" w:rsidRDefault="00234616" w:rsidP="00234616">
      <w:pPr>
        <w:spacing w:line="240" w:lineRule="auto"/>
        <w:rPr>
          <w:rFonts w:cs="Guttman David"/>
        </w:rPr>
      </w:pPr>
      <w:r>
        <w:rPr>
          <w:rStyle w:val="a7"/>
        </w:rPr>
        <w:footnoteRef/>
      </w:r>
      <w:r>
        <w:rPr>
          <w:rtl/>
        </w:rPr>
        <w:t xml:space="preserve"> </w:t>
      </w:r>
      <w:r w:rsidRPr="00FC6069">
        <w:rPr>
          <w:rFonts w:hint="cs"/>
          <w:sz w:val="20"/>
          <w:szCs w:val="20"/>
          <w:rtl/>
        </w:rPr>
        <w:t>הרב יהודה: וחלונות השמים. היה גשם כ"כ חזק כאילו נשפכים מים דרך חלונות בשמים.</w:t>
      </w:r>
    </w:p>
  </w:footnote>
  <w:footnote w:id="30">
    <w:p w:rsidR="00234616" w:rsidRDefault="00234616" w:rsidP="00234616">
      <w:pPr>
        <w:pStyle w:val="a5"/>
        <w:rPr>
          <w:rtl/>
        </w:rPr>
      </w:pPr>
      <w:r>
        <w:rPr>
          <w:rStyle w:val="a7"/>
        </w:rPr>
        <w:footnoteRef/>
      </w:r>
      <w:r>
        <w:rPr>
          <w:rtl/>
        </w:rPr>
        <w:t xml:space="preserve"> </w:t>
      </w:r>
      <w:r>
        <w:rPr>
          <w:rFonts w:hint="cs"/>
          <w:rtl/>
        </w:rPr>
        <w:t>צ"ע: אני הבנתי שהגשם זה ארובות השמים שנפתחו, אך ב"בינת המקראות" הססביר שזה שני דברים שונים.</w:t>
      </w:r>
    </w:p>
  </w:footnote>
  <w:footnote w:id="31">
    <w:p w:rsidR="00234616" w:rsidRDefault="00234616" w:rsidP="00234616">
      <w:pPr>
        <w:pStyle w:val="a5"/>
        <w:rPr>
          <w:rtl/>
        </w:rPr>
      </w:pPr>
      <w:r>
        <w:rPr>
          <w:rStyle w:val="a7"/>
        </w:rPr>
        <w:footnoteRef/>
      </w:r>
      <w:r>
        <w:rPr>
          <w:rtl/>
        </w:rPr>
        <w:t xml:space="preserve"> </w:t>
      </w:r>
      <w:r>
        <w:rPr>
          <w:rFonts w:hint="cs"/>
          <w:rtl/>
        </w:rPr>
        <w:t xml:space="preserve">הרב יהודה: </w:t>
      </w:r>
      <w:r w:rsidRPr="00D22933">
        <w:rPr>
          <w:rFonts w:cs="Guttman David" w:hint="cs"/>
          <w:rtl/>
        </w:rPr>
        <w:t>באותו יום עצמו שהתחיל המבול אז נכ</w:t>
      </w:r>
      <w:r>
        <w:rPr>
          <w:rFonts w:cs="Guttman David" w:hint="cs"/>
          <w:rtl/>
        </w:rPr>
        <w:t xml:space="preserve">נסו לתיבה לא קודם לכן (רמב"ן). </w:t>
      </w:r>
      <w:r w:rsidRPr="00D22933">
        <w:rPr>
          <w:rFonts w:cs="Guttman David" w:hint="cs"/>
          <w:rtl/>
        </w:rPr>
        <w:t xml:space="preserve">שאלתי את הילדים </w:t>
      </w:r>
      <w:r>
        <w:rPr>
          <w:rFonts w:cs="Guttman David" w:hint="cs"/>
          <w:rtl/>
        </w:rPr>
        <w:t xml:space="preserve">- </w:t>
      </w:r>
      <w:r w:rsidRPr="00D22933">
        <w:rPr>
          <w:rFonts w:cs="Guttman David" w:hint="cs"/>
          <w:rtl/>
        </w:rPr>
        <w:t>למה באמצע היום</w:t>
      </w:r>
      <w:r>
        <w:rPr>
          <w:rFonts w:cs="Guttman David" w:hint="cs"/>
          <w:rtl/>
        </w:rPr>
        <w:t>?</w:t>
      </w:r>
      <w:r w:rsidRPr="00D22933">
        <w:rPr>
          <w:rFonts w:cs="Guttman David" w:hint="cs"/>
          <w:rtl/>
        </w:rPr>
        <w:t xml:space="preserve"> הם ענו </w:t>
      </w:r>
      <w:r>
        <w:rPr>
          <w:rFonts w:cs="Guttman David" w:hint="cs"/>
          <w:rtl/>
        </w:rPr>
        <w:t xml:space="preserve">- </w:t>
      </w:r>
      <w:r w:rsidRPr="00D22933">
        <w:rPr>
          <w:rFonts w:cs="Guttman David" w:hint="cs"/>
          <w:rtl/>
        </w:rPr>
        <w:t>בשביל שכולם יראו שמתחיל המבול ואולי יחזרו בתשובה.</w:t>
      </w:r>
    </w:p>
  </w:footnote>
  <w:footnote w:id="32">
    <w:p w:rsidR="00234616" w:rsidRDefault="00234616" w:rsidP="00234616">
      <w:pPr>
        <w:pStyle w:val="a5"/>
        <w:rPr>
          <w:rtl/>
        </w:rPr>
      </w:pPr>
      <w:r>
        <w:rPr>
          <w:rStyle w:val="a7"/>
        </w:rPr>
        <w:footnoteRef/>
      </w:r>
      <w:r>
        <w:rPr>
          <w:rtl/>
        </w:rPr>
        <w:t xml:space="preserve"> </w:t>
      </w:r>
      <w:r>
        <w:rPr>
          <w:rFonts w:hint="cs"/>
          <w:rtl/>
        </w:rPr>
        <w:t>הר"נ: בעיצומו של היום.</w:t>
      </w:r>
    </w:p>
  </w:footnote>
  <w:footnote w:id="33">
    <w:p w:rsidR="00234616" w:rsidRDefault="00234616" w:rsidP="00234616">
      <w:pPr>
        <w:pStyle w:val="a5"/>
        <w:rPr>
          <w:rtl/>
        </w:rPr>
      </w:pPr>
      <w:r>
        <w:rPr>
          <w:rStyle w:val="a7"/>
        </w:rPr>
        <w:footnoteRef/>
      </w:r>
      <w:r>
        <w:rPr>
          <w:rtl/>
        </w:rPr>
        <w:t xml:space="preserve"> </w:t>
      </w:r>
      <w:r>
        <w:rPr>
          <w:rFonts w:hint="cs"/>
          <w:rtl/>
        </w:rPr>
        <w:t>יש מפרשים: כאשר היה מבול...(אבע"ז).</w:t>
      </w:r>
    </w:p>
  </w:footnote>
  <w:footnote w:id="34">
    <w:p w:rsidR="00234616" w:rsidRDefault="00234616" w:rsidP="00234616">
      <w:pPr>
        <w:pStyle w:val="a5"/>
        <w:rPr>
          <w:rtl/>
        </w:rPr>
      </w:pPr>
      <w:r>
        <w:rPr>
          <w:rStyle w:val="a7"/>
        </w:rPr>
        <w:footnoteRef/>
      </w:r>
      <w:r>
        <w:rPr>
          <w:rtl/>
        </w:rPr>
        <w:t xml:space="preserve"> </w:t>
      </w:r>
      <w:r>
        <w:rPr>
          <w:rFonts w:hint="cs"/>
          <w:rtl/>
        </w:rPr>
        <w:t>הרחבה: גזל בגימטריה 40 (כלי יקר).</w:t>
      </w:r>
    </w:p>
  </w:footnote>
  <w:footnote w:id="35">
    <w:p w:rsidR="00234616" w:rsidRDefault="00234616" w:rsidP="00234616">
      <w:pPr>
        <w:pStyle w:val="a5"/>
        <w:rPr>
          <w:rtl/>
        </w:rPr>
      </w:pPr>
      <w:r>
        <w:rPr>
          <w:rStyle w:val="a7"/>
        </w:rPr>
        <w:footnoteRef/>
      </w:r>
      <w:r>
        <w:rPr>
          <w:rtl/>
        </w:rPr>
        <w:t xml:space="preserve"> </w:t>
      </w:r>
      <w:r>
        <w:rPr>
          <w:rFonts w:hint="cs"/>
          <w:rtl/>
        </w:rPr>
        <w:t xml:space="preserve">הרחבה: עדיף לקחת משהו יחסית רחב ולהכניס לתוך דלי, ולשפוך מים, רואים שבהתחלה זה לא מתרומם, ורק כשמוסיפים עוד מים זה מתחיל להתרומם, אפשר לראות שגם אחרי שזה מתרומם החלק התחתון בתוך המים. אני לא יודע מה הסיבה המדעית, נראה לי שיש לחץ של האטמוספרה על המים, וזה דוחף את החפץ כלפי מעלה, וככל שיש לחץ אטמוספרי יותר גדול אז זה מרים אותו יותר. </w:t>
      </w:r>
    </w:p>
  </w:footnote>
  <w:footnote w:id="36">
    <w:p w:rsidR="00234616" w:rsidRDefault="00234616" w:rsidP="00234616">
      <w:pPr>
        <w:pStyle w:val="a5"/>
      </w:pPr>
      <w:r>
        <w:rPr>
          <w:rStyle w:val="a7"/>
        </w:rPr>
        <w:footnoteRef/>
      </w:r>
      <w:r>
        <w:rPr>
          <w:rtl/>
        </w:rPr>
        <w:t xml:space="preserve"> </w:t>
      </w:r>
      <w:r>
        <w:rPr>
          <w:rFonts w:hint="cs"/>
          <w:rtl/>
        </w:rPr>
        <w:t>צ"ע דהרמב"ן מקשה על רש"י אם בכל 4 ימים ירד אמה, איך יכול להיות שתוך 60 ימים חרבה הארץ, וצ"ב מה יתרץ רש"י, בכל זאת יותר קל יהיה לומר שלא היו הרים כל כך גבוהים. וצ"ע.</w:t>
      </w:r>
    </w:p>
  </w:footnote>
  <w:footnote w:id="37">
    <w:p w:rsidR="00234616" w:rsidRDefault="00234616" w:rsidP="00234616">
      <w:pPr>
        <w:pStyle w:val="a5"/>
        <w:rPr>
          <w:rtl/>
        </w:rPr>
      </w:pPr>
      <w:r>
        <w:rPr>
          <w:rStyle w:val="a7"/>
        </w:rPr>
        <w:footnoteRef/>
      </w:r>
      <w:r>
        <w:rPr>
          <w:rtl/>
        </w:rPr>
        <w:t xml:space="preserve"> </w:t>
      </w:r>
      <w:r>
        <w:rPr>
          <w:rFonts w:hint="cs"/>
          <w:rtl/>
        </w:rPr>
        <w:t>צ"ב לחפש המקור.</w:t>
      </w:r>
    </w:p>
  </w:footnote>
  <w:footnote w:id="38">
    <w:p w:rsidR="00234616" w:rsidRDefault="00234616" w:rsidP="00234616">
      <w:pPr>
        <w:pStyle w:val="a5"/>
        <w:rPr>
          <w:rtl/>
        </w:rPr>
      </w:pPr>
      <w:r>
        <w:rPr>
          <w:rStyle w:val="a7"/>
        </w:rPr>
        <w:footnoteRef/>
      </w:r>
      <w:r>
        <w:rPr>
          <w:rtl/>
        </w:rPr>
        <w:t xml:space="preserve"> </w:t>
      </w:r>
      <w:r>
        <w:rPr>
          <w:rFonts w:hint="cs"/>
          <w:rtl/>
        </w:rPr>
        <w:t xml:space="preserve">צ"ע: מה קרה בכל ה150 יום. בפשטות מפרק ח' פסוק ב' נראה שהמשיכו לרדת מים. אך זה קשה, כי אם כן התיבה היתה גבוהה הרבה יותר מ15 אמה מעל ההרים הגבוהים, ואין זה שיטת רש"י? ואפשר לתרץ בשני כיוונים: א. כל ארבעת השלבים שקראנו בפסוקים האלו לא קרו בתוך 40 יום אלא בתוך 150 יום, וכן דעת האבע"ז (אלא שהוא סובר שה40 יום הם חלק מה150). אחרי 40 יום התיבה עוד הייתה על הקרקע (אבע"ז ט"ז), ואח"כ נגמר המבול, אך עדיין המעיינות היו פתוחים והמשיכו לרדת מים עוד קצת. אך זה קצת פחות מתאים ללשון הפסוק, ורש"י לא הזכיר זה. ועוד </w:t>
      </w:r>
      <w:r>
        <w:rPr>
          <w:rtl/>
        </w:rPr>
        <w:t>–</w:t>
      </w:r>
      <w:r>
        <w:rPr>
          <w:rFonts w:hint="cs"/>
          <w:rtl/>
        </w:rPr>
        <w:t xml:space="preserve"> ד' אמר שהמבול יהיה 40 יום ובפועל הוא היה עוד 150 יום?! אפשרות ב. ויגברו המים זה לא שירד עוד גשם אלא שנשארו בגבורותם. המעיינות נשארו פתוחים ולכן המים לא חזרו חזרה לתוך המעיינות. וגם לא התאדו המים, וכ"כ הרמב"ן ח':ד' ע"ש באריכות דבריו. הרב נחום הסביר הסבר שלישי: ב150 יום האלו המשיכו לצאת המים, אך למה המים היו באותו גובה? בגלל שבד בבד גם היה אידוי של המים וזה השאיר את זה באותו גובה, וקשה לי להבין דבר זה </w:t>
      </w:r>
      <w:r>
        <w:rPr>
          <w:rtl/>
        </w:rPr>
        <w:t>–</w:t>
      </w:r>
      <w:r>
        <w:rPr>
          <w:rFonts w:hint="cs"/>
          <w:rtl/>
        </w:rPr>
        <w:t xml:space="preserve"> מנין שזה נשאר באותו גובה? יש עוד להעיר הערה צדדית שאיני מבין למה היה צריך את תגבורת המים, הרי כבר ב40 יום העולם נמחה?</w:t>
      </w:r>
    </w:p>
  </w:footnote>
  <w:footnote w:id="39">
    <w:p w:rsidR="00234616" w:rsidRDefault="00234616" w:rsidP="00234616">
      <w:pPr>
        <w:pStyle w:val="a5"/>
      </w:pPr>
      <w:r>
        <w:rPr>
          <w:rStyle w:val="a7"/>
        </w:rPr>
        <w:footnoteRef/>
      </w:r>
      <w:r>
        <w:rPr>
          <w:rtl/>
        </w:rPr>
        <w:t xml:space="preserve"> </w:t>
      </w:r>
      <w:r>
        <w:rPr>
          <w:rFonts w:hint="cs"/>
          <w:rtl/>
        </w:rPr>
        <w:t xml:space="preserve">פתיחה: סיפרתי שאתמול היה מבול והכל מת, ונשאר משהו אחד שלא מת ולקחתי ממנו והבאתי לפה. הם ישר ידעו שזה דגים, אמרתי נשנן ואראה לכם </w:t>
      </w:r>
      <w:r>
        <w:rPr>
          <w:rtl/>
        </w:rPr>
        <w:t>–</w:t>
      </w:r>
      <w:r>
        <w:rPr>
          <w:rFonts w:hint="cs"/>
          <w:rtl/>
        </w:rPr>
        <w:t xml:space="preserve"> הראתי את הדגדגים. אח"כ אמרתי להם </w:t>
      </w:r>
      <w:r>
        <w:rPr>
          <w:rtl/>
        </w:rPr>
        <w:t>–</w:t>
      </w:r>
      <w:r>
        <w:rPr>
          <w:rFonts w:hint="cs"/>
          <w:rtl/>
        </w:rPr>
        <w:t xml:space="preserve"> אפה זה כתוב בפסוקים? שיננו עד סוף הפרק והם לא ידעו. הסברתי, שיננו, הסברתי, שיננו, הם נתנו רעיונות מאיזה מילים לומדים זאת, וכך הסברתי עוד ועד את הפסוקים </w:t>
      </w:r>
      <w:r>
        <w:rPr>
          <w:rtl/>
        </w:rPr>
        <w:t>–</w:t>
      </w:r>
      <w:r>
        <w:rPr>
          <w:rFonts w:hint="cs"/>
          <w:rtl/>
        </w:rPr>
        <w:t xml:space="preserve"> עד שגילו את דברי רש"י על "בחרבה".</w:t>
      </w:r>
    </w:p>
  </w:footnote>
  <w:footnote w:id="40">
    <w:p w:rsidR="00234616" w:rsidRDefault="00234616" w:rsidP="00234616">
      <w:pPr>
        <w:pStyle w:val="a5"/>
      </w:pPr>
      <w:r>
        <w:rPr>
          <w:rStyle w:val="a7"/>
        </w:rPr>
        <w:footnoteRef/>
      </w:r>
      <w:r>
        <w:rPr>
          <w:rtl/>
        </w:rPr>
        <w:t xml:space="preserve"> </w:t>
      </w:r>
      <w:r>
        <w:rPr>
          <w:rFonts w:hint="cs"/>
          <w:rtl/>
        </w:rPr>
        <w:t>הסבר נוסף ברמב"ן: המבול היה על הארץ ולא באוקיינוסים, והדגים שנשארו בחיים זה הדגים שבאוקיינוסים.</w:t>
      </w:r>
    </w:p>
  </w:footnote>
  <w:footnote w:id="41">
    <w:p w:rsidR="00234616" w:rsidRDefault="00234616" w:rsidP="00234616">
      <w:pPr>
        <w:pStyle w:val="a5"/>
        <w:rPr>
          <w:rtl/>
        </w:rPr>
      </w:pPr>
      <w:r>
        <w:rPr>
          <w:rStyle w:val="a7"/>
        </w:rPr>
        <w:footnoteRef/>
      </w:r>
      <w:r>
        <w:rPr>
          <w:rtl/>
        </w:rPr>
        <w:t xml:space="preserve"> </w:t>
      </w:r>
      <w:r>
        <w:rPr>
          <w:rFonts w:hint="cs"/>
          <w:rtl/>
        </w:rPr>
        <w:t xml:space="preserve">כששיננו פסוק זה כל פעם שהגענו למילה אך, תפסתי את הרגל וצעקתי 'אך', אמרתי להם </w:t>
      </w:r>
      <w:r>
        <w:rPr>
          <w:rtl/>
        </w:rPr>
        <w:t>–</w:t>
      </w:r>
      <w:r>
        <w:rPr>
          <w:rFonts w:hint="cs"/>
          <w:rtl/>
        </w:rPr>
        <w:t xml:space="preserve"> מחר נגיד לכם למה קראתי את זה כך.</w:t>
      </w:r>
    </w:p>
  </w:footnote>
  <w:footnote w:id="42">
    <w:p w:rsidR="00234616" w:rsidRDefault="00234616" w:rsidP="00234616">
      <w:pPr>
        <w:pStyle w:val="a5"/>
      </w:pPr>
      <w:r>
        <w:rPr>
          <w:rStyle w:val="a7"/>
        </w:rPr>
        <w:footnoteRef/>
      </w:r>
      <w:r>
        <w:rPr>
          <w:rtl/>
        </w:rPr>
        <w:t xml:space="preserve"> </w:t>
      </w:r>
      <w:r>
        <w:rPr>
          <w:rFonts w:hint="cs"/>
          <w:rtl/>
        </w:rPr>
        <w:t>אולי עדיף להסביר כמו הרב יהודה שזכר את הבטחותיו.</w:t>
      </w:r>
    </w:p>
  </w:footnote>
  <w:footnote w:id="43">
    <w:p w:rsidR="00234616" w:rsidRDefault="00234616" w:rsidP="00234616">
      <w:pPr>
        <w:pStyle w:val="a5"/>
      </w:pPr>
      <w:r>
        <w:rPr>
          <w:rStyle w:val="a7"/>
        </w:rPr>
        <w:footnoteRef/>
      </w:r>
      <w:r>
        <w:rPr>
          <w:rtl/>
        </w:rPr>
        <w:t xml:space="preserve"> </w:t>
      </w:r>
      <w:r>
        <w:rPr>
          <w:rFonts w:hint="cs"/>
          <w:rtl/>
        </w:rPr>
        <w:t>הרחבה: דיברנו מה זה סכר, סיפרנו על סכר דגניה, שפתחו אותו לפני כעשרים שנה.</w:t>
      </w:r>
    </w:p>
  </w:footnote>
  <w:footnote w:id="44">
    <w:p w:rsidR="00234616" w:rsidRDefault="00234616" w:rsidP="00234616">
      <w:pPr>
        <w:pStyle w:val="a5"/>
        <w:rPr>
          <w:rtl/>
        </w:rPr>
      </w:pPr>
      <w:r>
        <w:rPr>
          <w:rStyle w:val="a7"/>
        </w:rPr>
        <w:footnoteRef/>
      </w:r>
      <w:r>
        <w:rPr>
          <w:rtl/>
        </w:rPr>
        <w:t xml:space="preserve"> </w:t>
      </w:r>
      <w:r>
        <w:rPr>
          <w:rFonts w:hint="cs"/>
          <w:rtl/>
        </w:rPr>
        <w:t>הרחבה: דומה למילה בית כלא.</w:t>
      </w:r>
    </w:p>
  </w:footnote>
  <w:footnote w:id="45">
    <w:p w:rsidR="00234616" w:rsidRDefault="00234616" w:rsidP="00234616">
      <w:pPr>
        <w:pStyle w:val="a5"/>
      </w:pPr>
      <w:r>
        <w:rPr>
          <w:rStyle w:val="a7"/>
        </w:rPr>
        <w:footnoteRef/>
      </w:r>
      <w:r>
        <w:rPr>
          <w:rtl/>
        </w:rPr>
        <w:t xml:space="preserve"> </w:t>
      </w:r>
      <w:r>
        <w:rPr>
          <w:rFonts w:hint="cs"/>
          <w:rtl/>
        </w:rPr>
        <w:t xml:space="preserve">הוספה: ויכלא אינו מלשון ויכל, גמר,, אלא כמו בית כלא, ד' מנע. וכך כתב רש"י, ומפה שזה לא שירד גשם ועכשיו ד' הפסיק אותו, אלא </w:t>
      </w:r>
      <w:r>
        <w:rPr>
          <w:rtl/>
        </w:rPr>
        <w:t>–</w:t>
      </w:r>
      <w:r>
        <w:rPr>
          <w:rFonts w:hint="cs"/>
          <w:rtl/>
        </w:rPr>
        <w:t xml:space="preserve"> בדומה לרמב"ן שהגשם באופן טבעי היה אמור לרדת וד' הפסיק אותו.</w:t>
      </w:r>
    </w:p>
  </w:footnote>
  <w:footnote w:id="46">
    <w:p w:rsidR="00234616" w:rsidRDefault="00234616" w:rsidP="00234616">
      <w:pPr>
        <w:pStyle w:val="a5"/>
      </w:pPr>
      <w:r>
        <w:rPr>
          <w:rStyle w:val="a7"/>
        </w:rPr>
        <w:footnoteRef/>
      </w:r>
      <w:r>
        <w:rPr>
          <w:rtl/>
        </w:rPr>
        <w:t xml:space="preserve"> </w:t>
      </w:r>
      <w:r>
        <w:rPr>
          <w:rFonts w:hint="cs"/>
          <w:rtl/>
        </w:rPr>
        <w:t>חידה: אפה עוד כתוב מילה דומה ל'מקצה'? ויהי מקץ ימים עם קין והבל. קץ כל בשר, ויהי מקץ שנתיים ימים.</w:t>
      </w:r>
    </w:p>
  </w:footnote>
  <w:footnote w:id="47">
    <w:p w:rsidR="00234616" w:rsidRDefault="00234616" w:rsidP="00234616">
      <w:pPr>
        <w:pStyle w:val="a5"/>
        <w:rPr>
          <w:rtl/>
        </w:rPr>
      </w:pPr>
      <w:r>
        <w:rPr>
          <w:rStyle w:val="a7"/>
        </w:rPr>
        <w:footnoteRef/>
      </w:r>
      <w:r>
        <w:rPr>
          <w:rtl/>
        </w:rPr>
        <w:t xml:space="preserve"> </w:t>
      </w:r>
      <w:r>
        <w:rPr>
          <w:rFonts w:hint="cs"/>
          <w:rtl/>
        </w:rPr>
        <w:t>צ"ע: איך מחשבים 40 יום? רש"י בפסוק ג' כותב שבכ"ז כסליו פסקו הגשמים. הגשמים התחילו בי"ז חשוון. א"כ 40 יום זה כולל היום הראשון והאחרון. וצריך עוד לחשבן. בכל אופן אם נספור שה40 יום נגמרו בי"א אלול, לא ברור איך עם 3 שבעיות נגיע לא' תשרי. וצע"ע.</w:t>
      </w:r>
    </w:p>
  </w:footnote>
  <w:footnote w:id="48">
    <w:p w:rsidR="00234616" w:rsidRDefault="00234616" w:rsidP="00234616">
      <w:pPr>
        <w:pStyle w:val="a5"/>
        <w:rPr>
          <w:rtl/>
        </w:rPr>
      </w:pPr>
      <w:r>
        <w:rPr>
          <w:rStyle w:val="a7"/>
        </w:rPr>
        <w:footnoteRef/>
      </w:r>
      <w:r>
        <w:rPr>
          <w:rtl/>
        </w:rPr>
        <w:t xml:space="preserve"> </w:t>
      </w:r>
      <w:r>
        <w:rPr>
          <w:rFonts w:hint="cs"/>
          <w:rtl/>
        </w:rPr>
        <w:t xml:space="preserve">צ"ע: קשה לי כמה קושיות: א. למה לא פתח נח את החלון כבר כשהפסיק לדרת המבול, או לכל הפחות כשהמים לא היו בגבורתם, הרי מים לחלון לא יכנסו? ב. מנין הוא ידע שעכשיו כן כדאי לפתוח? ג. למה לא יכל להסתכל מן החלון ולראות מה המצב למטה? ד. למה לא נחה היונה בראשי ההרים? (רמב"ן ט' עונה על זה) ה. איך יכול להיות שלקח כל כך הרבה זמן מאז שהתיבה נחה על הרי אררט עד שנגלו ראשי ההרים, ולעומת זאת מאז שנגלו ראשי ההרים עד שהאדמה יבשה לקח פחות זמן? </w:t>
      </w:r>
    </w:p>
  </w:footnote>
  <w:footnote w:id="49">
    <w:p w:rsidR="00234616" w:rsidRDefault="00234616" w:rsidP="00234616">
      <w:pPr>
        <w:pStyle w:val="a5"/>
        <w:rPr>
          <w:rtl/>
        </w:rPr>
      </w:pPr>
      <w:r>
        <w:rPr>
          <w:rStyle w:val="a7"/>
        </w:rPr>
        <w:footnoteRef/>
      </w:r>
      <w:r>
        <w:rPr>
          <w:rtl/>
        </w:rPr>
        <w:t xml:space="preserve"> </w:t>
      </w:r>
      <w:r>
        <w:rPr>
          <w:rFonts w:hint="cs"/>
          <w:rtl/>
        </w:rPr>
        <w:t>אמנם היה לי יותר פשוט להסביר שהוא יצא ונכנס וזהו. אך מן המפרשים עולה כפי שכתבתי. וצ"ה.</w:t>
      </w:r>
    </w:p>
  </w:footnote>
  <w:footnote w:id="50">
    <w:p w:rsidR="00234616" w:rsidRDefault="00234616" w:rsidP="00234616">
      <w:pPr>
        <w:pStyle w:val="a5"/>
        <w:rPr>
          <w:rtl/>
        </w:rPr>
      </w:pPr>
      <w:r>
        <w:rPr>
          <w:rStyle w:val="a7"/>
        </w:rPr>
        <w:footnoteRef/>
      </w:r>
      <w:r>
        <w:rPr>
          <w:rtl/>
        </w:rPr>
        <w:t xml:space="preserve"> </w:t>
      </w:r>
      <w:r>
        <w:rPr>
          <w:rFonts w:hint="cs"/>
          <w:rtl/>
        </w:rPr>
        <w:t>הרחבה: למה זה נקרא כף? נראה לי בגלל שזה כפוף, כמו כף מרק. וכן כפכף.</w:t>
      </w:r>
    </w:p>
  </w:footnote>
  <w:footnote w:id="51">
    <w:p w:rsidR="00234616" w:rsidRDefault="00234616" w:rsidP="00234616">
      <w:pPr>
        <w:pStyle w:val="a5"/>
        <w:rPr>
          <w:rtl/>
        </w:rPr>
      </w:pPr>
      <w:r>
        <w:rPr>
          <w:rStyle w:val="a7"/>
        </w:rPr>
        <w:footnoteRef/>
      </w:r>
      <w:r>
        <w:rPr>
          <w:rtl/>
        </w:rPr>
        <w:t xml:space="preserve"> </w:t>
      </w:r>
      <w:r w:rsidRPr="00E90919">
        <w:rPr>
          <w:rFonts w:hint="cs"/>
          <w:rtl/>
        </w:rPr>
        <w:t>"היה נח עומד בתפילה ואומר ריבון כל העולמים הוציאני מן המסגר הזה כי עיפה נפשי". (תו"ש ח,לט)</w:t>
      </w:r>
      <w:r>
        <w:rPr>
          <w:rFonts w:ascii="Arial" w:hAnsi="Arial" w:cs="Arial" w:hint="cs"/>
          <w:b/>
          <w:bCs/>
          <w:sz w:val="24"/>
          <w:szCs w:val="24"/>
          <w:rtl/>
        </w:rPr>
        <w:t xml:space="preserve">  </w:t>
      </w:r>
    </w:p>
  </w:footnote>
  <w:footnote w:id="52">
    <w:p w:rsidR="00234616" w:rsidRDefault="00234616" w:rsidP="00234616">
      <w:pPr>
        <w:pStyle w:val="a5"/>
        <w:rPr>
          <w:rtl/>
        </w:rPr>
      </w:pPr>
      <w:r>
        <w:rPr>
          <w:rStyle w:val="a7"/>
        </w:rPr>
        <w:footnoteRef/>
      </w:r>
      <w:r>
        <w:rPr>
          <w:rtl/>
        </w:rPr>
        <w:t xml:space="preserve"> </w:t>
      </w:r>
      <w:r>
        <w:rPr>
          <w:rFonts w:hint="cs"/>
          <w:rtl/>
        </w:rPr>
        <w:t xml:space="preserve">רש"י מסביר עלה שהוא טרף </w:t>
      </w:r>
      <w:r>
        <w:rPr>
          <w:rtl/>
        </w:rPr>
        <w:t>–</w:t>
      </w:r>
      <w:r>
        <w:rPr>
          <w:rFonts w:hint="cs"/>
          <w:rtl/>
        </w:rPr>
        <w:t xml:space="preserve"> חטף, בפיה של היונה, והיונה נקראת בלשון זכר ונקבה. נראה יותר פשוט לילדים כהרמב"ן.</w:t>
      </w:r>
    </w:p>
  </w:footnote>
  <w:footnote w:id="53">
    <w:p w:rsidR="00234616" w:rsidRDefault="00234616" w:rsidP="00234616">
      <w:pPr>
        <w:pStyle w:val="a5"/>
      </w:pPr>
      <w:r>
        <w:rPr>
          <w:rStyle w:val="a7"/>
        </w:rPr>
        <w:footnoteRef/>
      </w:r>
      <w:r>
        <w:rPr>
          <w:rtl/>
        </w:rPr>
        <w:t xml:space="preserve"> </w:t>
      </w:r>
      <w:r>
        <w:rPr>
          <w:rFonts w:hint="cs"/>
          <w:rtl/>
        </w:rPr>
        <w:t>צ"ע: לכאורה היה צריך לחכות עד למחרת לראות שלא שבה, וא"כ הסרת מכסה התיבה היה למחרת בב' תשרי?!</w:t>
      </w:r>
    </w:p>
  </w:footnote>
  <w:footnote w:id="54">
    <w:p w:rsidR="00234616" w:rsidRDefault="00234616" w:rsidP="00234616">
      <w:pPr>
        <w:pStyle w:val="a5"/>
        <w:rPr>
          <w:rtl/>
        </w:rPr>
      </w:pPr>
      <w:r>
        <w:rPr>
          <w:rStyle w:val="a7"/>
        </w:rPr>
        <w:footnoteRef/>
      </w:r>
      <w:r>
        <w:rPr>
          <w:rtl/>
        </w:rPr>
        <w:t xml:space="preserve"> </w:t>
      </w:r>
      <w:r>
        <w:rPr>
          <w:rFonts w:hint="cs"/>
          <w:rtl/>
        </w:rPr>
        <w:t>קצת משמע שע"י שהסיר המכסה ראה, וצ"ב מה זה הועיל.</w:t>
      </w:r>
    </w:p>
  </w:footnote>
  <w:footnote w:id="55">
    <w:p w:rsidR="00234616" w:rsidRDefault="00234616" w:rsidP="00234616">
      <w:pPr>
        <w:pStyle w:val="a5"/>
        <w:rPr>
          <w:rtl/>
        </w:rPr>
      </w:pPr>
      <w:r>
        <w:rPr>
          <w:rStyle w:val="a7"/>
        </w:rPr>
        <w:footnoteRef/>
      </w:r>
      <w:r>
        <w:rPr>
          <w:rtl/>
        </w:rPr>
        <w:t xml:space="preserve"> </w:t>
      </w:r>
      <w:r>
        <w:rPr>
          <w:rFonts w:hint="cs"/>
          <w:rtl/>
        </w:rPr>
        <w:t xml:space="preserve">מקור: </w:t>
      </w:r>
      <w:r w:rsidRPr="00E90919">
        <w:rPr>
          <w:rFonts w:hint="cs"/>
          <w:rtl/>
        </w:rPr>
        <w:t>"כיון שיבשה הארץ ונחה התיבה, אמרו לו בניו נצא מכאן. אמר להם: ח"ו ברשותו של הקב"ה נכנסנו וברשותו אנו יוצאין. וכיון ששמע הקב"ה כך מיד 'וידבר אלוקים אל נח צא מן התיבה'. " (תו"ש ח,סד)</w:t>
      </w:r>
      <w:r>
        <w:rPr>
          <w:rFonts w:ascii="Arial" w:hAnsi="Arial" w:cs="Arial" w:hint="cs"/>
          <w:b/>
          <w:bCs/>
          <w:sz w:val="24"/>
          <w:szCs w:val="24"/>
          <w:rtl/>
        </w:rPr>
        <w:t xml:space="preserve">  </w:t>
      </w:r>
    </w:p>
  </w:footnote>
  <w:footnote w:id="56">
    <w:p w:rsidR="00234616" w:rsidRDefault="00234616" w:rsidP="00234616">
      <w:pPr>
        <w:pStyle w:val="a5"/>
        <w:rPr>
          <w:rtl/>
        </w:rPr>
      </w:pPr>
      <w:r>
        <w:rPr>
          <w:rStyle w:val="a7"/>
        </w:rPr>
        <w:footnoteRef/>
      </w:r>
      <w:r>
        <w:rPr>
          <w:rtl/>
        </w:rPr>
        <w:t xml:space="preserve"> </w:t>
      </w:r>
      <w:r>
        <w:rPr>
          <w:rFonts w:hint="cs"/>
          <w:rtl/>
        </w:rPr>
        <w:t>עד סוף הפרק לא ראיתי ראשונים.</w:t>
      </w:r>
    </w:p>
  </w:footnote>
  <w:footnote w:id="57">
    <w:p w:rsidR="00234616" w:rsidRDefault="00234616" w:rsidP="00234616">
      <w:pPr>
        <w:pStyle w:val="a5"/>
      </w:pPr>
      <w:r>
        <w:rPr>
          <w:rStyle w:val="a7"/>
        </w:rPr>
        <w:footnoteRef/>
      </w:r>
      <w:r>
        <w:rPr>
          <w:rtl/>
        </w:rPr>
        <w:t xml:space="preserve"> </w:t>
      </w:r>
      <w:r>
        <w:rPr>
          <w:rFonts w:hint="cs"/>
          <w:rtl/>
        </w:rPr>
        <w:t>הרחבה: סיפרנו על מישהו שמצא אבן ואמרו לו שזה יהלום, ואשתו זרקה את זה מהחלון כי חשבה שזה סתם אבן, והוא לקח וניקה עד שגילה שזה שווה ממש הרבה.</w:t>
      </w:r>
    </w:p>
  </w:footnote>
  <w:footnote w:id="58">
    <w:p w:rsidR="00234616" w:rsidRDefault="00234616" w:rsidP="00234616">
      <w:pPr>
        <w:pStyle w:val="a5"/>
      </w:pPr>
      <w:r>
        <w:rPr>
          <w:rStyle w:val="a7"/>
        </w:rPr>
        <w:footnoteRef/>
      </w:r>
      <w:r>
        <w:rPr>
          <w:rtl/>
        </w:rPr>
        <w:t xml:space="preserve"> </w:t>
      </w:r>
      <w:r>
        <w:rPr>
          <w:rFonts w:hint="cs"/>
          <w:rtl/>
        </w:rPr>
        <w:t>פתיחה: סיפרתי שהגעתי למקום שם אפשר לעשות מיזוג רק ל3 חודשים רצופים, ויש 4 אפשרויות קר, חם, קצת קר וקצת חם. שאלתי מתי אדליק כל מצב? ראינו מהם 4 העונות, ומשם הגענו ל6 העונות שכתובות פה בתורה.</w:t>
      </w:r>
    </w:p>
  </w:footnote>
  <w:footnote w:id="59">
    <w:p w:rsidR="00234616" w:rsidRDefault="00234616" w:rsidP="00234616">
      <w:pPr>
        <w:pStyle w:val="a5"/>
        <w:rPr>
          <w:rtl/>
        </w:rPr>
      </w:pPr>
      <w:r>
        <w:rPr>
          <w:rStyle w:val="a7"/>
        </w:rPr>
        <w:footnoteRef/>
      </w:r>
      <w:r>
        <w:rPr>
          <w:rtl/>
        </w:rPr>
        <w:t xml:space="preserve"> </w:t>
      </w:r>
      <w:r>
        <w:rPr>
          <w:rFonts w:hint="cs"/>
          <w:rtl/>
        </w:rPr>
        <w:t>פתיחה: רשמתי על הלוח בצד אחד: 1.2.3.א.ב.ג.ד ובצד השני מ1 עד 613 (בדילוגים) ולמעלה "ברוך הוא אלוקינו שבראנו לכבודו והבדילנו מן התועים". שרנו את השיר. אח"כ שיננו את הפסוקים והם היו צריכים להבין מה הקשר. הסברתי את הפסוקים ושוב שיננו, אחרי רמזים שלי הם הבינו מה כתוב על הלוח. אז כתבתי את מצוות בני נח: 3 עבירות החמורות. וגם אבר מן החי, ברכת ד', גזל, דינים. (את האות ב' לא כתבתי וננתי להם חידה לשאול רבנים בת"ת. אמרתי להם שבפסוקים שלנו יש 3 מן המצוות, והם היו צריכים לדעת מה הם ובאיזה פסוקים זה כתוב. כך למדנו להדיל בין ישראל לעמים, ולהכיר את המצוות שיש לגויים.</w:t>
      </w:r>
    </w:p>
  </w:footnote>
  <w:footnote w:id="60">
    <w:p w:rsidR="00234616" w:rsidRDefault="00234616" w:rsidP="00234616">
      <w:pPr>
        <w:pStyle w:val="a5"/>
      </w:pPr>
      <w:r>
        <w:rPr>
          <w:rStyle w:val="a7"/>
        </w:rPr>
        <w:footnoteRef/>
      </w:r>
      <w:r>
        <w:rPr>
          <w:rtl/>
        </w:rPr>
        <w:t xml:space="preserve"> </w:t>
      </w:r>
      <w:r>
        <w:rPr>
          <w:rFonts w:hint="cs"/>
          <w:rtl/>
        </w:rPr>
        <w:t xml:space="preserve">רמב"ן: דמכם נפשותיכם, כלךומר </w:t>
      </w:r>
      <w:r>
        <w:rPr>
          <w:rtl/>
        </w:rPr>
        <w:t>–</w:t>
      </w:r>
      <w:r>
        <w:rPr>
          <w:rFonts w:hint="cs"/>
          <w:rtl/>
        </w:rPr>
        <w:t xml:space="preserve"> דמכם שהוא נפשותיכם. דמכם כנפשותיכם </w:t>
      </w:r>
      <w:r>
        <w:rPr>
          <w:rtl/>
        </w:rPr>
        <w:t>–</w:t>
      </w:r>
      <w:r>
        <w:rPr>
          <w:rFonts w:hint="cs"/>
          <w:rtl/>
        </w:rPr>
        <w:t xml:space="preserve"> שהדם בנפש. דמכם לנפשותיכם </w:t>
      </w:r>
      <w:r>
        <w:rPr>
          <w:rtl/>
        </w:rPr>
        <w:t>–</w:t>
      </w:r>
      <w:r>
        <w:rPr>
          <w:rFonts w:hint="cs"/>
          <w:rtl/>
        </w:rPr>
        <w:t xml:space="preserve"> לא דם איברים. ספורנו: בשביל נפשותיכם, אבל בע"ח, לא נורא כל כך אם ימותו.</w:t>
      </w:r>
    </w:p>
  </w:footnote>
  <w:footnote w:id="61">
    <w:p w:rsidR="00234616" w:rsidRDefault="00234616" w:rsidP="00234616">
      <w:pPr>
        <w:pStyle w:val="a5"/>
        <w:rPr>
          <w:rtl/>
        </w:rPr>
      </w:pPr>
      <w:r>
        <w:rPr>
          <w:rStyle w:val="a7"/>
        </w:rPr>
        <w:footnoteRef/>
      </w:r>
      <w:r>
        <w:rPr>
          <w:rtl/>
        </w:rPr>
        <w:t xml:space="preserve"> </w:t>
      </w:r>
      <w:r>
        <w:rPr>
          <w:rFonts w:hint="cs"/>
          <w:rtl/>
        </w:rPr>
        <w:t>יותר נראה שכוונתו שבן נח מחוייב להורגה כמו שור הנסקל.</w:t>
      </w:r>
    </w:p>
  </w:footnote>
  <w:footnote w:id="62">
    <w:p w:rsidR="00234616" w:rsidRDefault="00234616" w:rsidP="00234616">
      <w:pPr>
        <w:pStyle w:val="a5"/>
        <w:rPr>
          <w:rtl/>
        </w:rPr>
      </w:pPr>
      <w:r>
        <w:rPr>
          <w:rStyle w:val="a7"/>
        </w:rPr>
        <w:footnoteRef/>
      </w:r>
      <w:r>
        <w:rPr>
          <w:rtl/>
        </w:rPr>
        <w:t xml:space="preserve"> </w:t>
      </w:r>
      <w:r>
        <w:rPr>
          <w:rFonts w:hint="cs"/>
          <w:rtl/>
        </w:rPr>
        <w:t>שם דקדק שדווקא כל העולם לא יכלה, אבל אומה מסויימת כן, ע"ש בדבריו באורך.</w:t>
      </w:r>
    </w:p>
  </w:footnote>
  <w:footnote w:id="63">
    <w:p w:rsidR="00234616" w:rsidRDefault="00234616" w:rsidP="00234616">
      <w:pPr>
        <w:pStyle w:val="a5"/>
        <w:rPr>
          <w:rtl/>
        </w:rPr>
      </w:pPr>
      <w:r>
        <w:rPr>
          <w:rStyle w:val="a7"/>
        </w:rPr>
        <w:footnoteRef/>
      </w:r>
      <w:r>
        <w:rPr>
          <w:rtl/>
        </w:rPr>
        <w:t xml:space="preserve"> </w:t>
      </w:r>
      <w:r>
        <w:rPr>
          <w:rFonts w:hint="cs"/>
          <w:rtl/>
        </w:rPr>
        <w:t>וזה לשונו: "כי כל הדבר הנראה שיושם לפני שנים להזכירם ענין נידור בינהם יקרא אות, וכל הסכמה ברית".</w:t>
      </w:r>
    </w:p>
  </w:footnote>
  <w:footnote w:id="64">
    <w:p w:rsidR="00234616" w:rsidRDefault="00234616" w:rsidP="00234616">
      <w:pPr>
        <w:pStyle w:val="a5"/>
        <w:rPr>
          <w:rtl/>
        </w:rPr>
      </w:pPr>
      <w:r>
        <w:rPr>
          <w:rStyle w:val="a7"/>
        </w:rPr>
        <w:footnoteRef/>
      </w:r>
      <w:r>
        <w:rPr>
          <w:rtl/>
        </w:rPr>
        <w:t xml:space="preserve"> </w:t>
      </w:r>
      <w:r>
        <w:rPr>
          <w:rFonts w:hint="cs"/>
          <w:rtl/>
        </w:rPr>
        <w:t xml:space="preserve">וכן אומר הרמב"ן שזה פשט הפסוקים. אלא שכיוון שהיוונים מסבירים את העניין המדעי, אומר הרמב"ן "על כרחנו נאמין" להם, וצריך לומר שהקשת היתה תמיד, וד' אמר שזה יהיה בתור סימן זיכרון מעתה והלאה. וכך דעת הרס"ג שמביאו האבע"ז. ובפסוק י"ד מתרץ האבע"ז דברי היוונים ואומר </w:t>
      </w:r>
      <w:r>
        <w:rPr>
          <w:rtl/>
        </w:rPr>
        <w:t>–</w:t>
      </w:r>
      <w:r>
        <w:rPr>
          <w:rFonts w:hint="cs"/>
          <w:rtl/>
        </w:rPr>
        <w:t xml:space="preserve"> שאולי אחרי המבול ד' חיזק את אור השמש. וצ"ע מה עדיף להסביר לתלמידים. אך הרד"ק מסביר כאבע"ז שאור השמש התחזק. וכן דעת המלבי"ם והתולדות יצחק שהחידוש הוא שהקשת היא בענן ולא סתם, וזה נוצר מכך שהעננים פחות מעובים.</w:t>
      </w:r>
    </w:p>
  </w:footnote>
  <w:footnote w:id="65">
    <w:p w:rsidR="00234616" w:rsidRDefault="00234616" w:rsidP="00234616">
      <w:pPr>
        <w:pStyle w:val="a5"/>
        <w:rPr>
          <w:rtl/>
        </w:rPr>
      </w:pPr>
      <w:r>
        <w:rPr>
          <w:rStyle w:val="a7"/>
        </w:rPr>
        <w:footnoteRef/>
      </w:r>
      <w:r>
        <w:rPr>
          <w:rtl/>
        </w:rPr>
        <w:t xml:space="preserve"> </w:t>
      </w:r>
      <w:r>
        <w:rPr>
          <w:rFonts w:hint="cs"/>
          <w:rtl/>
        </w:rPr>
        <w:t>רמב"ן ורבינו בחיי: כי הקשת אינה מופנה כלפי הארץ אלא כלפי השמים, להראות שהחיצים לא מופנים אלינו.</w:t>
      </w:r>
    </w:p>
  </w:footnote>
  <w:footnote w:id="66">
    <w:p w:rsidR="00234616" w:rsidRDefault="00234616" w:rsidP="00234616">
      <w:pPr>
        <w:pStyle w:val="NormalWeb"/>
        <w:shd w:val="clear" w:color="auto" w:fill="FFFFFF"/>
        <w:bidi/>
        <w:spacing w:before="0" w:beforeAutospacing="0" w:after="150" w:afterAutospacing="0"/>
        <w:jc w:val="both"/>
        <w:rPr>
          <w:rFonts w:ascii="Arial" w:hAnsi="Arial" w:cs="Arial"/>
          <w:color w:val="000000"/>
          <w:sz w:val="21"/>
          <w:szCs w:val="21"/>
          <w:rtl/>
        </w:rPr>
      </w:pPr>
      <w:r>
        <w:rPr>
          <w:rStyle w:val="a7"/>
        </w:rPr>
        <w:footnoteRef/>
      </w:r>
      <w:r>
        <w:rPr>
          <w:rtl/>
        </w:rPr>
        <w:t xml:space="preserve"> </w:t>
      </w:r>
      <w:r w:rsidRPr="00D03B36">
        <w:rPr>
          <w:rFonts w:asciiTheme="minorHAnsi" w:eastAsiaTheme="minorHAnsi" w:hAnsiTheme="minorHAnsi" w:cstheme="minorBidi"/>
          <w:sz w:val="20"/>
          <w:szCs w:val="20"/>
          <w:rtl/>
        </w:rPr>
        <w:t>בספר 'ברית כהונה' (או"ח ח"א, מערכת ק אות ג, מובא בספר  'מנהגי ג'רבא', מאת הרב משה כהן):</w:t>
      </w:r>
      <w:r>
        <w:rPr>
          <w:rFonts w:asciiTheme="minorHAnsi" w:eastAsiaTheme="minorHAnsi" w:hAnsiTheme="minorHAnsi" w:cstheme="minorBidi" w:hint="cs"/>
          <w:sz w:val="20"/>
          <w:szCs w:val="20"/>
          <w:rtl/>
        </w:rPr>
        <w:t xml:space="preserve"> </w:t>
      </w:r>
      <w:r w:rsidRPr="00D03B36">
        <w:rPr>
          <w:rFonts w:asciiTheme="minorHAnsi" w:eastAsiaTheme="minorHAnsi" w:hAnsiTheme="minorHAnsi" w:cstheme="minorBidi"/>
          <w:sz w:val="20"/>
          <w:szCs w:val="20"/>
          <w:rtl/>
        </w:rPr>
        <w:t>המנהג פשוט פה דכל מי שרואה הקשת אומר לחבירו או לחביריו לברך על זה ומ״ש ה׳ כף החיים ז״ל סי' רכ״ט אות א׳ בשם הח״א והא׳׳ח דאין להגיד לחבירו שיש קשת משום מוציא דבה. לע״ד אינו נראה</w:t>
      </w:r>
      <w:r w:rsidRPr="00D03B36">
        <w:rPr>
          <w:rFonts w:asciiTheme="minorHAnsi" w:eastAsiaTheme="minorHAnsi" w:hAnsiTheme="minorHAnsi" w:cstheme="minorBidi"/>
          <w:b/>
          <w:bCs/>
          <w:sz w:val="20"/>
          <w:szCs w:val="20"/>
          <w:rtl/>
        </w:rPr>
        <w:t>דאדרבא אנחנו שמחים ונותנים תודה וברכה לה׳ אשר בחסדו כרת הברית הזאת שלא להשחית את עולמו עוד.</w:t>
      </w:r>
      <w:r w:rsidRPr="00D03B36">
        <w:rPr>
          <w:rFonts w:asciiTheme="minorHAnsi" w:eastAsiaTheme="minorHAnsi" w:hAnsiTheme="minorHAnsi" w:cstheme="minorBidi"/>
          <w:sz w:val="20"/>
          <w:szCs w:val="20"/>
          <w:rtl/>
        </w:rPr>
        <w:t> וכ״ן דעת רבותינו  בגמרא ובפוסקים ודעת הראשונים שתיקנו ברכה זו . ועוד דאדרבא טפי עדיף להגיד לזולתו כדי שכל אחד הרואה ואחד השומע </w:t>
      </w:r>
      <w:r w:rsidRPr="00D03B36">
        <w:rPr>
          <w:rFonts w:asciiTheme="minorHAnsi" w:eastAsiaTheme="minorHAnsi" w:hAnsiTheme="minorHAnsi" w:cstheme="minorBidi"/>
          <w:b/>
          <w:bCs/>
          <w:sz w:val="20"/>
          <w:szCs w:val="20"/>
          <w:rtl/>
        </w:rPr>
        <w:t>ישימו לב לשוב אל ה׳. כי בראותם כזאת יכירו וידעו כי העולם כולו במצב קשה ונורא לולי רחמיו וחסדיו ברוך הוא</w:t>
      </w:r>
      <w:r w:rsidRPr="00D03B36">
        <w:rPr>
          <w:rFonts w:asciiTheme="minorHAnsi" w:eastAsiaTheme="minorHAnsi" w:hAnsiTheme="minorHAnsi" w:cstheme="minorBidi"/>
          <w:sz w:val="20"/>
          <w:szCs w:val="20"/>
          <w:rtl/>
        </w:rPr>
        <w:t>. לכן לענ"ד יפה נהגו פה להגיד</w:t>
      </w:r>
      <w:r>
        <w:rPr>
          <w:rFonts w:asciiTheme="minorHAnsi" w:eastAsiaTheme="minorHAnsi" w:hAnsiTheme="minorHAnsi" w:cstheme="minorBidi" w:hint="cs"/>
          <w:sz w:val="20"/>
          <w:szCs w:val="20"/>
          <w:rtl/>
        </w:rPr>
        <w:t>.</w:t>
      </w:r>
      <w:r>
        <w:rPr>
          <w:rStyle w:val="apple-converted-space"/>
          <w:rFonts w:ascii="Arial" w:hAnsi="Arial" w:cs="Arial"/>
          <w:color w:val="000000"/>
          <w:sz w:val="21"/>
          <w:szCs w:val="21"/>
          <w:rtl/>
        </w:rPr>
        <w:t> </w:t>
      </w:r>
    </w:p>
    <w:p w:rsidR="00234616" w:rsidRDefault="00234616" w:rsidP="00234616">
      <w:pPr>
        <w:pStyle w:val="a5"/>
      </w:pPr>
    </w:p>
  </w:footnote>
  <w:footnote w:id="67">
    <w:p w:rsidR="00234616" w:rsidRDefault="00234616" w:rsidP="00234616">
      <w:pPr>
        <w:pStyle w:val="a5"/>
      </w:pPr>
      <w:r>
        <w:rPr>
          <w:rStyle w:val="a7"/>
        </w:rPr>
        <w:footnoteRef/>
      </w:r>
      <w:r>
        <w:rPr>
          <w:rtl/>
        </w:rPr>
        <w:t xml:space="preserve"> </w:t>
      </w:r>
      <w:r>
        <w:rPr>
          <w:rFonts w:hint="cs"/>
          <w:rtl/>
        </w:rPr>
        <w:t xml:space="preserve">כ"נ מדברי החיי אדם שהביא זאת על דין הוצאת דיבה. אבל על עצם ההסתכלות המרובה בקשת הטעם שונה </w:t>
      </w:r>
      <w:r>
        <w:rPr>
          <w:rtl/>
        </w:rPr>
        <w:t>–</w:t>
      </w:r>
      <w:r>
        <w:rPr>
          <w:rFonts w:hint="cs"/>
          <w:rtl/>
        </w:rPr>
        <w:t xml:space="preserve"> הגמרא אומרת שעי"ז הוא לא חס על כבוד קונו, כי בזה מתגלה כבוד ד'.</w:t>
      </w:r>
    </w:p>
  </w:footnote>
  <w:footnote w:id="68">
    <w:p w:rsidR="00234616" w:rsidRPr="00C02436" w:rsidRDefault="00234616" w:rsidP="00234616">
      <w:pPr>
        <w:pStyle w:val="a5"/>
        <w:rPr>
          <w:rtl/>
        </w:rPr>
      </w:pPr>
      <w:r>
        <w:rPr>
          <w:rStyle w:val="a7"/>
        </w:rPr>
        <w:footnoteRef/>
      </w:r>
      <w:r>
        <w:rPr>
          <w:rtl/>
        </w:rPr>
        <w:t xml:space="preserve"> </w:t>
      </w:r>
      <w:r>
        <w:rPr>
          <w:rFonts w:hint="cs"/>
          <w:rtl/>
        </w:rPr>
        <w:t xml:space="preserve">מתוך פניני הלכה: </w:t>
      </w:r>
      <w:r w:rsidRPr="00C02436">
        <w:rPr>
          <w:rtl/>
        </w:rPr>
        <w:t>אמרו חכמים</w:t>
      </w:r>
      <w:r w:rsidRPr="00C02436">
        <w:t xml:space="preserve"> </w:t>
      </w:r>
      <w:r w:rsidRPr="00C02436">
        <w:rPr>
          <w:rtl/>
        </w:rPr>
        <w:t>שאין ראוי להסתכל בקשת, מפני שהקשת מגלה את כבודו ואת בריתו של ה', וכל המסתכל הרבה בקשת אינו חס על כבוד קונו. אבל הסתכלות קצרה כדי לברך את הברכה ודאי מותר. ויש אומרים, שמאחר שאין ראוי להסתכל בקשת, הרואה אותה יברך, אבל אין ראוי לומר לחבירו שיש קשת</w:t>
      </w:r>
      <w:r w:rsidRPr="00C02436">
        <w:t> (</w:t>
      </w:r>
      <w:r w:rsidRPr="00C02436">
        <w:rPr>
          <w:rtl/>
        </w:rPr>
        <w:t>מ"ב רכט, א</w:t>
      </w:r>
      <w:r w:rsidRPr="00C02436">
        <w:t xml:space="preserve">). </w:t>
      </w:r>
      <w:r w:rsidRPr="00C02436">
        <w:rPr>
          <w:rtl/>
        </w:rPr>
        <w:t>ויש אומרים להיפך, שאדרבה נכון לומר לחבירו שיראה את הקשת, כי לכך נועדה, להזכיר לבני האדם שבזכות הברית – ה' מקיים את העולם ויתעוררו לתשובה</w:t>
      </w:r>
      <w:r w:rsidRPr="00C02436">
        <w:t> (</w:t>
      </w:r>
      <w:r w:rsidRPr="00C02436">
        <w:rPr>
          <w:rtl/>
        </w:rPr>
        <w:t>ברית כהונה מערכת ק, ג</w:t>
      </w:r>
      <w:r>
        <w:t xml:space="preserve">( </w:t>
      </w:r>
      <w:r>
        <w:rPr>
          <w:rFonts w:hint="cs"/>
          <w:rtl/>
        </w:rPr>
        <w:t>ו</w:t>
      </w:r>
      <w:r w:rsidRPr="00C02436">
        <w:rPr>
          <w:rtl/>
        </w:rPr>
        <w:t>כמדומה שכך נוהגים</w:t>
      </w:r>
      <w:r w:rsidRPr="00C02436">
        <w:t>.</w:t>
      </w:r>
    </w:p>
  </w:footnote>
  <w:footnote w:id="69">
    <w:p w:rsidR="00234616" w:rsidRDefault="00234616" w:rsidP="00234616">
      <w:pPr>
        <w:pStyle w:val="a5"/>
        <w:rPr>
          <w:rtl/>
        </w:rPr>
      </w:pPr>
      <w:r>
        <w:rPr>
          <w:rStyle w:val="a7"/>
        </w:rPr>
        <w:footnoteRef/>
      </w:r>
      <w:r>
        <w:rPr>
          <w:rtl/>
        </w:rPr>
        <w:t xml:space="preserve"> </w:t>
      </w:r>
      <w:r>
        <w:rPr>
          <w:rFonts w:hint="cs"/>
          <w:rtl/>
        </w:rPr>
        <w:t>הוספה: אומר המלבי"ם: משם הטוב, מיפת המועיל ומחם הערב. ע"ש.</w:t>
      </w:r>
    </w:p>
  </w:footnote>
  <w:footnote w:id="70">
    <w:p w:rsidR="00234616" w:rsidRDefault="00234616" w:rsidP="00234616">
      <w:pPr>
        <w:pStyle w:val="a5"/>
      </w:pPr>
      <w:r>
        <w:rPr>
          <w:rStyle w:val="a7"/>
        </w:rPr>
        <w:footnoteRef/>
      </w:r>
      <w:r>
        <w:rPr>
          <w:rtl/>
        </w:rPr>
        <w:t xml:space="preserve"> </w:t>
      </w:r>
      <w:r>
        <w:rPr>
          <w:rFonts w:hint="cs"/>
          <w:rtl/>
        </w:rPr>
        <w:t>הרחבה: פצצה נקראת כך כי הכל מתפזר.</w:t>
      </w:r>
    </w:p>
  </w:footnote>
  <w:footnote w:id="71">
    <w:p w:rsidR="00234616" w:rsidRDefault="00234616" w:rsidP="00234616">
      <w:pPr>
        <w:pStyle w:val="a5"/>
        <w:rPr>
          <w:rtl/>
        </w:rPr>
      </w:pPr>
      <w:r>
        <w:rPr>
          <w:rStyle w:val="a7"/>
        </w:rPr>
        <w:footnoteRef/>
      </w:r>
      <w:r>
        <w:rPr>
          <w:rtl/>
        </w:rPr>
        <w:t xml:space="preserve"> </w:t>
      </w:r>
      <w:r>
        <w:rPr>
          <w:rFonts w:hint="cs"/>
          <w:rtl/>
        </w:rPr>
        <w:t xml:space="preserve">הר"נ: ? (כלומר </w:t>
      </w:r>
      <w:r>
        <w:rPr>
          <w:rtl/>
        </w:rPr>
        <w:t>–</w:t>
      </w:r>
      <w:r>
        <w:rPr>
          <w:rFonts w:hint="cs"/>
          <w:rtl/>
        </w:rPr>
        <w:t xml:space="preserve"> כדאי להזכיר יצה"ר לילדים?!</w:t>
      </w:r>
    </w:p>
  </w:footnote>
  <w:footnote w:id="72">
    <w:p w:rsidR="00234616" w:rsidRDefault="00234616" w:rsidP="00234616">
      <w:pPr>
        <w:pStyle w:val="a5"/>
        <w:rPr>
          <w:rtl/>
        </w:rPr>
      </w:pPr>
      <w:r>
        <w:rPr>
          <w:rStyle w:val="a7"/>
        </w:rPr>
        <w:footnoteRef/>
      </w:r>
      <w:r>
        <w:rPr>
          <w:rtl/>
        </w:rPr>
        <w:t xml:space="preserve"> </w:t>
      </w:r>
      <w:r>
        <w:rPr>
          <w:rFonts w:hint="cs"/>
          <w:rtl/>
        </w:rPr>
        <w:t xml:space="preserve">כך לשון הרמב"ן, והוסיף לשון שאמרו ברבים. אך תמוה, שהרי לא היו כל כך אנשים, ואויל זה עניין של תחושה </w:t>
      </w:r>
      <w:r>
        <w:rPr>
          <w:rtl/>
        </w:rPr>
        <w:t>–</w:t>
      </w:r>
      <w:r>
        <w:rPr>
          <w:rFonts w:hint="cs"/>
          <w:rtl/>
        </w:rPr>
        <w:t xml:space="preserve"> להיות בחוץ ולהגיד בקול כזה דבר זה ביטוי של ביזוי.</w:t>
      </w:r>
    </w:p>
  </w:footnote>
  <w:footnote w:id="73">
    <w:p w:rsidR="00234616" w:rsidRDefault="00234616" w:rsidP="00234616">
      <w:pPr>
        <w:pStyle w:val="a5"/>
        <w:rPr>
          <w:rtl/>
        </w:rPr>
      </w:pPr>
      <w:r>
        <w:rPr>
          <w:rStyle w:val="a7"/>
        </w:rPr>
        <w:footnoteRef/>
      </w:r>
      <w:r>
        <w:rPr>
          <w:rtl/>
        </w:rPr>
        <w:t xml:space="preserve"> </w:t>
      </w:r>
      <w:r>
        <w:rPr>
          <w:rFonts w:hint="cs"/>
          <w:rtl/>
        </w:rPr>
        <w:t>הר"נ: לנח ולא למקום הערווה, לא הבנתי למה.</w:t>
      </w:r>
    </w:p>
  </w:footnote>
  <w:footnote w:id="74">
    <w:p w:rsidR="00234616" w:rsidRDefault="00234616" w:rsidP="00234616">
      <w:pPr>
        <w:pStyle w:val="a5"/>
      </w:pPr>
      <w:r>
        <w:rPr>
          <w:rStyle w:val="a7"/>
        </w:rPr>
        <w:footnoteRef/>
      </w:r>
      <w:r>
        <w:rPr>
          <w:rtl/>
        </w:rPr>
        <w:t xml:space="preserve"> </w:t>
      </w:r>
      <w:r>
        <w:rPr>
          <w:rFonts w:hint="cs"/>
          <w:rtl/>
        </w:rPr>
        <w:t>הרחבה: עד עכשיו הסברנו שקץ זה סוף. אפשר להסביר שכאן זה סוף השינה או סוף השכרות.</w:t>
      </w:r>
    </w:p>
  </w:footnote>
  <w:footnote w:id="75">
    <w:p w:rsidR="00234616" w:rsidRDefault="00234616" w:rsidP="00234616">
      <w:pPr>
        <w:pStyle w:val="a5"/>
        <w:rPr>
          <w:rtl/>
        </w:rPr>
      </w:pPr>
      <w:r>
        <w:rPr>
          <w:rStyle w:val="a7"/>
        </w:rPr>
        <w:footnoteRef/>
      </w:r>
      <w:r>
        <w:rPr>
          <w:rtl/>
        </w:rPr>
        <w:t xml:space="preserve"> </w:t>
      </w:r>
      <w:r>
        <w:rPr>
          <w:rFonts w:hint="cs"/>
          <w:rtl/>
        </w:rPr>
        <w:t>הוספה: ודאי שגם מיפת ושם יש עבדים, אבל מהות של עבד זה בחם. ובעיקר בכנען, לכן סתם עסד נקרא עבד כנעני (העמ"ד).</w:t>
      </w:r>
    </w:p>
  </w:footnote>
  <w:footnote w:id="76">
    <w:p w:rsidR="00234616" w:rsidRDefault="00234616" w:rsidP="00234616">
      <w:pPr>
        <w:pStyle w:val="a5"/>
        <w:rPr>
          <w:rtl/>
        </w:rPr>
      </w:pPr>
      <w:r>
        <w:rPr>
          <w:rStyle w:val="a7"/>
        </w:rPr>
        <w:footnoteRef/>
      </w:r>
      <w:r>
        <w:rPr>
          <w:rtl/>
        </w:rPr>
        <w:t xml:space="preserve"> </w:t>
      </w:r>
      <w:r>
        <w:rPr>
          <w:rFonts w:hint="cs"/>
          <w:rtl/>
        </w:rPr>
        <w:t>הוספה: יש לשאול, הרי נח יצא מהתיבה בגיל 601 ואם נוסיף 350 יהיה 951? וצ"ל שהשנים לא היו שלימות, וכן כותב האבע"ז י:כא מטעם אחר. בפשוטו של מקרא: א"אחר המבול" הכוונה אחר תחילת המבול. והחיזקוני וצרור המור מפרשים ששנת המבול לא נמנתה.</w:t>
      </w:r>
    </w:p>
  </w:footnote>
  <w:footnote w:id="77">
    <w:p w:rsidR="00234616" w:rsidRDefault="00234616" w:rsidP="00234616">
      <w:pPr>
        <w:pStyle w:val="a5"/>
        <w:rPr>
          <w:rtl/>
        </w:rPr>
      </w:pPr>
      <w:r>
        <w:rPr>
          <w:rStyle w:val="a7"/>
        </w:rPr>
        <w:footnoteRef/>
      </w:r>
      <w:r>
        <w:rPr>
          <w:rtl/>
        </w:rPr>
        <w:t xml:space="preserve"> </w:t>
      </w:r>
      <w:r>
        <w:rPr>
          <w:rFonts w:hint="cs"/>
          <w:rtl/>
        </w:rPr>
        <w:t>חידה: בתחילת הפרק חדתי חידה, מי לא היה עם, בסוף הם ענו.</w:t>
      </w:r>
    </w:p>
  </w:footnote>
  <w:footnote w:id="78">
    <w:p w:rsidR="00234616" w:rsidRDefault="00234616" w:rsidP="00234616">
      <w:pPr>
        <w:pStyle w:val="a5"/>
        <w:rPr>
          <w:rtl/>
        </w:rPr>
      </w:pPr>
      <w:r>
        <w:rPr>
          <w:rStyle w:val="a7"/>
        </w:rPr>
        <w:footnoteRef/>
      </w:r>
      <w:r>
        <w:rPr>
          <w:rtl/>
        </w:rPr>
        <w:t xml:space="preserve"> </w:t>
      </w:r>
      <w:r>
        <w:rPr>
          <w:rFonts w:hint="cs"/>
          <w:rtl/>
        </w:rPr>
        <w:t>חידות: שם של עם שמתחיל באות ח' וכו'. כמו כן עמים שמוזכרים בארבע הנהרות (כוש, אשור, חוילה)</w:t>
      </w:r>
    </w:p>
  </w:footnote>
  <w:footnote w:id="79">
    <w:p w:rsidR="00234616" w:rsidRDefault="00234616" w:rsidP="00234616">
      <w:pPr>
        <w:pStyle w:val="a5"/>
        <w:rPr>
          <w:rtl/>
        </w:rPr>
      </w:pPr>
      <w:r>
        <w:rPr>
          <w:rStyle w:val="a7"/>
        </w:rPr>
        <w:footnoteRef/>
      </w:r>
      <w:r>
        <w:rPr>
          <w:rtl/>
        </w:rPr>
        <w:t xml:space="preserve"> </w:t>
      </w:r>
      <w:r>
        <w:rPr>
          <w:rFonts w:hint="cs"/>
          <w:rtl/>
        </w:rPr>
        <w:t>הפעלה: לחיזוק השינון כתבתי על הלוח את ראשי התיבות של בני חם, התלמידים היו צריכים להגיד מה זה האותיות האלו. אח"כ אמרתי להם שאפשר לשנן דרך הלוח (קצת קשה), היה בזה רעיון טוב, כי בכך יכולתי לכתוב את כל 70 עמים על הלוח בקצרה, כי כתבתי רק את האות הראשונה.</w:t>
      </w:r>
    </w:p>
  </w:footnote>
  <w:footnote w:id="80">
    <w:p w:rsidR="00234616" w:rsidRDefault="00234616" w:rsidP="00234616">
      <w:pPr>
        <w:pStyle w:val="a5"/>
        <w:rPr>
          <w:rtl/>
        </w:rPr>
      </w:pPr>
      <w:r>
        <w:rPr>
          <w:rStyle w:val="a7"/>
        </w:rPr>
        <w:footnoteRef/>
      </w:r>
      <w:r>
        <w:rPr>
          <w:rtl/>
        </w:rPr>
        <w:t xml:space="preserve"> </w:t>
      </w:r>
      <w:r>
        <w:rPr>
          <w:rFonts w:hint="cs"/>
          <w:rtl/>
        </w:rPr>
        <w:t>הגר"א  בפירושו לספר דברי הימים כותב ששמם היה כת ודודן.</w:t>
      </w:r>
    </w:p>
  </w:footnote>
  <w:footnote w:id="81">
    <w:p w:rsidR="00234616" w:rsidRDefault="00234616" w:rsidP="00234616">
      <w:pPr>
        <w:pStyle w:val="a5"/>
      </w:pPr>
      <w:r>
        <w:rPr>
          <w:rStyle w:val="a7"/>
        </w:rPr>
        <w:footnoteRef/>
      </w:r>
      <w:r>
        <w:rPr>
          <w:rtl/>
        </w:rPr>
        <w:t xml:space="preserve"> </w:t>
      </w:r>
      <w:r>
        <w:rPr>
          <w:rFonts w:hint="cs"/>
          <w:rtl/>
        </w:rPr>
        <w:t>פשוטו של מקרא, וכמו בישעיה מא:ה ראו איים וייראו קצות הארץ ויחרדו", ובדומה ללשון "מדינת הים". וצריך מקור מפורש לזה, ומסברא נראה כך מאוד.</w:t>
      </w:r>
    </w:p>
  </w:footnote>
  <w:footnote w:id="82">
    <w:p w:rsidR="00234616" w:rsidRDefault="00234616" w:rsidP="00234616">
      <w:pPr>
        <w:pStyle w:val="a5"/>
      </w:pPr>
      <w:r>
        <w:rPr>
          <w:rStyle w:val="a7"/>
        </w:rPr>
        <w:footnoteRef/>
      </w:r>
      <w:r>
        <w:rPr>
          <w:rtl/>
        </w:rPr>
        <w:t xml:space="preserve"> </w:t>
      </w:r>
      <w:r>
        <w:rPr>
          <w:rFonts w:hint="cs"/>
          <w:rtl/>
        </w:rPr>
        <w:t xml:space="preserve">שאלתי את התלמידים איזה עיר גדולה? אמרו את כל האפשרויות. אמרתי שחז"ל לימדו אותנו שזה נינווה (יומא י. </w:t>
      </w:r>
      <w:r>
        <w:rPr>
          <w:rtl/>
        </w:rPr>
        <w:t>–</w:t>
      </w:r>
      <w:r>
        <w:rPr>
          <w:rFonts w:hint="cs"/>
          <w:rtl/>
        </w:rPr>
        <w:t xml:space="preserve"> איני יודע אם נינווה או רסן, כשהוא אומר "ונינווה הייתה עיר גדולה...".</w:t>
      </w:r>
    </w:p>
  </w:footnote>
  <w:footnote w:id="83">
    <w:p w:rsidR="00234616" w:rsidRDefault="00234616" w:rsidP="00234616">
      <w:pPr>
        <w:pStyle w:val="a5"/>
        <w:rPr>
          <w:rtl/>
        </w:rPr>
      </w:pPr>
      <w:r>
        <w:rPr>
          <w:rStyle w:val="a7"/>
        </w:rPr>
        <w:footnoteRef/>
      </w:r>
      <w:r>
        <w:rPr>
          <w:rtl/>
        </w:rPr>
        <w:t xml:space="preserve"> </w:t>
      </w:r>
      <w:r>
        <w:rPr>
          <w:rFonts w:hint="cs"/>
          <w:rtl/>
        </w:rPr>
        <w:t>איך להסביר את זה לילדים? רש"י אומר שהחליפו נשותיהם. אולי עדיף להסביר את הרמב"ן?</w:t>
      </w:r>
    </w:p>
  </w:footnote>
  <w:footnote w:id="84">
    <w:p w:rsidR="00234616" w:rsidRDefault="00234616" w:rsidP="00234616">
      <w:pPr>
        <w:pStyle w:val="a5"/>
      </w:pPr>
      <w:r>
        <w:rPr>
          <w:rStyle w:val="a7"/>
        </w:rPr>
        <w:footnoteRef/>
      </w:r>
      <w:r>
        <w:rPr>
          <w:rtl/>
        </w:rPr>
        <w:t xml:space="preserve"> </w:t>
      </w:r>
      <w:r>
        <w:rPr>
          <w:rFonts w:hint="cs"/>
          <w:rtl/>
        </w:rPr>
        <w:t xml:space="preserve">חידה: פתחנו בפרק טז, ושאלתי אותם </w:t>
      </w:r>
      <w:r>
        <w:rPr>
          <w:rtl/>
        </w:rPr>
        <w:t>–</w:t>
      </w:r>
      <w:r>
        <w:rPr>
          <w:rFonts w:hint="cs"/>
          <w:rtl/>
        </w:rPr>
        <w:t xml:space="preserve"> איזה עמים לא שינו את שמם?</w:t>
      </w:r>
    </w:p>
  </w:footnote>
  <w:footnote w:id="85">
    <w:p w:rsidR="00234616" w:rsidRDefault="00234616" w:rsidP="00234616">
      <w:pPr>
        <w:pStyle w:val="a5"/>
      </w:pPr>
      <w:r>
        <w:rPr>
          <w:rStyle w:val="a7"/>
        </w:rPr>
        <w:footnoteRef/>
      </w:r>
      <w:r>
        <w:rPr>
          <w:rtl/>
        </w:rPr>
        <w:t xml:space="preserve"> </w:t>
      </w:r>
      <w:r>
        <w:rPr>
          <w:rFonts w:hint="cs"/>
          <w:rtl/>
        </w:rPr>
        <w:t>הרחבה: סיפרתי על מלך שנולד לו בן, וישר הוא בנה לו ארמון, כמובן לא מתאים שהתינוק יגור שם, לבנתיים עבד היה שם בתור שומר. כך היו כנען לבנתיים.</w:t>
      </w:r>
    </w:p>
  </w:footnote>
  <w:footnote w:id="86">
    <w:p w:rsidR="00234616" w:rsidRDefault="00234616" w:rsidP="00234616">
      <w:pPr>
        <w:pStyle w:val="a5"/>
      </w:pPr>
      <w:r>
        <w:rPr>
          <w:rStyle w:val="a7"/>
        </w:rPr>
        <w:footnoteRef/>
      </w:r>
      <w:r>
        <w:rPr>
          <w:rtl/>
        </w:rPr>
        <w:t xml:space="preserve"> </w:t>
      </w:r>
      <w:r>
        <w:rPr>
          <w:rFonts w:hint="cs"/>
          <w:rtl/>
        </w:rPr>
        <w:t>בעה"ט: שפה אחת בגימטריה לשון הקדש.</w:t>
      </w:r>
    </w:p>
  </w:footnote>
  <w:footnote w:id="87">
    <w:p w:rsidR="00234616" w:rsidRDefault="00234616" w:rsidP="00234616">
      <w:pPr>
        <w:pStyle w:val="a5"/>
        <w:rPr>
          <w:rtl/>
        </w:rPr>
      </w:pPr>
      <w:r>
        <w:rPr>
          <w:rStyle w:val="a7"/>
        </w:rPr>
        <w:footnoteRef/>
      </w:r>
      <w:r>
        <w:rPr>
          <w:rtl/>
        </w:rPr>
        <w:t xml:space="preserve"> </w:t>
      </w:r>
      <w:r>
        <w:rPr>
          <w:rFonts w:hint="cs"/>
          <w:rtl/>
        </w:rPr>
        <w:t>הזכרנו שפעמים אדם לומד מחבירו גם דבר שאינו רע, אך הוא עושה רק כי החבר שלו אחושב כך ולא כי הוא חושב כך.</w:t>
      </w:r>
    </w:p>
  </w:footnote>
  <w:footnote w:id="88">
    <w:p w:rsidR="00234616" w:rsidRDefault="00234616" w:rsidP="00234616">
      <w:pPr>
        <w:pStyle w:val="a5"/>
        <w:rPr>
          <w:rtl/>
        </w:rPr>
      </w:pPr>
      <w:r>
        <w:rPr>
          <w:rStyle w:val="a7"/>
        </w:rPr>
        <w:footnoteRef/>
      </w:r>
      <w:r>
        <w:rPr>
          <w:rtl/>
        </w:rPr>
        <w:t xml:space="preserve"> </w:t>
      </w:r>
      <w:r>
        <w:rPr>
          <w:rFonts w:hint="cs"/>
          <w:rtl/>
        </w:rPr>
        <w:t>צ"ע: האבע"ז מבין שממש כולם בנו את המגדל. הוא סובר שמגדל בבל היה 100 שנה אחר המבול, והוא אומר שלמ"ד שאחרי 310 שנה, צ"ל שאברהם מבוני המגדל היה, ואל תתמה שהרי ודאי נח ושם מבוני המגדל היו. ותמוה מאוד לומר כן (ועיין אבע"ז פסוק י' שמשמע אחרת). ואנו הסברנו בפשטות שהיו כאלו שלא היו שותפים. וכנראה הוא מסביר את יציאת אשור אחרת, לא כרש"י, אך מרש"י מוכח כדברינו, לכן הסברנו כך.</w:t>
      </w:r>
    </w:p>
  </w:footnote>
  <w:footnote w:id="89">
    <w:p w:rsidR="00234616" w:rsidRDefault="00234616" w:rsidP="00234616">
      <w:pPr>
        <w:pStyle w:val="a5"/>
      </w:pPr>
      <w:r>
        <w:rPr>
          <w:rStyle w:val="a7"/>
        </w:rPr>
        <w:footnoteRef/>
      </w:r>
      <w:r>
        <w:rPr>
          <w:rtl/>
        </w:rPr>
        <w:t xml:space="preserve"> </w:t>
      </w:r>
      <w:r>
        <w:rPr>
          <w:rFonts w:hint="cs"/>
          <w:rtl/>
        </w:rPr>
        <w:t>צ"ע: בפשוטו של מקרא מסבירים לכיוון מזרח. ומבארים שבדרום וצפון חם וקר יותר, ובמערב היה הים הגדול. ומביאים ראיה ממדרש שם משמע שהלכו לכיוון מזרח, וכן כך ברד"ק על "ויסע לוט מקדם". ואמנם פשט הפסוק לא נראה כן, אך אולי כך יותר נכון להסביר.</w:t>
      </w:r>
    </w:p>
  </w:footnote>
  <w:footnote w:id="90">
    <w:p w:rsidR="00234616" w:rsidRDefault="00234616" w:rsidP="00234616">
      <w:pPr>
        <w:pStyle w:val="a5"/>
        <w:rPr>
          <w:rtl/>
        </w:rPr>
      </w:pPr>
      <w:r>
        <w:rPr>
          <w:rStyle w:val="a7"/>
        </w:rPr>
        <w:footnoteRef/>
      </w:r>
      <w:r>
        <w:rPr>
          <w:rtl/>
        </w:rPr>
        <w:t xml:space="preserve"> </w:t>
      </w:r>
      <w:r>
        <w:rPr>
          <w:rFonts w:hint="cs"/>
          <w:rtl/>
        </w:rPr>
        <w:t>פתיחה: סיפרתי סיפור על צנחן שצנח באי שאין שם שום דבר, התחיל להגיע החרף והוא היה חייב לבנות שם בית. איך הוא בנה? עם סלעים. מתוך זה הגענו לזה שיש בעיה במקום שאין סלעים.</w:t>
      </w:r>
    </w:p>
  </w:footnote>
  <w:footnote w:id="91">
    <w:p w:rsidR="00234616" w:rsidRDefault="00234616" w:rsidP="00234616">
      <w:pPr>
        <w:pStyle w:val="a5"/>
        <w:rPr>
          <w:rtl/>
        </w:rPr>
      </w:pPr>
      <w:r>
        <w:rPr>
          <w:rStyle w:val="a7"/>
        </w:rPr>
        <w:footnoteRef/>
      </w:r>
      <w:r>
        <w:rPr>
          <w:rtl/>
        </w:rPr>
        <w:t xml:space="preserve"> </w:t>
      </w:r>
      <w:r>
        <w:rPr>
          <w:rFonts w:hint="cs"/>
          <w:rtl/>
        </w:rPr>
        <w:t>יש בזה גם יתרון שלא צריך לחצוב ולסתת ולחפש רחוק לבנים.</w:t>
      </w:r>
    </w:p>
  </w:footnote>
  <w:footnote w:id="92">
    <w:p w:rsidR="00234616" w:rsidRDefault="00234616" w:rsidP="00234616">
      <w:pPr>
        <w:pStyle w:val="a5"/>
        <w:rPr>
          <w:rtl/>
        </w:rPr>
      </w:pPr>
      <w:r>
        <w:rPr>
          <w:rStyle w:val="a7"/>
        </w:rPr>
        <w:footnoteRef/>
      </w:r>
      <w:r>
        <w:rPr>
          <w:rtl/>
        </w:rPr>
        <w:t xml:space="preserve"> </w:t>
      </w:r>
      <w:r>
        <w:rPr>
          <w:rFonts w:hint="cs"/>
          <w:rtl/>
        </w:rPr>
        <w:t>עד כאן בהסברו של הרב נחום, וכך גם נראה ברש"י שמות ה':ז'.</w:t>
      </w:r>
    </w:p>
  </w:footnote>
  <w:footnote w:id="93">
    <w:p w:rsidR="00234616" w:rsidRDefault="00234616" w:rsidP="00234616">
      <w:pPr>
        <w:pStyle w:val="a5"/>
        <w:rPr>
          <w:rtl/>
        </w:rPr>
      </w:pPr>
      <w:r>
        <w:rPr>
          <w:rStyle w:val="a7"/>
        </w:rPr>
        <w:footnoteRef/>
      </w:r>
      <w:r>
        <w:rPr>
          <w:rtl/>
        </w:rPr>
        <w:t xml:space="preserve"> </w:t>
      </w:r>
      <w:r>
        <w:rPr>
          <w:rFonts w:hint="cs"/>
          <w:rtl/>
        </w:rPr>
        <w:t>אפשרות נוספת: לא ימנע מהם מה שהם רוצים לעשות, כי הם בשפה אחת (בכור שור)</w:t>
      </w:r>
    </w:p>
  </w:footnote>
  <w:footnote w:id="94">
    <w:p w:rsidR="00234616" w:rsidRDefault="00234616" w:rsidP="00234616">
      <w:pPr>
        <w:pStyle w:val="a5"/>
        <w:rPr>
          <w:rtl/>
        </w:rPr>
      </w:pPr>
      <w:r>
        <w:rPr>
          <w:rStyle w:val="a7"/>
        </w:rPr>
        <w:footnoteRef/>
      </w:r>
      <w:r>
        <w:rPr>
          <w:rtl/>
        </w:rPr>
        <w:t xml:space="preserve"> </w:t>
      </w:r>
      <w:r>
        <w:rPr>
          <w:rFonts w:hint="cs"/>
          <w:rtl/>
        </w:rPr>
        <w:t>ואז, אחר שהפיצם לא שייך לומר שזה בלול, כי כל אחד במקום אחר, ובלול זה מעורבב יחד (פשוטו של מקרא).</w:t>
      </w:r>
    </w:p>
  </w:footnote>
  <w:footnote w:id="95">
    <w:p w:rsidR="00234616" w:rsidRDefault="00234616" w:rsidP="00234616">
      <w:pPr>
        <w:pStyle w:val="a5"/>
        <w:rPr>
          <w:rtl/>
        </w:rPr>
      </w:pPr>
      <w:r>
        <w:rPr>
          <w:rStyle w:val="a7"/>
        </w:rPr>
        <w:footnoteRef/>
      </w:r>
      <w:r>
        <w:rPr>
          <w:rtl/>
        </w:rPr>
        <w:t xml:space="preserve"> </w:t>
      </w:r>
      <w:r>
        <w:rPr>
          <w:rFonts w:hint="cs"/>
          <w:rtl/>
        </w:rPr>
        <w:t xml:space="preserve">הרחבה: לדבר על כל המשפחולוגיה. הזמנתי ילד, ורשמתי על הלוח את המשפחה שלו </w:t>
      </w:r>
      <w:r>
        <w:rPr>
          <w:rtl/>
        </w:rPr>
        <w:t>–</w:t>
      </w:r>
      <w:r>
        <w:rPr>
          <w:rFonts w:hint="cs"/>
          <w:rtl/>
        </w:rPr>
        <w:t xml:space="preserve"> ואז בדקנו מה הקשר בין אבא שלו לסבא מצד אמא וכדומה. אח"כ שאלתי עוד כל מיני ילדים </w:t>
      </w:r>
      <w:r>
        <w:rPr>
          <w:rtl/>
        </w:rPr>
        <w:t>–</w:t>
      </w:r>
      <w:r>
        <w:rPr>
          <w:rFonts w:hint="cs"/>
          <w:rtl/>
        </w:rPr>
        <w:t xml:space="preserve"> מי דוד שלך, מה אתה של הגיס של וכו'.</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C17" w:rsidRPr="00DF670E" w:rsidRDefault="00F25C17" w:rsidP="00DF670E">
    <w:pPr>
      <w:pStyle w:val="ae"/>
      <w:tabs>
        <w:tab w:val="clear" w:pos="4153"/>
        <w:tab w:val="clear" w:pos="8306"/>
        <w:tab w:val="left" w:pos="2242"/>
      </w:tabs>
      <w:rPr>
        <w:sz w:val="20"/>
        <w:szCs w:val="20"/>
        <w:rtl/>
        <w:cs/>
      </w:rPr>
    </w:pPr>
    <w:r w:rsidRPr="00DF670E">
      <w:rPr>
        <w:rFonts w:hint="cs"/>
        <w:sz w:val="20"/>
        <w:szCs w:val="20"/>
        <w:rtl/>
      </w:rPr>
      <w:t>על מנת למנוע טעויות יש לפתוח את המקורות מבפנים. אשמח לקבל הערות. מטרת ההסברים לעורר לבירור של המלמד בעצמו.</w:t>
    </w:r>
    <w:r w:rsidR="00DF670E" w:rsidRPr="00DF670E">
      <w:rPr>
        <w:rFonts w:hint="cs"/>
        <w:sz w:val="20"/>
        <w:szCs w:val="20"/>
        <w:rtl/>
        <w:cs/>
      </w:rPr>
      <w:t xml:space="preserve"> כשלא מפורש ההסבר מרש"י.</w:t>
    </w:r>
  </w:p>
  <w:p w:rsidR="00F25C17" w:rsidRPr="000723A9" w:rsidRDefault="00F25C17" w:rsidP="00F25C17">
    <w:pPr>
      <w:pStyle w:val="ae"/>
      <w:tabs>
        <w:tab w:val="clear" w:pos="4153"/>
        <w:tab w:val="clear" w:pos="8306"/>
        <w:tab w:val="left" w:pos="2242"/>
      </w:tabs>
      <w:rPr>
        <w:sz w:val="22"/>
        <w:szCs w:val="22"/>
        <w:rtl/>
        <w:cs/>
      </w:rPr>
    </w:pPr>
    <w:r>
      <w:rPr>
        <w:rFonts w:hint="cs"/>
        <w:sz w:val="22"/>
        <w:szCs w:val="22"/>
        <w:rtl/>
        <w:cs/>
      </w:rPr>
      <w:t>_______________________________________________________________________</w:t>
    </w:r>
    <w:bookmarkStart w:id="131" w:name="_GoBack"/>
    <w:bookmarkEnd w:id="131"/>
    <w:r>
      <w:rPr>
        <w:rFonts w:hint="cs"/>
        <w:sz w:val="22"/>
        <w:szCs w:val="22"/>
        <w:rtl/>
        <w:cs/>
      </w:rPr>
      <w:t>__________</w:t>
    </w:r>
  </w:p>
  <w:p w:rsidR="00F25C17" w:rsidRDefault="00F25C17" w:rsidP="00F25C17">
    <w:pPr>
      <w:pStyle w:val="ae"/>
      <w:tabs>
        <w:tab w:val="clear" w:pos="4153"/>
        <w:tab w:val="clear" w:pos="8306"/>
        <w:tab w:val="left" w:pos="8527"/>
        <w:tab w:val="right" w:pos="9922"/>
      </w:tabs>
    </w:pPr>
    <w:r>
      <w:rPr>
        <w:rt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A6C"/>
    <w:multiLevelType w:val="hybridMultilevel"/>
    <w:tmpl w:val="3F46B8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3482E"/>
    <w:multiLevelType w:val="hybridMultilevel"/>
    <w:tmpl w:val="E2C4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EF3F96"/>
    <w:multiLevelType w:val="hybridMultilevel"/>
    <w:tmpl w:val="95B0E952"/>
    <w:lvl w:ilvl="0" w:tplc="82AC77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EA0A22"/>
    <w:multiLevelType w:val="hybridMultilevel"/>
    <w:tmpl w:val="E65844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056D53"/>
    <w:rsid w:val="00000C6E"/>
    <w:rsid w:val="00001810"/>
    <w:rsid w:val="00011AB3"/>
    <w:rsid w:val="0004773F"/>
    <w:rsid w:val="00056D53"/>
    <w:rsid w:val="000802F5"/>
    <w:rsid w:val="000863AC"/>
    <w:rsid w:val="00093D44"/>
    <w:rsid w:val="000B0AFE"/>
    <w:rsid w:val="000B365D"/>
    <w:rsid w:val="000C0359"/>
    <w:rsid w:val="000C3A37"/>
    <w:rsid w:val="000D0638"/>
    <w:rsid w:val="000F09A5"/>
    <w:rsid w:val="000F7C88"/>
    <w:rsid w:val="00120374"/>
    <w:rsid w:val="00122A15"/>
    <w:rsid w:val="00122B34"/>
    <w:rsid w:val="00124CB8"/>
    <w:rsid w:val="00161D6C"/>
    <w:rsid w:val="00164269"/>
    <w:rsid w:val="00171E94"/>
    <w:rsid w:val="00173180"/>
    <w:rsid w:val="00193EF8"/>
    <w:rsid w:val="001B0B79"/>
    <w:rsid w:val="001B4CD7"/>
    <w:rsid w:val="001C6437"/>
    <w:rsid w:val="001F273F"/>
    <w:rsid w:val="002314B0"/>
    <w:rsid w:val="00234616"/>
    <w:rsid w:val="00243FFA"/>
    <w:rsid w:val="002558F6"/>
    <w:rsid w:val="00266593"/>
    <w:rsid w:val="002806E2"/>
    <w:rsid w:val="002A42F1"/>
    <w:rsid w:val="002B5EEF"/>
    <w:rsid w:val="002B6CF9"/>
    <w:rsid w:val="002B7F07"/>
    <w:rsid w:val="002F4FED"/>
    <w:rsid w:val="003232CC"/>
    <w:rsid w:val="00326DF7"/>
    <w:rsid w:val="003415A5"/>
    <w:rsid w:val="003469A0"/>
    <w:rsid w:val="00363725"/>
    <w:rsid w:val="00373FA0"/>
    <w:rsid w:val="003778BB"/>
    <w:rsid w:val="003C45AC"/>
    <w:rsid w:val="003D1998"/>
    <w:rsid w:val="003E2EA7"/>
    <w:rsid w:val="003F601F"/>
    <w:rsid w:val="004255BB"/>
    <w:rsid w:val="00440226"/>
    <w:rsid w:val="004502E4"/>
    <w:rsid w:val="004509E4"/>
    <w:rsid w:val="00451B4B"/>
    <w:rsid w:val="00465CE1"/>
    <w:rsid w:val="00471B3F"/>
    <w:rsid w:val="00472367"/>
    <w:rsid w:val="004912D8"/>
    <w:rsid w:val="004B07B1"/>
    <w:rsid w:val="004F28BB"/>
    <w:rsid w:val="00502149"/>
    <w:rsid w:val="00530176"/>
    <w:rsid w:val="00564002"/>
    <w:rsid w:val="005924EA"/>
    <w:rsid w:val="005948E5"/>
    <w:rsid w:val="00596374"/>
    <w:rsid w:val="005E2B8B"/>
    <w:rsid w:val="00613712"/>
    <w:rsid w:val="006278C6"/>
    <w:rsid w:val="006341B4"/>
    <w:rsid w:val="00644CE6"/>
    <w:rsid w:val="00651D3D"/>
    <w:rsid w:val="00682F97"/>
    <w:rsid w:val="00683EA7"/>
    <w:rsid w:val="006C11B0"/>
    <w:rsid w:val="006F515C"/>
    <w:rsid w:val="00737DE5"/>
    <w:rsid w:val="00773A9E"/>
    <w:rsid w:val="00776536"/>
    <w:rsid w:val="00785562"/>
    <w:rsid w:val="007A3628"/>
    <w:rsid w:val="007F3ACA"/>
    <w:rsid w:val="00815212"/>
    <w:rsid w:val="0083148B"/>
    <w:rsid w:val="008450A3"/>
    <w:rsid w:val="00846DCE"/>
    <w:rsid w:val="008758B4"/>
    <w:rsid w:val="008B524B"/>
    <w:rsid w:val="008D205C"/>
    <w:rsid w:val="008D581A"/>
    <w:rsid w:val="00907BBD"/>
    <w:rsid w:val="00910F2E"/>
    <w:rsid w:val="009201E2"/>
    <w:rsid w:val="009250ED"/>
    <w:rsid w:val="00936E0E"/>
    <w:rsid w:val="0094327F"/>
    <w:rsid w:val="00950C2B"/>
    <w:rsid w:val="00960BE2"/>
    <w:rsid w:val="0097153B"/>
    <w:rsid w:val="00981D04"/>
    <w:rsid w:val="00A12447"/>
    <w:rsid w:val="00A2292D"/>
    <w:rsid w:val="00A4143D"/>
    <w:rsid w:val="00A43AFD"/>
    <w:rsid w:val="00A445C8"/>
    <w:rsid w:val="00A50078"/>
    <w:rsid w:val="00A50DCA"/>
    <w:rsid w:val="00A957CD"/>
    <w:rsid w:val="00AB3094"/>
    <w:rsid w:val="00AB369B"/>
    <w:rsid w:val="00AC3B8C"/>
    <w:rsid w:val="00AC4857"/>
    <w:rsid w:val="00AF4B52"/>
    <w:rsid w:val="00B04A21"/>
    <w:rsid w:val="00B10E0D"/>
    <w:rsid w:val="00B274DE"/>
    <w:rsid w:val="00B301DB"/>
    <w:rsid w:val="00B531DA"/>
    <w:rsid w:val="00B74082"/>
    <w:rsid w:val="00B741E3"/>
    <w:rsid w:val="00B76F60"/>
    <w:rsid w:val="00B82B20"/>
    <w:rsid w:val="00B8520A"/>
    <w:rsid w:val="00BC3F9E"/>
    <w:rsid w:val="00BE664C"/>
    <w:rsid w:val="00C43778"/>
    <w:rsid w:val="00CD3698"/>
    <w:rsid w:val="00CD5AF0"/>
    <w:rsid w:val="00D45A28"/>
    <w:rsid w:val="00D46235"/>
    <w:rsid w:val="00D617DF"/>
    <w:rsid w:val="00DB5B32"/>
    <w:rsid w:val="00DB5BF8"/>
    <w:rsid w:val="00DE12B2"/>
    <w:rsid w:val="00DE1B37"/>
    <w:rsid w:val="00DF670E"/>
    <w:rsid w:val="00E30495"/>
    <w:rsid w:val="00E46B3D"/>
    <w:rsid w:val="00E734DF"/>
    <w:rsid w:val="00E828D5"/>
    <w:rsid w:val="00EA7802"/>
    <w:rsid w:val="00EC5BAE"/>
    <w:rsid w:val="00ED1140"/>
    <w:rsid w:val="00ED128B"/>
    <w:rsid w:val="00EE0546"/>
    <w:rsid w:val="00F21735"/>
    <w:rsid w:val="00F22E94"/>
    <w:rsid w:val="00F25C17"/>
    <w:rsid w:val="00F320DA"/>
    <w:rsid w:val="00F33408"/>
    <w:rsid w:val="00F3374B"/>
    <w:rsid w:val="00F61049"/>
    <w:rsid w:val="00F62D23"/>
    <w:rsid w:val="00F83E48"/>
    <w:rsid w:val="00F87EF0"/>
    <w:rsid w:val="00FB04B0"/>
    <w:rsid w:val="00FB1773"/>
    <w:rsid w:val="00FE0AB4"/>
    <w:rsid w:val="00FF2959"/>
    <w:rsid w:val="00FF3EF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D53"/>
    <w:pPr>
      <w:bidi/>
      <w:spacing w:before="60" w:after="0" w:line="320" w:lineRule="exact"/>
      <w:jc w:val="both"/>
    </w:pPr>
    <w:rPr>
      <w:rFonts w:ascii="Times New Roman" w:hAnsi="Times New Roman" w:cs="FbKtifa"/>
      <w:sz w:val="24"/>
      <w:szCs w:val="24"/>
    </w:rPr>
  </w:style>
  <w:style w:type="paragraph" w:styleId="1">
    <w:name w:val="heading 1"/>
    <w:basedOn w:val="a"/>
    <w:next w:val="a"/>
    <w:link w:val="10"/>
    <w:uiPriority w:val="9"/>
    <w:qFormat/>
    <w:rsid w:val="00056D53"/>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56D53"/>
    <w:rPr>
      <w:rFonts w:asciiTheme="majorHAnsi" w:eastAsiaTheme="majorEastAsia" w:hAnsiTheme="majorHAnsi" w:cstheme="majorBidi"/>
      <w:b/>
      <w:bCs/>
      <w:color w:val="365F91" w:themeColor="accent1" w:themeShade="BF"/>
      <w:sz w:val="28"/>
      <w:szCs w:val="28"/>
    </w:rPr>
  </w:style>
  <w:style w:type="paragraph" w:customStyle="1" w:styleId="a3">
    <w:name w:val="ציטוט ח"/>
    <w:basedOn w:val="a"/>
    <w:link w:val="a4"/>
    <w:qFormat/>
    <w:rsid w:val="00056D53"/>
    <w:pPr>
      <w:spacing w:before="0" w:line="276" w:lineRule="auto"/>
    </w:pPr>
    <w:rPr>
      <w:rFonts w:asciiTheme="minorHAnsi" w:hAnsiTheme="minorHAnsi" w:cs="Guttman Keren"/>
      <w:color w:val="000000"/>
      <w:sz w:val="22"/>
      <w:szCs w:val="22"/>
    </w:rPr>
  </w:style>
  <w:style w:type="character" w:customStyle="1" w:styleId="a4">
    <w:name w:val="ציטוט ח תו"/>
    <w:basedOn w:val="a0"/>
    <w:link w:val="a3"/>
    <w:rsid w:val="00056D53"/>
    <w:rPr>
      <w:rFonts w:cs="Guttman Keren"/>
      <w:color w:val="000000"/>
    </w:rPr>
  </w:style>
  <w:style w:type="paragraph" w:styleId="a5">
    <w:name w:val="footnote text"/>
    <w:basedOn w:val="a"/>
    <w:link w:val="a6"/>
    <w:uiPriority w:val="99"/>
    <w:semiHidden/>
    <w:unhideWhenUsed/>
    <w:rsid w:val="00056D53"/>
    <w:pPr>
      <w:spacing w:before="0" w:line="240" w:lineRule="auto"/>
    </w:pPr>
    <w:rPr>
      <w:sz w:val="20"/>
      <w:szCs w:val="20"/>
    </w:rPr>
  </w:style>
  <w:style w:type="character" w:customStyle="1" w:styleId="a6">
    <w:name w:val="טקסט הערת שוליים תו"/>
    <w:basedOn w:val="a0"/>
    <w:link w:val="a5"/>
    <w:uiPriority w:val="99"/>
    <w:semiHidden/>
    <w:rsid w:val="00056D53"/>
    <w:rPr>
      <w:rFonts w:ascii="Times New Roman" w:hAnsi="Times New Roman" w:cs="FbKtifa"/>
      <w:sz w:val="20"/>
      <w:szCs w:val="20"/>
    </w:rPr>
  </w:style>
  <w:style w:type="character" w:styleId="a7">
    <w:name w:val="footnote reference"/>
    <w:basedOn w:val="a0"/>
    <w:uiPriority w:val="99"/>
    <w:semiHidden/>
    <w:unhideWhenUsed/>
    <w:rsid w:val="00056D53"/>
    <w:rPr>
      <w:vertAlign w:val="superscript"/>
    </w:rPr>
  </w:style>
  <w:style w:type="paragraph" w:styleId="a8">
    <w:name w:val="List Paragraph"/>
    <w:basedOn w:val="a"/>
    <w:uiPriority w:val="34"/>
    <w:qFormat/>
    <w:rsid w:val="00056D53"/>
    <w:pPr>
      <w:ind w:left="720"/>
      <w:contextualSpacing/>
    </w:pPr>
  </w:style>
  <w:style w:type="character" w:styleId="Hyperlink">
    <w:name w:val="Hyperlink"/>
    <w:basedOn w:val="a0"/>
    <w:uiPriority w:val="99"/>
    <w:unhideWhenUsed/>
    <w:rsid w:val="00056D53"/>
    <w:rPr>
      <w:color w:val="0000FF" w:themeColor="hyperlink"/>
      <w:u w:val="single"/>
    </w:rPr>
  </w:style>
  <w:style w:type="character" w:styleId="FollowedHyperlink">
    <w:name w:val="FollowedHyperlink"/>
    <w:basedOn w:val="a0"/>
    <w:uiPriority w:val="99"/>
    <w:semiHidden/>
    <w:unhideWhenUsed/>
    <w:rsid w:val="00056D53"/>
    <w:rPr>
      <w:color w:val="800080" w:themeColor="followedHyperlink"/>
      <w:u w:val="single"/>
    </w:rPr>
  </w:style>
  <w:style w:type="paragraph" w:styleId="a9">
    <w:name w:val="Balloon Text"/>
    <w:basedOn w:val="a"/>
    <w:link w:val="aa"/>
    <w:uiPriority w:val="99"/>
    <w:semiHidden/>
    <w:unhideWhenUsed/>
    <w:rsid w:val="00056D53"/>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056D53"/>
    <w:rPr>
      <w:rFonts w:ascii="Tahoma" w:hAnsi="Tahoma" w:cs="Tahoma"/>
      <w:sz w:val="16"/>
      <w:szCs w:val="16"/>
    </w:rPr>
  </w:style>
  <w:style w:type="paragraph" w:styleId="NormalWeb">
    <w:name w:val="Normal (Web)"/>
    <w:basedOn w:val="a"/>
    <w:uiPriority w:val="99"/>
    <w:unhideWhenUsed/>
    <w:rsid w:val="00056D53"/>
    <w:pPr>
      <w:bidi w:val="0"/>
      <w:spacing w:before="100" w:beforeAutospacing="1" w:after="100" w:afterAutospacing="1" w:line="240" w:lineRule="auto"/>
      <w:jc w:val="left"/>
    </w:pPr>
    <w:rPr>
      <w:rFonts w:eastAsia="Times New Roman" w:cs="Times New Roman"/>
    </w:rPr>
  </w:style>
  <w:style w:type="character" w:styleId="ab">
    <w:name w:val="Placeholder Text"/>
    <w:basedOn w:val="a0"/>
    <w:uiPriority w:val="99"/>
    <w:semiHidden/>
    <w:rsid w:val="00056D53"/>
    <w:rPr>
      <w:color w:val="808080"/>
    </w:rPr>
  </w:style>
  <w:style w:type="paragraph" w:customStyle="1" w:styleId="ac">
    <w:name w:val="אהרוני חידושי תלמידים"/>
    <w:basedOn w:val="a"/>
    <w:link w:val="ad"/>
    <w:qFormat/>
    <w:rsid w:val="006F515C"/>
    <w:pPr>
      <w:spacing w:line="240" w:lineRule="auto"/>
    </w:pPr>
    <w:rPr>
      <w:rFonts w:asciiTheme="minorBidi" w:eastAsia="Times New Roman" w:hAnsiTheme="minorBidi" w:cs="Aharoni"/>
    </w:rPr>
  </w:style>
  <w:style w:type="character" w:customStyle="1" w:styleId="ad">
    <w:name w:val="אהרוני חידושי תלמידים תו"/>
    <w:basedOn w:val="a0"/>
    <w:link w:val="ac"/>
    <w:rsid w:val="006F515C"/>
    <w:rPr>
      <w:rFonts w:asciiTheme="minorBidi" w:eastAsia="Times New Roman" w:hAnsiTheme="minorBidi" w:cs="Aharoni"/>
      <w:sz w:val="24"/>
      <w:szCs w:val="24"/>
    </w:rPr>
  </w:style>
  <w:style w:type="paragraph" w:styleId="ae">
    <w:name w:val="header"/>
    <w:basedOn w:val="a"/>
    <w:link w:val="af"/>
    <w:uiPriority w:val="99"/>
    <w:unhideWhenUsed/>
    <w:rsid w:val="00193EF8"/>
    <w:pPr>
      <w:tabs>
        <w:tab w:val="center" w:pos="4153"/>
        <w:tab w:val="right" w:pos="8306"/>
      </w:tabs>
      <w:spacing w:before="0" w:line="240" w:lineRule="auto"/>
    </w:pPr>
  </w:style>
  <w:style w:type="character" w:customStyle="1" w:styleId="af">
    <w:name w:val="כותרת עליונה תו"/>
    <w:basedOn w:val="a0"/>
    <w:link w:val="ae"/>
    <w:uiPriority w:val="99"/>
    <w:rsid w:val="00193EF8"/>
    <w:rPr>
      <w:rFonts w:ascii="Times New Roman" w:hAnsi="Times New Roman" w:cs="FbKtifa"/>
      <w:sz w:val="24"/>
      <w:szCs w:val="24"/>
    </w:rPr>
  </w:style>
  <w:style w:type="paragraph" w:styleId="af0">
    <w:name w:val="footer"/>
    <w:basedOn w:val="a"/>
    <w:link w:val="af1"/>
    <w:uiPriority w:val="99"/>
    <w:unhideWhenUsed/>
    <w:rsid w:val="00193EF8"/>
    <w:pPr>
      <w:tabs>
        <w:tab w:val="center" w:pos="4153"/>
        <w:tab w:val="right" w:pos="8306"/>
      </w:tabs>
      <w:spacing w:before="0" w:line="240" w:lineRule="auto"/>
    </w:pPr>
  </w:style>
  <w:style w:type="character" w:customStyle="1" w:styleId="af1">
    <w:name w:val="כותרת תחתונה תו"/>
    <w:basedOn w:val="a0"/>
    <w:link w:val="af0"/>
    <w:uiPriority w:val="99"/>
    <w:rsid w:val="00193EF8"/>
    <w:rPr>
      <w:rFonts w:ascii="Times New Roman" w:hAnsi="Times New Roman" w:cs="FbKtifa"/>
      <w:sz w:val="24"/>
      <w:szCs w:val="24"/>
    </w:rPr>
  </w:style>
  <w:style w:type="paragraph" w:customStyle="1" w:styleId="af2">
    <w:name w:val="חידושי התלמידים"/>
    <w:basedOn w:val="a"/>
    <w:link w:val="af3"/>
    <w:qFormat/>
    <w:rsid w:val="00DF670E"/>
    <w:pPr>
      <w:spacing w:before="0" w:line="240" w:lineRule="auto"/>
    </w:pPr>
    <w:rPr>
      <w:rFonts w:eastAsia="Times New Roman" w:cs="Aharoni"/>
      <w:b/>
      <w:sz w:val="28"/>
      <w:szCs w:val="28"/>
    </w:rPr>
  </w:style>
  <w:style w:type="character" w:customStyle="1" w:styleId="af3">
    <w:name w:val="חידושי התלמידים תו"/>
    <w:basedOn w:val="a0"/>
    <w:link w:val="af2"/>
    <w:rsid w:val="00DF670E"/>
    <w:rPr>
      <w:rFonts w:ascii="Times New Roman" w:eastAsia="Times New Roman" w:hAnsi="Times New Roman" w:cs="Aharoni"/>
      <w:b/>
      <w:sz w:val="28"/>
      <w:szCs w:val="28"/>
    </w:rPr>
  </w:style>
  <w:style w:type="character" w:customStyle="1" w:styleId="apple-converted-space">
    <w:name w:val="apple-converted-space"/>
    <w:basedOn w:val="a0"/>
    <w:rsid w:val="00773A9E"/>
  </w:style>
  <w:style w:type="character" w:customStyle="1" w:styleId="roundbrackets">
    <w:name w:val="round_brackets"/>
    <w:basedOn w:val="a0"/>
    <w:rsid w:val="00234616"/>
  </w:style>
  <w:style w:type="character" w:styleId="af4">
    <w:name w:val="Strong"/>
    <w:basedOn w:val="a0"/>
    <w:uiPriority w:val="22"/>
    <w:qFormat/>
    <w:rsid w:val="002346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D53"/>
    <w:pPr>
      <w:bidi/>
      <w:spacing w:before="60" w:after="0" w:line="320" w:lineRule="exact"/>
      <w:jc w:val="both"/>
    </w:pPr>
    <w:rPr>
      <w:rFonts w:ascii="Times New Roman" w:hAnsi="Times New Roman" w:cs="FbKtifa"/>
      <w:sz w:val="24"/>
      <w:szCs w:val="24"/>
    </w:rPr>
  </w:style>
  <w:style w:type="paragraph" w:styleId="1">
    <w:name w:val="heading 1"/>
    <w:basedOn w:val="a"/>
    <w:next w:val="a"/>
    <w:link w:val="10"/>
    <w:uiPriority w:val="9"/>
    <w:qFormat/>
    <w:rsid w:val="00056D53"/>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56D53"/>
    <w:rPr>
      <w:rFonts w:asciiTheme="majorHAnsi" w:eastAsiaTheme="majorEastAsia" w:hAnsiTheme="majorHAnsi" w:cstheme="majorBidi"/>
      <w:b/>
      <w:bCs/>
      <w:color w:val="365F91" w:themeColor="accent1" w:themeShade="BF"/>
      <w:sz w:val="28"/>
      <w:szCs w:val="28"/>
    </w:rPr>
  </w:style>
  <w:style w:type="paragraph" w:customStyle="1" w:styleId="a3">
    <w:name w:val="ציטוט ח"/>
    <w:basedOn w:val="a"/>
    <w:link w:val="a4"/>
    <w:qFormat/>
    <w:rsid w:val="00056D53"/>
    <w:pPr>
      <w:spacing w:before="0" w:line="276" w:lineRule="auto"/>
    </w:pPr>
    <w:rPr>
      <w:rFonts w:asciiTheme="minorHAnsi" w:hAnsiTheme="minorHAnsi" w:cs="Guttman Keren"/>
      <w:color w:val="000000"/>
      <w:sz w:val="22"/>
      <w:szCs w:val="22"/>
    </w:rPr>
  </w:style>
  <w:style w:type="character" w:customStyle="1" w:styleId="a4">
    <w:name w:val="ציטוט ח תו"/>
    <w:basedOn w:val="a0"/>
    <w:link w:val="a3"/>
    <w:rsid w:val="00056D53"/>
    <w:rPr>
      <w:rFonts w:cs="Guttman Keren"/>
      <w:color w:val="000000"/>
    </w:rPr>
  </w:style>
  <w:style w:type="paragraph" w:styleId="a5">
    <w:name w:val="footnote text"/>
    <w:basedOn w:val="a"/>
    <w:link w:val="a6"/>
    <w:uiPriority w:val="99"/>
    <w:semiHidden/>
    <w:unhideWhenUsed/>
    <w:rsid w:val="00056D53"/>
    <w:pPr>
      <w:spacing w:before="0" w:line="240" w:lineRule="auto"/>
    </w:pPr>
    <w:rPr>
      <w:sz w:val="20"/>
      <w:szCs w:val="20"/>
    </w:rPr>
  </w:style>
  <w:style w:type="character" w:customStyle="1" w:styleId="a6">
    <w:name w:val="טקסט הערת שוליים תו"/>
    <w:basedOn w:val="a0"/>
    <w:link w:val="a5"/>
    <w:uiPriority w:val="99"/>
    <w:semiHidden/>
    <w:rsid w:val="00056D53"/>
    <w:rPr>
      <w:rFonts w:ascii="Times New Roman" w:hAnsi="Times New Roman" w:cs="FbKtifa"/>
      <w:sz w:val="20"/>
      <w:szCs w:val="20"/>
    </w:rPr>
  </w:style>
  <w:style w:type="character" w:styleId="a7">
    <w:name w:val="footnote reference"/>
    <w:basedOn w:val="a0"/>
    <w:uiPriority w:val="99"/>
    <w:semiHidden/>
    <w:unhideWhenUsed/>
    <w:rsid w:val="00056D53"/>
    <w:rPr>
      <w:vertAlign w:val="superscript"/>
    </w:rPr>
  </w:style>
  <w:style w:type="paragraph" w:styleId="a8">
    <w:name w:val="List Paragraph"/>
    <w:basedOn w:val="a"/>
    <w:uiPriority w:val="34"/>
    <w:qFormat/>
    <w:rsid w:val="00056D53"/>
    <w:pPr>
      <w:ind w:left="720"/>
      <w:contextualSpacing/>
    </w:pPr>
  </w:style>
  <w:style w:type="character" w:styleId="Hyperlink">
    <w:name w:val="Hyperlink"/>
    <w:basedOn w:val="a0"/>
    <w:uiPriority w:val="99"/>
    <w:unhideWhenUsed/>
    <w:rsid w:val="00056D53"/>
    <w:rPr>
      <w:color w:val="0000FF" w:themeColor="hyperlink"/>
      <w:u w:val="single"/>
    </w:rPr>
  </w:style>
  <w:style w:type="character" w:styleId="FollowedHyperlink">
    <w:name w:val="FollowedHyperlink"/>
    <w:basedOn w:val="a0"/>
    <w:uiPriority w:val="99"/>
    <w:semiHidden/>
    <w:unhideWhenUsed/>
    <w:rsid w:val="00056D53"/>
    <w:rPr>
      <w:color w:val="800080" w:themeColor="followedHyperlink"/>
      <w:u w:val="single"/>
    </w:rPr>
  </w:style>
  <w:style w:type="paragraph" w:styleId="a9">
    <w:name w:val="Balloon Text"/>
    <w:basedOn w:val="a"/>
    <w:link w:val="aa"/>
    <w:uiPriority w:val="99"/>
    <w:semiHidden/>
    <w:unhideWhenUsed/>
    <w:rsid w:val="00056D53"/>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056D53"/>
    <w:rPr>
      <w:rFonts w:ascii="Tahoma" w:hAnsi="Tahoma" w:cs="Tahoma"/>
      <w:sz w:val="16"/>
      <w:szCs w:val="16"/>
    </w:rPr>
  </w:style>
  <w:style w:type="paragraph" w:styleId="NormalWeb">
    <w:name w:val="Normal (Web)"/>
    <w:basedOn w:val="a"/>
    <w:uiPriority w:val="99"/>
    <w:unhideWhenUsed/>
    <w:rsid w:val="00056D53"/>
    <w:pPr>
      <w:bidi w:val="0"/>
      <w:spacing w:before="100" w:beforeAutospacing="1" w:after="100" w:afterAutospacing="1" w:line="240" w:lineRule="auto"/>
      <w:jc w:val="left"/>
    </w:pPr>
    <w:rPr>
      <w:rFonts w:eastAsia="Times New Roman" w:cs="Times New Roman"/>
    </w:rPr>
  </w:style>
  <w:style w:type="character" w:styleId="ab">
    <w:name w:val="Placeholder Text"/>
    <w:basedOn w:val="a0"/>
    <w:uiPriority w:val="99"/>
    <w:semiHidden/>
    <w:rsid w:val="00056D53"/>
    <w:rPr>
      <w:color w:val="808080"/>
    </w:rPr>
  </w:style>
  <w:style w:type="paragraph" w:customStyle="1" w:styleId="ac">
    <w:name w:val="אהרוני חידושי תלמידים"/>
    <w:basedOn w:val="a"/>
    <w:link w:val="ad"/>
    <w:qFormat/>
    <w:rsid w:val="006F515C"/>
    <w:pPr>
      <w:spacing w:line="240" w:lineRule="auto"/>
    </w:pPr>
    <w:rPr>
      <w:rFonts w:asciiTheme="minorBidi" w:eastAsia="Times New Roman" w:hAnsiTheme="minorBidi" w:cs="Aharoni"/>
    </w:rPr>
  </w:style>
  <w:style w:type="character" w:customStyle="1" w:styleId="ad">
    <w:name w:val="אהרוני חידושי תלמידים תו"/>
    <w:basedOn w:val="a0"/>
    <w:link w:val="ac"/>
    <w:rsid w:val="006F515C"/>
    <w:rPr>
      <w:rFonts w:asciiTheme="minorBidi" w:eastAsia="Times New Roman" w:hAnsiTheme="minorBidi" w:cs="Aharoni"/>
      <w:sz w:val="24"/>
      <w:szCs w:val="24"/>
    </w:rPr>
  </w:style>
  <w:style w:type="paragraph" w:styleId="ae">
    <w:name w:val="header"/>
    <w:basedOn w:val="a"/>
    <w:link w:val="af"/>
    <w:uiPriority w:val="99"/>
    <w:semiHidden/>
    <w:unhideWhenUsed/>
    <w:rsid w:val="00193EF8"/>
    <w:pPr>
      <w:tabs>
        <w:tab w:val="center" w:pos="4153"/>
        <w:tab w:val="right" w:pos="8306"/>
      </w:tabs>
      <w:spacing w:before="0" w:line="240" w:lineRule="auto"/>
    </w:pPr>
  </w:style>
  <w:style w:type="character" w:customStyle="1" w:styleId="af">
    <w:name w:val="כותרת עליונה תו"/>
    <w:basedOn w:val="a0"/>
    <w:link w:val="ae"/>
    <w:uiPriority w:val="99"/>
    <w:semiHidden/>
    <w:rsid w:val="00193EF8"/>
    <w:rPr>
      <w:rFonts w:ascii="Times New Roman" w:hAnsi="Times New Roman" w:cs="FbKtifa"/>
      <w:sz w:val="24"/>
      <w:szCs w:val="24"/>
    </w:rPr>
  </w:style>
  <w:style w:type="paragraph" w:styleId="af0">
    <w:name w:val="footer"/>
    <w:basedOn w:val="a"/>
    <w:link w:val="af1"/>
    <w:uiPriority w:val="99"/>
    <w:unhideWhenUsed/>
    <w:rsid w:val="00193EF8"/>
    <w:pPr>
      <w:tabs>
        <w:tab w:val="center" w:pos="4153"/>
        <w:tab w:val="right" w:pos="8306"/>
      </w:tabs>
      <w:spacing w:before="0" w:line="240" w:lineRule="auto"/>
    </w:pPr>
  </w:style>
  <w:style w:type="character" w:customStyle="1" w:styleId="af1">
    <w:name w:val="כותרת תחתונה תו"/>
    <w:basedOn w:val="a0"/>
    <w:link w:val="af0"/>
    <w:uiPriority w:val="99"/>
    <w:rsid w:val="00193EF8"/>
    <w:rPr>
      <w:rFonts w:ascii="Times New Roman" w:hAnsi="Times New Roman" w:cs="FbKtifa"/>
      <w:sz w:val="24"/>
      <w:szCs w:val="24"/>
    </w:rPr>
  </w:style>
</w:styles>
</file>

<file path=word/webSettings.xml><?xml version="1.0" encoding="utf-8"?>
<w:webSettings xmlns:r="http://schemas.openxmlformats.org/officeDocument/2006/relationships" xmlns:w="http://schemas.openxmlformats.org/wordprocessingml/2006/main">
  <w:divs>
    <w:div w:id="307982394">
      <w:bodyDiv w:val="1"/>
      <w:marLeft w:val="0"/>
      <w:marRight w:val="0"/>
      <w:marTop w:val="0"/>
      <w:marBottom w:val="0"/>
      <w:divBdr>
        <w:top w:val="none" w:sz="0" w:space="0" w:color="auto"/>
        <w:left w:val="none" w:sz="0" w:space="0" w:color="auto"/>
        <w:bottom w:val="none" w:sz="0" w:space="0" w:color="auto"/>
        <w:right w:val="none" w:sz="0" w:space="0" w:color="auto"/>
      </w:divBdr>
    </w:div>
    <w:div w:id="374744382">
      <w:bodyDiv w:val="1"/>
      <w:marLeft w:val="0"/>
      <w:marRight w:val="0"/>
      <w:marTop w:val="0"/>
      <w:marBottom w:val="0"/>
      <w:divBdr>
        <w:top w:val="none" w:sz="0" w:space="0" w:color="auto"/>
        <w:left w:val="none" w:sz="0" w:space="0" w:color="auto"/>
        <w:bottom w:val="none" w:sz="0" w:space="0" w:color="auto"/>
        <w:right w:val="none" w:sz="0" w:space="0" w:color="auto"/>
      </w:divBdr>
    </w:div>
    <w:div w:id="1045250815">
      <w:bodyDiv w:val="1"/>
      <w:marLeft w:val="0"/>
      <w:marRight w:val="0"/>
      <w:marTop w:val="0"/>
      <w:marBottom w:val="0"/>
      <w:divBdr>
        <w:top w:val="none" w:sz="0" w:space="0" w:color="auto"/>
        <w:left w:val="none" w:sz="0" w:space="0" w:color="auto"/>
        <w:bottom w:val="none" w:sz="0" w:space="0" w:color="auto"/>
        <w:right w:val="none" w:sz="0" w:space="0" w:color="auto"/>
      </w:divBdr>
    </w:div>
    <w:div w:id="14162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1514;&#1493;&#1512;&#1514;%20&#1488;&#1502;&#1514;%20-%20352\Temp\his_temp_1_10.htm" TargetMode="External"/><Relationship Id="rId117" Type="http://schemas.openxmlformats.org/officeDocument/2006/relationships/hyperlink" Target="file:///C:\&#1514;&#1493;&#1512;&#1514;%20&#1488;&#1502;&#1514;%20-%20352\Temp\his_temp_1_10.htm" TargetMode="External"/><Relationship Id="rId21" Type="http://schemas.openxmlformats.org/officeDocument/2006/relationships/hyperlink" Target="file:///C:\&#1514;&#1493;&#1512;&#1514;%20&#1488;&#1502;&#1514;%20-%20352\Temp\his_temp_1_10.htm" TargetMode="External"/><Relationship Id="rId42" Type="http://schemas.openxmlformats.org/officeDocument/2006/relationships/hyperlink" Target="file:///C:\&#1514;&#1493;&#1512;&#1514;%20&#1488;&#1502;&#1514;%20-%20352\Temp\his_temp_1_10.htm" TargetMode="External"/><Relationship Id="rId47" Type="http://schemas.openxmlformats.org/officeDocument/2006/relationships/hyperlink" Target="file:///C:\&#1514;&#1493;&#1512;&#1514;%20&#1488;&#1502;&#1514;%20-%20352\Temp\his_temp_1_10.htm" TargetMode="External"/><Relationship Id="rId63" Type="http://schemas.openxmlformats.org/officeDocument/2006/relationships/hyperlink" Target="file:///C:\&#1514;&#1493;&#1512;&#1514;%20&#1488;&#1502;&#1514;%20-%20352\Temp\his_temp_1_10.htm" TargetMode="External"/><Relationship Id="rId68" Type="http://schemas.openxmlformats.org/officeDocument/2006/relationships/hyperlink" Target="file:///C:\&#1514;&#1493;&#1512;&#1514;%20&#1488;&#1502;&#1514;%20-%20352\Temp\his_temp_1_10.htm" TargetMode="External"/><Relationship Id="rId84" Type="http://schemas.openxmlformats.org/officeDocument/2006/relationships/hyperlink" Target="file:///C:\&#1514;&#1493;&#1512;&#1514;%20&#1488;&#1502;&#1514;%20-%20352\Temp\his_temp_1_10.htm" TargetMode="External"/><Relationship Id="rId89" Type="http://schemas.openxmlformats.org/officeDocument/2006/relationships/hyperlink" Target="file:///C:\&#1514;&#1493;&#1512;&#1514;%20&#1488;&#1502;&#1514;%20-%20352\Temp\his_temp_1_10.htm" TargetMode="External"/><Relationship Id="rId112" Type="http://schemas.openxmlformats.org/officeDocument/2006/relationships/hyperlink" Target="file:///C:\&#1514;&#1493;&#1512;&#1514;%20&#1488;&#1502;&#1514;%20-%20352\Temp\his_temp_1_10.htm" TargetMode="External"/><Relationship Id="rId16" Type="http://schemas.openxmlformats.org/officeDocument/2006/relationships/hyperlink" Target="file:///C:\&#1514;&#1493;&#1512;&#1514;%20&#1488;&#1502;&#1514;%20-%20352\Temp\his_temp_1_10.htm" TargetMode="External"/><Relationship Id="rId107" Type="http://schemas.openxmlformats.org/officeDocument/2006/relationships/hyperlink" Target="file:///C:\&#1514;&#1493;&#1512;&#1514;%20&#1488;&#1502;&#1514;%20-%20352\Temp\his_temp_1_10.htm" TargetMode="External"/><Relationship Id="rId11" Type="http://schemas.openxmlformats.org/officeDocument/2006/relationships/hyperlink" Target="file:///C:\&#1514;&#1493;&#1512;&#1514;%20&#1488;&#1502;&#1514;%20-%20352\Temp\his_temp_1_10.htm" TargetMode="External"/><Relationship Id="rId32" Type="http://schemas.openxmlformats.org/officeDocument/2006/relationships/hyperlink" Target="file:///C:\&#1514;&#1493;&#1512;&#1514;%20&#1488;&#1502;&#1514;%20-%20352\Temp\his_temp_1_10.htm" TargetMode="External"/><Relationship Id="rId37" Type="http://schemas.openxmlformats.org/officeDocument/2006/relationships/hyperlink" Target="file:///C:\&#1514;&#1493;&#1512;&#1514;%20&#1488;&#1502;&#1514;%20-%20352\Temp\his_temp_1_10.htm" TargetMode="External"/><Relationship Id="rId53" Type="http://schemas.openxmlformats.org/officeDocument/2006/relationships/hyperlink" Target="file:///C:\&#1514;&#1493;&#1512;&#1514;%20&#1488;&#1502;&#1514;%20-%20352\Temp\his_temp_1_10.htm" TargetMode="External"/><Relationship Id="rId58" Type="http://schemas.openxmlformats.org/officeDocument/2006/relationships/hyperlink" Target="file:///C:\&#1514;&#1493;&#1512;&#1514;%20&#1488;&#1502;&#1514;%20-%20352\Temp\his_temp_1_10.htm" TargetMode="External"/><Relationship Id="rId74" Type="http://schemas.openxmlformats.org/officeDocument/2006/relationships/hyperlink" Target="file:///C:\&#1514;&#1493;&#1512;&#1514;%20&#1488;&#1502;&#1514;%20-%20352\Temp\his_temp_1_10.htm" TargetMode="External"/><Relationship Id="rId79" Type="http://schemas.openxmlformats.org/officeDocument/2006/relationships/hyperlink" Target="file:///C:\&#1514;&#1493;&#1512;&#1514;%20&#1488;&#1502;&#1514;%20-%20352\Temp\his_temp_1_10.htm" TargetMode="External"/><Relationship Id="rId102" Type="http://schemas.openxmlformats.org/officeDocument/2006/relationships/hyperlink" Target="file:///C:\&#1514;&#1493;&#1512;&#1514;%20&#1488;&#1502;&#1514;%20-%20352\Temp\his_temp_1_10.htm" TargetMode="External"/><Relationship Id="rId123" Type="http://schemas.openxmlformats.org/officeDocument/2006/relationships/hyperlink" Target="file:///C:\&#1514;&#1493;&#1512;&#1514;%20&#1488;&#1502;&#1514;%20-%20352\Temp\his_temp_1_10.htm"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file:///C:\&#1514;&#1493;&#1512;&#1514;%20&#1488;&#1502;&#1514;%20-%20352\Temp\his_temp_1_10.htm" TargetMode="External"/><Relationship Id="rId95" Type="http://schemas.openxmlformats.org/officeDocument/2006/relationships/hyperlink" Target="file:///C:\&#1514;&#1493;&#1512;&#1514;%20&#1488;&#1502;&#1514;%20-%20352\Temp\his_temp_1_10.htm" TargetMode="External"/><Relationship Id="rId19" Type="http://schemas.openxmlformats.org/officeDocument/2006/relationships/hyperlink" Target="file:///C:\&#1514;&#1493;&#1512;&#1514;%20&#1488;&#1502;&#1514;%20-%20352\Temp\his_temp_1_10.htm" TargetMode="External"/><Relationship Id="rId14" Type="http://schemas.openxmlformats.org/officeDocument/2006/relationships/hyperlink" Target="file:///C:\&#1514;&#1493;&#1512;&#1514;%20&#1488;&#1502;&#1514;%20-%20352\Temp\his_temp_1_10.htm" TargetMode="External"/><Relationship Id="rId22" Type="http://schemas.openxmlformats.org/officeDocument/2006/relationships/hyperlink" Target="file:///C:\&#1514;&#1493;&#1512;&#1514;%20&#1488;&#1502;&#1514;%20-%20352\Temp\his_temp_1_10.htm" TargetMode="External"/><Relationship Id="rId27" Type="http://schemas.openxmlformats.org/officeDocument/2006/relationships/hyperlink" Target="file:///C:\&#1514;&#1493;&#1512;&#1514;%20&#1488;&#1502;&#1514;%20-%20352\Temp\his_temp_1_10.htm" TargetMode="External"/><Relationship Id="rId30" Type="http://schemas.openxmlformats.org/officeDocument/2006/relationships/hyperlink" Target="file:///C:\&#1514;&#1493;&#1512;&#1514;%20&#1488;&#1502;&#1514;%20-%20352\Temp\his_temp_1_10.htm" TargetMode="External"/><Relationship Id="rId35" Type="http://schemas.openxmlformats.org/officeDocument/2006/relationships/hyperlink" Target="file:///C:\&#1514;&#1493;&#1512;&#1514;%20&#1488;&#1502;&#1514;%20-%20352\Temp\his_temp_1_10.htm" TargetMode="External"/><Relationship Id="rId43" Type="http://schemas.openxmlformats.org/officeDocument/2006/relationships/hyperlink" Target="file:///C:\&#1514;&#1493;&#1512;&#1514;%20&#1488;&#1502;&#1514;%20-%20352\Temp\his_temp_1_10.htm" TargetMode="External"/><Relationship Id="rId48" Type="http://schemas.openxmlformats.org/officeDocument/2006/relationships/hyperlink" Target="file:///C:\&#1514;&#1493;&#1512;&#1514;%20&#1488;&#1502;&#1514;%20-%20352\Temp\his_temp_1_10.htm" TargetMode="External"/><Relationship Id="rId56" Type="http://schemas.openxmlformats.org/officeDocument/2006/relationships/hyperlink" Target="file:///C:\&#1514;&#1493;&#1512;&#1514;%20&#1488;&#1502;&#1514;%20-%20352\Temp\his_temp_1_10.htm" TargetMode="External"/><Relationship Id="rId64" Type="http://schemas.openxmlformats.org/officeDocument/2006/relationships/hyperlink" Target="file:///C:\&#1514;&#1493;&#1512;&#1514;%20&#1488;&#1502;&#1514;%20-%20352\Temp\his_temp_1_10.htm" TargetMode="External"/><Relationship Id="rId69" Type="http://schemas.openxmlformats.org/officeDocument/2006/relationships/hyperlink" Target="file:///C:\&#1514;&#1493;&#1512;&#1514;%20&#1488;&#1502;&#1514;%20-%20352\Temp\his_temp_1_10.htm" TargetMode="External"/><Relationship Id="rId77" Type="http://schemas.openxmlformats.org/officeDocument/2006/relationships/hyperlink" Target="file:///C:\&#1514;&#1493;&#1512;&#1514;%20&#1488;&#1502;&#1514;%20-%20352\Temp\his_temp_1_10.htm" TargetMode="External"/><Relationship Id="rId100" Type="http://schemas.openxmlformats.org/officeDocument/2006/relationships/hyperlink" Target="file:///C:\&#1514;&#1493;&#1512;&#1514;%20&#1488;&#1502;&#1514;%20-%20352\Temp\his_temp_1_10.htm" TargetMode="External"/><Relationship Id="rId105" Type="http://schemas.openxmlformats.org/officeDocument/2006/relationships/hyperlink" Target="file:///C:\&#1514;&#1493;&#1512;&#1514;%20&#1488;&#1502;&#1514;%20-%20352\Temp\his_temp_1_10.htm" TargetMode="External"/><Relationship Id="rId113" Type="http://schemas.openxmlformats.org/officeDocument/2006/relationships/hyperlink" Target="file:///C:\&#1514;&#1493;&#1512;&#1514;%20&#1488;&#1502;&#1514;%20-%20352\Temp\his_temp_1_10.htm" TargetMode="External"/><Relationship Id="rId118" Type="http://schemas.openxmlformats.org/officeDocument/2006/relationships/hyperlink" Target="file:///C:\&#1514;&#1493;&#1512;&#1514;%20&#1488;&#1502;&#1514;%20-%20352\Temp\his_temp_1_10.htm" TargetMode="External"/><Relationship Id="rId126" Type="http://schemas.openxmlformats.org/officeDocument/2006/relationships/footer" Target="footer1.xml"/><Relationship Id="rId8" Type="http://schemas.openxmlformats.org/officeDocument/2006/relationships/hyperlink" Target="file:///C:\&#1514;&#1493;&#1512;&#1514;%20&#1488;&#1502;&#1514;%20-%20352\Temp\his_temp_1_10.htm" TargetMode="External"/><Relationship Id="rId51" Type="http://schemas.openxmlformats.org/officeDocument/2006/relationships/hyperlink" Target="file:///C:\&#1514;&#1493;&#1512;&#1514;%20&#1488;&#1502;&#1514;%20-%20352\Temp\his_temp_1_10.htm" TargetMode="External"/><Relationship Id="rId72" Type="http://schemas.openxmlformats.org/officeDocument/2006/relationships/hyperlink" Target="file:///C:\&#1514;&#1493;&#1512;&#1514;%20&#1488;&#1502;&#1514;%20-%20352\Temp\his_temp_1_10.htm" TargetMode="External"/><Relationship Id="rId80" Type="http://schemas.openxmlformats.org/officeDocument/2006/relationships/hyperlink" Target="file:///C:\&#1514;&#1493;&#1512;&#1514;%20&#1488;&#1502;&#1514;%20-%20352\Temp\his_temp_1_10.htm" TargetMode="External"/><Relationship Id="rId85" Type="http://schemas.openxmlformats.org/officeDocument/2006/relationships/hyperlink" Target="file:///C:\&#1514;&#1493;&#1512;&#1514;%20&#1488;&#1502;&#1514;%20-%20352\Temp\his_temp_1_10.htm" TargetMode="External"/><Relationship Id="rId93" Type="http://schemas.openxmlformats.org/officeDocument/2006/relationships/hyperlink" Target="file:///C:\&#1514;&#1493;&#1512;&#1514;%20&#1488;&#1502;&#1514;%20-%20352\Temp\his_temp_1_10.htm" TargetMode="External"/><Relationship Id="rId98" Type="http://schemas.openxmlformats.org/officeDocument/2006/relationships/hyperlink" Target="file:///C:\&#1514;&#1493;&#1512;&#1514;%20&#1488;&#1502;&#1514;%20-%20352\Temp\his_temp_1_10.htm" TargetMode="External"/><Relationship Id="rId121" Type="http://schemas.openxmlformats.org/officeDocument/2006/relationships/hyperlink" Target="file:///C:\&#1514;&#1493;&#1512;&#1514;%20&#1488;&#1502;&#1514;%20-%20352\Temp\his_temp_1_10.htm" TargetMode="External"/><Relationship Id="rId3" Type="http://schemas.openxmlformats.org/officeDocument/2006/relationships/styles" Target="styles.xml"/><Relationship Id="rId12" Type="http://schemas.openxmlformats.org/officeDocument/2006/relationships/hyperlink" Target="file:///C:\&#1514;&#1493;&#1512;&#1514;%20&#1488;&#1502;&#1514;%20-%20352\Temp\his_temp_1_10.htm" TargetMode="External"/><Relationship Id="rId17" Type="http://schemas.openxmlformats.org/officeDocument/2006/relationships/hyperlink" Target="file:///C:\&#1514;&#1493;&#1512;&#1514;%20&#1488;&#1502;&#1514;%20-%20352\Temp\his_temp_1_10.htm" TargetMode="External"/><Relationship Id="rId25" Type="http://schemas.openxmlformats.org/officeDocument/2006/relationships/hyperlink" Target="file:///C:\&#1514;&#1493;&#1512;&#1514;%20&#1488;&#1502;&#1514;%20-%20352\Temp\his_temp_1_10.htm" TargetMode="External"/><Relationship Id="rId33" Type="http://schemas.openxmlformats.org/officeDocument/2006/relationships/hyperlink" Target="file:///C:\&#1514;&#1493;&#1512;&#1514;%20&#1488;&#1502;&#1514;%20-%20352\Temp\his_temp_1_10.htm" TargetMode="External"/><Relationship Id="rId38" Type="http://schemas.openxmlformats.org/officeDocument/2006/relationships/hyperlink" Target="file:///C:\&#1514;&#1493;&#1512;&#1514;%20&#1488;&#1502;&#1514;%20-%20352\Temp\his_temp_1_10.htm" TargetMode="External"/><Relationship Id="rId46" Type="http://schemas.openxmlformats.org/officeDocument/2006/relationships/hyperlink" Target="file:///C:\&#1514;&#1493;&#1512;&#1514;%20&#1488;&#1502;&#1514;%20-%20352\Temp\his_temp_1_10.htm" TargetMode="External"/><Relationship Id="rId59" Type="http://schemas.openxmlformats.org/officeDocument/2006/relationships/hyperlink" Target="file:///C:\&#1514;&#1493;&#1512;&#1514;%20&#1488;&#1502;&#1514;%20-%20352\Temp\his_temp_1_10.htm" TargetMode="External"/><Relationship Id="rId67" Type="http://schemas.openxmlformats.org/officeDocument/2006/relationships/hyperlink" Target="file:///C:\&#1514;&#1493;&#1512;&#1514;%20&#1488;&#1502;&#1514;%20-%20352\Temp\his_temp_1_10.htm" TargetMode="External"/><Relationship Id="rId103" Type="http://schemas.openxmlformats.org/officeDocument/2006/relationships/hyperlink" Target="file:///C:\&#1514;&#1493;&#1512;&#1514;%20&#1488;&#1502;&#1514;%20-%20352\Temp\his_temp_1_10.htm" TargetMode="External"/><Relationship Id="rId108" Type="http://schemas.openxmlformats.org/officeDocument/2006/relationships/hyperlink" Target="file:///C:\&#1514;&#1493;&#1512;&#1514;%20&#1488;&#1502;&#1514;%20-%20352\Temp\his_temp_1_10.htm" TargetMode="External"/><Relationship Id="rId116" Type="http://schemas.openxmlformats.org/officeDocument/2006/relationships/hyperlink" Target="file:///C:\&#1514;&#1493;&#1512;&#1514;%20&#1488;&#1502;&#1514;%20-%20352\Temp\his_temp_1_10.htm" TargetMode="External"/><Relationship Id="rId124" Type="http://schemas.openxmlformats.org/officeDocument/2006/relationships/hyperlink" Target="file:///C:\&#1514;&#1493;&#1512;&#1514;%20&#1488;&#1502;&#1514;%20-%20352\Temp\his_temp_1_10.htm" TargetMode="External"/><Relationship Id="rId20" Type="http://schemas.openxmlformats.org/officeDocument/2006/relationships/hyperlink" Target="file:///C:\&#1514;&#1493;&#1512;&#1514;%20&#1488;&#1502;&#1514;%20-%20352\Temp\his_temp_1_10.htm" TargetMode="External"/><Relationship Id="rId41" Type="http://schemas.openxmlformats.org/officeDocument/2006/relationships/hyperlink" Target="file:///C:\&#1514;&#1493;&#1512;&#1514;%20&#1488;&#1502;&#1514;%20-%20352\Temp\his_temp_1_10.htm" TargetMode="External"/><Relationship Id="rId54" Type="http://schemas.openxmlformats.org/officeDocument/2006/relationships/hyperlink" Target="file:///C:\&#1514;&#1493;&#1512;&#1514;%20&#1488;&#1502;&#1514;%20-%20352\Temp\his_temp_1_10.htm" TargetMode="External"/><Relationship Id="rId62" Type="http://schemas.openxmlformats.org/officeDocument/2006/relationships/hyperlink" Target="file:///C:\&#1514;&#1493;&#1512;&#1514;%20&#1488;&#1502;&#1514;%20-%20352\Temp\his_temp_1_10.htm" TargetMode="External"/><Relationship Id="rId70" Type="http://schemas.openxmlformats.org/officeDocument/2006/relationships/hyperlink" Target="file:///C:\&#1514;&#1493;&#1512;&#1514;%20&#1488;&#1502;&#1514;%20-%20352\Temp\his_temp_1_10.htm" TargetMode="External"/><Relationship Id="rId75" Type="http://schemas.openxmlformats.org/officeDocument/2006/relationships/hyperlink" Target="file:///C:\&#1514;&#1493;&#1512;&#1514;%20&#1488;&#1502;&#1514;%20-%20352\Temp\his_temp_1_10.htm" TargetMode="External"/><Relationship Id="rId83" Type="http://schemas.openxmlformats.org/officeDocument/2006/relationships/hyperlink" Target="file:///C:\&#1514;&#1493;&#1512;&#1514;%20&#1488;&#1502;&#1514;%20-%20352\Temp\his_temp_1_10.htm" TargetMode="External"/><Relationship Id="rId88" Type="http://schemas.openxmlformats.org/officeDocument/2006/relationships/hyperlink" Target="file:///C:\&#1514;&#1493;&#1512;&#1514;%20&#1488;&#1502;&#1514;%20-%20352\Temp\his_temp_1_10.htm" TargetMode="External"/><Relationship Id="rId91" Type="http://schemas.openxmlformats.org/officeDocument/2006/relationships/hyperlink" Target="file:///C:\&#1514;&#1493;&#1512;&#1514;%20&#1488;&#1502;&#1514;%20-%20352\Temp\his_temp_1_10.htm" TargetMode="External"/><Relationship Id="rId96" Type="http://schemas.openxmlformats.org/officeDocument/2006/relationships/hyperlink" Target="file:///C:\&#1514;&#1493;&#1512;&#1514;%20&#1488;&#1502;&#1514;%20-%20352\Temp\his_temp_1_10.htm" TargetMode="External"/><Relationship Id="rId111" Type="http://schemas.openxmlformats.org/officeDocument/2006/relationships/hyperlink" Target="file:///C:\&#1514;&#1493;&#1512;&#1514;%20&#1488;&#1502;&#1514;%20-%20352\Temp\his_temp_1_10.htm" TargetMode="External"/><Relationship Id="rId13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1514;&#1493;&#1512;&#1514;%20&#1488;&#1502;&#1514;%20-%20352\Temp\his_temp_1_10.htm" TargetMode="External"/><Relationship Id="rId23" Type="http://schemas.openxmlformats.org/officeDocument/2006/relationships/hyperlink" Target="file:///C:\&#1514;&#1493;&#1512;&#1514;%20&#1488;&#1502;&#1514;%20-%20352\Temp\his_temp_1_10.htm" TargetMode="External"/><Relationship Id="rId28" Type="http://schemas.openxmlformats.org/officeDocument/2006/relationships/hyperlink" Target="file:///C:\&#1514;&#1493;&#1512;&#1514;%20&#1488;&#1502;&#1514;%20-%20352\Temp\his_temp_1_10.htm" TargetMode="External"/><Relationship Id="rId36" Type="http://schemas.openxmlformats.org/officeDocument/2006/relationships/hyperlink" Target="file:///C:\&#1514;&#1493;&#1512;&#1514;%20&#1488;&#1502;&#1514;%20-%20352\Temp\his_temp_1_10.htm" TargetMode="External"/><Relationship Id="rId49" Type="http://schemas.openxmlformats.org/officeDocument/2006/relationships/hyperlink" Target="file:///C:\&#1514;&#1493;&#1512;&#1514;%20&#1488;&#1502;&#1514;%20-%20352\Temp\his_temp_1_10.htm" TargetMode="External"/><Relationship Id="rId57" Type="http://schemas.openxmlformats.org/officeDocument/2006/relationships/hyperlink" Target="file:///C:\&#1514;&#1493;&#1512;&#1514;%20&#1488;&#1502;&#1514;%20-%20352\Temp\his_temp_1_10.htm" TargetMode="External"/><Relationship Id="rId106" Type="http://schemas.openxmlformats.org/officeDocument/2006/relationships/hyperlink" Target="file:///C:\&#1514;&#1493;&#1512;&#1514;%20&#1488;&#1502;&#1514;%20-%20352\Temp\his_temp_1_10.htm" TargetMode="External"/><Relationship Id="rId114" Type="http://schemas.openxmlformats.org/officeDocument/2006/relationships/hyperlink" Target="file:///C:\&#1514;&#1493;&#1512;&#1514;%20&#1488;&#1502;&#1514;%20-%20352\Temp\his_temp_1_10.htm" TargetMode="External"/><Relationship Id="rId119" Type="http://schemas.openxmlformats.org/officeDocument/2006/relationships/hyperlink" Target="file:///C:\&#1514;&#1493;&#1512;&#1514;%20&#1488;&#1502;&#1514;%20-%20352\Temp\his_temp_1_10.htm" TargetMode="External"/><Relationship Id="rId127" Type="http://schemas.openxmlformats.org/officeDocument/2006/relationships/fontTable" Target="fontTable.xml"/><Relationship Id="rId10" Type="http://schemas.openxmlformats.org/officeDocument/2006/relationships/hyperlink" Target="file:///C:\&#1514;&#1493;&#1512;&#1514;%20&#1488;&#1502;&#1514;%20-%20352\Temp\his_temp_1_10.htm" TargetMode="External"/><Relationship Id="rId31" Type="http://schemas.openxmlformats.org/officeDocument/2006/relationships/hyperlink" Target="file:///C:\&#1514;&#1493;&#1512;&#1514;%20&#1488;&#1502;&#1514;%20-%20352\Temp\his_temp_1_10.htm" TargetMode="External"/><Relationship Id="rId44" Type="http://schemas.openxmlformats.org/officeDocument/2006/relationships/hyperlink" Target="file:///C:\&#1514;&#1493;&#1512;&#1514;%20&#1488;&#1502;&#1514;%20-%20352\Temp\his_temp_1_10.htm" TargetMode="External"/><Relationship Id="rId52" Type="http://schemas.openxmlformats.org/officeDocument/2006/relationships/hyperlink" Target="file:///C:\&#1514;&#1493;&#1512;&#1514;%20&#1488;&#1502;&#1514;%20-%20352\Temp\his_temp_1_10.htm" TargetMode="External"/><Relationship Id="rId60" Type="http://schemas.openxmlformats.org/officeDocument/2006/relationships/hyperlink" Target="file:///C:\&#1514;&#1493;&#1512;&#1514;%20&#1488;&#1502;&#1514;%20-%20352\Temp\his_temp_1_10.htm" TargetMode="External"/><Relationship Id="rId65" Type="http://schemas.openxmlformats.org/officeDocument/2006/relationships/hyperlink" Target="file:///C:\&#1514;&#1493;&#1512;&#1514;%20&#1488;&#1502;&#1514;%20-%20352\Temp\his_temp_1_10.htm" TargetMode="External"/><Relationship Id="rId73" Type="http://schemas.openxmlformats.org/officeDocument/2006/relationships/hyperlink" Target="file:///C:\&#1514;&#1493;&#1512;&#1514;%20&#1488;&#1502;&#1514;%20-%20352\Temp\his_temp_1_10.htm" TargetMode="External"/><Relationship Id="rId78" Type="http://schemas.openxmlformats.org/officeDocument/2006/relationships/hyperlink" Target="file:///C:\&#1514;&#1493;&#1512;&#1514;%20&#1488;&#1502;&#1514;%20-%20352\Temp\his_temp_1_10.htm" TargetMode="External"/><Relationship Id="rId81" Type="http://schemas.openxmlformats.org/officeDocument/2006/relationships/hyperlink" Target="file:///C:\&#1514;&#1493;&#1512;&#1514;%20&#1488;&#1502;&#1514;%20-%20352\Temp\his_temp_1_10.htm" TargetMode="External"/><Relationship Id="rId86" Type="http://schemas.openxmlformats.org/officeDocument/2006/relationships/hyperlink" Target="file:///C:\&#1514;&#1493;&#1512;&#1514;%20&#1488;&#1502;&#1514;%20-%20352\Temp\his_temp_1_10.htm" TargetMode="External"/><Relationship Id="rId94" Type="http://schemas.openxmlformats.org/officeDocument/2006/relationships/hyperlink" Target="file:///C:\&#1514;&#1493;&#1512;&#1514;%20&#1488;&#1502;&#1514;%20-%20352\Temp\his_temp_1_10.htm" TargetMode="External"/><Relationship Id="rId99" Type="http://schemas.openxmlformats.org/officeDocument/2006/relationships/hyperlink" Target="file:///C:\&#1514;&#1493;&#1512;&#1514;%20&#1488;&#1502;&#1514;%20-%20352\Temp\his_temp_1_10.htm" TargetMode="External"/><Relationship Id="rId101" Type="http://schemas.openxmlformats.org/officeDocument/2006/relationships/hyperlink" Target="file:///C:\&#1514;&#1493;&#1512;&#1514;%20&#1488;&#1502;&#1514;%20-%20352\Temp\his_temp_1_10.htm" TargetMode="External"/><Relationship Id="rId122" Type="http://schemas.openxmlformats.org/officeDocument/2006/relationships/hyperlink" Target="file:///C:\&#1514;&#1493;&#1512;&#1514;%20&#1488;&#1502;&#1514;%20-%20352\Temp\his_temp_1_10.htm" TargetMode="External"/><Relationship Id="rId4" Type="http://schemas.openxmlformats.org/officeDocument/2006/relationships/settings" Target="settings.xml"/><Relationship Id="rId9" Type="http://schemas.openxmlformats.org/officeDocument/2006/relationships/hyperlink" Target="file:///C:\&#1514;&#1493;&#1512;&#1514;%20&#1488;&#1502;&#1514;%20-%20352\Temp\his_temp_1_10.htm" TargetMode="External"/><Relationship Id="rId13" Type="http://schemas.openxmlformats.org/officeDocument/2006/relationships/hyperlink" Target="file:///C:\&#1514;&#1493;&#1512;&#1514;%20&#1488;&#1502;&#1514;%20-%20352\Temp\his_temp_1_10.htm" TargetMode="External"/><Relationship Id="rId18" Type="http://schemas.openxmlformats.org/officeDocument/2006/relationships/hyperlink" Target="file:///C:\&#1514;&#1493;&#1512;&#1514;%20&#1488;&#1502;&#1514;%20-%20352\Temp\his_temp_1_10.htm" TargetMode="External"/><Relationship Id="rId39" Type="http://schemas.openxmlformats.org/officeDocument/2006/relationships/hyperlink" Target="file:///C:\&#1514;&#1493;&#1512;&#1514;%20&#1488;&#1502;&#1514;%20-%20352\Temp\his_temp_1_10.htm" TargetMode="External"/><Relationship Id="rId109" Type="http://schemas.openxmlformats.org/officeDocument/2006/relationships/hyperlink" Target="file:///C:\&#1514;&#1493;&#1512;&#1514;%20&#1488;&#1502;&#1514;%20-%20352\Temp\his_temp_1_10.htm" TargetMode="External"/><Relationship Id="rId34" Type="http://schemas.openxmlformats.org/officeDocument/2006/relationships/hyperlink" Target="file:///C:\&#1514;&#1493;&#1512;&#1514;%20&#1488;&#1502;&#1514;%20-%20352\Temp\his_temp_1_10.htm" TargetMode="External"/><Relationship Id="rId50" Type="http://schemas.openxmlformats.org/officeDocument/2006/relationships/hyperlink" Target="file:///C:\&#1514;&#1493;&#1512;&#1514;%20&#1488;&#1502;&#1514;%20-%20352\Temp\his_temp_1_10.htm" TargetMode="External"/><Relationship Id="rId55" Type="http://schemas.openxmlformats.org/officeDocument/2006/relationships/hyperlink" Target="file:///C:\&#1514;&#1493;&#1512;&#1514;%20&#1488;&#1502;&#1514;%20-%20352\Temp\his_temp_1_10.htm" TargetMode="External"/><Relationship Id="rId76" Type="http://schemas.openxmlformats.org/officeDocument/2006/relationships/hyperlink" Target="file:///C:\&#1514;&#1493;&#1512;&#1514;%20&#1488;&#1502;&#1514;%20-%20352\Temp\his_temp_1_10.htm" TargetMode="External"/><Relationship Id="rId97" Type="http://schemas.openxmlformats.org/officeDocument/2006/relationships/hyperlink" Target="file:///C:\&#1514;&#1493;&#1512;&#1514;%20&#1488;&#1502;&#1514;%20-%20352\Temp\his_temp_1_10.htm" TargetMode="External"/><Relationship Id="rId104" Type="http://schemas.openxmlformats.org/officeDocument/2006/relationships/hyperlink" Target="file:///C:\&#1514;&#1493;&#1512;&#1514;%20&#1488;&#1502;&#1514;%20-%20352\Temp\his_temp_1_10.htm" TargetMode="External"/><Relationship Id="rId120" Type="http://schemas.openxmlformats.org/officeDocument/2006/relationships/hyperlink" Target="file:///C:\&#1514;&#1493;&#1512;&#1514;%20&#1488;&#1502;&#1514;%20-%20352\Temp\his_temp_1_10.htm" TargetMode="External"/><Relationship Id="rId125"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file:///C:\&#1514;&#1493;&#1512;&#1514;%20&#1488;&#1502;&#1514;%20-%20352\Temp\his_temp_1_10.htm" TargetMode="External"/><Relationship Id="rId92" Type="http://schemas.openxmlformats.org/officeDocument/2006/relationships/hyperlink" Target="file:///C:\&#1514;&#1493;&#1512;&#1514;%20&#1488;&#1502;&#1514;%20-%20352\Temp\his_temp_1_10.htm" TargetMode="External"/><Relationship Id="rId2" Type="http://schemas.openxmlformats.org/officeDocument/2006/relationships/numbering" Target="numbering.xml"/><Relationship Id="rId29" Type="http://schemas.openxmlformats.org/officeDocument/2006/relationships/hyperlink" Target="file:///C:\&#1514;&#1493;&#1512;&#1514;%20&#1488;&#1502;&#1514;%20-%20352\Temp\his_temp_1_10.htm" TargetMode="External"/><Relationship Id="rId24" Type="http://schemas.openxmlformats.org/officeDocument/2006/relationships/hyperlink" Target="file:///C:\&#1514;&#1493;&#1512;&#1514;%20&#1488;&#1502;&#1514;%20-%20352\Temp\his_temp_1_10.htm" TargetMode="External"/><Relationship Id="rId40" Type="http://schemas.openxmlformats.org/officeDocument/2006/relationships/hyperlink" Target="file:///C:\&#1514;&#1493;&#1512;&#1514;%20&#1488;&#1502;&#1514;%20-%20352\Temp\his_temp_1_10.htm" TargetMode="External"/><Relationship Id="rId45" Type="http://schemas.openxmlformats.org/officeDocument/2006/relationships/hyperlink" Target="file:///C:\&#1514;&#1493;&#1512;&#1514;%20&#1488;&#1502;&#1514;%20-%20352\Temp\his_temp_1_10.htm" TargetMode="External"/><Relationship Id="rId66" Type="http://schemas.openxmlformats.org/officeDocument/2006/relationships/hyperlink" Target="file:///C:\&#1514;&#1493;&#1512;&#1514;%20&#1488;&#1502;&#1514;%20-%20352\Temp\his_temp_1_10.htm" TargetMode="External"/><Relationship Id="rId87" Type="http://schemas.openxmlformats.org/officeDocument/2006/relationships/hyperlink" Target="file:///C:\&#1514;&#1493;&#1512;&#1514;%20&#1488;&#1502;&#1514;%20-%20352\Temp\his_temp_1_10.htm" TargetMode="External"/><Relationship Id="rId110" Type="http://schemas.openxmlformats.org/officeDocument/2006/relationships/hyperlink" Target="file:///C:\&#1514;&#1493;&#1512;&#1514;%20&#1488;&#1502;&#1514;%20-%20352\Temp\his_temp_1_10.htm" TargetMode="External"/><Relationship Id="rId115" Type="http://schemas.openxmlformats.org/officeDocument/2006/relationships/hyperlink" Target="file:///C:\&#1514;&#1493;&#1512;&#1514;%20&#1488;&#1502;&#1514;%20-%20352\Temp\his_temp_1_10.htm" TargetMode="External"/><Relationship Id="rId61" Type="http://schemas.openxmlformats.org/officeDocument/2006/relationships/hyperlink" Target="file:///C:\&#1514;&#1493;&#1512;&#1514;%20&#1488;&#1502;&#1514;%20-%20352\Temp\his_temp_1_10.htm" TargetMode="External"/><Relationship Id="rId82" Type="http://schemas.openxmlformats.org/officeDocument/2006/relationships/hyperlink" Target="file:///C:\&#1514;&#1493;&#1512;&#1514;%20&#1488;&#1502;&#1514;%20-%20352\Temp\his_temp_1_10.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54014-0127-4CD8-917E-516E1E990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13</Pages>
  <Words>8257</Words>
  <Characters>41286</Characters>
  <Application>Microsoft Office Word</Application>
  <DocSecurity>0</DocSecurity>
  <Lines>344</Lines>
  <Paragraphs>98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2017-01-11T16:09:00Z</cp:lastPrinted>
  <dcterms:created xsi:type="dcterms:W3CDTF">2015-12-28T10:25:00Z</dcterms:created>
  <dcterms:modified xsi:type="dcterms:W3CDTF">2017-05-01T14:47:00Z</dcterms:modified>
</cp:coreProperties>
</file>