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C27505">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r w:rsidR="00C27505">
        <w:rPr>
          <w:rFonts w:asciiTheme="minorBidi" w:eastAsia="Times New Roman" w:hAnsiTheme="minorBidi" w:cs="Guttman Rashi" w:hint="cs"/>
          <w:b/>
          <w:bCs/>
          <w:sz w:val="54"/>
          <w:szCs w:val="54"/>
          <w:rtl/>
        </w:rPr>
        <w:t>לך לך</w:t>
      </w:r>
    </w:p>
    <w:p w:rsidR="00193EF8" w:rsidRPr="00DE12B2" w:rsidRDefault="00DF670E" w:rsidP="00DF670E">
      <w:pPr>
        <w:spacing w:line="276" w:lineRule="auto"/>
        <w:jc w:val="center"/>
        <w:rPr>
          <w:rFonts w:asciiTheme="minorBidi" w:eastAsia="Times New Roman" w:hAnsiTheme="minorBidi" w:cs="David"/>
          <w:b/>
          <w:bCs/>
          <w:sz w:val="26"/>
          <w:szCs w:val="26"/>
          <w:rtl/>
        </w:rPr>
      </w:pPr>
      <w:r>
        <w:rPr>
          <w:rFonts w:asciiTheme="minorBidi" w:eastAsia="Times New Roman" w:hAnsiTheme="minorBidi" w:cs="David" w:hint="cs"/>
          <w:b/>
          <w:bCs/>
          <w:sz w:val="26"/>
          <w:szCs w:val="26"/>
          <w:rtl/>
        </w:rPr>
        <w:t xml:space="preserve">ת"ת יסדת עז, </w:t>
      </w:r>
      <w:r w:rsidR="00193EF8" w:rsidRPr="00DE12B2">
        <w:rPr>
          <w:rFonts w:asciiTheme="minorBidi" w:eastAsia="Times New Roman" w:hAnsiTheme="minorBidi" w:cs="David" w:hint="cs"/>
          <w:b/>
          <w:bCs/>
          <w:sz w:val="26"/>
          <w:szCs w:val="26"/>
          <w:rtl/>
        </w:rPr>
        <w:t xml:space="preserve">כיתה </w:t>
      </w:r>
      <w:r>
        <w:rPr>
          <w:rFonts w:asciiTheme="minorBidi" w:eastAsia="Times New Roman" w:hAnsiTheme="minorBidi" w:cs="David" w:hint="cs"/>
          <w:b/>
          <w:bCs/>
          <w:sz w:val="26"/>
          <w:szCs w:val="26"/>
          <w:rtl/>
        </w:rPr>
        <w:t>א'</w:t>
      </w:r>
    </w:p>
    <w:p w:rsidR="00DF670E" w:rsidRDefault="00DF670E" w:rsidP="00DF670E">
      <w:pPr>
        <w:spacing w:line="240" w:lineRule="auto"/>
        <w:rPr>
          <w:rFonts w:asciiTheme="minorBidi" w:eastAsia="Times New Roman" w:hAnsiTheme="minorBidi" w:cs="David"/>
          <w:b/>
          <w:bCs/>
          <w:sz w:val="18"/>
          <w:szCs w:val="18"/>
          <w:rtl/>
        </w:rPr>
      </w:pPr>
    </w:p>
    <w:p w:rsidR="00C27505" w:rsidRDefault="00C27505" w:rsidP="00C27505">
      <w:pPr>
        <w:spacing w:line="240" w:lineRule="auto"/>
        <w:rPr>
          <w:rtl/>
        </w:rPr>
      </w:pPr>
      <w:bookmarkStart w:id="0" w:name="בראשיתBפרק-ו-{ט}"/>
      <w:bookmarkEnd w:id="0"/>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p>
    <w:p w:rsidR="00C27505" w:rsidRDefault="00C27505" w:rsidP="00C27505">
      <w:pPr>
        <w:spacing w:line="240" w:lineRule="auto"/>
        <w:rPr>
          <w:rtl/>
        </w:rPr>
      </w:pPr>
    </w:p>
    <w:p w:rsidR="00C27505" w:rsidRDefault="00C27505" w:rsidP="00C27505">
      <w:pPr>
        <w:spacing w:line="240" w:lineRule="auto"/>
        <w:rPr>
          <w:rtl/>
        </w:rPr>
      </w:pPr>
      <w:r>
        <w:rPr>
          <w:rFonts w:cs="Guttman Haim" w:hint="cs"/>
          <w:sz w:val="30"/>
          <w:szCs w:val="30"/>
          <w:rtl/>
        </w:rPr>
        <w:t xml:space="preserve">פרק י"ב </w:t>
      </w:r>
      <w:r>
        <w:rPr>
          <w:rFonts w:hint="cs"/>
          <w:rtl/>
        </w:rPr>
        <w:t>הקדמה: אברהם אבינו נולד למשפחה של ע"ז, אך כבר כשהיה קטן מאוד היה לו ברור שלא יכול להיתו שהפסלים בראו אותו ואת העולם, והוא הבין שד' ברא את העולם. אברהם למד מדעתו עוד ועוד דברים על ד'. הוא גם שמע מנח ומשם כל מינינ דברים. אך בצדקותו הגדולה הוא למד עוד ועוד ועוד והכיר יותר ויותר דברים על ד'. אפילו חכמים מלמדים אותנו שהוא מעצמו (כמובן בעזרת ד') הבין שד' יצווה את המצוות, ולמד את כל המצוות, אברהם אבינו היה יושב יומם ולילה ועוסק בתורה ללא הפסק, מחדש עוד ועוד דברים. אט אט צירף אברהם אבינו אליו עועד ועוד תלמידים ולימד אותם שד' ברא את העולם ואיך הוא רוצה שאנחנו נתנהג, ושצריך להודות לו וכו'.</w:t>
      </w:r>
    </w:p>
    <w:p w:rsidR="00C27505" w:rsidRPr="008D7A30" w:rsidRDefault="00C27505" w:rsidP="00C27505">
      <w:pPr>
        <w:spacing w:line="240" w:lineRule="auto"/>
        <w:rPr>
          <w:rFonts w:eastAsia="Times New Roman" w:cs="Times New Roman"/>
          <w:sz w:val="26"/>
          <w:szCs w:val="26"/>
          <w:rtl/>
        </w:rPr>
      </w:pPr>
      <w:r>
        <w:rPr>
          <w:rFonts w:hint="cs"/>
          <w:rtl/>
        </w:rPr>
        <w:t xml:space="preserve">דיברנו גם על כך שלא כתוב על כל המעשים הטובים של אברהם, פשוט ד' החליט (בודאי בזכות צדקותו של אברהם) להפוך את אברהם למשהו חדש (השתמשנו במונח שד' הפך את אברהם להיות יהודי), זו יצירה חדשה </w:t>
      </w:r>
      <w:hyperlink r:id="rId8" w:anchor="בראשית פרק-יב-{א}!" w:history="1">
        <w:r w:rsidRPr="008D7A30">
          <w:rPr>
            <w:rFonts w:eastAsia="Times New Roman" w:cs="Times New Roman"/>
            <w:b/>
            <w:bCs/>
            <w:sz w:val="26"/>
            <w:szCs w:val="26"/>
            <w:rtl/>
          </w:rPr>
          <w:t>(א)</w:t>
        </w:r>
      </w:hyperlink>
      <w:r w:rsidRPr="008D7A30">
        <w:rPr>
          <w:rFonts w:eastAsia="Times New Roman" w:cs="Times New Roman"/>
          <w:b/>
          <w:bCs/>
          <w:sz w:val="26"/>
          <w:szCs w:val="26"/>
          <w:rtl/>
        </w:rPr>
        <w:t xml:space="preserve"> וַיֹּאמֶר ה' אֶל אַבְרָם </w:t>
      </w:r>
      <w:r>
        <w:rPr>
          <w:rFonts w:eastAsia="Times New Roman" w:cs="Times New Roman"/>
          <w:sz w:val="26"/>
          <w:szCs w:val="26"/>
          <w:rtl/>
        </w:rPr>
        <w:t>–</w:t>
      </w:r>
      <w:r>
        <w:rPr>
          <w:rFonts w:eastAsia="Times New Roman" w:cs="Times New Roman" w:hint="cs"/>
          <w:sz w:val="26"/>
          <w:szCs w:val="26"/>
          <w:rtl/>
        </w:rPr>
        <w:t xml:space="preserve"> שנים רבות אברהם לומד על ד', אברהם יודע שד' התגלה לאדם, לנח, לדם. ולפתע בגיל 75 ד' מדבר עם אברהם, אברהם אבינו מתרגש ונופל ממקומו מרוב הקדושה העליונה. </w:t>
      </w:r>
      <w:r w:rsidRPr="008D7A30">
        <w:rPr>
          <w:rFonts w:eastAsia="Times New Roman" w:cs="Times New Roman"/>
          <w:b/>
          <w:bCs/>
          <w:sz w:val="26"/>
          <w:szCs w:val="26"/>
          <w:rtl/>
        </w:rPr>
        <w:t>לֶךְ לְךָ</w:t>
      </w:r>
      <w:r w:rsidRPr="008D7A30">
        <w:rPr>
          <w:rStyle w:val="a7"/>
          <w:rFonts w:eastAsia="Times New Roman" w:cs="Times New Roman"/>
          <w:b/>
          <w:bCs/>
          <w:sz w:val="26"/>
          <w:szCs w:val="26"/>
          <w:rtl/>
        </w:rPr>
        <w:footnoteReference w:id="1"/>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תלך בשבילך, כל מה שד' עושה זה בשבילנו, וגם אם זה קשה זה לטובתינו. </w:t>
      </w:r>
      <w:r w:rsidRPr="008D7A30">
        <w:rPr>
          <w:rFonts w:eastAsia="Times New Roman" w:cs="Times New Roman"/>
          <w:b/>
          <w:bCs/>
          <w:sz w:val="26"/>
          <w:szCs w:val="26"/>
          <w:rtl/>
        </w:rPr>
        <w:t xml:space="preserve">מֵאַרְצְךָ </w:t>
      </w:r>
      <w:r w:rsidRPr="008D7A30">
        <w:rPr>
          <w:rFonts w:eastAsia="Times New Roman" w:cs="Times New Roman"/>
          <w:sz w:val="26"/>
          <w:szCs w:val="26"/>
          <w:rtl/>
        </w:rPr>
        <w:t>–</w:t>
      </w:r>
      <w:r w:rsidRPr="008D7A30">
        <w:rPr>
          <w:rFonts w:eastAsia="Times New Roman" w:cs="Times New Roman" w:hint="cs"/>
          <w:sz w:val="26"/>
          <w:szCs w:val="26"/>
          <w:rtl/>
        </w:rPr>
        <w:t xml:space="preserve"> מהארץ שבה אתה גר עכשיו. </w:t>
      </w:r>
      <w:r w:rsidRPr="008D7A30">
        <w:rPr>
          <w:rFonts w:eastAsia="Times New Roman" w:cs="Times New Roman"/>
          <w:b/>
          <w:bCs/>
          <w:sz w:val="26"/>
          <w:szCs w:val="26"/>
          <w:rtl/>
        </w:rPr>
        <w:t xml:space="preserve">וּמִמּוֹלַדְתְּךָ </w:t>
      </w:r>
      <w:r w:rsidRPr="008D7A30">
        <w:rPr>
          <w:rFonts w:eastAsia="Times New Roman" w:cs="Times New Roman"/>
          <w:sz w:val="26"/>
          <w:szCs w:val="26"/>
          <w:rtl/>
        </w:rPr>
        <w:t>–</w:t>
      </w:r>
      <w:r w:rsidRPr="008D7A30">
        <w:rPr>
          <w:rFonts w:eastAsia="Times New Roman" w:cs="Times New Roman" w:hint="cs"/>
          <w:sz w:val="26"/>
          <w:szCs w:val="26"/>
          <w:rtl/>
        </w:rPr>
        <w:t xml:space="preserve"> ולא רק שאתה גר בה אלא שבה נולדת</w:t>
      </w:r>
      <w:r w:rsidRPr="008D7A30">
        <w:rPr>
          <w:rStyle w:val="a7"/>
          <w:rFonts w:eastAsia="Times New Roman" w:cs="Times New Roman"/>
          <w:sz w:val="26"/>
          <w:szCs w:val="26"/>
          <w:rtl/>
        </w:rPr>
        <w:footnoteReference w:id="2"/>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וּמִבֵּית אָבִיךָ </w:t>
      </w:r>
      <w:r w:rsidRPr="008D7A30">
        <w:rPr>
          <w:rFonts w:eastAsia="Times New Roman" w:cs="Times New Roman"/>
          <w:sz w:val="26"/>
          <w:szCs w:val="26"/>
          <w:rtl/>
        </w:rPr>
        <w:t>–</w:t>
      </w:r>
      <w:r w:rsidRPr="008D7A30">
        <w:rPr>
          <w:rFonts w:eastAsia="Times New Roman" w:cs="Times New Roman" w:hint="cs"/>
          <w:sz w:val="26"/>
          <w:szCs w:val="26"/>
          <w:rtl/>
        </w:rPr>
        <w:t xml:space="preserve"> ולא רק שבה נולדת אלא שזו גם הארץ שגר בה אבא שלך ומשפחתך. יש כאן ניסיון קשה לעזוב מקום מוכר (רמב"ן), (לעזוב את אבא שמקיים בו מצוות כיבוד הורים, לענ"ד). </w:t>
      </w:r>
      <w:r w:rsidRPr="008D7A30">
        <w:rPr>
          <w:rFonts w:eastAsia="Times New Roman" w:cs="Times New Roman"/>
          <w:b/>
          <w:bCs/>
          <w:sz w:val="26"/>
          <w:szCs w:val="26"/>
          <w:rtl/>
        </w:rPr>
        <w:t>אֶל הָאָרֶץ אֲשֶׁר אַרְאֶךָּ</w:t>
      </w:r>
      <w:bookmarkStart w:id="1" w:name="בראשיתBפרק-יב-{ב}"/>
      <w:bookmarkEnd w:id="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שאני אראה לך. ד' לא מגלה לו איזו א</w:t>
      </w:r>
      <w:r>
        <w:rPr>
          <w:rFonts w:eastAsia="Times New Roman" w:cs="Times New Roman" w:hint="cs"/>
          <w:sz w:val="26"/>
          <w:szCs w:val="26"/>
          <w:rtl/>
        </w:rPr>
        <w:t>רץ זאת, על מנת לחבב אותה בעיניו</w:t>
      </w:r>
      <w:r>
        <w:rPr>
          <w:rStyle w:val="a7"/>
          <w:rFonts w:eastAsia="Times New Roman" w:cs="Times New Roman"/>
          <w:sz w:val="26"/>
          <w:szCs w:val="26"/>
          <w:rtl/>
        </w:rPr>
        <w:footnoteReference w:id="3"/>
      </w:r>
      <w:r>
        <w:rPr>
          <w:rFonts w:eastAsia="Times New Roman" w:cs="Times New Roman" w:hint="cs"/>
          <w:sz w:val="26"/>
          <w:szCs w:val="26"/>
          <w:rtl/>
        </w:rPr>
        <w:t>.</w:t>
      </w:r>
      <w:r w:rsidRPr="008D7A30">
        <w:rPr>
          <w:rFonts w:eastAsia="Times New Roman" w:cs="Times New Roman" w:hint="cs"/>
          <w:sz w:val="26"/>
          <w:szCs w:val="26"/>
          <w:rtl/>
        </w:rPr>
        <w:t xml:space="preserve"> </w:t>
      </w:r>
    </w:p>
    <w:p w:rsidR="00C27505" w:rsidRPr="008D7A30" w:rsidRDefault="00C27505" w:rsidP="00C27505">
      <w:pPr>
        <w:spacing w:line="240" w:lineRule="auto"/>
        <w:rPr>
          <w:rFonts w:eastAsia="Times New Roman" w:cs="Times New Roman"/>
          <w:sz w:val="26"/>
          <w:szCs w:val="26"/>
          <w:rtl/>
        </w:rPr>
      </w:pPr>
      <w:hyperlink r:id="rId9" w:anchor="בראשית פרק-יב-{ב}!" w:history="1">
        <w:r w:rsidRPr="008D7A30">
          <w:rPr>
            <w:rFonts w:eastAsia="Times New Roman" w:cs="Times New Roman"/>
            <w:b/>
            <w:bCs/>
            <w:sz w:val="26"/>
            <w:szCs w:val="26"/>
            <w:rtl/>
          </w:rPr>
          <w:t>(ב)</w:t>
        </w:r>
      </w:hyperlink>
      <w:r w:rsidRPr="008D7A30">
        <w:rPr>
          <w:rFonts w:eastAsia="Times New Roman" w:cs="Times New Roman"/>
          <w:b/>
          <w:bCs/>
          <w:sz w:val="26"/>
          <w:szCs w:val="26"/>
          <w:rtl/>
        </w:rPr>
        <w:t xml:space="preserve"> וְאֶעֶשְׂךָ </w:t>
      </w:r>
      <w:r w:rsidRPr="008D7A30">
        <w:rPr>
          <w:rFonts w:eastAsia="Times New Roman" w:cs="Times New Roman"/>
          <w:sz w:val="26"/>
          <w:szCs w:val="26"/>
          <w:rtl/>
        </w:rPr>
        <w:t>–</w:t>
      </w:r>
      <w:r w:rsidRPr="008D7A30">
        <w:rPr>
          <w:rFonts w:eastAsia="Times New Roman" w:cs="Times New Roman" w:hint="cs"/>
          <w:sz w:val="26"/>
          <w:szCs w:val="26"/>
          <w:rtl/>
        </w:rPr>
        <w:t xml:space="preserve"> ואעשה אותך. </w:t>
      </w:r>
      <w:r w:rsidRPr="008D7A30">
        <w:rPr>
          <w:rFonts w:eastAsia="Times New Roman" w:cs="Times New Roman"/>
          <w:b/>
          <w:bCs/>
          <w:sz w:val="26"/>
          <w:szCs w:val="26"/>
          <w:rtl/>
        </w:rPr>
        <w:t xml:space="preserve">לְגוֹי גָּדוֹל </w:t>
      </w:r>
      <w:r w:rsidRPr="008D7A30">
        <w:rPr>
          <w:rFonts w:eastAsia="Times New Roman" w:cs="Times New Roman"/>
          <w:sz w:val="26"/>
          <w:szCs w:val="26"/>
          <w:rtl/>
        </w:rPr>
        <w:t>–</w:t>
      </w:r>
      <w:r w:rsidRPr="008D7A30">
        <w:rPr>
          <w:rFonts w:eastAsia="Times New Roman" w:cs="Times New Roman" w:hint="cs"/>
          <w:sz w:val="26"/>
          <w:szCs w:val="26"/>
          <w:rtl/>
        </w:rPr>
        <w:t xml:space="preserve"> לעם גדול. </w:t>
      </w:r>
      <w:r w:rsidRPr="008D7A30">
        <w:rPr>
          <w:rFonts w:eastAsia="Times New Roman" w:cs="Times New Roman"/>
          <w:b/>
          <w:bCs/>
          <w:sz w:val="26"/>
          <w:szCs w:val="26"/>
          <w:rtl/>
        </w:rPr>
        <w:t xml:space="preserve">וַאֲבָרֶכְךָ </w:t>
      </w:r>
      <w:r w:rsidRPr="008D7A30">
        <w:rPr>
          <w:rFonts w:eastAsia="Times New Roman" w:cs="Times New Roman"/>
          <w:sz w:val="26"/>
          <w:szCs w:val="26"/>
          <w:rtl/>
        </w:rPr>
        <w:t>–</w:t>
      </w:r>
      <w:r w:rsidRPr="008D7A30">
        <w:rPr>
          <w:rFonts w:eastAsia="Times New Roman" w:cs="Times New Roman" w:hint="cs"/>
          <w:sz w:val="26"/>
          <w:szCs w:val="26"/>
          <w:rtl/>
        </w:rPr>
        <w:t xml:space="preserve"> ואני אברך אותך בעושר. </w:t>
      </w:r>
      <w:r w:rsidRPr="008D7A30">
        <w:rPr>
          <w:rFonts w:eastAsia="Times New Roman" w:cs="Times New Roman"/>
          <w:b/>
          <w:bCs/>
          <w:sz w:val="26"/>
          <w:szCs w:val="26"/>
          <w:rtl/>
        </w:rPr>
        <w:t xml:space="preserve">וַאֲגַדְּלָה שְׁמֶךָ </w:t>
      </w:r>
      <w:r w:rsidRPr="008D7A30">
        <w:rPr>
          <w:rFonts w:eastAsia="Times New Roman" w:cs="Times New Roman"/>
          <w:sz w:val="26"/>
          <w:szCs w:val="26"/>
          <w:rtl/>
        </w:rPr>
        <w:t>–</w:t>
      </w:r>
      <w:r w:rsidRPr="008D7A30">
        <w:rPr>
          <w:rFonts w:eastAsia="Times New Roman" w:cs="Times New Roman" w:hint="cs"/>
          <w:sz w:val="26"/>
          <w:szCs w:val="26"/>
          <w:rtl/>
        </w:rPr>
        <w:t xml:space="preserve"> ואני אעשה שהשם שלך יהיה מפורסם, שכולם יכירו מי אתה וילמדו ממך. </w:t>
      </w:r>
      <w:r w:rsidRPr="008D7A30">
        <w:rPr>
          <w:rFonts w:eastAsia="Times New Roman" w:cs="Times New Roman"/>
          <w:b/>
          <w:bCs/>
          <w:sz w:val="26"/>
          <w:szCs w:val="26"/>
          <w:rtl/>
        </w:rPr>
        <w:t>וֶהְיֵה בְּרָכָה</w:t>
      </w:r>
      <w:bookmarkStart w:id="2" w:name="בראשיתBפרק-יב-{ג}"/>
      <w:bookmarkEnd w:id="2"/>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ואתה עצמך תהיה ברכה</w:t>
      </w:r>
      <w:r>
        <w:rPr>
          <w:rFonts w:eastAsia="Times New Roman" w:cs="Times New Roman" w:hint="cs"/>
          <w:sz w:val="26"/>
          <w:szCs w:val="26"/>
          <w:rtl/>
        </w:rPr>
        <w:t xml:space="preserve"> (בעה"ט)</w:t>
      </w:r>
      <w:r w:rsidRPr="008D7A30">
        <w:rPr>
          <w:rFonts w:eastAsia="Times New Roman" w:cs="Times New Roman" w:hint="cs"/>
          <w:sz w:val="26"/>
          <w:szCs w:val="26"/>
          <w:rtl/>
        </w:rPr>
        <w:t xml:space="preserve">, כלומר </w:t>
      </w:r>
      <w:r w:rsidRPr="008D7A30">
        <w:rPr>
          <w:rFonts w:eastAsia="Times New Roman" w:cs="Times New Roman"/>
          <w:sz w:val="26"/>
          <w:szCs w:val="26"/>
          <w:rtl/>
        </w:rPr>
        <w:t>–</w:t>
      </w:r>
      <w:r w:rsidRPr="008D7A30">
        <w:rPr>
          <w:rFonts w:eastAsia="Times New Roman" w:cs="Times New Roman" w:hint="cs"/>
          <w:sz w:val="26"/>
          <w:szCs w:val="26"/>
          <w:rtl/>
        </w:rPr>
        <w:t xml:space="preserve"> מי שאתה תברך יהיה מבורך.</w:t>
      </w:r>
    </w:p>
    <w:p w:rsidR="00C27505" w:rsidRPr="008D7A30" w:rsidRDefault="00C27505" w:rsidP="00C27505">
      <w:pPr>
        <w:spacing w:line="240" w:lineRule="auto"/>
        <w:rPr>
          <w:rFonts w:eastAsia="Times New Roman" w:cs="Times New Roman"/>
          <w:sz w:val="26"/>
          <w:szCs w:val="26"/>
          <w:rtl/>
        </w:rPr>
      </w:pPr>
      <w:hyperlink r:id="rId10" w:anchor="בראשית פרק-יב-{ג}!" w:history="1">
        <w:r w:rsidRPr="008D7A30">
          <w:rPr>
            <w:rFonts w:eastAsia="Times New Roman" w:cs="Times New Roman"/>
            <w:b/>
            <w:bCs/>
            <w:sz w:val="26"/>
            <w:szCs w:val="26"/>
            <w:rtl/>
          </w:rPr>
          <w:t>(ג)</w:t>
        </w:r>
      </w:hyperlink>
      <w:r w:rsidRPr="008D7A30">
        <w:rPr>
          <w:rFonts w:eastAsia="Times New Roman" w:cs="Times New Roman"/>
          <w:b/>
          <w:bCs/>
          <w:sz w:val="26"/>
          <w:szCs w:val="26"/>
          <w:rtl/>
        </w:rPr>
        <w:t xml:space="preserve"> וַאֲבָרְכָה מְבָרְכֶיךָ </w:t>
      </w:r>
      <w:r w:rsidRPr="008D7A30">
        <w:rPr>
          <w:rFonts w:eastAsia="Times New Roman" w:cs="Times New Roman"/>
          <w:sz w:val="26"/>
          <w:szCs w:val="26"/>
          <w:rtl/>
        </w:rPr>
        <w:t>–</w:t>
      </w:r>
      <w:r w:rsidRPr="008D7A30">
        <w:rPr>
          <w:rFonts w:eastAsia="Times New Roman" w:cs="Times New Roman" w:hint="cs"/>
          <w:sz w:val="26"/>
          <w:szCs w:val="26"/>
          <w:rtl/>
        </w:rPr>
        <w:t xml:space="preserve"> ואני אברך את מי שיברך אותך. </w:t>
      </w:r>
      <w:r w:rsidRPr="008D7A30">
        <w:rPr>
          <w:rFonts w:eastAsia="Times New Roman" w:cs="Times New Roman"/>
          <w:b/>
          <w:bCs/>
          <w:sz w:val="26"/>
          <w:szCs w:val="26"/>
          <w:rtl/>
        </w:rPr>
        <w:t xml:space="preserve">וּמְקַלֶּלְךָ אָאֹר </w:t>
      </w:r>
      <w:r w:rsidRPr="008D7A30">
        <w:rPr>
          <w:rFonts w:eastAsia="Times New Roman" w:cs="Times New Roman"/>
          <w:sz w:val="26"/>
          <w:szCs w:val="26"/>
          <w:rtl/>
        </w:rPr>
        <w:t>–</w:t>
      </w:r>
      <w:r w:rsidRPr="008D7A30">
        <w:rPr>
          <w:rFonts w:eastAsia="Times New Roman" w:cs="Times New Roman" w:hint="cs"/>
          <w:sz w:val="26"/>
          <w:szCs w:val="26"/>
          <w:rtl/>
        </w:rPr>
        <w:t xml:space="preserve"> ומי שיקלל אותך יהיה מקולל</w:t>
      </w:r>
      <w:r>
        <w:rPr>
          <w:rFonts w:eastAsia="Times New Roman" w:cs="Times New Roman" w:hint="cs"/>
          <w:sz w:val="26"/>
          <w:szCs w:val="26"/>
          <w:rtl/>
        </w:rPr>
        <w:t xml:space="preserve"> (נזכרנו בבלעם, תיב"ע)</w:t>
      </w:r>
      <w:r w:rsidRPr="008D7A30">
        <w:rPr>
          <w:rFonts w:eastAsia="Times New Roman" w:cs="Times New Roman" w:hint="cs"/>
          <w:sz w:val="26"/>
          <w:szCs w:val="26"/>
          <w:rtl/>
        </w:rPr>
        <w:t>.</w:t>
      </w:r>
      <w:r w:rsidRPr="008D7A30">
        <w:rPr>
          <w:rStyle w:val="a7"/>
          <w:rFonts w:eastAsia="Times New Roman" w:cs="Times New Roman"/>
          <w:sz w:val="26"/>
          <w:szCs w:val="26"/>
          <w:rtl/>
        </w:rPr>
        <w:footnoteReference w:id="4"/>
      </w:r>
      <w:r w:rsidRPr="008D7A30">
        <w:rPr>
          <w:rFonts w:eastAsia="Times New Roman" w:cs="Times New Roman" w:hint="cs"/>
          <w:sz w:val="26"/>
          <w:szCs w:val="26"/>
          <w:rtl/>
        </w:rPr>
        <w:t xml:space="preserve"> שמנו לב שהמבורכים רבים והמקלל יחיד (אבע"ז). </w:t>
      </w:r>
      <w:r w:rsidRPr="008D7A30">
        <w:rPr>
          <w:rFonts w:eastAsia="Times New Roman" w:cs="Times New Roman"/>
          <w:b/>
          <w:bCs/>
          <w:sz w:val="26"/>
          <w:szCs w:val="26"/>
          <w:rtl/>
        </w:rPr>
        <w:t>וְנִבְרְכוּ בְךָ כֹּל מִשְׁפְּחֹת הָאֲדָמָה</w:t>
      </w:r>
      <w:bookmarkStart w:id="3" w:name="בראשיתBפרק-יב-{ד}"/>
      <w:bookmarkEnd w:id="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כל העמים שגרים על האדמה. כשהם ירצו לברך מישהו הם יברכו אותו שיהיה כמו אברהם אבינו. ספרנו 7 ברכות, שאלנו: איזה ברכה הכי חשובה? ענינו </w:t>
      </w:r>
      <w:r w:rsidRPr="008D7A30">
        <w:rPr>
          <w:rFonts w:eastAsia="Times New Roman" w:cs="Times New Roman"/>
          <w:sz w:val="26"/>
          <w:szCs w:val="26"/>
          <w:rtl/>
        </w:rPr>
        <w:t>–</w:t>
      </w:r>
      <w:r w:rsidRPr="008D7A30">
        <w:rPr>
          <w:rFonts w:eastAsia="Times New Roman" w:cs="Times New Roman" w:hint="cs"/>
          <w:sz w:val="26"/>
          <w:szCs w:val="26"/>
          <w:rtl/>
        </w:rPr>
        <w:t xml:space="preserve"> שמאברהם יצא עם ישראל (בעל הטורים).</w:t>
      </w:r>
    </w:p>
    <w:p w:rsidR="00C27505" w:rsidRPr="008D7A30" w:rsidRDefault="00C27505" w:rsidP="00C27505">
      <w:pPr>
        <w:spacing w:line="240" w:lineRule="auto"/>
        <w:rPr>
          <w:rFonts w:eastAsia="Times New Roman" w:cs="Times New Roman"/>
          <w:b/>
          <w:bCs/>
          <w:sz w:val="26"/>
          <w:szCs w:val="26"/>
          <w:rtl/>
        </w:rPr>
      </w:pPr>
      <w:hyperlink r:id="rId11" w:anchor="בראשית פרק-יב-{ד}!" w:history="1">
        <w:r w:rsidRPr="008D7A30">
          <w:rPr>
            <w:rFonts w:eastAsia="Times New Roman" w:cs="Times New Roman"/>
            <w:b/>
            <w:bCs/>
            <w:sz w:val="26"/>
            <w:szCs w:val="26"/>
            <w:rtl/>
          </w:rPr>
          <w:t>(ד)</w:t>
        </w:r>
      </w:hyperlink>
      <w:r w:rsidRPr="008D7A30">
        <w:rPr>
          <w:rFonts w:eastAsia="Times New Roman" w:cs="Times New Roman"/>
          <w:b/>
          <w:bCs/>
          <w:sz w:val="26"/>
          <w:szCs w:val="26"/>
          <w:rtl/>
        </w:rPr>
        <w:t xml:space="preserve"> וַיֵּלֶךְ אַבְרָם כַּאֲשֶׁר </w:t>
      </w:r>
      <w:r w:rsidRPr="008D7A30">
        <w:rPr>
          <w:rFonts w:eastAsia="Times New Roman" w:cs="Times New Roman"/>
          <w:sz w:val="26"/>
          <w:szCs w:val="26"/>
          <w:rtl/>
        </w:rPr>
        <w:t>–</w:t>
      </w:r>
      <w:r w:rsidRPr="008D7A30">
        <w:rPr>
          <w:rFonts w:eastAsia="Times New Roman" w:cs="Times New Roman" w:hint="cs"/>
          <w:sz w:val="26"/>
          <w:szCs w:val="26"/>
          <w:rtl/>
        </w:rPr>
        <w:t xml:space="preserve"> כש.. </w:t>
      </w:r>
      <w:r w:rsidRPr="008D7A30">
        <w:rPr>
          <w:rFonts w:eastAsia="Times New Roman" w:cs="Times New Roman"/>
          <w:b/>
          <w:bCs/>
          <w:sz w:val="26"/>
          <w:szCs w:val="26"/>
          <w:rtl/>
        </w:rPr>
        <w:t xml:space="preserve">דִּבֶּר אֵלָיו ה' </w:t>
      </w:r>
      <w:r w:rsidRPr="008D7A30">
        <w:rPr>
          <w:rFonts w:eastAsia="Times New Roman" w:cs="Times New Roman" w:hint="cs"/>
          <w:sz w:val="26"/>
          <w:szCs w:val="26"/>
          <w:rtl/>
        </w:rPr>
        <w:t xml:space="preserve"> - ישר כשד' דבר אל אברהם הוא הלך, ולא חיכה להתארגן (אוה"ח). </w:t>
      </w:r>
      <w:r w:rsidRPr="008D7A30">
        <w:rPr>
          <w:rFonts w:eastAsia="Times New Roman" w:cs="Times New Roman"/>
          <w:b/>
          <w:bCs/>
          <w:sz w:val="26"/>
          <w:szCs w:val="26"/>
          <w:rtl/>
        </w:rPr>
        <w:t xml:space="preserve">וַיֵּלֶךְ אִתּוֹ לוֹט </w:t>
      </w:r>
      <w:r w:rsidRPr="008D7A30">
        <w:rPr>
          <w:rFonts w:eastAsia="Times New Roman" w:cs="Times New Roman"/>
          <w:sz w:val="26"/>
          <w:szCs w:val="26"/>
          <w:rtl/>
        </w:rPr>
        <w:t>–</w:t>
      </w:r>
      <w:r w:rsidRPr="008D7A30">
        <w:rPr>
          <w:rFonts w:eastAsia="Times New Roman" w:cs="Times New Roman" w:hint="cs"/>
          <w:sz w:val="26"/>
          <w:szCs w:val="26"/>
          <w:rtl/>
        </w:rPr>
        <w:t xml:space="preserve"> אברהם אבינו דואג ללוט היתום ולוקח אותו איתו (חזקוני</w:t>
      </w:r>
      <w:r>
        <w:rPr>
          <w:rStyle w:val="a7"/>
          <w:rFonts w:eastAsia="Times New Roman" w:cs="Times New Roman"/>
          <w:sz w:val="26"/>
          <w:szCs w:val="26"/>
          <w:rtl/>
        </w:rPr>
        <w:footnoteReference w:id="5"/>
      </w:r>
      <w:r w:rsidRPr="008D7A30">
        <w:rPr>
          <w:rFonts w:eastAsia="Times New Roman" w:cs="Times New Roman" w:hint="cs"/>
          <w:sz w:val="26"/>
          <w:szCs w:val="26"/>
          <w:rtl/>
        </w:rPr>
        <w:t xml:space="preserve">). </w:t>
      </w:r>
      <w:r w:rsidRPr="008D7A30">
        <w:rPr>
          <w:rFonts w:eastAsia="Times New Roman" w:cs="Times New Roman"/>
          <w:b/>
          <w:bCs/>
          <w:sz w:val="26"/>
          <w:szCs w:val="26"/>
          <w:rtl/>
        </w:rPr>
        <w:t>וְאַבְרָם בֶּן חָמֵשׁ שָׁנִים וְשִׁבְעִים שָׁנָה בְּצֵאתוֹ</w:t>
      </w:r>
      <w:r w:rsidRPr="008D7A30">
        <w:rPr>
          <w:rFonts w:eastAsia="Times New Roman" w:cs="Times New Roman" w:hint="cs"/>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כשהוא יצא </w:t>
      </w:r>
      <w:r w:rsidRPr="008D7A30">
        <w:rPr>
          <w:rFonts w:eastAsia="Times New Roman" w:cs="Times New Roman"/>
          <w:b/>
          <w:bCs/>
          <w:sz w:val="26"/>
          <w:szCs w:val="26"/>
          <w:rtl/>
        </w:rPr>
        <w:t xml:space="preserve">מֵחָרָן: </w:t>
      </w:r>
      <w:bookmarkStart w:id="4" w:name="בראשיתBפרק-יב-{ה}"/>
      <w:bookmarkEnd w:id="4"/>
    </w:p>
    <w:p w:rsidR="00C27505" w:rsidRPr="008D7A30" w:rsidRDefault="00C27505" w:rsidP="00C27505">
      <w:pPr>
        <w:spacing w:line="240" w:lineRule="auto"/>
        <w:rPr>
          <w:rFonts w:eastAsia="Times New Roman" w:cs="Times New Roman"/>
          <w:sz w:val="26"/>
          <w:szCs w:val="26"/>
          <w:rtl/>
        </w:rPr>
      </w:pPr>
      <w:hyperlink r:id="rId12" w:anchor="בראשית פרק-יב-{ה}!" w:history="1">
        <w:r w:rsidRPr="008D7A30">
          <w:rPr>
            <w:rFonts w:eastAsia="Times New Roman" w:cs="Times New Roman"/>
            <w:b/>
            <w:bCs/>
            <w:sz w:val="26"/>
            <w:szCs w:val="26"/>
            <w:rtl/>
          </w:rPr>
          <w:t>(ה)</w:t>
        </w:r>
      </w:hyperlink>
      <w:r w:rsidRPr="008D7A30">
        <w:rPr>
          <w:rFonts w:eastAsia="Times New Roman" w:cs="Times New Roman"/>
          <w:b/>
          <w:bCs/>
          <w:sz w:val="26"/>
          <w:szCs w:val="26"/>
          <w:rtl/>
        </w:rPr>
        <w:t xml:space="preserve"> וַיִּקַּח אַבְרָם אֶת שָׂרַי אִשְׁתּוֹ וְאֶת לוֹט בֶּן אָחִיו וְאֶת כָּל רְכוּשָׁם אֲשֶׁר רָכָשׁוּ </w:t>
      </w:r>
      <w:r w:rsidRPr="008D7A30">
        <w:rPr>
          <w:rFonts w:eastAsia="Times New Roman" w:cs="Times New Roman"/>
          <w:sz w:val="26"/>
          <w:szCs w:val="26"/>
          <w:rtl/>
        </w:rPr>
        <w:t>–</w:t>
      </w:r>
      <w:r w:rsidRPr="008D7A30">
        <w:rPr>
          <w:rFonts w:eastAsia="Times New Roman" w:cs="Times New Roman" w:hint="cs"/>
          <w:sz w:val="26"/>
          <w:szCs w:val="26"/>
          <w:rtl/>
        </w:rPr>
        <w:t xml:space="preserve"> כל הרכוש שהם קנו </w:t>
      </w:r>
      <w:r w:rsidRPr="008D7A30">
        <w:rPr>
          <w:rFonts w:eastAsia="Times New Roman" w:cs="Times New Roman"/>
          <w:sz w:val="26"/>
          <w:szCs w:val="26"/>
          <w:rtl/>
        </w:rPr>
        <w:t>–</w:t>
      </w:r>
      <w:r w:rsidRPr="008D7A30">
        <w:rPr>
          <w:rFonts w:eastAsia="Times New Roman" w:cs="Times New Roman" w:hint="cs"/>
          <w:sz w:val="26"/>
          <w:szCs w:val="26"/>
          <w:rtl/>
        </w:rPr>
        <w:t xml:space="preserve"> צאן ובקר. </w:t>
      </w:r>
      <w:r w:rsidRPr="008D7A30">
        <w:rPr>
          <w:rFonts w:eastAsia="Times New Roman" w:cs="Times New Roman"/>
          <w:b/>
          <w:bCs/>
          <w:sz w:val="26"/>
          <w:szCs w:val="26"/>
          <w:rtl/>
        </w:rPr>
        <w:t xml:space="preserve">וְאֶת הַנֶּפֶשׁ </w:t>
      </w:r>
      <w:r w:rsidRPr="008D7A30">
        <w:rPr>
          <w:rFonts w:eastAsia="Times New Roman" w:cs="Times New Roman"/>
          <w:sz w:val="26"/>
          <w:szCs w:val="26"/>
          <w:rtl/>
        </w:rPr>
        <w:t>–</w:t>
      </w:r>
      <w:r w:rsidRPr="008D7A30">
        <w:rPr>
          <w:rFonts w:eastAsia="Times New Roman" w:cs="Times New Roman" w:hint="cs"/>
          <w:sz w:val="26"/>
          <w:szCs w:val="26"/>
          <w:rtl/>
        </w:rPr>
        <w:t xml:space="preserve"> בני האדם. </w:t>
      </w:r>
      <w:r w:rsidRPr="008D7A30">
        <w:rPr>
          <w:rFonts w:eastAsia="Times New Roman" w:cs="Times New Roman"/>
          <w:b/>
          <w:bCs/>
          <w:sz w:val="26"/>
          <w:szCs w:val="26"/>
          <w:rtl/>
        </w:rPr>
        <w:t xml:space="preserve">אֲשֶׁר עָשׂוּ בְחָרָן </w:t>
      </w:r>
      <w:r w:rsidRPr="008D7A30">
        <w:rPr>
          <w:rFonts w:eastAsia="Times New Roman" w:cs="Times New Roman"/>
          <w:sz w:val="26"/>
          <w:szCs w:val="26"/>
          <w:rtl/>
        </w:rPr>
        <w:t>–</w:t>
      </w:r>
      <w:r w:rsidRPr="008D7A30">
        <w:rPr>
          <w:rFonts w:eastAsia="Times New Roman" w:cs="Times New Roman" w:hint="cs"/>
          <w:sz w:val="26"/>
          <w:szCs w:val="26"/>
          <w:rtl/>
        </w:rPr>
        <w:t xml:space="preserve"> הם עשו בני אדם?! הכוונה את כל התלמידים שלהם, כל אלו שהם החזירו בתשובה. זה ממש נחשב שהם עשו אותם! התלמידים לא יכלו לעזוב את אברהם אבינו והתלמידות לא יכלו לעזוב את שרה אמנו, ולכן הם הסכימו לעזוב את הארץ והמשפחה שלהם וללכת למקום לא ידוע, העיקר שהם יהיו עם אברהם ושרה. </w:t>
      </w:r>
      <w:r w:rsidRPr="008D7A30">
        <w:rPr>
          <w:rFonts w:eastAsia="Times New Roman" w:cs="Times New Roman"/>
          <w:b/>
          <w:bCs/>
          <w:sz w:val="26"/>
          <w:szCs w:val="26"/>
          <w:rtl/>
        </w:rPr>
        <w:t xml:space="preserve">וַיֵּצְאוּ </w:t>
      </w:r>
      <w:r w:rsidRPr="008D7A30">
        <w:rPr>
          <w:rFonts w:eastAsia="Times New Roman" w:cs="Times New Roman"/>
          <w:sz w:val="26"/>
          <w:szCs w:val="26"/>
          <w:rtl/>
        </w:rPr>
        <w:t>–</w:t>
      </w:r>
      <w:r w:rsidRPr="008D7A30">
        <w:rPr>
          <w:rFonts w:eastAsia="Times New Roman" w:cs="Times New Roman" w:hint="cs"/>
          <w:sz w:val="26"/>
          <w:szCs w:val="26"/>
          <w:rtl/>
        </w:rPr>
        <w:t xml:space="preserve"> בשביל </w:t>
      </w:r>
      <w:r w:rsidRPr="008D7A30">
        <w:rPr>
          <w:rFonts w:eastAsia="Times New Roman" w:cs="Times New Roman"/>
          <w:b/>
          <w:bCs/>
          <w:sz w:val="26"/>
          <w:szCs w:val="26"/>
          <w:rtl/>
        </w:rPr>
        <w:t xml:space="preserve">לָלֶכֶת אַרְצָה </w:t>
      </w:r>
      <w:r w:rsidRPr="008D7A30">
        <w:rPr>
          <w:rFonts w:eastAsia="Times New Roman" w:cs="Times New Roman"/>
          <w:sz w:val="26"/>
          <w:szCs w:val="26"/>
          <w:rtl/>
        </w:rPr>
        <w:t>–</w:t>
      </w:r>
      <w:r w:rsidRPr="008D7A30">
        <w:rPr>
          <w:rFonts w:eastAsia="Times New Roman" w:cs="Times New Roman" w:hint="cs"/>
          <w:sz w:val="26"/>
          <w:szCs w:val="26"/>
          <w:rtl/>
        </w:rPr>
        <w:t xml:space="preserve"> לארץ </w:t>
      </w:r>
      <w:r w:rsidRPr="008D7A30">
        <w:rPr>
          <w:rFonts w:eastAsia="Times New Roman" w:cs="Times New Roman"/>
          <w:b/>
          <w:bCs/>
          <w:sz w:val="26"/>
          <w:szCs w:val="26"/>
          <w:rtl/>
        </w:rPr>
        <w:t>כְּנַעַן וַיָּבֹאוּ אַרְצָה כְּנָעַן</w:t>
      </w:r>
      <w:bookmarkStart w:id="5" w:name="בראשיתBפרק-יב-{ו}"/>
      <w:bookmarkEnd w:id="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בשונה מהפעם שיצאו עם תרח שלא הגיעו אלא נשארו בחרן. שאלנו למה החליט ללכת דווקא לארץ כנען</w:t>
      </w:r>
      <w:r>
        <w:rPr>
          <w:rFonts w:eastAsia="Times New Roman" w:cs="Times New Roman" w:hint="cs"/>
          <w:sz w:val="26"/>
          <w:szCs w:val="26"/>
          <w:rtl/>
        </w:rPr>
        <w:t>? אברהם ידע שזו ארץ קדושה, ושיער שזאת הארץ.</w:t>
      </w:r>
      <w:r>
        <w:rPr>
          <w:rStyle w:val="a7"/>
          <w:rFonts w:eastAsia="Times New Roman" w:cs="Times New Roman"/>
          <w:sz w:val="26"/>
          <w:szCs w:val="26"/>
          <w:rtl/>
        </w:rPr>
        <w:footnoteReference w:id="6"/>
      </w:r>
      <w:r w:rsidRPr="008D7A30">
        <w:rPr>
          <w:rFonts w:eastAsia="Times New Roman" w:cs="Times New Roman" w:hint="cs"/>
          <w:sz w:val="26"/>
          <w:szCs w:val="26"/>
          <w:rtl/>
        </w:rPr>
        <w:t xml:space="preserve"> תיארנו את השיירה הארוכה של כל התלמידים, ואת הפלא שהיה לכנעניים כשראו אותם.</w:t>
      </w:r>
    </w:p>
    <w:p w:rsidR="00C27505" w:rsidRPr="008D7A30" w:rsidRDefault="00C27505" w:rsidP="00C27505">
      <w:pPr>
        <w:spacing w:line="240" w:lineRule="auto"/>
        <w:rPr>
          <w:rFonts w:eastAsia="Times New Roman" w:cs="Times New Roman"/>
          <w:sz w:val="26"/>
          <w:szCs w:val="26"/>
          <w:rtl/>
        </w:rPr>
      </w:pPr>
      <w:hyperlink r:id="rId13" w:anchor="בראשית פרק-יב-{ו}!" w:history="1">
        <w:r w:rsidRPr="008D7A30">
          <w:rPr>
            <w:rFonts w:eastAsia="Times New Roman" w:cs="Times New Roman"/>
            <w:b/>
            <w:bCs/>
            <w:sz w:val="26"/>
            <w:szCs w:val="26"/>
            <w:rtl/>
          </w:rPr>
          <w:t>(ו)</w:t>
        </w:r>
      </w:hyperlink>
      <w:r w:rsidRPr="008D7A30">
        <w:rPr>
          <w:rFonts w:eastAsia="Times New Roman" w:cs="Times New Roman"/>
          <w:b/>
          <w:bCs/>
          <w:sz w:val="26"/>
          <w:szCs w:val="26"/>
          <w:rtl/>
        </w:rPr>
        <w:t xml:space="preserve"> וַיַּעֲבֹר אַבְרָם בָּאָרֶץ </w:t>
      </w:r>
      <w:r w:rsidRPr="008D7A30">
        <w:rPr>
          <w:rFonts w:eastAsia="Times New Roman" w:cs="Times New Roman"/>
          <w:sz w:val="26"/>
          <w:szCs w:val="26"/>
          <w:rtl/>
        </w:rPr>
        <w:t>–</w:t>
      </w:r>
      <w:r w:rsidRPr="008D7A30">
        <w:rPr>
          <w:rFonts w:eastAsia="Times New Roman" w:cs="Times New Roman" w:hint="cs"/>
          <w:sz w:val="26"/>
          <w:szCs w:val="26"/>
          <w:rtl/>
        </w:rPr>
        <w:t xml:space="preserve"> אברהם</w:t>
      </w:r>
      <w:r>
        <w:rPr>
          <w:rFonts w:eastAsia="Times New Roman" w:cs="Times New Roman" w:hint="cs"/>
          <w:sz w:val="26"/>
          <w:szCs w:val="26"/>
          <w:rtl/>
        </w:rPr>
        <w:t xml:space="preserve"> עבר בארץ ממקום למקום (אוה"ח),</w:t>
      </w:r>
      <w:r w:rsidRPr="008D7A30">
        <w:rPr>
          <w:rFonts w:eastAsia="Times New Roman" w:cs="Times New Roman" w:hint="cs"/>
          <w:sz w:val="26"/>
          <w:szCs w:val="26"/>
          <w:rtl/>
        </w:rPr>
        <w:t xml:space="preserve"> אמנם עדיין הוא לא ידע שזאת הארץ שעליה דיבר ד' (רמב"ן), אך הוא הרגיש שזו ארץ מיוחדת (ספורנו). </w:t>
      </w:r>
      <w:r w:rsidRPr="008D7A30">
        <w:rPr>
          <w:rFonts w:eastAsia="Times New Roman" w:cs="Times New Roman"/>
          <w:b/>
          <w:bCs/>
          <w:sz w:val="26"/>
          <w:szCs w:val="26"/>
          <w:rtl/>
        </w:rPr>
        <w:t xml:space="preserve">עַד מְקוֹם שְׁכֶם </w:t>
      </w:r>
      <w:r w:rsidRPr="008D7A30">
        <w:rPr>
          <w:rFonts w:eastAsia="Times New Roman" w:cs="Times New Roman"/>
          <w:sz w:val="26"/>
          <w:szCs w:val="26"/>
          <w:rtl/>
        </w:rPr>
        <w:t>–</w:t>
      </w:r>
      <w:r w:rsidRPr="008D7A30">
        <w:rPr>
          <w:rFonts w:eastAsia="Times New Roman" w:cs="Times New Roman" w:hint="cs"/>
          <w:sz w:val="26"/>
          <w:szCs w:val="26"/>
          <w:rtl/>
        </w:rPr>
        <w:t xml:space="preserve"> עד שהוא הגיע למקום שנקרא שכם, </w:t>
      </w:r>
      <w:r w:rsidRPr="008D7A30">
        <w:rPr>
          <w:rFonts w:eastAsia="Times New Roman" w:cs="Times New Roman"/>
          <w:b/>
          <w:bCs/>
          <w:sz w:val="26"/>
          <w:szCs w:val="26"/>
          <w:rtl/>
        </w:rPr>
        <w:t xml:space="preserve">עַד אֵלוֹן מוֹרֶה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שנקרא גם אלון מורה.</w:t>
      </w:r>
      <w:r>
        <w:rPr>
          <w:rStyle w:val="a7"/>
          <w:rFonts w:eastAsia="Times New Roman" w:cs="Times New Roman"/>
          <w:sz w:val="26"/>
          <w:szCs w:val="26"/>
          <w:rtl/>
        </w:rPr>
        <w:footnoteReference w:id="7"/>
      </w:r>
      <w:r>
        <w:rPr>
          <w:rFonts w:eastAsia="Times New Roman" w:cs="Times New Roman" w:hint="cs"/>
          <w:sz w:val="26"/>
          <w:szCs w:val="26"/>
          <w:rtl/>
        </w:rPr>
        <w:t xml:space="preserve"> </w:t>
      </w:r>
      <w:r w:rsidRPr="008D7A30">
        <w:rPr>
          <w:rFonts w:eastAsia="Times New Roman" w:cs="Times New Roman"/>
          <w:b/>
          <w:bCs/>
          <w:sz w:val="26"/>
          <w:szCs w:val="26"/>
          <w:rtl/>
        </w:rPr>
        <w:t>וְהַכְּנַעֲנִי אָז בָּאָרֶץ</w:t>
      </w:r>
      <w:bookmarkStart w:id="6" w:name="בראשיתBפרק-יב-{ז}"/>
      <w:bookmarkEnd w:id="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רק אז</w:t>
      </w:r>
      <w:r w:rsidRPr="008D7A30">
        <w:rPr>
          <w:rFonts w:eastAsia="Times New Roman" w:cs="Times New Roman" w:hint="cs"/>
          <w:sz w:val="26"/>
          <w:szCs w:val="26"/>
          <w:rtl/>
        </w:rPr>
        <w:t xml:space="preserve"> הכנענים גרים בארץ</w:t>
      </w:r>
      <w:r w:rsidRPr="008D7A30">
        <w:rPr>
          <w:rStyle w:val="a7"/>
          <w:rFonts w:eastAsia="Times New Roman" w:cs="Times New Roman"/>
          <w:sz w:val="26"/>
          <w:szCs w:val="26"/>
          <w:rtl/>
        </w:rPr>
        <w:footnoteReference w:id="8"/>
      </w:r>
      <w:r>
        <w:rPr>
          <w:rFonts w:eastAsia="Times New Roman" w:cs="Times New Roman" w:hint="cs"/>
          <w:sz w:val="26"/>
          <w:szCs w:val="26"/>
          <w:rtl/>
        </w:rPr>
        <w:t>, אבל בעתיד לא</w:t>
      </w:r>
      <w:r w:rsidRPr="008D7A30">
        <w:rPr>
          <w:rFonts w:eastAsia="Times New Roman" w:cs="Times New Roman" w:hint="cs"/>
          <w:sz w:val="26"/>
          <w:szCs w:val="26"/>
          <w:rtl/>
        </w:rPr>
        <w:t xml:space="preserve"> יגורו שם הכנעניים אלא עם ישראל (תיב"ע). זאת הארץ כפי שלמדנו תמיד מתאימה לעם ישראל הכנעניים שומרים לנו עליה עד שנגדל ונהיה לעם, (כמו המשל שהבאנו </w:t>
      </w:r>
      <w:r>
        <w:rPr>
          <w:rFonts w:eastAsia="Times New Roman" w:cs="Times New Roman" w:hint="cs"/>
          <w:sz w:val="26"/>
          <w:szCs w:val="26"/>
          <w:rtl/>
        </w:rPr>
        <w:t xml:space="preserve">בפרשת נח </w:t>
      </w:r>
      <w:r w:rsidRPr="008D7A30">
        <w:rPr>
          <w:rFonts w:eastAsia="Times New Roman" w:cs="Times New Roman" w:hint="cs"/>
          <w:sz w:val="26"/>
          <w:szCs w:val="26"/>
          <w:rtl/>
        </w:rPr>
        <w:t>על המלך שבנה ארמון לבן שלו).</w:t>
      </w:r>
    </w:p>
    <w:p w:rsidR="00C27505" w:rsidRPr="008D7A30" w:rsidRDefault="00C27505" w:rsidP="00C27505">
      <w:pPr>
        <w:spacing w:line="240" w:lineRule="auto"/>
        <w:rPr>
          <w:rFonts w:eastAsia="Times New Roman" w:cs="Times New Roman"/>
          <w:sz w:val="26"/>
          <w:szCs w:val="26"/>
          <w:rtl/>
        </w:rPr>
      </w:pPr>
      <w:hyperlink r:id="rId14" w:anchor="בראשית פרק-יב-{ז}!" w:history="1">
        <w:r w:rsidRPr="008D7A30">
          <w:rPr>
            <w:rFonts w:eastAsia="Times New Roman" w:cs="Times New Roman"/>
            <w:b/>
            <w:bCs/>
            <w:sz w:val="26"/>
            <w:szCs w:val="26"/>
            <w:rtl/>
          </w:rPr>
          <w:t>(ז)</w:t>
        </w:r>
      </w:hyperlink>
      <w:r w:rsidRPr="008D7A30">
        <w:rPr>
          <w:rFonts w:eastAsia="Times New Roman" w:cs="Times New Roman"/>
          <w:b/>
          <w:bCs/>
          <w:sz w:val="26"/>
          <w:szCs w:val="26"/>
          <w:rtl/>
        </w:rPr>
        <w:t xml:space="preserve"> וַיֵּרָא ה' אֶל אַבְרָם </w:t>
      </w:r>
      <w:r w:rsidRPr="008D7A30">
        <w:rPr>
          <w:rFonts w:eastAsia="Times New Roman" w:cs="Times New Roman"/>
          <w:sz w:val="26"/>
          <w:szCs w:val="26"/>
          <w:rtl/>
        </w:rPr>
        <w:t>–</w:t>
      </w:r>
      <w:r w:rsidRPr="008D7A30">
        <w:rPr>
          <w:rFonts w:eastAsia="Times New Roman" w:cs="Times New Roman" w:hint="cs"/>
          <w:sz w:val="26"/>
          <w:szCs w:val="26"/>
          <w:rtl/>
        </w:rPr>
        <w:t xml:space="preserve"> ד' מתגלה אל אברהם. שמנו לב שפה כתוב "וירא", וזה יותר מ"ויאמר"</w:t>
      </w:r>
      <w:r>
        <w:rPr>
          <w:rFonts w:eastAsia="Times New Roman" w:cs="Times New Roman" w:hint="cs"/>
          <w:sz w:val="26"/>
          <w:szCs w:val="26"/>
          <w:rtl/>
        </w:rPr>
        <w:t xml:space="preserve"> [גדולה שמיעה מראיה]</w:t>
      </w:r>
      <w:r w:rsidRPr="008D7A30">
        <w:rPr>
          <w:rFonts w:eastAsia="Times New Roman" w:cs="Times New Roman" w:hint="cs"/>
          <w:sz w:val="26"/>
          <w:szCs w:val="26"/>
          <w:rtl/>
        </w:rPr>
        <w:t xml:space="preserve">, כי כעת אברהם אבינו בא"י, ושם השכינה שורה (כל"י א'). </w:t>
      </w:r>
      <w:r w:rsidRPr="008D7A30">
        <w:rPr>
          <w:rFonts w:eastAsia="Times New Roman" w:cs="Times New Roman"/>
          <w:b/>
          <w:bCs/>
          <w:sz w:val="26"/>
          <w:szCs w:val="26"/>
          <w:rtl/>
        </w:rPr>
        <w:t xml:space="preserve">וַיֹּאמֶר לְזַרְעֲךָ </w:t>
      </w:r>
      <w:r w:rsidRPr="008D7A30">
        <w:rPr>
          <w:rFonts w:eastAsia="Times New Roman" w:cs="Times New Roman"/>
          <w:sz w:val="26"/>
          <w:szCs w:val="26"/>
          <w:rtl/>
        </w:rPr>
        <w:t>–</w:t>
      </w:r>
      <w:r w:rsidRPr="008D7A30">
        <w:rPr>
          <w:rFonts w:eastAsia="Times New Roman" w:cs="Times New Roman" w:hint="cs"/>
          <w:sz w:val="26"/>
          <w:szCs w:val="26"/>
          <w:rtl/>
        </w:rPr>
        <w:t xml:space="preserve"> לצאצאים שלך. </w:t>
      </w:r>
      <w:r w:rsidRPr="008D7A30">
        <w:rPr>
          <w:rFonts w:eastAsia="Times New Roman" w:cs="Times New Roman"/>
          <w:b/>
          <w:bCs/>
          <w:sz w:val="26"/>
          <w:szCs w:val="26"/>
          <w:rtl/>
        </w:rPr>
        <w:t xml:space="preserve">אֶתֵּן </w:t>
      </w:r>
      <w:r w:rsidRPr="008D7A30">
        <w:rPr>
          <w:rFonts w:eastAsia="Times New Roman" w:cs="Times New Roman"/>
          <w:sz w:val="26"/>
          <w:szCs w:val="26"/>
          <w:rtl/>
        </w:rPr>
        <w:t>–</w:t>
      </w:r>
      <w:r w:rsidRPr="008D7A30">
        <w:rPr>
          <w:rFonts w:eastAsia="Times New Roman" w:cs="Times New Roman" w:hint="cs"/>
          <w:sz w:val="26"/>
          <w:szCs w:val="26"/>
          <w:rtl/>
        </w:rPr>
        <w:t xml:space="preserve"> בעתיד (אבל עכשיו עדיין הארץ לא שייכת בפועל לעם ישראל, כי עדיין אין עם). </w:t>
      </w:r>
      <w:r w:rsidRPr="008D7A30">
        <w:rPr>
          <w:rFonts w:eastAsia="Times New Roman" w:cs="Times New Roman"/>
          <w:b/>
          <w:bCs/>
          <w:sz w:val="26"/>
          <w:szCs w:val="26"/>
          <w:rtl/>
        </w:rPr>
        <w:t xml:space="preserve">אֶת הָאָרֶץ הַזֹּאת </w:t>
      </w:r>
      <w:r w:rsidRPr="008D7A30">
        <w:rPr>
          <w:rFonts w:eastAsia="Times New Roman" w:cs="Times New Roman"/>
          <w:sz w:val="26"/>
          <w:szCs w:val="26"/>
          <w:rtl/>
        </w:rPr>
        <w:t>–</w:t>
      </w:r>
      <w:r w:rsidRPr="008D7A30">
        <w:rPr>
          <w:rFonts w:eastAsia="Times New Roman" w:cs="Times New Roman" w:hint="cs"/>
          <w:sz w:val="26"/>
          <w:szCs w:val="26"/>
          <w:rtl/>
        </w:rPr>
        <w:t xml:space="preserve"> עכשיו ד' גילה לו את הסוד </w:t>
      </w:r>
      <w:r w:rsidRPr="008D7A30">
        <w:rPr>
          <w:rFonts w:eastAsia="Times New Roman" w:cs="Times New Roman"/>
          <w:sz w:val="26"/>
          <w:szCs w:val="26"/>
          <w:rtl/>
        </w:rPr>
        <w:t>–</w:t>
      </w:r>
      <w:r w:rsidRPr="008D7A30">
        <w:rPr>
          <w:rFonts w:eastAsia="Times New Roman" w:cs="Times New Roman" w:hint="cs"/>
          <w:sz w:val="26"/>
          <w:szCs w:val="26"/>
          <w:rtl/>
        </w:rPr>
        <w:t xml:space="preserve"> זאת הארץ שהתכוונתי שאליה תלך</w:t>
      </w:r>
      <w:r>
        <w:rPr>
          <w:rFonts w:eastAsia="Times New Roman" w:cs="Times New Roman" w:hint="cs"/>
          <w:sz w:val="26"/>
          <w:szCs w:val="26"/>
          <w:rtl/>
        </w:rPr>
        <w:t xml:space="preserve"> (ספורנו ו')</w:t>
      </w:r>
      <w:r w:rsidRPr="008D7A30">
        <w:rPr>
          <w:rFonts w:eastAsia="Times New Roman" w:cs="Times New Roman" w:hint="cs"/>
          <w:sz w:val="26"/>
          <w:szCs w:val="26"/>
          <w:rtl/>
        </w:rPr>
        <w:t xml:space="preserve">. עד עכשיו היה נראה לאברהם אבינו זאת הארץ, אך הוא לא יכל להיות בטוח, עכשיו ד' אמר לו! </w:t>
      </w:r>
      <w:r w:rsidRPr="008D7A30">
        <w:rPr>
          <w:rFonts w:eastAsia="Times New Roman" w:cs="Times New Roman"/>
          <w:b/>
          <w:bCs/>
          <w:sz w:val="26"/>
          <w:szCs w:val="26"/>
          <w:rtl/>
        </w:rPr>
        <w:t xml:space="preserve">וַיִּבֶן </w:t>
      </w:r>
      <w:r w:rsidRPr="008D7A30">
        <w:rPr>
          <w:rFonts w:eastAsia="Times New Roman" w:cs="Times New Roman"/>
          <w:sz w:val="26"/>
          <w:szCs w:val="26"/>
          <w:rtl/>
        </w:rPr>
        <w:t>–</w:t>
      </w:r>
      <w:r w:rsidRPr="008D7A30">
        <w:rPr>
          <w:rFonts w:eastAsia="Times New Roman" w:cs="Times New Roman" w:hint="cs"/>
          <w:sz w:val="26"/>
          <w:szCs w:val="26"/>
          <w:rtl/>
        </w:rPr>
        <w:t xml:space="preserve"> אברהם בנה. </w:t>
      </w:r>
      <w:r w:rsidRPr="008D7A30">
        <w:rPr>
          <w:rFonts w:eastAsia="Times New Roman" w:cs="Times New Roman"/>
          <w:b/>
          <w:bCs/>
          <w:sz w:val="26"/>
          <w:szCs w:val="26"/>
          <w:rtl/>
        </w:rPr>
        <w:t>שָׁם מִזְבֵּחַ לַה' הַנִּרְאֶה אֵלָיו</w:t>
      </w:r>
      <w:bookmarkStart w:id="7" w:name="בראשיתBפרק-יב-{ח}"/>
      <w:bookmarkEnd w:id="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לד' שהתגלה אליו. אברהם אבינו הודה לד' על כך שהתגלה אליו (רמב"ן ואוה"ח), אברהם מודה לד' על עוד משהו: אברהם יודע ששרה עקרה, והוא שמח לשמוע מד' שיוולדו לו ילדים</w:t>
      </w:r>
      <w:r w:rsidRPr="008D7A30">
        <w:rPr>
          <w:rStyle w:val="a7"/>
          <w:rFonts w:eastAsia="Times New Roman" w:cs="Times New Roman"/>
          <w:sz w:val="26"/>
          <w:szCs w:val="26"/>
          <w:rtl/>
        </w:rPr>
        <w:footnoteReference w:id="9"/>
      </w:r>
      <w:r w:rsidRPr="008D7A30">
        <w:rPr>
          <w:rFonts w:eastAsia="Times New Roman" w:cs="Times New Roman" w:hint="cs"/>
          <w:sz w:val="26"/>
          <w:szCs w:val="26"/>
          <w:rtl/>
        </w:rPr>
        <w:t>. בנוסף הוא מודה לד' על שנותן לזרעו מתנה כזאת נפלאה</w:t>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15" w:anchor="בראשית פרק-יב-{ח}!" w:history="1">
        <w:r w:rsidRPr="008D7A30">
          <w:rPr>
            <w:rFonts w:eastAsia="Times New Roman" w:cs="Times New Roman"/>
            <w:b/>
            <w:bCs/>
            <w:sz w:val="26"/>
            <w:szCs w:val="26"/>
            <w:rtl/>
          </w:rPr>
          <w:t>(ח)</w:t>
        </w:r>
      </w:hyperlink>
      <w:r w:rsidRPr="008D7A30">
        <w:rPr>
          <w:rFonts w:eastAsia="Times New Roman" w:cs="Times New Roman"/>
          <w:b/>
          <w:bCs/>
          <w:sz w:val="26"/>
          <w:szCs w:val="26"/>
          <w:rtl/>
        </w:rPr>
        <w:t xml:space="preserve"> וַיַּעְתֵּק מִשָּׁם </w:t>
      </w:r>
      <w:r w:rsidRPr="008D7A30">
        <w:rPr>
          <w:rFonts w:eastAsia="Times New Roman" w:cs="Times New Roman"/>
          <w:sz w:val="26"/>
          <w:szCs w:val="26"/>
          <w:rtl/>
        </w:rPr>
        <w:t>–</w:t>
      </w:r>
      <w:r w:rsidRPr="008D7A30">
        <w:rPr>
          <w:rFonts w:eastAsia="Times New Roman" w:cs="Times New Roman" w:hint="cs"/>
          <w:sz w:val="26"/>
          <w:szCs w:val="26"/>
          <w:rtl/>
        </w:rPr>
        <w:t xml:space="preserve"> הוא הלך משם</w:t>
      </w:r>
      <w:r>
        <w:rPr>
          <w:rFonts w:eastAsia="Times New Roman" w:cs="Times New Roman" w:hint="cs"/>
          <w:sz w:val="26"/>
          <w:szCs w:val="26"/>
          <w:rtl/>
        </w:rPr>
        <w:t>, עזב את מקומו והלך למקום אחר (אונקלוס, מוסף רש"י).</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הָהָרָה </w:t>
      </w:r>
      <w:r w:rsidRPr="008D7A30">
        <w:rPr>
          <w:rFonts w:eastAsia="Times New Roman" w:cs="Times New Roman"/>
          <w:sz w:val="26"/>
          <w:szCs w:val="26"/>
          <w:rtl/>
        </w:rPr>
        <w:t>–</w:t>
      </w:r>
      <w:r w:rsidRPr="008D7A30">
        <w:rPr>
          <w:rFonts w:eastAsia="Times New Roman" w:cs="Times New Roman" w:hint="cs"/>
          <w:sz w:val="26"/>
          <w:szCs w:val="26"/>
          <w:rtl/>
        </w:rPr>
        <w:t xml:space="preserve"> אל ההר. איזה הר? </w:t>
      </w:r>
      <w:r w:rsidRPr="008D7A30">
        <w:rPr>
          <w:rFonts w:eastAsia="Times New Roman" w:cs="Times New Roman"/>
          <w:b/>
          <w:bCs/>
          <w:sz w:val="26"/>
          <w:szCs w:val="26"/>
          <w:rtl/>
        </w:rPr>
        <w:t xml:space="preserve">מִקֶּדֶם לְבֵית אֵל </w:t>
      </w:r>
      <w:r w:rsidRPr="008D7A30">
        <w:rPr>
          <w:rFonts w:eastAsia="Times New Roman" w:cs="Times New Roman"/>
          <w:sz w:val="26"/>
          <w:szCs w:val="26"/>
          <w:rtl/>
        </w:rPr>
        <w:t>–</w:t>
      </w:r>
      <w:r w:rsidRPr="008D7A30">
        <w:rPr>
          <w:rFonts w:eastAsia="Times New Roman" w:cs="Times New Roman" w:hint="cs"/>
          <w:sz w:val="26"/>
          <w:szCs w:val="26"/>
          <w:rtl/>
        </w:rPr>
        <w:t xml:space="preserve"> הר שנמצא מזרחית לבית אל. </w:t>
      </w:r>
      <w:r w:rsidRPr="008D7A30">
        <w:rPr>
          <w:rFonts w:eastAsia="Times New Roman" w:cs="Times New Roman"/>
          <w:b/>
          <w:bCs/>
          <w:sz w:val="26"/>
          <w:szCs w:val="26"/>
          <w:rtl/>
        </w:rPr>
        <w:t xml:space="preserve">וַיֵּט אָהֳלֹה </w:t>
      </w:r>
      <w:r w:rsidRPr="008D7A30">
        <w:rPr>
          <w:rFonts w:eastAsia="Times New Roman" w:cs="Times New Roman"/>
          <w:sz w:val="26"/>
          <w:szCs w:val="26"/>
          <w:rtl/>
        </w:rPr>
        <w:t>–</w:t>
      </w:r>
      <w:r w:rsidRPr="008D7A30">
        <w:rPr>
          <w:rFonts w:eastAsia="Times New Roman" w:cs="Times New Roman" w:hint="cs"/>
          <w:sz w:val="26"/>
          <w:szCs w:val="26"/>
          <w:rtl/>
        </w:rPr>
        <w:t xml:space="preserve"> הוא הקים את האוהל שלו. למה לא כתוב אהלו ב'ואו'? למדו מכאן חז"ל שלפני שהוא בנה לעצמו אוהל הוא בנה לשרה אשתו</w:t>
      </w:r>
      <w:r>
        <w:rPr>
          <w:rFonts w:eastAsia="Times New Roman" w:cs="Times New Roman" w:hint="cs"/>
          <w:sz w:val="26"/>
          <w:szCs w:val="26"/>
          <w:rtl/>
        </w:rPr>
        <w:t xml:space="preserve"> מתוך דאגתו הגדולה אליה</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בֵּית אֵל מִיָּם </w:t>
      </w:r>
      <w:r w:rsidRPr="008D7A30">
        <w:rPr>
          <w:rFonts w:eastAsia="Times New Roman" w:cs="Times New Roman"/>
          <w:sz w:val="26"/>
          <w:szCs w:val="26"/>
          <w:rtl/>
        </w:rPr>
        <w:t>–</w:t>
      </w:r>
      <w:r w:rsidRPr="008D7A30">
        <w:rPr>
          <w:rFonts w:eastAsia="Times New Roman" w:cs="Times New Roman" w:hint="cs"/>
          <w:sz w:val="26"/>
          <w:szCs w:val="26"/>
          <w:rtl/>
        </w:rPr>
        <w:t xml:space="preserve"> בית אל הייתה ממערב להר בו היה ('מערב' נקרא 'ים' כי הים </w:t>
      </w:r>
      <w:r>
        <w:rPr>
          <w:rFonts w:eastAsia="Times New Roman" w:cs="Times New Roman" w:hint="cs"/>
          <w:sz w:val="26"/>
          <w:szCs w:val="26"/>
          <w:rtl/>
        </w:rPr>
        <w:t xml:space="preserve">התיכון </w:t>
      </w:r>
      <w:r w:rsidRPr="008D7A30">
        <w:rPr>
          <w:rFonts w:eastAsia="Times New Roman" w:cs="Times New Roman" w:hint="cs"/>
          <w:sz w:val="26"/>
          <w:szCs w:val="26"/>
          <w:rtl/>
        </w:rPr>
        <w:t xml:space="preserve">נמצא מערבית לא"י). </w:t>
      </w:r>
      <w:r w:rsidRPr="008D7A30">
        <w:rPr>
          <w:rFonts w:eastAsia="Times New Roman" w:cs="Times New Roman"/>
          <w:b/>
          <w:bCs/>
          <w:sz w:val="26"/>
          <w:szCs w:val="26"/>
          <w:rtl/>
        </w:rPr>
        <w:t xml:space="preserve">וְהָעַי מִקֶּדֶם </w:t>
      </w:r>
      <w:r w:rsidRPr="008D7A30">
        <w:rPr>
          <w:rFonts w:eastAsia="Times New Roman" w:cs="Times New Roman"/>
          <w:sz w:val="26"/>
          <w:szCs w:val="26"/>
          <w:rtl/>
        </w:rPr>
        <w:t>–</w:t>
      </w:r>
      <w:r w:rsidRPr="008D7A30">
        <w:rPr>
          <w:rFonts w:eastAsia="Times New Roman" w:cs="Times New Roman" w:hint="cs"/>
          <w:sz w:val="26"/>
          <w:szCs w:val="26"/>
          <w:rtl/>
        </w:rPr>
        <w:t xml:space="preserve"> והעי היה ממזרח. </w:t>
      </w:r>
      <w:r w:rsidRPr="008D7A30">
        <w:rPr>
          <w:rFonts w:eastAsia="Times New Roman" w:cs="Times New Roman"/>
          <w:b/>
          <w:bCs/>
          <w:sz w:val="26"/>
          <w:szCs w:val="26"/>
          <w:rtl/>
        </w:rPr>
        <w:t>וַיִּבֶן שָׁם מִזְבֵּחַ לַה' וַיִּקְרָא בְּשֵׁם ה'</w:t>
      </w:r>
      <w:bookmarkStart w:id="8" w:name="בראשיתBפרק-יב-{ט}"/>
      <w:bookmarkEnd w:id="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אברהם פירסם את שמו של ד' לכל האנשים שגרו בשני העיירות האלו. לכן אברהם בחר לגור דווקא שם, כי הוא ידע שאנשים עוברים מעיר לעיר, ובדרך בודאי ירצו קצת לנוח, ויוכלו להיכנס לאוהל שלו, וכך הוא יוכל ללמד אותם מי ברא את העולם ומה רצון ד' מאיתנו (ספורנו).</w:t>
      </w:r>
    </w:p>
    <w:p w:rsidR="00C27505" w:rsidRPr="008D7A30" w:rsidRDefault="00C27505" w:rsidP="00C27505">
      <w:pPr>
        <w:spacing w:line="240" w:lineRule="auto"/>
        <w:rPr>
          <w:rFonts w:eastAsia="Times New Roman" w:cs="Times New Roman"/>
          <w:sz w:val="26"/>
          <w:szCs w:val="26"/>
          <w:rtl/>
        </w:rPr>
      </w:pPr>
      <w:hyperlink r:id="rId16" w:anchor="בראשית פרק-יב-{ט}!" w:history="1">
        <w:r w:rsidRPr="008D7A30">
          <w:rPr>
            <w:rFonts w:eastAsia="Times New Roman" w:cs="Times New Roman"/>
            <w:b/>
            <w:bCs/>
            <w:sz w:val="26"/>
            <w:szCs w:val="26"/>
            <w:rtl/>
          </w:rPr>
          <w:t>(ט)</w:t>
        </w:r>
      </w:hyperlink>
      <w:r w:rsidRPr="008D7A30">
        <w:rPr>
          <w:rFonts w:eastAsia="Times New Roman" w:cs="Times New Roman"/>
          <w:b/>
          <w:bCs/>
          <w:sz w:val="26"/>
          <w:szCs w:val="26"/>
          <w:rtl/>
        </w:rPr>
        <w:t xml:space="preserve"> וַיִּסַּע אַבְרָם </w:t>
      </w:r>
      <w:r w:rsidRPr="008D7A30">
        <w:rPr>
          <w:rFonts w:eastAsia="Times New Roman" w:cs="Times New Roman"/>
          <w:sz w:val="26"/>
          <w:szCs w:val="26"/>
          <w:rtl/>
        </w:rPr>
        <w:t>–</w:t>
      </w:r>
      <w:r w:rsidRPr="008D7A30">
        <w:rPr>
          <w:rFonts w:eastAsia="Times New Roman" w:cs="Times New Roman" w:hint="cs"/>
          <w:sz w:val="26"/>
          <w:szCs w:val="26"/>
          <w:rtl/>
        </w:rPr>
        <w:t xml:space="preserve"> אחרי שאברהם היה שם קצת זמן הוא ממשיך ליסוע. </w:t>
      </w:r>
      <w:r w:rsidRPr="008D7A30">
        <w:rPr>
          <w:rFonts w:eastAsia="Times New Roman" w:cs="Times New Roman"/>
          <w:b/>
          <w:bCs/>
          <w:sz w:val="26"/>
          <w:szCs w:val="26"/>
          <w:rtl/>
        </w:rPr>
        <w:t xml:space="preserve">הָלוֹךְ וְנָסוֹעַ </w:t>
      </w:r>
      <w:r w:rsidRPr="008D7A30">
        <w:rPr>
          <w:rFonts w:eastAsia="Times New Roman" w:cs="Times New Roman"/>
          <w:sz w:val="26"/>
          <w:szCs w:val="26"/>
          <w:rtl/>
        </w:rPr>
        <w:t>–</w:t>
      </w:r>
      <w:r w:rsidRPr="008D7A30">
        <w:rPr>
          <w:rFonts w:eastAsia="Times New Roman" w:cs="Times New Roman" w:hint="cs"/>
          <w:sz w:val="26"/>
          <w:szCs w:val="26"/>
          <w:rtl/>
        </w:rPr>
        <w:t xml:space="preserve"> נסע עוד ועוד. נסע ועצר לכמה זמן והמשיך ונסע</w:t>
      </w:r>
      <w:r w:rsidRPr="008D7A30">
        <w:rPr>
          <w:rStyle w:val="a7"/>
          <w:rFonts w:eastAsia="Times New Roman" w:cs="Times New Roman"/>
          <w:sz w:val="26"/>
          <w:szCs w:val="26"/>
          <w:rtl/>
        </w:rPr>
        <w:footnoteReference w:id="10"/>
      </w:r>
      <w:r w:rsidRPr="008D7A30">
        <w:rPr>
          <w:rFonts w:eastAsia="Times New Roman" w:cs="Times New Roman" w:hint="cs"/>
          <w:sz w:val="26"/>
          <w:szCs w:val="26"/>
          <w:rtl/>
        </w:rPr>
        <w:t xml:space="preserve">. </w:t>
      </w:r>
      <w:r w:rsidRPr="008D7A30">
        <w:rPr>
          <w:rFonts w:eastAsia="Times New Roman" w:cs="Times New Roman"/>
          <w:b/>
          <w:bCs/>
          <w:sz w:val="26"/>
          <w:szCs w:val="26"/>
          <w:rtl/>
        </w:rPr>
        <w:t>הַנֶּגְבָּה</w:t>
      </w:r>
      <w:bookmarkStart w:id="9" w:name="בראשיתBפרק-יב-{י}"/>
      <w:bookmarkEnd w:id="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לכיוון דרום. (הצד הדרומי חם ומנוגב ממים ולכן הוא נקרא נגב, אבע"ז). המטרה של אברהם אבינו הייתה להגיע למקום הכי קדוש - הר המוריה.</w:t>
      </w:r>
    </w:p>
    <w:p w:rsidR="00C27505" w:rsidRDefault="00C27505" w:rsidP="00C27505">
      <w:pPr>
        <w:spacing w:line="240" w:lineRule="auto"/>
        <w:rPr>
          <w:rFonts w:eastAsia="Times New Roman" w:cs="Times New Roman"/>
          <w:b/>
          <w:bCs/>
          <w:sz w:val="26"/>
          <w:szCs w:val="26"/>
          <w:rtl/>
        </w:rPr>
      </w:pPr>
    </w:p>
    <w:p w:rsidR="00C27505" w:rsidRDefault="00C27505" w:rsidP="00C27505">
      <w:pPr>
        <w:spacing w:line="240" w:lineRule="auto"/>
        <w:rPr>
          <w:rFonts w:eastAsia="Times New Roman" w:cs="Times New Roman"/>
          <w:b/>
          <w:bCs/>
          <w:sz w:val="26"/>
          <w:szCs w:val="26"/>
          <w:rtl/>
        </w:rPr>
      </w:pPr>
      <w:r>
        <w:rPr>
          <w:rFonts w:asciiTheme="minorBidi" w:eastAsia="Times New Roman" w:hAnsiTheme="minorBidi" w:cs="David" w:hint="cs"/>
          <w:b/>
          <w:bCs/>
          <w:rtl/>
        </w:rPr>
        <w:t>שרה בבית פרעה</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אהבת אברהם את הארץ. השגחת ד' על אברהם ושרה וממילא על עם ישראל</w:t>
      </w:r>
    </w:p>
    <w:p w:rsidR="00C27505" w:rsidRPr="008D7A30" w:rsidRDefault="00C27505" w:rsidP="00C27505">
      <w:pPr>
        <w:spacing w:line="240" w:lineRule="auto"/>
        <w:rPr>
          <w:rFonts w:eastAsia="Times New Roman" w:cs="Times New Roman"/>
          <w:b/>
          <w:bCs/>
          <w:sz w:val="26"/>
          <w:szCs w:val="26"/>
          <w:rtl/>
        </w:rPr>
      </w:pPr>
    </w:p>
    <w:p w:rsidR="00C27505" w:rsidRPr="008D7A30" w:rsidRDefault="00C27505" w:rsidP="00C27505">
      <w:pPr>
        <w:spacing w:line="240" w:lineRule="auto"/>
        <w:rPr>
          <w:rFonts w:eastAsia="Times New Roman" w:cs="Times New Roman"/>
          <w:b/>
          <w:bCs/>
          <w:sz w:val="26"/>
          <w:szCs w:val="26"/>
          <w:rtl/>
        </w:rPr>
      </w:pPr>
      <w:hyperlink r:id="rId17" w:anchor="בראשית פרק-יב-{י}!" w:history="1">
        <w:r w:rsidRPr="008D7A30">
          <w:rPr>
            <w:rFonts w:eastAsia="Times New Roman" w:cs="Times New Roman"/>
            <w:b/>
            <w:bCs/>
            <w:sz w:val="26"/>
            <w:szCs w:val="26"/>
            <w:rtl/>
          </w:rPr>
          <w:t>(י)</w:t>
        </w:r>
      </w:hyperlink>
      <w:r w:rsidRPr="008D7A30">
        <w:rPr>
          <w:rFonts w:eastAsia="Times New Roman" w:cs="Times New Roman"/>
          <w:b/>
          <w:bCs/>
          <w:sz w:val="26"/>
          <w:szCs w:val="26"/>
          <w:rtl/>
        </w:rPr>
        <w:t xml:space="preserve"> וַיְהִי רָעָב בָּאָרֶץ </w:t>
      </w:r>
      <w:r w:rsidRPr="008D7A30">
        <w:rPr>
          <w:rFonts w:eastAsia="Times New Roman" w:cs="Times New Roman"/>
          <w:sz w:val="26"/>
          <w:szCs w:val="26"/>
          <w:rtl/>
        </w:rPr>
        <w:t>–</w:t>
      </w:r>
      <w:r w:rsidRPr="008D7A30">
        <w:rPr>
          <w:rFonts w:eastAsia="Times New Roman" w:cs="Times New Roman" w:hint="cs"/>
          <w:sz w:val="26"/>
          <w:szCs w:val="26"/>
          <w:rtl/>
        </w:rPr>
        <w:t xml:space="preserve"> פתאום היה רעב בארץ כנען.</w:t>
      </w:r>
      <w:r>
        <w:rPr>
          <w:rFonts w:eastAsia="Times New Roman" w:cs="Times New Roman" w:hint="cs"/>
          <w:sz w:val="26"/>
          <w:szCs w:val="26"/>
          <w:rtl/>
        </w:rPr>
        <w:t xml:space="preserve"> (ולא בארצות שמסביב).</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וַיֵּרֶד אַבְרָם מִצְרַיְמָה </w:t>
      </w:r>
      <w:r w:rsidRPr="008D7A30">
        <w:rPr>
          <w:rFonts w:eastAsia="Times New Roman" w:cs="Times New Roman"/>
          <w:sz w:val="26"/>
          <w:szCs w:val="26"/>
          <w:rtl/>
        </w:rPr>
        <w:t>–</w:t>
      </w:r>
      <w:r w:rsidRPr="008D7A30">
        <w:rPr>
          <w:rFonts w:eastAsia="Times New Roman" w:cs="Times New Roman" w:hint="cs"/>
          <w:sz w:val="26"/>
          <w:szCs w:val="26"/>
          <w:rtl/>
        </w:rPr>
        <w:t xml:space="preserve"> למצרים. </w:t>
      </w:r>
      <w:r w:rsidRPr="008D7A30">
        <w:rPr>
          <w:rFonts w:eastAsia="Times New Roman" w:cs="Times New Roman"/>
          <w:b/>
          <w:bCs/>
          <w:sz w:val="26"/>
          <w:szCs w:val="26"/>
          <w:rtl/>
        </w:rPr>
        <w:t xml:space="preserve">לָגוּר שָׁם </w:t>
      </w:r>
      <w:r w:rsidRPr="008D7A30">
        <w:rPr>
          <w:rFonts w:eastAsia="Times New Roman" w:cs="Times New Roman"/>
          <w:sz w:val="26"/>
          <w:szCs w:val="26"/>
          <w:rtl/>
        </w:rPr>
        <w:t>–</w:t>
      </w:r>
      <w:r w:rsidRPr="008D7A30">
        <w:rPr>
          <w:rFonts w:eastAsia="Times New Roman" w:cs="Times New Roman" w:hint="cs"/>
          <w:sz w:val="26"/>
          <w:szCs w:val="26"/>
          <w:rtl/>
        </w:rPr>
        <w:t xml:space="preserve"> כמו </w:t>
      </w:r>
      <w:r w:rsidRPr="008D7A30">
        <w:rPr>
          <w:rFonts w:eastAsia="Times New Roman" w:cs="Times New Roman"/>
          <w:sz w:val="26"/>
          <w:szCs w:val="26"/>
          <w:rtl/>
        </w:rPr>
        <w:t>גֵּר</w:t>
      </w:r>
      <w:r w:rsidRPr="008D7A30">
        <w:rPr>
          <w:rFonts w:eastAsia="Times New Roman" w:cs="Times New Roman" w:hint="cs"/>
          <w:sz w:val="26"/>
          <w:szCs w:val="26"/>
          <w:rtl/>
        </w:rPr>
        <w:t xml:space="preserve">, לתקופה קצרה (ע"פ ספורנו). </w:t>
      </w:r>
      <w:r w:rsidRPr="008D7A30">
        <w:rPr>
          <w:rFonts w:eastAsia="Times New Roman" w:cs="Times New Roman"/>
          <w:b/>
          <w:bCs/>
          <w:sz w:val="26"/>
          <w:szCs w:val="26"/>
          <w:rtl/>
        </w:rPr>
        <w:t>כִּי כָבֵד הָרָעָב בָּאָרֶץ</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הרעב בארץ מאוד קשה</w:t>
      </w:r>
      <w:r w:rsidRPr="008D7A30">
        <w:rPr>
          <w:rStyle w:val="a7"/>
          <w:rFonts w:eastAsia="Times New Roman" w:cs="Times New Roman"/>
          <w:b/>
          <w:bCs/>
          <w:sz w:val="26"/>
          <w:szCs w:val="26"/>
          <w:rtl/>
        </w:rPr>
        <w:footnoteReference w:id="11"/>
      </w:r>
      <w:r>
        <w:rPr>
          <w:rFonts w:eastAsia="Times New Roman" w:cs="Times New Roman" w:hint="cs"/>
          <w:sz w:val="26"/>
          <w:szCs w:val="26"/>
          <w:rtl/>
        </w:rPr>
        <w:t>. אברהם מוכר כל מיני דברים, וכשאין ברירה אז עוזב בצער גדול.</w:t>
      </w:r>
      <w:r w:rsidRPr="008D7A30">
        <w:rPr>
          <w:rFonts w:eastAsia="Times New Roman" w:cs="Times New Roman"/>
          <w:b/>
          <w:bCs/>
          <w:sz w:val="26"/>
          <w:szCs w:val="26"/>
          <w:rtl/>
        </w:rPr>
        <w:t xml:space="preserve"> </w:t>
      </w:r>
      <w:bookmarkStart w:id="10" w:name="בראשיתBפרק-יב-{יא}"/>
      <w:bookmarkEnd w:id="10"/>
    </w:p>
    <w:p w:rsidR="00C27505" w:rsidRPr="008D7A30" w:rsidRDefault="00C27505" w:rsidP="00C27505">
      <w:pPr>
        <w:spacing w:line="240" w:lineRule="auto"/>
        <w:rPr>
          <w:rFonts w:eastAsia="Times New Roman" w:cs="Times New Roman"/>
          <w:b/>
          <w:bCs/>
          <w:sz w:val="26"/>
          <w:szCs w:val="26"/>
          <w:rtl/>
        </w:rPr>
      </w:pPr>
      <w:hyperlink r:id="rId18" w:anchor="בראשית פרק-יב-{יא}!" w:history="1">
        <w:r w:rsidRPr="008D7A30">
          <w:rPr>
            <w:rFonts w:eastAsia="Times New Roman" w:cs="Times New Roman"/>
            <w:b/>
            <w:bCs/>
            <w:sz w:val="26"/>
            <w:szCs w:val="26"/>
            <w:rtl/>
          </w:rPr>
          <w:t>(יא)</w:t>
        </w:r>
      </w:hyperlink>
      <w:r w:rsidRPr="008D7A30">
        <w:rPr>
          <w:rFonts w:eastAsia="Times New Roman" w:cs="Times New Roman"/>
          <w:b/>
          <w:bCs/>
          <w:sz w:val="26"/>
          <w:szCs w:val="26"/>
          <w:rtl/>
        </w:rPr>
        <w:t xml:space="preserve"> וַיְהִי כַּאֲשֶׁר </w:t>
      </w:r>
      <w:r w:rsidRPr="008D7A30">
        <w:rPr>
          <w:rFonts w:eastAsia="Times New Roman" w:cs="Times New Roman"/>
          <w:sz w:val="26"/>
          <w:szCs w:val="26"/>
          <w:rtl/>
        </w:rPr>
        <w:t>–</w:t>
      </w:r>
      <w:r w:rsidRPr="008D7A30">
        <w:rPr>
          <w:rFonts w:eastAsia="Times New Roman" w:cs="Times New Roman" w:hint="cs"/>
          <w:sz w:val="26"/>
          <w:szCs w:val="26"/>
          <w:rtl/>
        </w:rPr>
        <w:t xml:space="preserve"> כש... </w:t>
      </w:r>
      <w:r w:rsidRPr="008D7A30">
        <w:rPr>
          <w:rFonts w:eastAsia="Times New Roman" w:cs="Times New Roman"/>
          <w:b/>
          <w:bCs/>
          <w:sz w:val="26"/>
          <w:szCs w:val="26"/>
          <w:rtl/>
        </w:rPr>
        <w:t xml:space="preserve">הִקְרִיב לָבוֹא מִצְרָיְמָה </w:t>
      </w:r>
      <w:r w:rsidRPr="008D7A30">
        <w:rPr>
          <w:rFonts w:eastAsia="Times New Roman" w:cs="Times New Roman"/>
          <w:sz w:val="26"/>
          <w:szCs w:val="26"/>
          <w:rtl/>
        </w:rPr>
        <w:t>–</w:t>
      </w:r>
      <w:r w:rsidRPr="008D7A30">
        <w:rPr>
          <w:rFonts w:eastAsia="Times New Roman" w:cs="Times New Roman" w:hint="cs"/>
          <w:sz w:val="26"/>
          <w:szCs w:val="26"/>
          <w:rtl/>
        </w:rPr>
        <w:t xml:space="preserve"> כשאברהם התקרב להגיע למצרים. </w:t>
      </w:r>
      <w:r w:rsidRPr="008D7A30">
        <w:rPr>
          <w:rFonts w:eastAsia="Times New Roman" w:cs="Times New Roman"/>
          <w:b/>
          <w:bCs/>
          <w:sz w:val="26"/>
          <w:szCs w:val="26"/>
          <w:rtl/>
        </w:rPr>
        <w:t xml:space="preserve">וַיֹּאמֶר אֶל שָׂרַי אִשְׁתּוֹ הִנֵּה נָא יָדַעְתִּי </w:t>
      </w:r>
      <w:r w:rsidRPr="008D7A30">
        <w:rPr>
          <w:rFonts w:eastAsia="Times New Roman" w:cs="Times New Roman"/>
          <w:sz w:val="26"/>
          <w:szCs w:val="26"/>
          <w:rtl/>
        </w:rPr>
        <w:t>–</w:t>
      </w:r>
      <w:r w:rsidRPr="008D7A30">
        <w:rPr>
          <w:rFonts w:eastAsia="Times New Roman" w:cs="Times New Roman" w:hint="cs"/>
          <w:sz w:val="26"/>
          <w:szCs w:val="26"/>
          <w:rtl/>
        </w:rPr>
        <w:t xml:space="preserve"> הרי אני יודע (ע"פ רמב"ן</w:t>
      </w:r>
      <w:r w:rsidRPr="008D7A30">
        <w:rPr>
          <w:rStyle w:val="a7"/>
          <w:rFonts w:eastAsia="Times New Roman" w:cs="Times New Roman"/>
          <w:sz w:val="26"/>
          <w:szCs w:val="26"/>
          <w:rtl/>
        </w:rPr>
        <w:footnoteReference w:id="12"/>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כִּי </w:t>
      </w:r>
      <w:r w:rsidRPr="008D7A30">
        <w:rPr>
          <w:rFonts w:eastAsia="Times New Roman" w:cs="Times New Roman"/>
          <w:sz w:val="26"/>
          <w:szCs w:val="26"/>
          <w:rtl/>
        </w:rPr>
        <w:t>–</w:t>
      </w:r>
      <w:r w:rsidRPr="008D7A30">
        <w:rPr>
          <w:rFonts w:eastAsia="Times New Roman" w:cs="Times New Roman" w:hint="cs"/>
          <w:sz w:val="26"/>
          <w:szCs w:val="26"/>
          <w:rtl/>
        </w:rPr>
        <w:t xml:space="preserve"> ש... </w:t>
      </w:r>
      <w:r w:rsidRPr="008D7A30">
        <w:rPr>
          <w:rFonts w:eastAsia="Times New Roman" w:cs="Times New Roman"/>
          <w:b/>
          <w:bCs/>
          <w:sz w:val="26"/>
          <w:szCs w:val="26"/>
          <w:rtl/>
        </w:rPr>
        <w:t xml:space="preserve">אִשָּׁה יְפַת מַרְאֶה אָתְּ: </w:t>
      </w:r>
      <w:bookmarkStart w:id="11" w:name="בראשיתBפרק-יב-{יב}"/>
      <w:bookmarkEnd w:id="11"/>
    </w:p>
    <w:p w:rsidR="00C27505" w:rsidRPr="008D7A30" w:rsidRDefault="00C27505" w:rsidP="00C27505">
      <w:pPr>
        <w:spacing w:line="240" w:lineRule="auto"/>
        <w:rPr>
          <w:rFonts w:eastAsia="Times New Roman" w:cs="Times New Roman"/>
          <w:sz w:val="26"/>
          <w:szCs w:val="26"/>
          <w:rtl/>
        </w:rPr>
      </w:pPr>
      <w:hyperlink r:id="rId19" w:anchor="בראשית פרק-יב-{יב}!" w:history="1">
        <w:r w:rsidRPr="008D7A30">
          <w:rPr>
            <w:rFonts w:eastAsia="Times New Roman" w:cs="Times New Roman"/>
            <w:b/>
            <w:bCs/>
            <w:sz w:val="26"/>
            <w:szCs w:val="26"/>
            <w:rtl/>
          </w:rPr>
          <w:t>(יב)</w:t>
        </w:r>
      </w:hyperlink>
      <w:r w:rsidRPr="008D7A30">
        <w:rPr>
          <w:rFonts w:eastAsia="Times New Roman" w:cs="Times New Roman"/>
          <w:b/>
          <w:bCs/>
          <w:sz w:val="26"/>
          <w:szCs w:val="26"/>
          <w:rtl/>
        </w:rPr>
        <w:t xml:space="preserve"> וְהָיָה כִּי </w:t>
      </w:r>
      <w:r w:rsidRPr="008D7A30">
        <w:rPr>
          <w:rFonts w:eastAsia="Times New Roman" w:cs="Times New Roman"/>
          <w:sz w:val="26"/>
          <w:szCs w:val="26"/>
          <w:rtl/>
        </w:rPr>
        <w:t>–</w:t>
      </w:r>
      <w:r w:rsidRPr="008D7A30">
        <w:rPr>
          <w:rFonts w:eastAsia="Times New Roman" w:cs="Times New Roman" w:hint="cs"/>
          <w:sz w:val="26"/>
          <w:szCs w:val="26"/>
          <w:rtl/>
        </w:rPr>
        <w:t xml:space="preserve"> כש... </w:t>
      </w:r>
      <w:r w:rsidRPr="008D7A30">
        <w:rPr>
          <w:rFonts w:eastAsia="Times New Roman" w:cs="Times New Roman"/>
          <w:b/>
          <w:bCs/>
          <w:sz w:val="26"/>
          <w:szCs w:val="26"/>
          <w:rtl/>
        </w:rPr>
        <w:t xml:space="preserve">יִרְאוּ אֹתָךְ הַמִּצְרִים וְאָמְרוּ אִשְׁתּוֹ זֹאת </w:t>
      </w:r>
      <w:r w:rsidRPr="008D7A30">
        <w:rPr>
          <w:rFonts w:eastAsia="Times New Roman" w:cs="Times New Roman"/>
          <w:sz w:val="26"/>
          <w:szCs w:val="26"/>
          <w:rtl/>
        </w:rPr>
        <w:t>–</w:t>
      </w:r>
      <w:r w:rsidRPr="008D7A30">
        <w:rPr>
          <w:rFonts w:eastAsia="Times New Roman" w:cs="Times New Roman" w:hint="cs"/>
          <w:sz w:val="26"/>
          <w:szCs w:val="26"/>
          <w:rtl/>
        </w:rPr>
        <w:t xml:space="preserve"> הם יאמרו אחד לשני: "אשתו זאת", זה נראה שהיא אשתו. </w:t>
      </w:r>
      <w:r w:rsidRPr="008D7A30">
        <w:rPr>
          <w:rFonts w:eastAsia="Times New Roman" w:cs="Times New Roman"/>
          <w:b/>
          <w:bCs/>
          <w:sz w:val="26"/>
          <w:szCs w:val="26"/>
          <w:rtl/>
        </w:rPr>
        <w:t xml:space="preserve">וְהָרְגוּ אֹתִי </w:t>
      </w:r>
      <w:r w:rsidRPr="008D7A30">
        <w:rPr>
          <w:rFonts w:eastAsia="Times New Roman" w:cs="Times New Roman"/>
          <w:sz w:val="26"/>
          <w:szCs w:val="26"/>
          <w:rtl/>
        </w:rPr>
        <w:t>–</w:t>
      </w:r>
      <w:r w:rsidRPr="008D7A30">
        <w:rPr>
          <w:rFonts w:eastAsia="Times New Roman" w:cs="Times New Roman" w:hint="cs"/>
          <w:sz w:val="26"/>
          <w:szCs w:val="26"/>
          <w:rtl/>
        </w:rPr>
        <w:t xml:space="preserve"> למה יהרגו את אברהם? הם ירצו להתחתן עם שרה בגלל יופיה, והם יודעים שאברהם לא יסכים, מה הם עושים </w:t>
      </w:r>
      <w:r w:rsidRPr="008D7A30">
        <w:rPr>
          <w:rFonts w:eastAsia="Times New Roman" w:cs="Times New Roman"/>
          <w:sz w:val="26"/>
          <w:szCs w:val="26"/>
          <w:rtl/>
        </w:rPr>
        <w:t>–</w:t>
      </w:r>
      <w:r w:rsidRPr="008D7A30">
        <w:rPr>
          <w:rFonts w:eastAsia="Times New Roman" w:cs="Times New Roman" w:hint="cs"/>
          <w:sz w:val="26"/>
          <w:szCs w:val="26"/>
          <w:rtl/>
        </w:rPr>
        <w:t xml:space="preserve"> פשוט מאוד </w:t>
      </w:r>
      <w:r w:rsidRPr="008D7A30">
        <w:rPr>
          <w:rFonts w:eastAsia="Times New Roman" w:cs="Times New Roman"/>
          <w:sz w:val="26"/>
          <w:szCs w:val="26"/>
          <w:rtl/>
        </w:rPr>
        <w:t>–</w:t>
      </w:r>
      <w:r w:rsidRPr="008D7A30">
        <w:rPr>
          <w:rFonts w:eastAsia="Times New Roman" w:cs="Times New Roman" w:hint="cs"/>
          <w:sz w:val="26"/>
          <w:szCs w:val="26"/>
          <w:rtl/>
        </w:rPr>
        <w:t xml:space="preserve"> הורגים אותו!</w:t>
      </w:r>
      <w:r w:rsidRPr="00BC25C7">
        <w:rPr>
          <w:rFonts w:eastAsia="Times New Roman" w:cs="Times New Roman" w:hint="cs"/>
          <w:sz w:val="26"/>
          <w:szCs w:val="26"/>
          <w:rtl/>
        </w:rPr>
        <w:t xml:space="preserve"> </w:t>
      </w:r>
      <w:r w:rsidRPr="008D7A30">
        <w:rPr>
          <w:rFonts w:eastAsia="Times New Roman" w:cs="Times New Roman" w:hint="cs"/>
          <w:sz w:val="26"/>
          <w:szCs w:val="26"/>
          <w:rtl/>
        </w:rPr>
        <w:t>(</w:t>
      </w:r>
      <w:r>
        <w:rPr>
          <w:rFonts w:eastAsia="Times New Roman" w:cs="Times New Roman" w:hint="cs"/>
          <w:sz w:val="26"/>
          <w:szCs w:val="26"/>
          <w:rtl/>
        </w:rPr>
        <w:t>לענ"ד</w:t>
      </w:r>
      <w:r w:rsidRPr="008D7A30">
        <w:rPr>
          <w:rFonts w:eastAsia="Times New Roman" w:cs="Times New Roman" w:hint="cs"/>
          <w:sz w:val="26"/>
          <w:szCs w:val="26"/>
          <w:rtl/>
        </w:rPr>
        <w:t>)</w:t>
      </w:r>
      <w:r>
        <w:rPr>
          <w:rFonts w:eastAsia="Times New Roman" w:cs="Times New Roman" w:hint="cs"/>
          <w:sz w:val="26"/>
          <w:szCs w:val="26"/>
          <w:rtl/>
        </w:rPr>
        <w:t>.</w:t>
      </w:r>
      <w:r w:rsidRPr="008D7A30">
        <w:rPr>
          <w:rFonts w:eastAsia="Times New Roman" w:cs="Times New Roman" w:hint="cs"/>
          <w:sz w:val="26"/>
          <w:szCs w:val="26"/>
          <w:rtl/>
        </w:rPr>
        <w:t xml:space="preserve"> </w:t>
      </w:r>
      <w:r w:rsidRPr="008D7A30">
        <w:rPr>
          <w:rFonts w:eastAsia="Times New Roman" w:cs="Times New Roman"/>
          <w:b/>
          <w:bCs/>
          <w:sz w:val="26"/>
          <w:szCs w:val="26"/>
          <w:rtl/>
        </w:rPr>
        <w:t>וְאֹתָךְ יְחַיּוּ</w:t>
      </w:r>
      <w:bookmarkStart w:id="12" w:name="בראשיתBפרק-יב-{יג}"/>
      <w:bookmarkEnd w:id="12"/>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דיברנו על רשעותם </w:t>
      </w:r>
      <w:r w:rsidRPr="008D7A30">
        <w:rPr>
          <w:rFonts w:eastAsia="Times New Roman" w:cs="Times New Roman"/>
          <w:sz w:val="26"/>
          <w:szCs w:val="26"/>
          <w:rtl/>
        </w:rPr>
        <w:t>–</w:t>
      </w:r>
      <w:r w:rsidRPr="008D7A30">
        <w:rPr>
          <w:rFonts w:eastAsia="Times New Roman" w:cs="Times New Roman" w:hint="cs"/>
          <w:sz w:val="26"/>
          <w:szCs w:val="26"/>
          <w:rtl/>
        </w:rPr>
        <w:t xml:space="preserve"> במקום להכניס אורחים הם מחפשים רק אשה יפה שיתחתנו איתה, ואם יש לה בעל הם מוכנים להרוג את הבעל.</w:t>
      </w:r>
      <w:r>
        <w:rPr>
          <w:rFonts w:eastAsia="Times New Roman" w:cs="Times New Roman" w:hint="cs"/>
          <w:sz w:val="26"/>
          <w:szCs w:val="26"/>
          <w:rtl/>
        </w:rPr>
        <w:t xml:space="preserve"> (רש"י כ':א').</w:t>
      </w:r>
      <w:r w:rsidRPr="008D7A30">
        <w:rPr>
          <w:rFonts w:eastAsia="Times New Roman" w:cs="Times New Roman" w:hint="cs"/>
          <w:sz w:val="26"/>
          <w:szCs w:val="26"/>
          <w:rtl/>
        </w:rPr>
        <w:t xml:space="preserve"> </w:t>
      </w:r>
    </w:p>
    <w:p w:rsidR="00C27505" w:rsidRPr="008D7A30" w:rsidRDefault="00C27505" w:rsidP="00C27505">
      <w:pPr>
        <w:spacing w:line="240" w:lineRule="auto"/>
        <w:rPr>
          <w:rFonts w:eastAsia="Times New Roman" w:cs="Times New Roman"/>
          <w:sz w:val="26"/>
          <w:szCs w:val="26"/>
          <w:rtl/>
        </w:rPr>
      </w:pPr>
      <w:hyperlink r:id="rId20" w:anchor="בראשית פרק-יב-{יג}!" w:history="1">
        <w:r w:rsidRPr="008D7A30">
          <w:rPr>
            <w:rFonts w:eastAsia="Times New Roman" w:cs="Times New Roman"/>
            <w:b/>
            <w:bCs/>
            <w:sz w:val="26"/>
            <w:szCs w:val="26"/>
            <w:rtl/>
          </w:rPr>
          <w:t>(יג)</w:t>
        </w:r>
      </w:hyperlink>
      <w:r w:rsidRPr="008D7A30">
        <w:rPr>
          <w:rFonts w:eastAsia="Times New Roman" w:cs="Times New Roman"/>
          <w:b/>
          <w:bCs/>
          <w:sz w:val="26"/>
          <w:szCs w:val="26"/>
          <w:rtl/>
        </w:rPr>
        <w:t xml:space="preserve"> אִמְרִי נָא </w:t>
      </w:r>
      <w:r w:rsidRPr="008D7A30">
        <w:rPr>
          <w:rFonts w:eastAsia="Times New Roman" w:cs="Times New Roman"/>
          <w:sz w:val="26"/>
          <w:szCs w:val="26"/>
          <w:rtl/>
        </w:rPr>
        <w:t>–</w:t>
      </w:r>
      <w:r w:rsidRPr="008D7A30">
        <w:rPr>
          <w:rFonts w:eastAsia="Times New Roman" w:cs="Times New Roman" w:hint="cs"/>
          <w:sz w:val="26"/>
          <w:szCs w:val="26"/>
          <w:rtl/>
        </w:rPr>
        <w:t xml:space="preserve"> בבקשה</w:t>
      </w:r>
      <w:r w:rsidRPr="008D7A30">
        <w:rPr>
          <w:rStyle w:val="a7"/>
          <w:rFonts w:eastAsia="Times New Roman" w:cs="Times New Roman"/>
          <w:sz w:val="26"/>
          <w:szCs w:val="26"/>
          <w:rtl/>
        </w:rPr>
        <w:footnoteReference w:id="13"/>
      </w:r>
      <w:r w:rsidRPr="008D7A30">
        <w:rPr>
          <w:rFonts w:eastAsia="Times New Roman" w:cs="Times New Roman" w:hint="cs"/>
          <w:sz w:val="26"/>
          <w:szCs w:val="26"/>
          <w:rtl/>
        </w:rPr>
        <w:t xml:space="preserve"> תאמרי (תיב"ע) </w:t>
      </w:r>
      <w:r w:rsidRPr="008D7A30">
        <w:rPr>
          <w:rFonts w:eastAsia="Times New Roman" w:cs="Times New Roman"/>
          <w:b/>
          <w:bCs/>
          <w:sz w:val="26"/>
          <w:szCs w:val="26"/>
          <w:rtl/>
        </w:rPr>
        <w:t xml:space="preserve">אֲחֹתִי אָתְּ </w:t>
      </w:r>
      <w:r w:rsidRPr="008D7A30">
        <w:rPr>
          <w:rFonts w:eastAsia="Times New Roman" w:cs="Times New Roman"/>
          <w:sz w:val="26"/>
          <w:szCs w:val="26"/>
          <w:rtl/>
        </w:rPr>
        <w:t>–</w:t>
      </w:r>
      <w:r w:rsidRPr="008D7A30">
        <w:rPr>
          <w:rFonts w:eastAsia="Times New Roman" w:cs="Times New Roman" w:hint="cs"/>
          <w:sz w:val="26"/>
          <w:szCs w:val="26"/>
          <w:rtl/>
        </w:rPr>
        <w:t xml:space="preserve"> שאת אחות שלי (וזה נכון, כי באמת את אחיינית שלי, ופעם היו קוראים לקרוב משפחה 'אח', מדרש  הגדול). </w:t>
      </w:r>
      <w:r w:rsidRPr="008D7A30">
        <w:rPr>
          <w:rFonts w:eastAsia="Times New Roman" w:cs="Times New Roman"/>
          <w:b/>
          <w:bCs/>
          <w:sz w:val="26"/>
          <w:szCs w:val="26"/>
          <w:rtl/>
        </w:rPr>
        <w:t xml:space="preserve">לְמַעַן יִיטַב לִי בַעֲבוּרֵךְ </w:t>
      </w:r>
      <w:r w:rsidRPr="008D7A30">
        <w:rPr>
          <w:rFonts w:eastAsia="Times New Roman" w:cs="Times New Roman"/>
          <w:sz w:val="26"/>
          <w:szCs w:val="26"/>
          <w:rtl/>
        </w:rPr>
        <w:t>–</w:t>
      </w:r>
      <w:r w:rsidRPr="008D7A30">
        <w:rPr>
          <w:rFonts w:eastAsia="Times New Roman" w:cs="Times New Roman" w:hint="cs"/>
          <w:sz w:val="26"/>
          <w:szCs w:val="26"/>
          <w:rtl/>
        </w:rPr>
        <w:t xml:space="preserve"> בשביל שיהיה לי טוב בגללך. ובמה יהיה לי טוב</w:t>
      </w:r>
      <w:r w:rsidRPr="008D7A30">
        <w:rPr>
          <w:rStyle w:val="a7"/>
          <w:rFonts w:eastAsia="Times New Roman" w:cs="Times New Roman"/>
          <w:sz w:val="26"/>
          <w:szCs w:val="26"/>
          <w:rtl/>
        </w:rPr>
        <w:footnoteReference w:id="14"/>
      </w:r>
      <w:r w:rsidRPr="008D7A30">
        <w:rPr>
          <w:rFonts w:eastAsia="Times New Roman" w:cs="Times New Roman" w:hint="cs"/>
          <w:sz w:val="26"/>
          <w:szCs w:val="26"/>
          <w:rtl/>
        </w:rPr>
        <w:t xml:space="preserve">? </w:t>
      </w:r>
      <w:r w:rsidRPr="008D7A30">
        <w:rPr>
          <w:rFonts w:eastAsia="Times New Roman" w:cs="Times New Roman"/>
          <w:b/>
          <w:bCs/>
          <w:sz w:val="26"/>
          <w:szCs w:val="26"/>
          <w:rtl/>
        </w:rPr>
        <w:lastRenderedPageBreak/>
        <w:t>וְחָיְתָה נַפְשִׁי בִּגְלָלֵךְ</w:t>
      </w:r>
      <w:bookmarkStart w:id="13" w:name="בראשיתBפרק-יב-{יד}"/>
      <w:bookmarkEnd w:id="1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אני אשאר בחיים בגללך. כמובן אברהם רוצה לחיות, כי הוא יודע שאם הוא ימות שרי תהיה בבית של פרעה, בלי שאברהם יוכל לעזור לה והיא תהיה הרבה יותר מסכנה (העמ"ד), וגם אם אברהם ימות איך יהיה עם ישראל.</w:t>
      </w:r>
    </w:p>
    <w:p w:rsidR="00C27505" w:rsidRPr="008D7A30" w:rsidRDefault="00C27505" w:rsidP="00C27505">
      <w:pPr>
        <w:spacing w:line="240" w:lineRule="auto"/>
        <w:rPr>
          <w:rFonts w:eastAsia="Times New Roman" w:cs="Times New Roman"/>
          <w:sz w:val="26"/>
          <w:szCs w:val="26"/>
          <w:rtl/>
        </w:rPr>
      </w:pPr>
      <w:hyperlink r:id="rId21" w:anchor="בראשית פרק-יב-{יד}!" w:history="1">
        <w:r w:rsidRPr="008D7A30">
          <w:rPr>
            <w:rFonts w:eastAsia="Times New Roman" w:cs="Times New Roman"/>
            <w:b/>
            <w:bCs/>
            <w:sz w:val="26"/>
            <w:szCs w:val="26"/>
            <w:rtl/>
          </w:rPr>
          <w:t>(יד)</w:t>
        </w:r>
      </w:hyperlink>
      <w:r w:rsidRPr="008D7A30">
        <w:rPr>
          <w:rFonts w:eastAsia="Times New Roman" w:cs="Times New Roman"/>
          <w:b/>
          <w:bCs/>
          <w:sz w:val="26"/>
          <w:szCs w:val="26"/>
          <w:rtl/>
        </w:rPr>
        <w:t xml:space="preserve"> וַיְהִי כְּבוֹא אַבְרָם מִצְרָיְמָה </w:t>
      </w:r>
      <w:r w:rsidRPr="008D7A30">
        <w:rPr>
          <w:rFonts w:eastAsia="Times New Roman" w:cs="Times New Roman"/>
          <w:sz w:val="26"/>
          <w:szCs w:val="26"/>
          <w:rtl/>
        </w:rPr>
        <w:t>–</w:t>
      </w:r>
      <w:r w:rsidRPr="008D7A30">
        <w:rPr>
          <w:rFonts w:eastAsia="Times New Roman" w:cs="Times New Roman" w:hint="cs"/>
          <w:sz w:val="26"/>
          <w:szCs w:val="26"/>
          <w:rtl/>
        </w:rPr>
        <w:t xml:space="preserve"> כאשר אברהם בא למצרים. </w:t>
      </w:r>
      <w:r w:rsidRPr="008D7A30">
        <w:rPr>
          <w:rFonts w:eastAsia="Times New Roman" w:cs="Times New Roman"/>
          <w:b/>
          <w:bCs/>
          <w:sz w:val="26"/>
          <w:szCs w:val="26"/>
          <w:rtl/>
        </w:rPr>
        <w:t>וַיִּרְאוּ הַמִּצְרִים אֶת הָאִשָּׁה כִּי</w:t>
      </w:r>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ש...</w:t>
      </w:r>
      <w:r w:rsidRPr="008D7A30">
        <w:rPr>
          <w:rFonts w:eastAsia="Times New Roman" w:cs="Times New Roman"/>
          <w:b/>
          <w:bCs/>
          <w:sz w:val="26"/>
          <w:szCs w:val="26"/>
          <w:rtl/>
        </w:rPr>
        <w:t xml:space="preserve"> יָפָה הִוא מְאֹד</w:t>
      </w:r>
      <w:bookmarkStart w:id="14" w:name="בראשיתBפרק-יב-{טו}"/>
      <w:bookmarkEnd w:id="1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הם הבינו שאין סיכוי שירשו להם להתחתן איתה, לכן הם מביאים אותה לשרים של פרעה (רמב"ן).</w:t>
      </w:r>
    </w:p>
    <w:p w:rsidR="00C27505" w:rsidRPr="008D7A30" w:rsidRDefault="00C27505" w:rsidP="00C27505">
      <w:pPr>
        <w:spacing w:line="240" w:lineRule="auto"/>
        <w:rPr>
          <w:rFonts w:eastAsia="Times New Roman" w:cs="Times New Roman"/>
          <w:sz w:val="26"/>
          <w:szCs w:val="26"/>
          <w:rtl/>
        </w:rPr>
      </w:pPr>
      <w:hyperlink r:id="rId22" w:anchor="בראשית פרק-יב-{טו}!" w:history="1">
        <w:r w:rsidRPr="008D7A30">
          <w:rPr>
            <w:rFonts w:eastAsia="Times New Roman" w:cs="Times New Roman"/>
            <w:b/>
            <w:bCs/>
            <w:sz w:val="26"/>
            <w:szCs w:val="26"/>
            <w:rtl/>
          </w:rPr>
          <w:t>(טו)</w:t>
        </w:r>
      </w:hyperlink>
      <w:r w:rsidRPr="008D7A30">
        <w:rPr>
          <w:rFonts w:eastAsia="Times New Roman" w:cs="Times New Roman"/>
          <w:b/>
          <w:bCs/>
          <w:sz w:val="26"/>
          <w:szCs w:val="26"/>
          <w:rtl/>
        </w:rPr>
        <w:t xml:space="preserve"> וַיִּרְאוּ אֹתָהּ שָׂרֵי פַרְעֹה </w:t>
      </w:r>
      <w:r w:rsidRPr="008D7A30">
        <w:rPr>
          <w:rFonts w:eastAsia="Times New Roman" w:cs="Times New Roman"/>
          <w:sz w:val="26"/>
          <w:szCs w:val="26"/>
          <w:rtl/>
        </w:rPr>
        <w:t>–</w:t>
      </w:r>
      <w:r w:rsidRPr="008D7A30">
        <w:rPr>
          <w:rFonts w:eastAsia="Times New Roman" w:cs="Times New Roman" w:hint="cs"/>
          <w:sz w:val="26"/>
          <w:szCs w:val="26"/>
          <w:rtl/>
        </w:rPr>
        <w:t xml:space="preserve"> הם הבינו שאשה כזאת יפה לא מתאימה לאף אחד חוץ מהמלך. </w:t>
      </w:r>
      <w:r w:rsidRPr="008D7A30">
        <w:rPr>
          <w:rFonts w:eastAsia="Times New Roman" w:cs="Times New Roman"/>
          <w:b/>
          <w:bCs/>
          <w:sz w:val="26"/>
          <w:szCs w:val="26"/>
          <w:rtl/>
        </w:rPr>
        <w:t xml:space="preserve">וַיְהַלְלוּ אֹתָהּ אֶל פַּרְעֹה </w:t>
      </w:r>
      <w:r w:rsidRPr="008D7A30">
        <w:rPr>
          <w:rFonts w:eastAsia="Times New Roman" w:cs="Times New Roman"/>
          <w:sz w:val="26"/>
          <w:szCs w:val="26"/>
          <w:rtl/>
        </w:rPr>
        <w:t>–</w:t>
      </w:r>
      <w:r w:rsidRPr="008D7A30">
        <w:rPr>
          <w:rFonts w:eastAsia="Times New Roman" w:cs="Times New Roman" w:hint="cs"/>
          <w:sz w:val="26"/>
          <w:szCs w:val="26"/>
          <w:rtl/>
        </w:rPr>
        <w:t xml:space="preserve"> הם שבחו את שרה </w:t>
      </w:r>
      <w:r>
        <w:rPr>
          <w:rFonts w:eastAsia="Times New Roman" w:cs="Times New Roman" w:hint="cs"/>
          <w:sz w:val="26"/>
          <w:szCs w:val="26"/>
          <w:rtl/>
        </w:rPr>
        <w:t xml:space="preserve">בינם לבין עצמם, </w:t>
      </w:r>
      <w:r w:rsidRPr="008D7A30">
        <w:rPr>
          <w:rFonts w:eastAsia="Times New Roman" w:cs="Times New Roman" w:hint="cs"/>
          <w:sz w:val="26"/>
          <w:szCs w:val="26"/>
          <w:rtl/>
        </w:rPr>
        <w:t xml:space="preserve">ואמרו שהיא מתאימה לפרעה.  </w:t>
      </w:r>
      <w:r w:rsidRPr="008D7A30">
        <w:rPr>
          <w:rFonts w:eastAsia="Times New Roman" w:cs="Times New Roman"/>
          <w:b/>
          <w:bCs/>
          <w:sz w:val="26"/>
          <w:szCs w:val="26"/>
          <w:rtl/>
        </w:rPr>
        <w:t>וַתֻּקַּח הָאִשָּׁה בֵּית פַּרְעֹה</w:t>
      </w:r>
      <w:bookmarkStart w:id="15" w:name="בראשיתBפרק-יב-{טז}"/>
      <w:bookmarkEnd w:id="1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לקחו את האשה בכח אל פרעה</w:t>
      </w:r>
      <w:r w:rsidRPr="008D7A30">
        <w:rPr>
          <w:rStyle w:val="a7"/>
          <w:rFonts w:eastAsia="Times New Roman" w:cs="Times New Roman"/>
          <w:sz w:val="26"/>
          <w:szCs w:val="26"/>
          <w:rtl/>
        </w:rPr>
        <w:footnoteReference w:id="15"/>
      </w:r>
      <w:r w:rsidRPr="008D7A30">
        <w:rPr>
          <w:rFonts w:eastAsia="Times New Roman" w:cs="Times New Roman" w:hint="cs"/>
          <w:sz w:val="26"/>
          <w:szCs w:val="26"/>
          <w:rtl/>
        </w:rPr>
        <w:t>. פרעה הרשע רצה לעשות אותה מלכה (רמב"ן</w:t>
      </w:r>
      <w:r>
        <w:rPr>
          <w:rFonts w:eastAsia="Times New Roman" w:cs="Times New Roman" w:hint="cs"/>
          <w:sz w:val="26"/>
          <w:szCs w:val="26"/>
          <w:rtl/>
        </w:rPr>
        <w:t xml:space="preserve"> פסוק י"ט</w:t>
      </w:r>
      <w:r w:rsidRPr="008D7A30">
        <w:rPr>
          <w:rFonts w:eastAsia="Times New Roman" w:cs="Times New Roman" w:hint="cs"/>
          <w:sz w:val="26"/>
          <w:szCs w:val="26"/>
          <w:rtl/>
        </w:rPr>
        <w:t>)</w:t>
      </w:r>
      <w:r>
        <w:rPr>
          <w:rStyle w:val="a7"/>
          <w:rFonts w:eastAsia="Times New Roman" w:cs="Times New Roman"/>
          <w:sz w:val="26"/>
          <w:szCs w:val="26"/>
          <w:rtl/>
        </w:rPr>
        <w:footnoteReference w:id="16"/>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23" w:anchor="בראשית פרק-יב-{טז}!" w:history="1">
        <w:r w:rsidRPr="008D7A30">
          <w:rPr>
            <w:rFonts w:eastAsia="Times New Roman" w:cs="Times New Roman"/>
            <w:b/>
            <w:bCs/>
            <w:sz w:val="26"/>
            <w:szCs w:val="26"/>
            <w:rtl/>
          </w:rPr>
          <w:t>(טז)</w:t>
        </w:r>
      </w:hyperlink>
      <w:r w:rsidRPr="008D7A30">
        <w:rPr>
          <w:rFonts w:eastAsia="Times New Roman" w:cs="Times New Roman"/>
          <w:b/>
          <w:bCs/>
          <w:sz w:val="26"/>
          <w:szCs w:val="26"/>
          <w:rtl/>
        </w:rPr>
        <w:t xml:space="preserve"> וּלְאַבְרָם הֵיטִיב </w:t>
      </w:r>
      <w:r w:rsidRPr="008D7A30">
        <w:rPr>
          <w:rFonts w:eastAsia="Times New Roman" w:cs="Times New Roman"/>
          <w:sz w:val="26"/>
          <w:szCs w:val="26"/>
          <w:rtl/>
        </w:rPr>
        <w:t>–</w:t>
      </w:r>
      <w:r w:rsidRPr="008D7A30">
        <w:rPr>
          <w:rFonts w:eastAsia="Times New Roman" w:cs="Times New Roman" w:hint="cs"/>
          <w:sz w:val="26"/>
          <w:szCs w:val="26"/>
          <w:rtl/>
        </w:rPr>
        <w:t xml:space="preserve"> פרעה </w:t>
      </w:r>
      <w:r w:rsidRPr="008D7A30">
        <w:rPr>
          <w:rFonts w:eastAsia="Times New Roman" w:cs="Times New Roman"/>
          <w:b/>
          <w:bCs/>
          <w:sz w:val="26"/>
          <w:szCs w:val="26"/>
          <w:rtl/>
        </w:rPr>
        <w:t xml:space="preserve">בַּעֲבוּרָהּ </w:t>
      </w:r>
      <w:r w:rsidRPr="008D7A30">
        <w:rPr>
          <w:rFonts w:eastAsia="Times New Roman" w:cs="Times New Roman"/>
          <w:sz w:val="26"/>
          <w:szCs w:val="26"/>
          <w:rtl/>
        </w:rPr>
        <w:t>–</w:t>
      </w:r>
      <w:r w:rsidRPr="008D7A30">
        <w:rPr>
          <w:rFonts w:eastAsia="Times New Roman" w:cs="Times New Roman" w:hint="cs"/>
          <w:sz w:val="26"/>
          <w:szCs w:val="26"/>
          <w:rtl/>
        </w:rPr>
        <w:t xml:space="preserve"> בגללה. מה פרעה נתן לאברהם? </w:t>
      </w:r>
      <w:r w:rsidRPr="008D7A30">
        <w:rPr>
          <w:rFonts w:eastAsia="Times New Roman" w:cs="Times New Roman"/>
          <w:b/>
          <w:bCs/>
          <w:sz w:val="26"/>
          <w:szCs w:val="26"/>
          <w:rtl/>
        </w:rPr>
        <w:t xml:space="preserve">וַיְהִי לוֹ צֹאן </w:t>
      </w:r>
      <w:r>
        <w:rPr>
          <w:rFonts w:eastAsia="Times New Roman" w:cs="Times New Roman"/>
          <w:sz w:val="26"/>
          <w:szCs w:val="26"/>
          <w:rtl/>
        </w:rPr>
        <w:t>–</w:t>
      </w:r>
      <w:r>
        <w:rPr>
          <w:rFonts w:eastAsia="Times New Roman" w:cs="Times New Roman" w:hint="cs"/>
          <w:sz w:val="26"/>
          <w:szCs w:val="26"/>
          <w:rtl/>
        </w:rPr>
        <w:t xml:space="preserve"> כבשים ועיזים. </w:t>
      </w:r>
      <w:r w:rsidRPr="008D7A30">
        <w:rPr>
          <w:rFonts w:eastAsia="Times New Roman" w:cs="Times New Roman"/>
          <w:b/>
          <w:bCs/>
          <w:sz w:val="26"/>
          <w:szCs w:val="26"/>
          <w:rtl/>
        </w:rPr>
        <w:t xml:space="preserve">וּבָקָר </w:t>
      </w:r>
      <w:r>
        <w:rPr>
          <w:rFonts w:eastAsia="Times New Roman" w:cs="Times New Roman"/>
          <w:sz w:val="26"/>
          <w:szCs w:val="26"/>
          <w:rtl/>
        </w:rPr>
        <w:t>–</w:t>
      </w:r>
      <w:r>
        <w:rPr>
          <w:rFonts w:eastAsia="Times New Roman" w:cs="Times New Roman" w:hint="cs"/>
          <w:sz w:val="26"/>
          <w:szCs w:val="26"/>
          <w:rtl/>
        </w:rPr>
        <w:t xml:space="preserve"> פרות ושוורים. </w:t>
      </w:r>
      <w:r w:rsidRPr="008D7A30">
        <w:rPr>
          <w:rFonts w:eastAsia="Times New Roman" w:cs="Times New Roman"/>
          <w:b/>
          <w:bCs/>
          <w:sz w:val="26"/>
          <w:szCs w:val="26"/>
          <w:rtl/>
        </w:rPr>
        <w:t>וַחֲמֹרִים וַעֲבָדִים וּשְׁפָחֹת וַאֲתֹנֹת וּגְמַלִּים</w:t>
      </w:r>
      <w:bookmarkStart w:id="16" w:name="בראשיתBפרק-יב-{יז}"/>
      <w:bookmarkEnd w:id="1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פרעה נתן מתנות כדי לשכנע את אבר</w:t>
      </w:r>
      <w:r>
        <w:rPr>
          <w:rFonts w:eastAsia="Times New Roman" w:cs="Times New Roman" w:hint="cs"/>
          <w:sz w:val="26"/>
          <w:szCs w:val="26"/>
          <w:rtl/>
        </w:rPr>
        <w:t xml:space="preserve">הם שיסכים ששרה תהיה אשה של פרעה, וגם פרעה רצה שיחשבו שהוא עשה את זה בהסכמה של אברהם, לכן הוא נותן לו מתנות. אפשרות נוספת </w:t>
      </w:r>
      <w:r>
        <w:rPr>
          <w:rFonts w:eastAsia="Times New Roman" w:cs="Times New Roman"/>
          <w:sz w:val="26"/>
          <w:szCs w:val="26"/>
          <w:rtl/>
        </w:rPr>
        <w:t>–</w:t>
      </w:r>
      <w:r>
        <w:rPr>
          <w:rFonts w:eastAsia="Times New Roman" w:cs="Times New Roman" w:hint="cs"/>
          <w:sz w:val="26"/>
          <w:szCs w:val="26"/>
          <w:rtl/>
        </w:rPr>
        <w:t xml:space="preserve"> הוא רוצה הראות שהוא בסדר, והוא לא לקח אותה בעל כורחה, אלא היה זה בהסכמתו של אברהם, שהרי הוא נתן לו מתנות</w:t>
      </w:r>
      <w:r>
        <w:rPr>
          <w:rStyle w:val="a7"/>
          <w:rFonts w:eastAsia="Times New Roman" w:cs="Times New Roman"/>
          <w:sz w:val="26"/>
          <w:szCs w:val="26"/>
          <w:rtl/>
        </w:rPr>
        <w:footnoteReference w:id="17"/>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b/>
          <w:bCs/>
          <w:sz w:val="26"/>
          <w:szCs w:val="26"/>
          <w:rtl/>
        </w:rPr>
      </w:pPr>
      <w:hyperlink r:id="rId24" w:anchor="בראשית פרק-יב-{יז}!" w:history="1">
        <w:r w:rsidRPr="008D7A30">
          <w:rPr>
            <w:rFonts w:eastAsia="Times New Roman" w:cs="Times New Roman"/>
            <w:b/>
            <w:bCs/>
            <w:sz w:val="26"/>
            <w:szCs w:val="26"/>
            <w:rtl/>
          </w:rPr>
          <w:t>(יז)</w:t>
        </w:r>
      </w:hyperlink>
      <w:r w:rsidRPr="008D7A30">
        <w:rPr>
          <w:rFonts w:eastAsia="Times New Roman" w:cs="Times New Roman"/>
          <w:b/>
          <w:bCs/>
          <w:sz w:val="26"/>
          <w:szCs w:val="26"/>
          <w:rtl/>
        </w:rPr>
        <w:t xml:space="preserve"> וַיְנַגַּע </w:t>
      </w:r>
      <w:r w:rsidRPr="008D7A30">
        <w:rPr>
          <w:rFonts w:eastAsia="Times New Roman" w:cs="Times New Roman"/>
          <w:sz w:val="26"/>
          <w:szCs w:val="26"/>
          <w:rtl/>
        </w:rPr>
        <w:t>–</w:t>
      </w:r>
      <w:r w:rsidRPr="008D7A30">
        <w:rPr>
          <w:rFonts w:eastAsia="Times New Roman" w:cs="Times New Roman" w:hint="cs"/>
          <w:sz w:val="26"/>
          <w:szCs w:val="26"/>
          <w:rtl/>
        </w:rPr>
        <w:t xml:space="preserve"> ויכה. </w:t>
      </w:r>
      <w:r w:rsidRPr="008D7A30">
        <w:rPr>
          <w:rFonts w:eastAsia="Times New Roman" w:cs="Times New Roman"/>
          <w:b/>
          <w:bCs/>
          <w:sz w:val="26"/>
          <w:szCs w:val="26"/>
          <w:rtl/>
        </w:rPr>
        <w:t xml:space="preserve">ה' אֶת פַּרְעֹה נְגָעִים גְּדֹלִים </w:t>
      </w:r>
      <w:r w:rsidRPr="008D7A30">
        <w:rPr>
          <w:rFonts w:eastAsia="Times New Roman" w:cs="Times New Roman"/>
          <w:sz w:val="26"/>
          <w:szCs w:val="26"/>
          <w:rtl/>
        </w:rPr>
        <w:t>–</w:t>
      </w:r>
      <w:r w:rsidRPr="008D7A30">
        <w:rPr>
          <w:rFonts w:eastAsia="Times New Roman" w:cs="Times New Roman" w:hint="cs"/>
          <w:sz w:val="26"/>
          <w:szCs w:val="26"/>
          <w:rtl/>
        </w:rPr>
        <w:t xml:space="preserve"> פצעים גדולים. </w:t>
      </w:r>
      <w:r w:rsidRPr="008D7A30">
        <w:rPr>
          <w:rFonts w:eastAsia="Times New Roman" w:cs="Times New Roman"/>
          <w:b/>
          <w:bCs/>
          <w:sz w:val="26"/>
          <w:szCs w:val="26"/>
          <w:rtl/>
        </w:rPr>
        <w:t xml:space="preserve">וְאֶת בֵּיתוֹ </w:t>
      </w:r>
      <w:r w:rsidRPr="008D7A30">
        <w:rPr>
          <w:rFonts w:eastAsia="Times New Roman" w:cs="Times New Roman"/>
          <w:sz w:val="26"/>
          <w:szCs w:val="26"/>
          <w:rtl/>
        </w:rPr>
        <w:t>–</w:t>
      </w:r>
      <w:r w:rsidRPr="008D7A30">
        <w:rPr>
          <w:rFonts w:eastAsia="Times New Roman" w:cs="Times New Roman" w:hint="cs"/>
          <w:sz w:val="26"/>
          <w:szCs w:val="26"/>
          <w:rtl/>
        </w:rPr>
        <w:t xml:space="preserve"> גם את כל המשפחה של פרעה</w:t>
      </w:r>
      <w:r>
        <w:rPr>
          <w:rFonts w:eastAsia="Times New Roman" w:cs="Times New Roman" w:hint="cs"/>
          <w:sz w:val="26"/>
          <w:szCs w:val="26"/>
          <w:rtl/>
        </w:rPr>
        <w:t xml:space="preserve"> (אך להם לא היו נגעים גדולים כל כך כמו לפרעה (ספורנו). </w:t>
      </w:r>
      <w:r w:rsidRPr="008D7A30">
        <w:rPr>
          <w:rFonts w:eastAsia="Times New Roman" w:cs="Times New Roman"/>
          <w:b/>
          <w:bCs/>
          <w:sz w:val="26"/>
          <w:szCs w:val="26"/>
          <w:rtl/>
        </w:rPr>
        <w:t xml:space="preserve">עַל דְּבַר שָׂרַי </w:t>
      </w:r>
      <w:r w:rsidRPr="008D7A30">
        <w:rPr>
          <w:rFonts w:eastAsia="Times New Roman" w:cs="Times New Roman"/>
          <w:sz w:val="26"/>
          <w:szCs w:val="26"/>
          <w:rtl/>
        </w:rPr>
        <w:t>–</w:t>
      </w:r>
      <w:r>
        <w:rPr>
          <w:rFonts w:eastAsia="Times New Roman" w:cs="Times New Roman" w:hint="cs"/>
          <w:sz w:val="26"/>
          <w:szCs w:val="26"/>
          <w:rtl/>
        </w:rPr>
        <w:t xml:space="preserve"> על הדבר שקרה עם שרי</w:t>
      </w:r>
      <w:r w:rsidRPr="00BC25C7">
        <w:rPr>
          <w:rFonts w:eastAsia="Times New Roman" w:cs="Times New Roman" w:hint="cs"/>
          <w:sz w:val="26"/>
          <w:szCs w:val="26"/>
          <w:rtl/>
        </w:rPr>
        <w:t xml:space="preserve"> </w:t>
      </w:r>
      <w:r>
        <w:rPr>
          <w:rFonts w:eastAsia="Times New Roman" w:cs="Times New Roman" w:hint="cs"/>
          <w:sz w:val="26"/>
          <w:szCs w:val="26"/>
          <w:rtl/>
        </w:rPr>
        <w:t>(אבע"ז)</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אֵשֶׁת אַבְרָם: </w:t>
      </w:r>
      <w:bookmarkStart w:id="17" w:name="בראשיתBפרק-יב-{יח}"/>
      <w:bookmarkEnd w:id="17"/>
    </w:p>
    <w:p w:rsidR="00C27505" w:rsidRPr="00BC25C7" w:rsidRDefault="00C27505" w:rsidP="00C27505">
      <w:pPr>
        <w:spacing w:line="240" w:lineRule="auto"/>
        <w:rPr>
          <w:rFonts w:eastAsia="Times New Roman" w:cs="Times New Roman"/>
          <w:sz w:val="26"/>
          <w:szCs w:val="26"/>
          <w:rtl/>
        </w:rPr>
      </w:pPr>
      <w:hyperlink r:id="rId25" w:anchor="בראשית פרק-יב-{יח}!" w:history="1">
        <w:r w:rsidRPr="008D7A30">
          <w:rPr>
            <w:rFonts w:eastAsia="Times New Roman" w:cs="Times New Roman"/>
            <w:b/>
            <w:bCs/>
            <w:sz w:val="26"/>
            <w:szCs w:val="26"/>
            <w:rtl/>
          </w:rPr>
          <w:t>(יח)</w:t>
        </w:r>
      </w:hyperlink>
      <w:r w:rsidRPr="008D7A30">
        <w:rPr>
          <w:rFonts w:eastAsia="Times New Roman" w:cs="Times New Roman"/>
          <w:b/>
          <w:bCs/>
          <w:sz w:val="26"/>
          <w:szCs w:val="26"/>
          <w:rtl/>
        </w:rPr>
        <w:t xml:space="preserve"> וַיִּקְרָא פַרְעֹה לְאַבְרָם </w:t>
      </w:r>
      <w:r>
        <w:rPr>
          <w:rFonts w:eastAsia="Times New Roman" w:cs="Times New Roman" w:hint="cs"/>
          <w:sz w:val="26"/>
          <w:szCs w:val="26"/>
          <w:rtl/>
        </w:rPr>
        <w:t xml:space="preserve">- פרעה רואה שבדיוק כשלקח את שרה יש לו נגעים, וא"א לומר שזה סתם מגיפה, שהרי איך זה שדווקא לשרה אין (ספורנו), לכן הוא מחליט להשיב אותה לאברהם. </w:t>
      </w:r>
      <w:r w:rsidRPr="008D7A30">
        <w:rPr>
          <w:rFonts w:eastAsia="Times New Roman" w:cs="Times New Roman"/>
          <w:b/>
          <w:bCs/>
          <w:sz w:val="26"/>
          <w:szCs w:val="26"/>
          <w:rtl/>
        </w:rPr>
        <w:t xml:space="preserve">וַיֹּאמֶר מַה זֹּאת עָשִׂיתָ לִּי </w:t>
      </w:r>
      <w:r w:rsidRPr="008D7A30">
        <w:rPr>
          <w:rFonts w:eastAsia="Times New Roman" w:cs="Times New Roman"/>
          <w:sz w:val="26"/>
          <w:szCs w:val="26"/>
          <w:rtl/>
        </w:rPr>
        <w:t>–</w:t>
      </w:r>
      <w:r w:rsidRPr="008D7A30">
        <w:rPr>
          <w:rFonts w:eastAsia="Times New Roman" w:cs="Times New Roman" w:hint="cs"/>
          <w:sz w:val="26"/>
          <w:szCs w:val="26"/>
          <w:rtl/>
        </w:rPr>
        <w:t xml:space="preserve"> מה זה הדבר שעשית לי? </w:t>
      </w:r>
      <w:r w:rsidRPr="008D7A30">
        <w:rPr>
          <w:rFonts w:eastAsia="Times New Roman" w:cs="Times New Roman"/>
          <w:b/>
          <w:bCs/>
          <w:sz w:val="26"/>
          <w:szCs w:val="26"/>
          <w:rtl/>
        </w:rPr>
        <w:t xml:space="preserve">לָמָּה לֹא הִגַּדְתָּ לִּי </w:t>
      </w:r>
      <w:r w:rsidRPr="008D7A30">
        <w:rPr>
          <w:rFonts w:eastAsia="Times New Roman" w:cs="Times New Roman"/>
          <w:sz w:val="26"/>
          <w:szCs w:val="26"/>
          <w:rtl/>
        </w:rPr>
        <w:t>–</w:t>
      </w:r>
      <w:r w:rsidRPr="008D7A30">
        <w:rPr>
          <w:rFonts w:eastAsia="Times New Roman" w:cs="Times New Roman" w:hint="cs"/>
          <w:sz w:val="26"/>
          <w:szCs w:val="26"/>
          <w:rtl/>
        </w:rPr>
        <w:t xml:space="preserve"> למה לא אמרת לי</w:t>
      </w:r>
      <w:r w:rsidRPr="008D7A30">
        <w:rPr>
          <w:rStyle w:val="a7"/>
          <w:rFonts w:eastAsia="Times New Roman" w:cs="Times New Roman"/>
          <w:sz w:val="26"/>
          <w:szCs w:val="26"/>
          <w:rtl/>
        </w:rPr>
        <w:footnoteReference w:id="18"/>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כִּי </w:t>
      </w:r>
      <w:r w:rsidRPr="008D7A30">
        <w:rPr>
          <w:rFonts w:eastAsia="Times New Roman" w:cs="Times New Roman"/>
          <w:sz w:val="26"/>
          <w:szCs w:val="26"/>
          <w:rtl/>
        </w:rPr>
        <w:t>–</w:t>
      </w:r>
      <w:r w:rsidRPr="008D7A30">
        <w:rPr>
          <w:rFonts w:eastAsia="Times New Roman" w:cs="Times New Roman" w:hint="cs"/>
          <w:sz w:val="26"/>
          <w:szCs w:val="26"/>
          <w:rtl/>
        </w:rPr>
        <w:t xml:space="preserve"> ש... </w:t>
      </w:r>
      <w:r w:rsidRPr="008D7A30">
        <w:rPr>
          <w:rFonts w:eastAsia="Times New Roman" w:cs="Times New Roman"/>
          <w:b/>
          <w:bCs/>
          <w:sz w:val="26"/>
          <w:szCs w:val="26"/>
          <w:rtl/>
        </w:rPr>
        <w:t>אִשְׁתְּךָ הִוא</w:t>
      </w:r>
      <w:bookmarkStart w:id="18" w:name="בראשיתBפרק-יב-{יט}"/>
      <w:bookmarkEnd w:id="18"/>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לא ברור מאפה פתאום הוא ידע שהיא אשתו. אולי כשהוא החזיר אותה לאברהם אברהם גילה לו</w:t>
      </w:r>
      <w:r>
        <w:rPr>
          <w:rStyle w:val="a7"/>
          <w:rFonts w:eastAsia="Times New Roman" w:cs="Times New Roman"/>
          <w:sz w:val="26"/>
          <w:szCs w:val="26"/>
          <w:rtl/>
        </w:rPr>
        <w:footnoteReference w:id="19"/>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26" w:anchor="בראשית פרק-יב-{יט}!" w:history="1">
        <w:r w:rsidRPr="008D7A30">
          <w:rPr>
            <w:rFonts w:eastAsia="Times New Roman" w:cs="Times New Roman"/>
            <w:b/>
            <w:bCs/>
            <w:sz w:val="26"/>
            <w:szCs w:val="26"/>
            <w:rtl/>
          </w:rPr>
          <w:t>(יט)</w:t>
        </w:r>
      </w:hyperlink>
      <w:r w:rsidRPr="008D7A30">
        <w:rPr>
          <w:rFonts w:eastAsia="Times New Roman" w:cs="Times New Roman"/>
          <w:b/>
          <w:bCs/>
          <w:sz w:val="26"/>
          <w:szCs w:val="26"/>
          <w:rtl/>
        </w:rPr>
        <w:t xml:space="preserve"> לָמָה אָמַרְתָּ אֲחֹתִי הִוא וָאֶקַּח אֹתָהּ לִי לְאִשָּׁה </w:t>
      </w:r>
      <w:r w:rsidRPr="008D7A30">
        <w:rPr>
          <w:rFonts w:eastAsia="Times New Roman" w:cs="Times New Roman"/>
          <w:sz w:val="26"/>
          <w:szCs w:val="26"/>
          <w:rtl/>
        </w:rPr>
        <w:t>–</w:t>
      </w:r>
      <w:r w:rsidRPr="008D7A30">
        <w:rPr>
          <w:rFonts w:eastAsia="Times New Roman" w:cs="Times New Roman" w:hint="cs"/>
          <w:sz w:val="26"/>
          <w:szCs w:val="26"/>
          <w:rtl/>
        </w:rPr>
        <w:t xml:space="preserve"> כי חשבתי שהיא לא נשואה ואני יכול להתחתן איתה. הדגשנו את רשעותו של פרעה </w:t>
      </w:r>
      <w:r w:rsidRPr="008D7A30">
        <w:rPr>
          <w:rFonts w:eastAsia="Times New Roman" w:cs="Times New Roman"/>
          <w:sz w:val="26"/>
          <w:szCs w:val="26"/>
          <w:rtl/>
        </w:rPr>
        <w:t>–</w:t>
      </w:r>
      <w:r w:rsidRPr="008D7A30">
        <w:rPr>
          <w:rFonts w:eastAsia="Times New Roman" w:cs="Times New Roman" w:hint="cs"/>
          <w:sz w:val="26"/>
          <w:szCs w:val="26"/>
          <w:rtl/>
        </w:rPr>
        <w:t xml:space="preserve"> כאילו הוא צדיק תמים, וכי אם היא אחות של אברהם אז אפשר לגזול אותה?! יותר מזה - במקום להתנצל הוא מתייחס לאברהם כאילו אברהם הוא זה שלא בסדר. </w:t>
      </w:r>
      <w:r w:rsidRPr="008D7A30">
        <w:rPr>
          <w:rFonts w:eastAsia="Times New Roman" w:cs="Times New Roman"/>
          <w:b/>
          <w:bCs/>
          <w:sz w:val="26"/>
          <w:szCs w:val="26"/>
          <w:rtl/>
        </w:rPr>
        <w:t xml:space="preserve">וְעַתָּה </w:t>
      </w:r>
      <w:r w:rsidRPr="008D7A30">
        <w:rPr>
          <w:rFonts w:eastAsia="Times New Roman" w:cs="Times New Roman"/>
          <w:sz w:val="26"/>
          <w:szCs w:val="26"/>
          <w:rtl/>
        </w:rPr>
        <w:t>–</w:t>
      </w:r>
      <w:r w:rsidRPr="008D7A30">
        <w:rPr>
          <w:rFonts w:eastAsia="Times New Roman" w:cs="Times New Roman" w:hint="cs"/>
          <w:sz w:val="26"/>
          <w:szCs w:val="26"/>
          <w:rtl/>
        </w:rPr>
        <w:t xml:space="preserve"> ועכשיו. </w:t>
      </w:r>
      <w:r w:rsidRPr="008D7A30">
        <w:rPr>
          <w:rFonts w:eastAsia="Times New Roman" w:cs="Times New Roman"/>
          <w:b/>
          <w:bCs/>
          <w:sz w:val="26"/>
          <w:szCs w:val="26"/>
          <w:rtl/>
        </w:rPr>
        <w:t>הִנֵּה אִשְׁתְּךָ קַח וָלֵךְ</w:t>
      </w:r>
      <w:bookmarkStart w:id="19" w:name="בראשיתBפרק-יב-{כ}"/>
      <w:bookmarkEnd w:id="1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תלך כמה שיותר מהר, כי זה מסוכן להיות פה במצרים, המצרים יכולים יום אחד לבוא ולחטוף לך את אשתך.</w:t>
      </w:r>
    </w:p>
    <w:p w:rsidR="00C27505" w:rsidRPr="008D7A30" w:rsidRDefault="00C27505" w:rsidP="00C27505">
      <w:pPr>
        <w:spacing w:line="240" w:lineRule="auto"/>
        <w:rPr>
          <w:rFonts w:eastAsia="Times New Roman" w:cs="Times New Roman"/>
          <w:sz w:val="26"/>
          <w:szCs w:val="26"/>
          <w:rtl/>
        </w:rPr>
      </w:pPr>
      <w:hyperlink r:id="rId27" w:anchor="בראשית פרק-יב-{כ}!" w:history="1">
        <w:r w:rsidRPr="008D7A30">
          <w:rPr>
            <w:rFonts w:eastAsia="Times New Roman" w:cs="Times New Roman"/>
            <w:b/>
            <w:bCs/>
            <w:sz w:val="26"/>
            <w:szCs w:val="26"/>
            <w:rtl/>
          </w:rPr>
          <w:t>(כ)</w:t>
        </w:r>
      </w:hyperlink>
      <w:r w:rsidRPr="008D7A30">
        <w:rPr>
          <w:rFonts w:eastAsia="Times New Roman" w:cs="Times New Roman"/>
          <w:b/>
          <w:bCs/>
          <w:sz w:val="26"/>
          <w:szCs w:val="26"/>
          <w:rtl/>
        </w:rPr>
        <w:t xml:space="preserve"> וַיְצַו עָלָיו פַּרְעֹה אֲנָשִׁים </w:t>
      </w:r>
      <w:r w:rsidRPr="008D7A30">
        <w:rPr>
          <w:rFonts w:eastAsia="Times New Roman" w:cs="Times New Roman"/>
          <w:sz w:val="26"/>
          <w:szCs w:val="26"/>
          <w:rtl/>
        </w:rPr>
        <w:t>–</w:t>
      </w:r>
      <w:r w:rsidRPr="008D7A30">
        <w:rPr>
          <w:rFonts w:eastAsia="Times New Roman" w:cs="Times New Roman" w:hint="cs"/>
          <w:sz w:val="26"/>
          <w:szCs w:val="26"/>
          <w:rtl/>
        </w:rPr>
        <w:t xml:space="preserve"> פרעה ציווה לאנשים שישמרו עליו </w:t>
      </w:r>
      <w:r w:rsidRPr="008D7A30">
        <w:rPr>
          <w:rFonts w:eastAsia="Times New Roman" w:cs="Times New Roman"/>
          <w:sz w:val="26"/>
          <w:szCs w:val="26"/>
          <w:rtl/>
        </w:rPr>
        <w:t>–</w:t>
      </w:r>
      <w:r w:rsidRPr="008D7A30">
        <w:rPr>
          <w:rFonts w:eastAsia="Times New Roman" w:cs="Times New Roman" w:hint="cs"/>
          <w:sz w:val="26"/>
          <w:szCs w:val="26"/>
          <w:rtl/>
        </w:rPr>
        <w:t xml:space="preserve"> על אברהם, כדי שישמרו עליו בדרך. </w:t>
      </w:r>
      <w:r w:rsidRPr="008D7A30">
        <w:rPr>
          <w:rFonts w:eastAsia="Times New Roman" w:cs="Times New Roman"/>
          <w:b/>
          <w:bCs/>
          <w:sz w:val="26"/>
          <w:szCs w:val="26"/>
          <w:rtl/>
        </w:rPr>
        <w:t xml:space="preserve">וַיְשַׁלְּחוּ אֹתוֹ </w:t>
      </w:r>
      <w:r>
        <w:rPr>
          <w:rFonts w:eastAsia="Times New Roman" w:cs="Times New Roman"/>
          <w:sz w:val="26"/>
          <w:szCs w:val="26"/>
          <w:rtl/>
        </w:rPr>
        <w:t>–</w:t>
      </w:r>
      <w:r>
        <w:rPr>
          <w:rFonts w:eastAsia="Times New Roman" w:cs="Times New Roman" w:hint="cs"/>
          <w:sz w:val="26"/>
          <w:szCs w:val="26"/>
          <w:rtl/>
        </w:rPr>
        <w:t xml:space="preserve"> הם ליוו </w:t>
      </w:r>
      <w:r w:rsidRPr="008D7A30">
        <w:rPr>
          <w:rFonts w:eastAsia="Times New Roman" w:cs="Times New Roman"/>
          <w:b/>
          <w:bCs/>
          <w:sz w:val="26"/>
          <w:szCs w:val="26"/>
          <w:rtl/>
        </w:rPr>
        <w:t>וְאֶת אִשְׁתּוֹ וְאֶת כָּל אֲשֶׁר לוֹ</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הרמב"ן (י"ג:א') אומר שהיה פה נס שפרעה הרשע לא לקח בחזרה את כל המתנות שהוא הביא לאברהם (אולי הוא שכח מזה),</w:t>
      </w:r>
      <w:r w:rsidRPr="008D7A30">
        <w:rPr>
          <w:rStyle w:val="a7"/>
          <w:rFonts w:eastAsia="Times New Roman" w:cs="Times New Roman"/>
          <w:sz w:val="26"/>
          <w:szCs w:val="26"/>
          <w:rtl/>
        </w:rPr>
        <w:footnoteReference w:id="20"/>
      </w:r>
      <w:r w:rsidRPr="008D7A30">
        <w:rPr>
          <w:rFonts w:eastAsia="Times New Roman" w:cs="Times New Roman" w:hint="cs"/>
          <w:sz w:val="26"/>
          <w:szCs w:val="26"/>
          <w:rtl/>
        </w:rPr>
        <w:t xml:space="preserve"> ובזכות זה אברהם אבינו נהיה עשיר, וכל מה שהוא מכר כדי לא לרדת מהארץ הוא קיבל בחזרה, וגם כעת הוא יוכל להחזיר את כל ההלוואות שהוא הלווה.</w:t>
      </w:r>
    </w:p>
    <w:p w:rsidR="00C27505" w:rsidRPr="008D7A30" w:rsidRDefault="00C27505" w:rsidP="00C27505">
      <w:pPr>
        <w:spacing w:line="240" w:lineRule="auto"/>
        <w:rPr>
          <w:rFonts w:eastAsia="Times New Roman" w:cs="Times New Roman"/>
          <w:b/>
          <w:bCs/>
          <w:sz w:val="26"/>
          <w:szCs w:val="26"/>
        </w:rPr>
      </w:pPr>
    </w:p>
    <w:p w:rsidR="00C27505" w:rsidRDefault="00C27505" w:rsidP="00C27505">
      <w:pPr>
        <w:spacing w:line="240" w:lineRule="auto"/>
        <w:rPr>
          <w:rtl/>
        </w:rPr>
      </w:pPr>
      <w:r>
        <w:rPr>
          <w:rFonts w:asciiTheme="minorBidi" w:eastAsia="Times New Roman" w:hAnsiTheme="minorBidi" w:cs="David" w:hint="cs"/>
          <w:b/>
          <w:bCs/>
          <w:rtl/>
        </w:rPr>
        <w:t>ריב רועי אברהם ורועי לוט</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אברהם קורא בשם ד'. הסלידה של אברהם אבינו ממריבות ומגזל.</w:t>
      </w:r>
    </w:p>
    <w:p w:rsidR="00C27505" w:rsidRDefault="00C27505" w:rsidP="00C27505">
      <w:pPr>
        <w:spacing w:line="240" w:lineRule="auto"/>
        <w:rPr>
          <w:rtl/>
        </w:rPr>
      </w:pPr>
    </w:p>
    <w:p w:rsidR="00C27505" w:rsidRPr="008D7A30" w:rsidRDefault="00C27505" w:rsidP="00C27505">
      <w:pPr>
        <w:spacing w:line="240" w:lineRule="auto"/>
        <w:rPr>
          <w:rFonts w:eastAsia="Times New Roman" w:cs="Times New Roman"/>
          <w:sz w:val="26"/>
          <w:szCs w:val="26"/>
          <w:rtl/>
        </w:rPr>
      </w:pPr>
      <w:bookmarkStart w:id="20" w:name="בראשיתBפרק-יג-{א}"/>
      <w:bookmarkEnd w:id="20"/>
      <w:r>
        <w:rPr>
          <w:rFonts w:cs="Guttman Haim" w:hint="cs"/>
          <w:sz w:val="30"/>
          <w:szCs w:val="30"/>
          <w:rtl/>
        </w:rPr>
        <w:t xml:space="preserve">פרק י"ג </w:t>
      </w:r>
      <w:hyperlink r:id="rId28" w:anchor="בראשית פרק-יג-{א}!" w:history="1">
        <w:r w:rsidRPr="008D7A30">
          <w:rPr>
            <w:rFonts w:eastAsia="Times New Roman" w:cs="Times New Roman"/>
            <w:b/>
            <w:bCs/>
            <w:sz w:val="26"/>
            <w:szCs w:val="26"/>
            <w:rtl/>
          </w:rPr>
          <w:t>(א)</w:t>
        </w:r>
      </w:hyperlink>
      <w:r w:rsidRPr="008D7A30">
        <w:rPr>
          <w:rFonts w:eastAsia="Times New Roman" w:cs="Times New Roman"/>
          <w:b/>
          <w:bCs/>
          <w:sz w:val="26"/>
          <w:szCs w:val="26"/>
          <w:rtl/>
        </w:rPr>
        <w:t> וַיַּעַל אַבְרָם מִמִּצְרַיִם</w:t>
      </w:r>
      <w:r>
        <w:rPr>
          <w:rStyle w:val="a7"/>
          <w:rFonts w:eastAsia="Times New Roman" w:cs="Times New Roman"/>
          <w:b/>
          <w:bCs/>
          <w:sz w:val="26"/>
          <w:szCs w:val="26"/>
          <w:rtl/>
        </w:rPr>
        <w:footnoteReference w:id="21"/>
      </w:r>
      <w:r w:rsidRPr="008D7A30">
        <w:rPr>
          <w:rFonts w:eastAsia="Times New Roman" w:cs="Times New Roman"/>
          <w:b/>
          <w:bCs/>
          <w:sz w:val="26"/>
          <w:szCs w:val="26"/>
          <w:rtl/>
        </w:rPr>
        <w:t xml:space="preserve"> </w:t>
      </w:r>
      <w:r w:rsidRPr="008D7A30">
        <w:rPr>
          <w:rFonts w:eastAsia="Times New Roman" w:cs="Times New Roman" w:hint="cs"/>
          <w:b/>
          <w:bCs/>
          <w:sz w:val="26"/>
          <w:szCs w:val="26"/>
          <w:rtl/>
        </w:rPr>
        <w:t xml:space="preserve">- </w:t>
      </w:r>
      <w:r w:rsidRPr="008D7A30">
        <w:rPr>
          <w:rFonts w:eastAsia="Times New Roman" w:cs="Times New Roman" w:hint="cs"/>
          <w:sz w:val="26"/>
          <w:szCs w:val="26"/>
          <w:rtl/>
        </w:rPr>
        <w:t xml:space="preserve">לארץ ישראל תמיד עולים </w:t>
      </w:r>
      <w:r w:rsidRPr="008D7A30">
        <w:rPr>
          <w:rFonts w:eastAsia="Times New Roman" w:cs="Times New Roman"/>
          <w:sz w:val="26"/>
          <w:szCs w:val="26"/>
          <w:rtl/>
        </w:rPr>
        <w:t>–</w:t>
      </w:r>
      <w:r w:rsidRPr="008D7A30">
        <w:rPr>
          <w:rFonts w:eastAsia="Times New Roman" w:cs="Times New Roman" w:hint="cs"/>
          <w:sz w:val="26"/>
          <w:szCs w:val="26"/>
          <w:rtl/>
        </w:rPr>
        <w:t xml:space="preserve"> עולים למקום יותר קדוש</w:t>
      </w:r>
      <w:r w:rsidRPr="008D7A30">
        <w:rPr>
          <w:rStyle w:val="a7"/>
          <w:rFonts w:eastAsia="Times New Roman" w:cs="Times New Roman"/>
          <w:sz w:val="26"/>
          <w:szCs w:val="26"/>
          <w:rtl/>
        </w:rPr>
        <w:footnoteReference w:id="22"/>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הוּא וְאִשְׁתּוֹ וְכָל אֲשֶׁר לוֹ </w:t>
      </w:r>
      <w:r>
        <w:rPr>
          <w:rFonts w:eastAsia="Times New Roman" w:cs="Times New Roman"/>
          <w:sz w:val="26"/>
          <w:szCs w:val="26"/>
          <w:rtl/>
        </w:rPr>
        <w:t>–</w:t>
      </w:r>
      <w:r>
        <w:rPr>
          <w:rFonts w:eastAsia="Times New Roman" w:cs="Times New Roman" w:hint="cs"/>
          <w:sz w:val="26"/>
          <w:szCs w:val="26"/>
          <w:rtl/>
        </w:rPr>
        <w:t xml:space="preserve"> כפי שאמרנו היה זה נס שפרעה לא לקח  לו (רמב"ן). </w:t>
      </w:r>
      <w:r w:rsidRPr="008D7A30">
        <w:rPr>
          <w:rFonts w:eastAsia="Times New Roman" w:cs="Times New Roman"/>
          <w:b/>
          <w:bCs/>
          <w:sz w:val="26"/>
          <w:szCs w:val="26"/>
          <w:rtl/>
        </w:rPr>
        <w:t xml:space="preserve">וְלוֹט עִמּוֹ </w:t>
      </w:r>
      <w:r w:rsidRPr="008D7A30">
        <w:rPr>
          <w:rFonts w:eastAsia="Times New Roman" w:cs="Times New Roman"/>
          <w:sz w:val="26"/>
          <w:szCs w:val="26"/>
          <w:rtl/>
        </w:rPr>
        <w:t>–</w:t>
      </w:r>
      <w:r w:rsidRPr="008D7A30">
        <w:rPr>
          <w:rFonts w:eastAsia="Times New Roman" w:cs="Times New Roman" w:hint="cs"/>
          <w:sz w:val="26"/>
          <w:szCs w:val="26"/>
          <w:rtl/>
        </w:rPr>
        <w:t xml:space="preserve"> כאן התורה מגלה לנו שלוט הלך איתו למצרים. אנו רואים שאברהם אבינו דואג ללוט היתום בלי הפסקה </w:t>
      </w:r>
      <w:r w:rsidRPr="008D7A30">
        <w:rPr>
          <w:rFonts w:eastAsia="Times New Roman" w:cs="Times New Roman"/>
          <w:sz w:val="26"/>
          <w:szCs w:val="26"/>
          <w:rtl/>
        </w:rPr>
        <w:t>–</w:t>
      </w:r>
      <w:r w:rsidRPr="008D7A30">
        <w:rPr>
          <w:rFonts w:eastAsia="Times New Roman" w:cs="Times New Roman" w:hint="cs"/>
          <w:sz w:val="26"/>
          <w:szCs w:val="26"/>
          <w:rtl/>
        </w:rPr>
        <w:t xml:space="preserve"> גם שיהיה לו מה לאכול, וכמובן שידע איך להתנהג. </w:t>
      </w:r>
      <w:r w:rsidRPr="008D7A30">
        <w:rPr>
          <w:rFonts w:eastAsia="Times New Roman" w:cs="Times New Roman"/>
          <w:b/>
          <w:bCs/>
          <w:sz w:val="26"/>
          <w:szCs w:val="26"/>
          <w:rtl/>
        </w:rPr>
        <w:t>הַנֶּגְבָּה</w:t>
      </w:r>
      <w:r w:rsidRPr="008D7A30">
        <w:rPr>
          <w:rStyle w:val="a7"/>
          <w:rFonts w:eastAsia="Times New Roman" w:cs="Times New Roman"/>
          <w:b/>
          <w:bCs/>
          <w:sz w:val="26"/>
          <w:szCs w:val="26"/>
          <w:rtl/>
        </w:rPr>
        <w:footnoteReference w:id="23"/>
      </w:r>
      <w:bookmarkStart w:id="21" w:name="בראשיתBפרק-יג-{ב}"/>
      <w:bookmarkEnd w:id="21"/>
      <w:r w:rsidRPr="008D7A30">
        <w:rPr>
          <w:rFonts w:eastAsia="Times New Roman" w:cs="Times New Roman" w:hint="cs"/>
          <w:sz w:val="26"/>
          <w:szCs w:val="26"/>
          <w:rtl/>
        </w:rPr>
        <w:t xml:space="preserve"> - לכיוון הצד הדרומי של א"י,</w:t>
      </w:r>
      <w:r>
        <w:rPr>
          <w:rFonts w:eastAsia="Times New Roman" w:cs="Times New Roman" w:hint="cs"/>
          <w:sz w:val="26"/>
          <w:szCs w:val="26"/>
          <w:rtl/>
        </w:rPr>
        <w:t xml:space="preserve"> שזה כנראה הר המוריה (כך נראה קצת ברש"י).</w:t>
      </w:r>
    </w:p>
    <w:p w:rsidR="00C27505" w:rsidRPr="008D7A30" w:rsidRDefault="00C27505" w:rsidP="00C27505">
      <w:pPr>
        <w:spacing w:line="240" w:lineRule="auto"/>
        <w:rPr>
          <w:rFonts w:eastAsia="Times New Roman" w:cs="Times New Roman"/>
          <w:b/>
          <w:bCs/>
          <w:sz w:val="26"/>
          <w:szCs w:val="26"/>
          <w:rtl/>
        </w:rPr>
      </w:pPr>
      <w:hyperlink r:id="rId29" w:anchor="בראשית פרק-יג-{ב}!" w:history="1">
        <w:r w:rsidRPr="008D7A30">
          <w:rPr>
            <w:rFonts w:eastAsia="Times New Roman" w:cs="Times New Roman"/>
            <w:b/>
            <w:bCs/>
            <w:sz w:val="26"/>
            <w:szCs w:val="26"/>
            <w:rtl/>
          </w:rPr>
          <w:t>(ב)</w:t>
        </w:r>
      </w:hyperlink>
      <w:r w:rsidRPr="008D7A30">
        <w:rPr>
          <w:rFonts w:eastAsia="Times New Roman" w:cs="Times New Roman"/>
          <w:b/>
          <w:bCs/>
          <w:sz w:val="26"/>
          <w:szCs w:val="26"/>
          <w:rtl/>
        </w:rPr>
        <w:t xml:space="preserve"> וְאַבְרָם כָּבֵד מְאֹד </w:t>
      </w:r>
      <w:r>
        <w:rPr>
          <w:rFonts w:eastAsia="Times New Roman" w:cs="Times New Roman"/>
          <w:sz w:val="26"/>
          <w:szCs w:val="26"/>
          <w:rtl/>
        </w:rPr>
        <w:t>–</w:t>
      </w:r>
      <w:r>
        <w:rPr>
          <w:rFonts w:eastAsia="Times New Roman" w:cs="Times New Roman" w:hint="cs"/>
          <w:sz w:val="26"/>
          <w:szCs w:val="26"/>
          <w:rtl/>
        </w:rPr>
        <w:t xml:space="preserve"> עשיר מאוד (ע"פ אונקלוס)</w:t>
      </w:r>
      <w:r>
        <w:rPr>
          <w:rStyle w:val="a7"/>
          <w:rFonts w:eastAsia="Times New Roman" w:cs="Times New Roman"/>
          <w:sz w:val="26"/>
          <w:szCs w:val="26"/>
          <w:rtl/>
        </w:rPr>
        <w:footnoteReference w:id="24"/>
      </w:r>
      <w:r>
        <w:rPr>
          <w:rFonts w:eastAsia="Times New Roman" w:cs="Times New Roman" w:hint="cs"/>
          <w:sz w:val="26"/>
          <w:szCs w:val="26"/>
          <w:rtl/>
        </w:rPr>
        <w:t xml:space="preserve">, 'כבד' זה ביטוי שיש לו ממש הרבה, כאילו זה כבד. במה הוא עשיר? </w:t>
      </w:r>
      <w:r w:rsidRPr="008D7A30">
        <w:rPr>
          <w:rFonts w:eastAsia="Times New Roman" w:cs="Times New Roman"/>
          <w:b/>
          <w:bCs/>
          <w:sz w:val="26"/>
          <w:szCs w:val="26"/>
          <w:rtl/>
        </w:rPr>
        <w:t xml:space="preserve">בַּמִּקְנֶה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שם כולל לכל הבהמות.</w:t>
      </w:r>
      <w:r w:rsidRPr="008D7A30">
        <w:rPr>
          <w:rFonts w:eastAsia="Times New Roman" w:cs="Times New Roman" w:hint="cs"/>
          <w:sz w:val="26"/>
          <w:szCs w:val="26"/>
          <w:rtl/>
        </w:rPr>
        <w:t xml:space="preserve"> </w:t>
      </w:r>
      <w:r w:rsidRPr="008D7A30">
        <w:rPr>
          <w:rFonts w:eastAsia="Times New Roman" w:cs="Times New Roman"/>
          <w:b/>
          <w:bCs/>
          <w:sz w:val="26"/>
          <w:szCs w:val="26"/>
          <w:rtl/>
        </w:rPr>
        <w:t>בַּכֶּסֶף וּבַזָּהָב</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וגם יש לו </w:t>
      </w:r>
      <w:r w:rsidRPr="008D7A30">
        <w:rPr>
          <w:rFonts w:eastAsia="Times New Roman" w:cs="Times New Roman" w:hint="cs"/>
          <w:sz w:val="26"/>
          <w:szCs w:val="26"/>
          <w:rtl/>
        </w:rPr>
        <w:t>המון כסף וזהב. כל זה הגיע לו מפרעה.</w:t>
      </w:r>
      <w:r w:rsidRPr="008D7A30">
        <w:rPr>
          <w:rFonts w:eastAsia="Times New Roman" w:cs="Times New Roman"/>
          <w:b/>
          <w:bCs/>
          <w:sz w:val="26"/>
          <w:szCs w:val="26"/>
          <w:rtl/>
        </w:rPr>
        <w:t xml:space="preserve"> </w:t>
      </w:r>
      <w:bookmarkStart w:id="22" w:name="בראשיתBפרק-יג-{ג}"/>
      <w:bookmarkEnd w:id="22"/>
    </w:p>
    <w:p w:rsidR="00C27505" w:rsidRPr="008D7A30" w:rsidRDefault="00C27505" w:rsidP="00C27505">
      <w:pPr>
        <w:spacing w:line="240" w:lineRule="auto"/>
        <w:rPr>
          <w:rFonts w:eastAsia="Times New Roman" w:cs="Times New Roman"/>
          <w:b/>
          <w:bCs/>
          <w:sz w:val="26"/>
          <w:szCs w:val="26"/>
          <w:rtl/>
        </w:rPr>
      </w:pPr>
      <w:hyperlink r:id="rId30" w:anchor="בראשית פרק-יג-{ג}!" w:history="1">
        <w:r w:rsidRPr="008D7A30">
          <w:rPr>
            <w:rFonts w:eastAsia="Times New Roman" w:cs="Times New Roman"/>
            <w:b/>
            <w:bCs/>
            <w:sz w:val="26"/>
            <w:szCs w:val="26"/>
            <w:rtl/>
          </w:rPr>
          <w:t>(ג)</w:t>
        </w:r>
      </w:hyperlink>
      <w:r w:rsidRPr="008D7A30">
        <w:rPr>
          <w:rFonts w:eastAsia="Times New Roman" w:cs="Times New Roman"/>
          <w:b/>
          <w:bCs/>
          <w:sz w:val="26"/>
          <w:szCs w:val="26"/>
          <w:rtl/>
        </w:rPr>
        <w:t xml:space="preserve"> וַיֵּלֶךְ לְמַסָּעָיו </w:t>
      </w:r>
      <w:r w:rsidRPr="008D7A30">
        <w:rPr>
          <w:rFonts w:eastAsia="Times New Roman" w:cs="Times New Roman"/>
          <w:sz w:val="26"/>
          <w:szCs w:val="26"/>
          <w:rtl/>
        </w:rPr>
        <w:t>–</w:t>
      </w:r>
      <w:r w:rsidRPr="008D7A30">
        <w:rPr>
          <w:rFonts w:eastAsia="Times New Roman" w:cs="Times New Roman" w:hint="cs"/>
          <w:sz w:val="26"/>
          <w:szCs w:val="26"/>
          <w:rtl/>
        </w:rPr>
        <w:t xml:space="preserve"> אברהם אבינו הלך באותם מסעות ועוצר באותם מקומות בהם היה כשהלך מארץ כנען למצרים. למה? א. להחזיר את ההלוואות שלקח מאנשים. ב. כי הוא לא רצה שאנשים יראו שאברהם הגיע לאכסניה בהלוך והוא לא מגיע אליה בחזור, ואז הם יחשבו שזה בגלל שהאוכל לא היה טעים וכדומה, ואז אנשים יפסיקו להגיע לאכסניה, וזה יפגע בה. </w:t>
      </w:r>
      <w:r w:rsidRPr="008D7A30">
        <w:rPr>
          <w:rFonts w:eastAsia="Times New Roman" w:cs="Times New Roman"/>
          <w:b/>
          <w:bCs/>
          <w:sz w:val="26"/>
          <w:szCs w:val="26"/>
          <w:rtl/>
        </w:rPr>
        <w:t xml:space="preserve">מִנֶּגֶב </w:t>
      </w:r>
      <w:r w:rsidRPr="008D7A30">
        <w:rPr>
          <w:rFonts w:eastAsia="Times New Roman" w:cs="Times New Roman"/>
          <w:sz w:val="26"/>
          <w:szCs w:val="26"/>
          <w:rtl/>
        </w:rPr>
        <w:t>–</w:t>
      </w:r>
      <w:r w:rsidRPr="008D7A30">
        <w:rPr>
          <w:rFonts w:eastAsia="Times New Roman" w:cs="Times New Roman" w:hint="cs"/>
          <w:sz w:val="26"/>
          <w:szCs w:val="26"/>
          <w:rtl/>
        </w:rPr>
        <w:t xml:space="preserve"> ממצרים שנמצאת בדרום</w:t>
      </w:r>
      <w:r>
        <w:rPr>
          <w:rStyle w:val="a7"/>
          <w:rFonts w:eastAsia="Times New Roman" w:cs="Times New Roman"/>
          <w:sz w:val="26"/>
          <w:szCs w:val="26"/>
          <w:rtl/>
        </w:rPr>
        <w:footnoteReference w:id="25"/>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וְעַד בֵּית אֵל </w:t>
      </w:r>
      <w:r w:rsidRPr="008D7A30">
        <w:rPr>
          <w:rFonts w:eastAsia="Times New Roman" w:cs="Times New Roman"/>
          <w:sz w:val="26"/>
          <w:szCs w:val="26"/>
          <w:rtl/>
        </w:rPr>
        <w:t>–</w:t>
      </w:r>
      <w:r w:rsidRPr="008D7A30">
        <w:rPr>
          <w:rFonts w:eastAsia="Times New Roman" w:cs="Times New Roman" w:hint="cs"/>
          <w:sz w:val="26"/>
          <w:szCs w:val="26"/>
          <w:rtl/>
        </w:rPr>
        <w:t xml:space="preserve"> לא ממש לבית אל אלא - </w:t>
      </w:r>
      <w:r w:rsidRPr="008D7A30">
        <w:rPr>
          <w:rFonts w:eastAsia="Times New Roman" w:cs="Times New Roman"/>
          <w:b/>
          <w:bCs/>
          <w:sz w:val="26"/>
          <w:szCs w:val="26"/>
          <w:rtl/>
        </w:rPr>
        <w:t>עַד הַמָּקוֹם אֲשֶׁר הָיָה שָׁם</w:t>
      </w:r>
      <w:r w:rsidRPr="008D7A30">
        <w:rPr>
          <w:rFonts w:eastAsia="Times New Roman" w:cs="Times New Roman" w:hint="cs"/>
          <w:b/>
          <w:bCs/>
          <w:sz w:val="26"/>
          <w:szCs w:val="26"/>
          <w:rtl/>
        </w:rPr>
        <w:t xml:space="preserve"> </w:t>
      </w:r>
      <w:r>
        <w:rPr>
          <w:rFonts w:eastAsia="Times New Roman" w:cs="Times New Roman"/>
          <w:b/>
          <w:bCs/>
          <w:sz w:val="26"/>
          <w:szCs w:val="26"/>
          <w:rtl/>
        </w:rPr>
        <w:t>אָהֳל</w:t>
      </w:r>
      <w:r>
        <w:rPr>
          <w:rFonts w:eastAsia="Times New Roman" w:cs="Times New Roman" w:hint="cs"/>
          <w:b/>
          <w:bCs/>
          <w:sz w:val="26"/>
          <w:szCs w:val="26"/>
          <w:rtl/>
        </w:rPr>
        <w:t>ה</w:t>
      </w:r>
      <w:r w:rsidRPr="008D7A30">
        <w:rPr>
          <w:rFonts w:eastAsia="Times New Roman" w:cs="Times New Roman"/>
          <w:b/>
          <w:bCs/>
          <w:sz w:val="26"/>
          <w:szCs w:val="26"/>
          <w:rtl/>
        </w:rPr>
        <w:t xml:space="preserve">ֹ בַּתְּחִלָּה בֵּין בֵּית אֵל וּבֵין הָעָי: </w:t>
      </w:r>
      <w:bookmarkStart w:id="23" w:name="בראשיתBפרק-יג-{ד}"/>
      <w:bookmarkEnd w:id="23"/>
    </w:p>
    <w:p w:rsidR="00C27505" w:rsidRPr="008D7A30" w:rsidRDefault="00C27505" w:rsidP="00C27505">
      <w:pPr>
        <w:spacing w:line="240" w:lineRule="auto"/>
        <w:rPr>
          <w:rFonts w:eastAsia="Times New Roman" w:cs="Times New Roman"/>
          <w:sz w:val="26"/>
          <w:szCs w:val="26"/>
          <w:rtl/>
        </w:rPr>
      </w:pPr>
      <w:hyperlink r:id="rId31" w:anchor="בראשית פרק-יג-{ד}!" w:history="1">
        <w:r w:rsidRPr="008D7A30">
          <w:rPr>
            <w:rFonts w:eastAsia="Times New Roman" w:cs="Times New Roman"/>
            <w:b/>
            <w:bCs/>
            <w:sz w:val="26"/>
            <w:szCs w:val="26"/>
            <w:rtl/>
          </w:rPr>
          <w:t>(ד)</w:t>
        </w:r>
      </w:hyperlink>
      <w:r w:rsidRPr="008D7A30">
        <w:rPr>
          <w:rFonts w:eastAsia="Times New Roman" w:cs="Times New Roman"/>
          <w:b/>
          <w:bCs/>
          <w:sz w:val="26"/>
          <w:szCs w:val="26"/>
          <w:rtl/>
        </w:rPr>
        <w:t xml:space="preserve"> אֶל מְקוֹם הַמִּזְבֵּחַ אֲשֶׁר עָשָׂה שָׁם בָּרִאשֹׁנָה </w:t>
      </w:r>
      <w:r w:rsidRPr="008D7A30">
        <w:rPr>
          <w:rFonts w:eastAsia="Times New Roman" w:cs="Times New Roman"/>
          <w:sz w:val="26"/>
          <w:szCs w:val="26"/>
          <w:rtl/>
        </w:rPr>
        <w:t>–</w:t>
      </w:r>
      <w:r w:rsidRPr="008D7A30">
        <w:rPr>
          <w:rFonts w:eastAsia="Times New Roman" w:cs="Times New Roman" w:hint="cs"/>
          <w:sz w:val="26"/>
          <w:szCs w:val="26"/>
          <w:rtl/>
        </w:rPr>
        <w:t xml:space="preserve"> בהתחלה, ישר כשהגיע לארץ. </w:t>
      </w:r>
      <w:r w:rsidRPr="008D7A30">
        <w:rPr>
          <w:rFonts w:eastAsia="Times New Roman" w:cs="Times New Roman"/>
          <w:b/>
          <w:bCs/>
          <w:sz w:val="26"/>
          <w:szCs w:val="26"/>
          <w:rtl/>
        </w:rPr>
        <w:t>וַיִּקְרָא שָׁם אַבְרָם בְּשֵׁם ה'</w:t>
      </w:r>
      <w:bookmarkStart w:id="24" w:name="בראשיתBפרק-יג-{ה}"/>
      <w:bookmarkEnd w:id="2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אברהם חזר סוף סוף לקרוא בשם ד', שזה כמובן הדבר שהכי מעניין אותו</w:t>
      </w:r>
      <w:r w:rsidRPr="008D7A30">
        <w:rPr>
          <w:rStyle w:val="a7"/>
          <w:rFonts w:eastAsia="Times New Roman" w:cs="Times New Roman"/>
          <w:sz w:val="26"/>
          <w:szCs w:val="26"/>
          <w:rtl/>
        </w:rPr>
        <w:footnoteReference w:id="26"/>
      </w:r>
      <w:r w:rsidRPr="008D7A30">
        <w:rPr>
          <w:rFonts w:eastAsia="Times New Roman" w:cs="Times New Roman" w:hint="cs"/>
          <w:sz w:val="26"/>
          <w:szCs w:val="26"/>
          <w:rtl/>
        </w:rPr>
        <w:t>.</w:t>
      </w:r>
      <w:r>
        <w:rPr>
          <w:rFonts w:eastAsia="Times New Roman" w:cs="Times New Roman" w:hint="cs"/>
          <w:sz w:val="26"/>
          <w:szCs w:val="26"/>
          <w:rtl/>
        </w:rPr>
        <w:t xml:space="preserve"> למה אברהם חזר דווקא למקום שהיה בהתחלה? כדי להודות לד' על הניסים שנעשו לו (אבע"ז, רד"ק).</w:t>
      </w:r>
    </w:p>
    <w:p w:rsidR="00C27505" w:rsidRPr="008D7A30" w:rsidRDefault="00C27505" w:rsidP="00C27505">
      <w:pPr>
        <w:spacing w:line="240" w:lineRule="auto"/>
        <w:rPr>
          <w:rFonts w:eastAsia="Times New Roman" w:cs="Times New Roman"/>
          <w:sz w:val="26"/>
          <w:szCs w:val="26"/>
          <w:rtl/>
        </w:rPr>
      </w:pPr>
      <w:hyperlink r:id="rId32" w:anchor="בראשית פרק-יג-{ה}!" w:history="1">
        <w:r w:rsidRPr="008D7A30">
          <w:rPr>
            <w:rFonts w:eastAsia="Times New Roman" w:cs="Times New Roman"/>
            <w:b/>
            <w:bCs/>
            <w:sz w:val="26"/>
            <w:szCs w:val="26"/>
            <w:rtl/>
          </w:rPr>
          <w:t>(ה)</w:t>
        </w:r>
      </w:hyperlink>
      <w:r w:rsidRPr="008D7A30">
        <w:rPr>
          <w:rFonts w:eastAsia="Times New Roman" w:cs="Times New Roman"/>
          <w:b/>
          <w:bCs/>
          <w:sz w:val="26"/>
          <w:szCs w:val="26"/>
          <w:rtl/>
        </w:rPr>
        <w:t xml:space="preserve"> וְגַם לְלוֹט הַהֹלֵךְ אֶת אַבְרָם </w:t>
      </w:r>
      <w:r w:rsidRPr="008D7A30">
        <w:rPr>
          <w:rFonts w:eastAsia="Times New Roman" w:cs="Times New Roman"/>
          <w:sz w:val="26"/>
          <w:szCs w:val="26"/>
          <w:rtl/>
        </w:rPr>
        <w:t>–</w:t>
      </w:r>
      <w:r w:rsidRPr="008D7A30">
        <w:rPr>
          <w:rFonts w:eastAsia="Times New Roman" w:cs="Times New Roman" w:hint="cs"/>
          <w:sz w:val="26"/>
          <w:szCs w:val="26"/>
          <w:rtl/>
        </w:rPr>
        <w:t xml:space="preserve"> עם אברם. </w:t>
      </w:r>
      <w:r w:rsidRPr="008D7A30">
        <w:rPr>
          <w:rFonts w:eastAsia="Times New Roman" w:cs="Times New Roman"/>
          <w:b/>
          <w:bCs/>
          <w:sz w:val="26"/>
          <w:szCs w:val="26"/>
          <w:rtl/>
        </w:rPr>
        <w:t>הָיָה צֹאן וּבָקָר וְאֹהָלִים</w:t>
      </w:r>
      <w:r w:rsidRPr="008D7A30">
        <w:rPr>
          <w:rStyle w:val="a7"/>
          <w:rFonts w:eastAsia="Times New Roman" w:cs="Times New Roman"/>
          <w:b/>
          <w:bCs/>
          <w:sz w:val="26"/>
          <w:szCs w:val="26"/>
          <w:rtl/>
        </w:rPr>
        <w:footnoteReference w:id="27"/>
      </w:r>
      <w:bookmarkStart w:id="25" w:name="בראשיתBפרק-יג-{ו}"/>
      <w:bookmarkEnd w:id="25"/>
      <w:r w:rsidRPr="008D7A30">
        <w:rPr>
          <w:rFonts w:eastAsia="Times New Roman" w:cs="Times New Roman" w:hint="cs"/>
          <w:sz w:val="26"/>
          <w:szCs w:val="26"/>
          <w:rtl/>
        </w:rPr>
        <w:t xml:space="preserve"> - שנתן לו פרעה. ולמה נתן לו? כנראה הוא חשב שאברהם ולוט שניהם אחים של שרי, לכן הוא נתן לשניהם. אומר המדרש - ד' מברך לא רק את הצדיקים אלא גם את מי שדבק בצדיקים.</w:t>
      </w:r>
    </w:p>
    <w:p w:rsidR="00C27505" w:rsidRPr="008D7A30" w:rsidRDefault="00C27505" w:rsidP="00C27505">
      <w:pPr>
        <w:spacing w:line="240" w:lineRule="auto"/>
        <w:rPr>
          <w:rFonts w:eastAsia="Times New Roman" w:cs="Times New Roman"/>
          <w:sz w:val="26"/>
          <w:szCs w:val="26"/>
          <w:rtl/>
        </w:rPr>
      </w:pPr>
      <w:hyperlink r:id="rId33" w:anchor="בראשית פרק-יג-{ו}!" w:history="1">
        <w:r w:rsidRPr="008D7A30">
          <w:rPr>
            <w:rFonts w:eastAsia="Times New Roman" w:cs="Times New Roman"/>
            <w:b/>
            <w:bCs/>
            <w:sz w:val="26"/>
            <w:szCs w:val="26"/>
            <w:rtl/>
          </w:rPr>
          <w:t>(ו)</w:t>
        </w:r>
      </w:hyperlink>
      <w:r w:rsidRPr="008D7A30">
        <w:rPr>
          <w:rFonts w:eastAsia="Times New Roman" w:cs="Times New Roman"/>
          <w:b/>
          <w:bCs/>
          <w:sz w:val="26"/>
          <w:szCs w:val="26"/>
          <w:rtl/>
        </w:rPr>
        <w:t xml:space="preserve"> וְלֹא נָשָׂא אֹתָם הָאָרֶץ לָשֶׁבֶת יַחְדָּו </w:t>
      </w:r>
      <w:r w:rsidRPr="008D7A30">
        <w:rPr>
          <w:rFonts w:eastAsia="Times New Roman" w:cs="Times New Roman"/>
          <w:sz w:val="26"/>
          <w:szCs w:val="26"/>
          <w:rtl/>
        </w:rPr>
        <w:t>–</w:t>
      </w:r>
      <w:r w:rsidRPr="008D7A30">
        <w:rPr>
          <w:rFonts w:eastAsia="Times New Roman" w:cs="Times New Roman" w:hint="cs"/>
          <w:sz w:val="26"/>
          <w:szCs w:val="26"/>
          <w:rtl/>
        </w:rPr>
        <w:t xml:space="preserve"> מרעה הארץ לא היה מספיק לשניהם (ספורנו)</w:t>
      </w:r>
      <w:r>
        <w:rPr>
          <w:rFonts w:eastAsia="Times New Roman" w:cs="Times New Roman" w:hint="cs"/>
          <w:sz w:val="26"/>
          <w:szCs w:val="26"/>
          <w:rtl/>
        </w:rPr>
        <w:t>, זהו ביטוי - שהארץ לא יכלה להרים את שניהם</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כִּי הָיָה רְכוּשָׁם רָב </w:t>
      </w:r>
      <w:r w:rsidRPr="008D7A30">
        <w:rPr>
          <w:rFonts w:eastAsia="Times New Roman" w:cs="Times New Roman"/>
          <w:sz w:val="26"/>
          <w:szCs w:val="26"/>
          <w:rtl/>
        </w:rPr>
        <w:t>–</w:t>
      </w:r>
      <w:r w:rsidRPr="008D7A30">
        <w:rPr>
          <w:rFonts w:eastAsia="Times New Roman" w:cs="Times New Roman" w:hint="cs"/>
          <w:sz w:val="26"/>
          <w:szCs w:val="26"/>
          <w:rtl/>
        </w:rPr>
        <w:t xml:space="preserve"> בגלל שהיה להם הרבה רכוש. </w:t>
      </w:r>
      <w:r w:rsidRPr="008D7A30">
        <w:rPr>
          <w:rFonts w:eastAsia="Times New Roman" w:cs="Times New Roman"/>
          <w:b/>
          <w:bCs/>
          <w:sz w:val="26"/>
          <w:szCs w:val="26"/>
          <w:rtl/>
        </w:rPr>
        <w:t>וְלֹא יָכְלוּ לָשֶׁבֶת יַחְדָּו</w:t>
      </w:r>
      <w:bookmarkStart w:id="26" w:name="בראשיתBפרק-יג-{ז}"/>
      <w:bookmarkEnd w:id="2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אברהם ולוט לא יכולים לשבת ביחד</w:t>
      </w:r>
      <w:r w:rsidRPr="008D7A30">
        <w:rPr>
          <w:rStyle w:val="a7"/>
          <w:rFonts w:eastAsia="Times New Roman" w:cs="Times New Roman"/>
          <w:sz w:val="26"/>
          <w:szCs w:val="26"/>
          <w:rtl/>
        </w:rPr>
        <w:footnoteReference w:id="28"/>
      </w:r>
      <w:r w:rsidRPr="008D7A30">
        <w:rPr>
          <w:rFonts w:eastAsia="Times New Roman" w:cs="Times New Roman" w:hint="cs"/>
          <w:sz w:val="26"/>
          <w:szCs w:val="26"/>
          <w:rtl/>
        </w:rPr>
        <w:t>.</w:t>
      </w:r>
      <w:r>
        <w:rPr>
          <w:rFonts w:eastAsia="Times New Roman" w:cs="Times New Roman" w:hint="cs"/>
          <w:sz w:val="26"/>
          <w:szCs w:val="26"/>
          <w:rtl/>
        </w:rPr>
        <w:t xml:space="preserve"> כיוון שלא היה כל כך מקום למרעה, נגרמה המריבה. רועי לוט ראו שאין מקום והחליטו לקחת מהשדות של הכנעניים, כמו שנראה בפסוק הבא (רמב"ן).</w:t>
      </w:r>
    </w:p>
    <w:p w:rsidR="00C27505" w:rsidRPr="008D7A30" w:rsidRDefault="00C27505" w:rsidP="00C27505">
      <w:pPr>
        <w:spacing w:line="240" w:lineRule="auto"/>
        <w:rPr>
          <w:rFonts w:eastAsia="Times New Roman" w:cs="Times New Roman"/>
          <w:sz w:val="26"/>
          <w:szCs w:val="26"/>
          <w:rtl/>
        </w:rPr>
      </w:pPr>
      <w:hyperlink r:id="rId34" w:anchor="בראשית פרק-יג-{ז}!" w:history="1">
        <w:r w:rsidRPr="008D7A30">
          <w:rPr>
            <w:rFonts w:eastAsia="Times New Roman" w:cs="Times New Roman"/>
            <w:b/>
            <w:bCs/>
            <w:sz w:val="26"/>
            <w:szCs w:val="26"/>
            <w:rtl/>
          </w:rPr>
          <w:t>(ז)</w:t>
        </w:r>
      </w:hyperlink>
      <w:r w:rsidRPr="008D7A30">
        <w:rPr>
          <w:rFonts w:eastAsia="Times New Roman" w:cs="Times New Roman"/>
          <w:b/>
          <w:bCs/>
          <w:sz w:val="26"/>
          <w:szCs w:val="26"/>
          <w:rtl/>
        </w:rPr>
        <w:t xml:space="preserve"> וַיְהִי רִיב </w:t>
      </w:r>
      <w:r w:rsidRPr="008D7A30">
        <w:rPr>
          <w:rFonts w:eastAsia="Times New Roman" w:cs="Times New Roman"/>
          <w:sz w:val="26"/>
          <w:szCs w:val="26"/>
          <w:rtl/>
        </w:rPr>
        <w:t>–</w:t>
      </w:r>
      <w:r w:rsidRPr="008D7A30">
        <w:rPr>
          <w:rFonts w:eastAsia="Times New Roman" w:cs="Times New Roman" w:hint="cs"/>
          <w:sz w:val="26"/>
          <w:szCs w:val="26"/>
          <w:rtl/>
        </w:rPr>
        <w:t xml:space="preserve"> מריבה. </w:t>
      </w:r>
      <w:r w:rsidRPr="008D7A30">
        <w:rPr>
          <w:rFonts w:eastAsia="Times New Roman" w:cs="Times New Roman"/>
          <w:b/>
          <w:bCs/>
          <w:sz w:val="26"/>
          <w:szCs w:val="26"/>
          <w:rtl/>
        </w:rPr>
        <w:t xml:space="preserve">בֵּין רֹעֵי מִקְנֵה אַבְרָם </w:t>
      </w:r>
      <w:r w:rsidRPr="008D7A30">
        <w:rPr>
          <w:rFonts w:eastAsia="Times New Roman" w:cs="Times New Roman"/>
          <w:sz w:val="26"/>
          <w:szCs w:val="26"/>
          <w:rtl/>
        </w:rPr>
        <w:t>–</w:t>
      </w:r>
      <w:r w:rsidRPr="008D7A30">
        <w:rPr>
          <w:rFonts w:eastAsia="Times New Roman" w:cs="Times New Roman" w:hint="cs"/>
          <w:sz w:val="26"/>
          <w:szCs w:val="26"/>
          <w:rtl/>
        </w:rPr>
        <w:t xml:space="preserve"> הרועים </w:t>
      </w:r>
      <w:r w:rsidRPr="008D7A30">
        <w:rPr>
          <w:rFonts w:eastAsia="Times New Roman" w:cs="Times New Roman" w:hint="cs"/>
          <w:sz w:val="26"/>
          <w:szCs w:val="26"/>
          <w:u w:val="single"/>
          <w:rtl/>
        </w:rPr>
        <w:t>של</w:t>
      </w:r>
      <w:r w:rsidRPr="008D7A30">
        <w:rPr>
          <w:rFonts w:eastAsia="Times New Roman" w:cs="Times New Roman" w:hint="cs"/>
          <w:sz w:val="26"/>
          <w:szCs w:val="26"/>
          <w:rtl/>
        </w:rPr>
        <w:t xml:space="preserve"> המקנה </w:t>
      </w:r>
      <w:r w:rsidRPr="008D7A30">
        <w:rPr>
          <w:rFonts w:eastAsia="Times New Roman" w:cs="Times New Roman" w:hint="cs"/>
          <w:sz w:val="26"/>
          <w:szCs w:val="26"/>
          <w:u w:val="single"/>
          <w:rtl/>
        </w:rPr>
        <w:t>של</w:t>
      </w:r>
      <w:r w:rsidRPr="008D7A30">
        <w:rPr>
          <w:rFonts w:eastAsia="Times New Roman" w:cs="Times New Roman" w:hint="cs"/>
          <w:sz w:val="26"/>
          <w:szCs w:val="26"/>
          <w:rtl/>
        </w:rPr>
        <w:t xml:space="preserve"> אברהם. </w:t>
      </w:r>
      <w:r w:rsidRPr="008D7A30">
        <w:rPr>
          <w:rFonts w:eastAsia="Times New Roman" w:cs="Times New Roman"/>
          <w:b/>
          <w:bCs/>
          <w:sz w:val="26"/>
          <w:szCs w:val="26"/>
          <w:rtl/>
        </w:rPr>
        <w:t>וּבֵין רֹעֵי מִקְנֵה לוֹט וְהַכְּנַעֲנִי וְהַפְּרִזִּי אָז יֹשֵׁב בָּאָרֶץ</w:t>
      </w:r>
      <w:r w:rsidRPr="008D7A30">
        <w:rPr>
          <w:rFonts w:eastAsia="Times New Roman" w:cs="Times New Roman" w:hint="cs"/>
          <w:sz w:val="26"/>
          <w:szCs w:val="26"/>
          <w:rtl/>
        </w:rPr>
        <w:t xml:space="preserve"> </w:t>
      </w:r>
      <w:r w:rsidRPr="00AF1A70">
        <w:rPr>
          <w:rFonts w:eastAsia="Times New Roman" w:cs="Times New Roman"/>
          <w:sz w:val="20"/>
          <w:szCs w:val="20"/>
          <w:rtl/>
        </w:rPr>
        <w:t>–</w:t>
      </w:r>
      <w:r w:rsidRPr="00AF1A70">
        <w:rPr>
          <w:rFonts w:eastAsia="Times New Roman" w:cs="Times New Roman" w:hint="cs"/>
          <w:sz w:val="20"/>
          <w:szCs w:val="20"/>
          <w:rtl/>
        </w:rPr>
        <w:t xml:space="preserve"> על מה היה הריב? הסברנו קצת מהו רועה צאן </w:t>
      </w:r>
      <w:r w:rsidRPr="00AF1A70">
        <w:rPr>
          <w:rFonts w:eastAsia="Times New Roman" w:cs="Times New Roman"/>
          <w:sz w:val="20"/>
          <w:szCs w:val="20"/>
          <w:rtl/>
        </w:rPr>
        <w:t>–</w:t>
      </w:r>
      <w:r w:rsidRPr="00AF1A70">
        <w:rPr>
          <w:rFonts w:eastAsia="Times New Roman" w:cs="Times New Roman" w:hint="cs"/>
          <w:sz w:val="20"/>
          <w:szCs w:val="20"/>
          <w:rtl/>
        </w:rPr>
        <w:t xml:space="preserve"> שלוקח את הכבשים שלו למרעה, בתוך שעה הם מחסלים שטח גדול, אח"כ עובר למקום אחר וכך אחרי חודש, שבכל האיזור לא נשאר עוד מה לתת הוא עובר לאיזור אחר (דבר זה התחיל מאז יבל). סיפרנו שהם היו באיזה מקום, ובא רועה ואומר </w:t>
      </w:r>
      <w:r w:rsidRPr="00AF1A70">
        <w:rPr>
          <w:rFonts w:eastAsia="Times New Roman" w:cs="Times New Roman"/>
          <w:sz w:val="20"/>
          <w:szCs w:val="20"/>
          <w:rtl/>
        </w:rPr>
        <w:t>–</w:t>
      </w:r>
      <w:r w:rsidRPr="00AF1A70">
        <w:rPr>
          <w:rFonts w:eastAsia="Times New Roman" w:cs="Times New Roman" w:hint="cs"/>
          <w:sz w:val="20"/>
          <w:szCs w:val="20"/>
          <w:rtl/>
        </w:rPr>
        <w:t xml:space="preserve"> אין פה מרעה, רק בשדות של אחרים, אומר להם אברהם </w:t>
      </w:r>
      <w:r w:rsidRPr="00AF1A70">
        <w:rPr>
          <w:rFonts w:eastAsia="Times New Roman" w:cs="Times New Roman"/>
          <w:sz w:val="20"/>
          <w:szCs w:val="20"/>
          <w:rtl/>
        </w:rPr>
        <w:t>–</w:t>
      </w:r>
      <w:r w:rsidRPr="00AF1A70">
        <w:rPr>
          <w:rFonts w:eastAsia="Times New Roman" w:cs="Times New Roman" w:hint="cs"/>
          <w:sz w:val="20"/>
          <w:szCs w:val="20"/>
          <w:rtl/>
        </w:rPr>
        <w:t xml:space="preserve"> ח"ו לא נקח, אומר לו הרועה </w:t>
      </w:r>
      <w:r w:rsidRPr="00AF1A70">
        <w:rPr>
          <w:rFonts w:eastAsia="Times New Roman" w:cs="Times New Roman"/>
          <w:sz w:val="20"/>
          <w:szCs w:val="20"/>
          <w:rtl/>
        </w:rPr>
        <w:t>–</w:t>
      </w:r>
      <w:r w:rsidRPr="00AF1A70">
        <w:rPr>
          <w:rFonts w:eastAsia="Times New Roman" w:cs="Times New Roman" w:hint="cs"/>
          <w:sz w:val="20"/>
          <w:szCs w:val="20"/>
          <w:rtl/>
        </w:rPr>
        <w:t xml:space="preserve"> אז מה נעשה,? חושבים על פתרון, ואז ממציאים את הזמם. מכינים אותו במשך שבוע שבועיים, ואז היו יוצאים, ולפעמים צריכים ללכת רחוק.. לוט לא רוצה לעשות ככה, כי הוא לא רוצה שהבהמות יתעייפו, לכן הוא אומר לרועים שלו שאפשר לרעות בשדות זרים. ומה התירוץ שלו </w:t>
      </w:r>
      <w:r w:rsidRPr="00AF1A70">
        <w:rPr>
          <w:rFonts w:eastAsia="Times New Roman" w:cs="Times New Roman"/>
          <w:sz w:val="20"/>
          <w:szCs w:val="20"/>
          <w:rtl/>
        </w:rPr>
        <w:t>–</w:t>
      </w:r>
      <w:r w:rsidRPr="00AF1A70">
        <w:rPr>
          <w:rFonts w:eastAsia="Times New Roman" w:cs="Times New Roman" w:hint="cs"/>
          <w:sz w:val="20"/>
          <w:szCs w:val="20"/>
          <w:rtl/>
        </w:rPr>
        <w:t xml:space="preserve"> הרי ד' הבטיח לאברהם אבינו את הארץ, ולאברהם אין בן, אז כל הארץ שייכת ללוט, ואם כן אפשר לאכול. רועי אברהם רואים את הרועים של לוט ומסבירים להם שד' עדיין לא נתן את הארץ לאברהם </w:t>
      </w:r>
      <w:r w:rsidRPr="00AF1A70">
        <w:rPr>
          <w:rFonts w:eastAsia="Times New Roman" w:cs="Times New Roman"/>
          <w:sz w:val="20"/>
          <w:szCs w:val="20"/>
          <w:rtl/>
        </w:rPr>
        <w:t>–</w:t>
      </w:r>
      <w:r w:rsidRPr="00AF1A70">
        <w:rPr>
          <w:rFonts w:eastAsia="Times New Roman" w:cs="Times New Roman" w:hint="cs"/>
          <w:sz w:val="20"/>
          <w:szCs w:val="20"/>
          <w:rtl/>
        </w:rPr>
        <w:t xml:space="preserve"> "לזרעך אתן" </w:t>
      </w:r>
      <w:r w:rsidRPr="00AF1A70">
        <w:rPr>
          <w:rFonts w:eastAsia="Times New Roman" w:cs="Times New Roman"/>
          <w:sz w:val="20"/>
          <w:szCs w:val="20"/>
          <w:rtl/>
        </w:rPr>
        <w:t>–</w:t>
      </w:r>
      <w:r w:rsidRPr="00AF1A70">
        <w:rPr>
          <w:rFonts w:eastAsia="Times New Roman" w:cs="Times New Roman" w:hint="cs"/>
          <w:sz w:val="20"/>
          <w:szCs w:val="20"/>
          <w:rtl/>
        </w:rPr>
        <w:t xml:space="preserve"> בעתיד. ואז מתחילה מריבה בפה. </w:t>
      </w:r>
      <w:r w:rsidRPr="008D7A30">
        <w:rPr>
          <w:rFonts w:eastAsia="Times New Roman" w:cs="Times New Roman" w:hint="cs"/>
          <w:sz w:val="26"/>
          <w:szCs w:val="26"/>
          <w:rtl/>
        </w:rPr>
        <w:t>לכן התורה כותבת כאן שכרגע הכנעני והפריזי גרים בארץ, ואי אפשר לגזול את השדות שלהם.</w:t>
      </w:r>
    </w:p>
    <w:p w:rsidR="00C27505" w:rsidRPr="008D7A30" w:rsidRDefault="00C27505" w:rsidP="00C27505">
      <w:pPr>
        <w:spacing w:line="240" w:lineRule="auto"/>
        <w:rPr>
          <w:rFonts w:eastAsia="Times New Roman" w:cs="Times New Roman"/>
          <w:sz w:val="26"/>
          <w:szCs w:val="26"/>
          <w:rtl/>
        </w:rPr>
      </w:pPr>
      <w:hyperlink r:id="rId35" w:anchor="בראשית פרק-יג-{ח}!" w:history="1">
        <w:r w:rsidRPr="008D7A30">
          <w:rPr>
            <w:rFonts w:eastAsia="Times New Roman" w:cs="Times New Roman"/>
            <w:b/>
            <w:bCs/>
            <w:sz w:val="26"/>
            <w:szCs w:val="26"/>
            <w:rtl/>
          </w:rPr>
          <w:t>(ח)</w:t>
        </w:r>
      </w:hyperlink>
      <w:r w:rsidRPr="008D7A30">
        <w:rPr>
          <w:rFonts w:eastAsia="Times New Roman" w:cs="Times New Roman"/>
          <w:b/>
          <w:bCs/>
          <w:sz w:val="26"/>
          <w:szCs w:val="26"/>
          <w:rtl/>
        </w:rPr>
        <w:t xml:space="preserve"> וַיֹּאמֶר אַבְרָם אֶל לוֹט אַל נָא </w:t>
      </w:r>
      <w:r w:rsidRPr="008D7A30">
        <w:rPr>
          <w:rFonts w:eastAsia="Times New Roman" w:cs="Times New Roman"/>
          <w:sz w:val="26"/>
          <w:szCs w:val="26"/>
          <w:rtl/>
        </w:rPr>
        <w:t>–</w:t>
      </w:r>
      <w:r w:rsidRPr="008D7A30">
        <w:rPr>
          <w:rFonts w:eastAsia="Times New Roman" w:cs="Times New Roman" w:hint="cs"/>
          <w:sz w:val="26"/>
          <w:szCs w:val="26"/>
          <w:rtl/>
        </w:rPr>
        <w:t xml:space="preserve"> בבקשה אל </w:t>
      </w:r>
      <w:r w:rsidRPr="008D7A30">
        <w:rPr>
          <w:rFonts w:eastAsia="Times New Roman" w:cs="Times New Roman"/>
          <w:b/>
          <w:bCs/>
          <w:sz w:val="26"/>
          <w:szCs w:val="26"/>
          <w:rtl/>
        </w:rPr>
        <w:t xml:space="preserve">תְהִי מְרִיבָה בֵּינִי וּבֵינֶיךָ </w:t>
      </w:r>
      <w:r w:rsidRPr="008D7A30">
        <w:rPr>
          <w:rFonts w:eastAsia="Times New Roman" w:cs="Times New Roman"/>
          <w:sz w:val="26"/>
          <w:szCs w:val="26"/>
          <w:rtl/>
        </w:rPr>
        <w:t>–</w:t>
      </w:r>
      <w:r w:rsidRPr="008D7A30">
        <w:rPr>
          <w:rFonts w:eastAsia="Times New Roman" w:cs="Times New Roman" w:hint="cs"/>
          <w:sz w:val="26"/>
          <w:szCs w:val="26"/>
          <w:rtl/>
        </w:rPr>
        <w:t xml:space="preserve"> אמנם כרגע אין מריבה</w:t>
      </w:r>
      <w:r>
        <w:rPr>
          <w:rFonts w:eastAsia="Times New Roman" w:cs="Times New Roman" w:hint="cs"/>
          <w:sz w:val="26"/>
          <w:szCs w:val="26"/>
          <w:rtl/>
        </w:rPr>
        <w:t xml:space="preserve"> בין אברהם ללוט</w:t>
      </w:r>
      <w:r w:rsidRPr="008D7A30">
        <w:rPr>
          <w:rFonts w:eastAsia="Times New Roman" w:cs="Times New Roman" w:hint="cs"/>
          <w:sz w:val="26"/>
          <w:szCs w:val="26"/>
          <w:rtl/>
        </w:rPr>
        <w:t xml:space="preserve">, אבל </w:t>
      </w:r>
      <w:r>
        <w:rPr>
          <w:rFonts w:eastAsia="Times New Roman" w:cs="Times New Roman" w:hint="cs"/>
          <w:sz w:val="26"/>
          <w:szCs w:val="26"/>
          <w:rtl/>
        </w:rPr>
        <w:t>אברהם חושש ש</w:t>
      </w:r>
      <w:r w:rsidRPr="008D7A30">
        <w:rPr>
          <w:rFonts w:eastAsia="Times New Roman" w:cs="Times New Roman" w:hint="cs"/>
          <w:sz w:val="26"/>
          <w:szCs w:val="26"/>
          <w:rtl/>
        </w:rPr>
        <w:t xml:space="preserve">זה עלול להגיע גם למריבה ביני לבינך (אוה"ח). </w:t>
      </w:r>
      <w:r w:rsidRPr="008D7A30">
        <w:rPr>
          <w:rFonts w:eastAsia="Times New Roman" w:cs="Times New Roman"/>
          <w:b/>
          <w:bCs/>
          <w:sz w:val="26"/>
          <w:szCs w:val="26"/>
          <w:rtl/>
        </w:rPr>
        <w:t>וּבֵין רֹעַי וּבֵין רֹעֶיךָ כִּי אֲנָשִׁים אַחִים אֲנָחְנוּ</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אנחנו קרובים כמו אחים, ולא מתאים שאנחנו נריב</w:t>
      </w:r>
      <w:r>
        <w:rPr>
          <w:rStyle w:val="a7"/>
          <w:rFonts w:eastAsia="Times New Roman" w:cs="Times New Roman"/>
          <w:sz w:val="26"/>
          <w:szCs w:val="26"/>
          <w:rtl/>
        </w:rPr>
        <w:footnoteReference w:id="29"/>
      </w:r>
      <w:r w:rsidRPr="008D7A30">
        <w:rPr>
          <w:rFonts w:eastAsia="Times New Roman" w:cs="Times New Roman" w:hint="cs"/>
          <w:sz w:val="26"/>
          <w:szCs w:val="26"/>
          <w:rtl/>
        </w:rPr>
        <w:t>.</w:t>
      </w:r>
      <w:r>
        <w:rPr>
          <w:rFonts w:eastAsia="Times New Roman" w:cs="Times New Roman" w:hint="cs"/>
          <w:sz w:val="26"/>
          <w:szCs w:val="26"/>
          <w:rtl/>
        </w:rPr>
        <w:t xml:space="preserve"> דווקא מתוך דבקותו של אברהם אבינו בתורה הוא נלחם נגד המריבות.</w:t>
      </w:r>
      <w:r w:rsidRPr="008D7A30">
        <w:rPr>
          <w:rFonts w:eastAsia="Times New Roman" w:cs="Times New Roman" w:hint="cs"/>
          <w:sz w:val="26"/>
          <w:szCs w:val="26"/>
          <w:rtl/>
        </w:rPr>
        <w:t xml:space="preserve"> </w:t>
      </w:r>
    </w:p>
    <w:p w:rsidR="00C27505" w:rsidRPr="008D7A30" w:rsidRDefault="00C27505" w:rsidP="00C27505">
      <w:pPr>
        <w:spacing w:line="240" w:lineRule="auto"/>
        <w:rPr>
          <w:rFonts w:eastAsia="Times New Roman" w:cs="Times New Roman"/>
          <w:sz w:val="26"/>
          <w:szCs w:val="26"/>
          <w:rtl/>
        </w:rPr>
      </w:pPr>
      <w:hyperlink r:id="rId36" w:anchor="בראשית פרק-יג-{ט}!" w:history="1">
        <w:r w:rsidRPr="008D7A30">
          <w:rPr>
            <w:rFonts w:eastAsia="Times New Roman" w:cs="Times New Roman"/>
            <w:b/>
            <w:bCs/>
            <w:sz w:val="26"/>
            <w:szCs w:val="26"/>
            <w:rtl/>
          </w:rPr>
          <w:t>(ט)</w:t>
        </w:r>
      </w:hyperlink>
      <w:r w:rsidRPr="008D7A30">
        <w:rPr>
          <w:rFonts w:eastAsia="Times New Roman" w:cs="Times New Roman"/>
          <w:b/>
          <w:bCs/>
          <w:sz w:val="26"/>
          <w:szCs w:val="26"/>
          <w:rtl/>
        </w:rPr>
        <w:t xml:space="preserve"> הֲלֹא </w:t>
      </w:r>
      <w:r w:rsidRPr="008D7A30">
        <w:rPr>
          <w:rFonts w:eastAsia="Times New Roman" w:cs="Times New Roman"/>
          <w:sz w:val="26"/>
          <w:szCs w:val="26"/>
          <w:rtl/>
        </w:rPr>
        <w:t>–</w:t>
      </w:r>
      <w:r w:rsidRPr="008D7A30">
        <w:rPr>
          <w:rFonts w:eastAsia="Times New Roman" w:cs="Times New Roman" w:hint="cs"/>
          <w:sz w:val="26"/>
          <w:szCs w:val="26"/>
          <w:rtl/>
        </w:rPr>
        <w:t xml:space="preserve"> הרי </w:t>
      </w:r>
      <w:r w:rsidRPr="008D7A30">
        <w:rPr>
          <w:rFonts w:eastAsia="Times New Roman" w:cs="Times New Roman"/>
          <w:b/>
          <w:bCs/>
          <w:sz w:val="26"/>
          <w:szCs w:val="26"/>
          <w:rtl/>
        </w:rPr>
        <w:t xml:space="preserve">כָל הָאָרֶץ לְפָנֶיךָ הִפָּרֶד נָא מֵעָלָי </w:t>
      </w:r>
      <w:r w:rsidRPr="008D7A30">
        <w:rPr>
          <w:rFonts w:eastAsia="Times New Roman" w:cs="Times New Roman"/>
          <w:sz w:val="26"/>
          <w:szCs w:val="26"/>
          <w:rtl/>
        </w:rPr>
        <w:t>–</w:t>
      </w:r>
      <w:r w:rsidRPr="008D7A30">
        <w:rPr>
          <w:rFonts w:eastAsia="Times New Roman" w:cs="Times New Roman" w:hint="cs"/>
          <w:sz w:val="26"/>
          <w:szCs w:val="26"/>
          <w:rtl/>
        </w:rPr>
        <w:t xml:space="preserve"> תיפרד בבקשה ממני. </w:t>
      </w:r>
      <w:r>
        <w:rPr>
          <w:rFonts w:eastAsia="Times New Roman" w:cs="Times New Roman" w:hint="cs"/>
          <w:sz w:val="26"/>
          <w:szCs w:val="26"/>
          <w:rtl/>
        </w:rPr>
        <w:t>[</w:t>
      </w:r>
      <w:r w:rsidRPr="00AF1A70">
        <w:rPr>
          <w:rFonts w:eastAsia="Times New Roman" w:cs="Times New Roman" w:hint="cs"/>
          <w:sz w:val="26"/>
          <w:szCs w:val="26"/>
          <w:rtl/>
        </w:rPr>
        <w:t>בדרך כלל כשיש מריבה מתפייסים, אך פה ראה אברהם אבינו שאי אפשר להתפייס אלא להיפרד</w:t>
      </w:r>
      <w:r w:rsidRPr="00AF1A70">
        <w:rPr>
          <w:rStyle w:val="a7"/>
          <w:rFonts w:eastAsia="Times New Roman" w:cs="Times New Roman"/>
          <w:sz w:val="26"/>
          <w:szCs w:val="26"/>
          <w:rtl/>
        </w:rPr>
        <w:footnoteReference w:id="30"/>
      </w:r>
      <w:r>
        <w:rPr>
          <w:rFonts w:eastAsia="Times New Roman" w:cs="Times New Roman" w:hint="cs"/>
          <w:sz w:val="26"/>
          <w:szCs w:val="26"/>
          <w:rtl/>
        </w:rPr>
        <w:t>, וזה השלום האמיתי במקרה הזה</w:t>
      </w:r>
      <w:r>
        <w:rPr>
          <w:rStyle w:val="a7"/>
          <w:rFonts w:eastAsia="Times New Roman" w:cs="Times New Roman"/>
          <w:sz w:val="26"/>
          <w:szCs w:val="26"/>
          <w:rtl/>
        </w:rPr>
        <w:footnoteReference w:id="31"/>
      </w:r>
      <w:r w:rsidRPr="00AF1A70">
        <w:rPr>
          <w:rFonts w:eastAsia="Times New Roman" w:cs="Times New Roman" w:hint="cs"/>
          <w:sz w:val="26"/>
          <w:szCs w:val="26"/>
          <w:rtl/>
        </w:rPr>
        <w:t xml:space="preserve">] </w:t>
      </w:r>
      <w:r w:rsidRPr="008D7A30">
        <w:rPr>
          <w:rFonts w:eastAsia="Times New Roman" w:cs="Times New Roman"/>
          <w:b/>
          <w:bCs/>
          <w:sz w:val="26"/>
          <w:szCs w:val="26"/>
          <w:rtl/>
        </w:rPr>
        <w:t xml:space="preserve">אִם הַשְּׂמֹאל וְאֵימִנָה </w:t>
      </w:r>
      <w:r w:rsidRPr="008D7A30">
        <w:rPr>
          <w:rFonts w:eastAsia="Times New Roman" w:cs="Times New Roman"/>
          <w:sz w:val="26"/>
          <w:szCs w:val="26"/>
          <w:rtl/>
        </w:rPr>
        <w:t>–</w:t>
      </w:r>
      <w:r w:rsidRPr="008D7A30">
        <w:rPr>
          <w:rFonts w:eastAsia="Times New Roman" w:cs="Times New Roman" w:hint="cs"/>
          <w:sz w:val="26"/>
          <w:szCs w:val="26"/>
          <w:rtl/>
        </w:rPr>
        <w:t xml:space="preserve"> אם אתה תלך לצד שמאל אני </w:t>
      </w:r>
      <w:r>
        <w:rPr>
          <w:rFonts w:eastAsia="Times New Roman" w:cs="Times New Roman" w:hint="cs"/>
          <w:sz w:val="26"/>
          <w:szCs w:val="26"/>
          <w:rtl/>
        </w:rPr>
        <w:t>אלך לצד ימין. עד כה הם היו רועים לאותו צד, ומעכשיו ילכו תוך כדי מרעה לצד אחר.</w:t>
      </w:r>
      <w:r w:rsidRPr="008D7A30">
        <w:rPr>
          <w:rFonts w:eastAsia="Times New Roman" w:cs="Times New Roman" w:hint="cs"/>
          <w:sz w:val="26"/>
          <w:szCs w:val="26"/>
          <w:rtl/>
        </w:rPr>
        <w:t xml:space="preserve"> </w:t>
      </w:r>
      <w:r w:rsidRPr="008D7A30">
        <w:rPr>
          <w:rFonts w:eastAsia="Times New Roman" w:cs="Times New Roman"/>
          <w:b/>
          <w:bCs/>
          <w:sz w:val="26"/>
          <w:szCs w:val="26"/>
          <w:rtl/>
        </w:rPr>
        <w:t>וְאִם הַיָּמִין וְאַשְׂמְאִילָה</w:t>
      </w:r>
      <w:r>
        <w:rPr>
          <w:rStyle w:val="a7"/>
          <w:rFonts w:eastAsia="Times New Roman" w:cs="Times New Roman"/>
          <w:sz w:val="26"/>
          <w:szCs w:val="26"/>
          <w:rtl/>
        </w:rPr>
        <w:footnoteReference w:id="32"/>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ואם תלך לצד ימין אני א</w:t>
      </w:r>
      <w:r>
        <w:rPr>
          <w:rFonts w:eastAsia="Times New Roman" w:cs="Times New Roman" w:hint="cs"/>
          <w:sz w:val="26"/>
          <w:szCs w:val="26"/>
          <w:rtl/>
        </w:rPr>
        <w:t>לך לצ</w:t>
      </w:r>
      <w:r w:rsidRPr="008D7A30">
        <w:rPr>
          <w:rFonts w:eastAsia="Times New Roman" w:cs="Times New Roman" w:hint="cs"/>
          <w:sz w:val="26"/>
          <w:szCs w:val="26"/>
          <w:rtl/>
        </w:rPr>
        <w:t>ד שמאל שלך. אברהם אבינו הראה לו את הארץ וסימן לו שהוא יכול ללכת לצפון או לדרום (אונקלוס)</w:t>
      </w:r>
      <w:r>
        <w:rPr>
          <w:rStyle w:val="a7"/>
          <w:rFonts w:eastAsia="Times New Roman" w:cs="Times New Roman"/>
          <w:sz w:val="26"/>
          <w:szCs w:val="26"/>
          <w:rtl/>
        </w:rPr>
        <w:footnoteReference w:id="33"/>
      </w:r>
      <w:r w:rsidRPr="008D7A30">
        <w:rPr>
          <w:rFonts w:eastAsia="Times New Roman" w:cs="Times New Roman" w:hint="cs"/>
          <w:sz w:val="26"/>
          <w:szCs w:val="26"/>
          <w:rtl/>
        </w:rPr>
        <w:t>. אברהם אבינו הציע ללכת לצפון או לדרום ולא למזרח, שם נמצא סדום (ע"פ ספורנו י"א)</w:t>
      </w:r>
      <w:r>
        <w:rPr>
          <w:rStyle w:val="a7"/>
          <w:rFonts w:eastAsia="Times New Roman" w:cs="Times New Roman"/>
          <w:sz w:val="26"/>
          <w:szCs w:val="26"/>
          <w:rtl/>
        </w:rPr>
        <w:footnoteReference w:id="34"/>
      </w:r>
      <w:r w:rsidRPr="008D7A30">
        <w:rPr>
          <w:rFonts w:eastAsia="Times New Roman" w:cs="Times New Roman" w:hint="cs"/>
          <w:sz w:val="26"/>
          <w:szCs w:val="26"/>
          <w:rtl/>
        </w:rPr>
        <w:t>.</w:t>
      </w:r>
      <w:r>
        <w:rPr>
          <w:rFonts w:eastAsia="Times New Roman" w:cs="Times New Roman" w:hint="cs"/>
          <w:sz w:val="26"/>
          <w:szCs w:val="26"/>
          <w:rtl/>
        </w:rPr>
        <w:t xml:space="preserve"> שמנו לב שאברהם מוותר ללוט שהוא זה שיחליט.</w:t>
      </w:r>
      <w:r w:rsidRPr="008D7A30">
        <w:rPr>
          <w:rFonts w:eastAsia="Times New Roman" w:cs="Times New Roman" w:hint="cs"/>
          <w:sz w:val="26"/>
          <w:szCs w:val="26"/>
          <w:rtl/>
        </w:rPr>
        <w:t xml:space="preserve"> </w:t>
      </w:r>
    </w:p>
    <w:p w:rsidR="00C27505" w:rsidRPr="008D7A30" w:rsidRDefault="00C27505" w:rsidP="00C27505">
      <w:pPr>
        <w:spacing w:line="240" w:lineRule="auto"/>
        <w:rPr>
          <w:rFonts w:eastAsia="Times New Roman" w:cs="Times New Roman"/>
          <w:sz w:val="26"/>
          <w:szCs w:val="26"/>
          <w:rtl/>
        </w:rPr>
      </w:pPr>
      <w:hyperlink r:id="rId37" w:anchor="בראשית פרק-יג-{י}!" w:history="1">
        <w:r w:rsidRPr="008D7A30">
          <w:rPr>
            <w:rFonts w:eastAsia="Times New Roman" w:cs="Times New Roman"/>
            <w:b/>
            <w:bCs/>
            <w:sz w:val="26"/>
            <w:szCs w:val="26"/>
            <w:rtl/>
          </w:rPr>
          <w:t>(י)</w:t>
        </w:r>
      </w:hyperlink>
      <w:r w:rsidRPr="008D7A30">
        <w:rPr>
          <w:rFonts w:eastAsia="Times New Roman" w:cs="Times New Roman"/>
          <w:b/>
          <w:bCs/>
          <w:sz w:val="26"/>
          <w:szCs w:val="26"/>
          <w:rtl/>
        </w:rPr>
        <w:t xml:space="preserve"> וַיִּשָּׂא לוֹט אֶת עֵינָיו </w:t>
      </w:r>
      <w:r w:rsidRPr="008D7A30">
        <w:rPr>
          <w:rFonts w:eastAsia="Times New Roman" w:cs="Times New Roman"/>
          <w:sz w:val="26"/>
          <w:szCs w:val="26"/>
          <w:rtl/>
        </w:rPr>
        <w:t>–</w:t>
      </w:r>
      <w:r w:rsidRPr="008D7A30">
        <w:rPr>
          <w:rFonts w:eastAsia="Times New Roman" w:cs="Times New Roman" w:hint="cs"/>
          <w:sz w:val="26"/>
          <w:szCs w:val="26"/>
          <w:rtl/>
        </w:rPr>
        <w:t xml:space="preserve"> לוט הרים את עיניו - הסתכל. </w:t>
      </w:r>
      <w:r w:rsidRPr="008D7A30">
        <w:rPr>
          <w:rFonts w:eastAsia="Times New Roman" w:cs="Times New Roman"/>
          <w:b/>
          <w:bCs/>
          <w:sz w:val="26"/>
          <w:szCs w:val="26"/>
          <w:rtl/>
        </w:rPr>
        <w:t xml:space="preserve">וַיַּרְא אֶת כָּל כִּכַּר הַיַּרְדֵּן </w:t>
      </w:r>
      <w:r w:rsidRPr="008D7A30">
        <w:rPr>
          <w:rFonts w:eastAsia="Times New Roman" w:cs="Times New Roman"/>
          <w:sz w:val="26"/>
          <w:szCs w:val="26"/>
          <w:rtl/>
        </w:rPr>
        <w:t>–</w:t>
      </w:r>
      <w:r w:rsidRPr="008D7A30">
        <w:rPr>
          <w:rFonts w:eastAsia="Times New Roman" w:cs="Times New Roman" w:hint="cs"/>
          <w:sz w:val="26"/>
          <w:szCs w:val="26"/>
          <w:rtl/>
        </w:rPr>
        <w:t xml:space="preserve"> האיזור המישורי של הירדן, שאין הרים וגבעות. </w:t>
      </w:r>
      <w:r w:rsidRPr="008D7A30">
        <w:rPr>
          <w:rFonts w:eastAsia="Times New Roman" w:cs="Times New Roman"/>
          <w:b/>
          <w:bCs/>
          <w:sz w:val="26"/>
          <w:szCs w:val="26"/>
          <w:rtl/>
        </w:rPr>
        <w:t xml:space="preserve">כִּי כֻלָּהּ מַשְׁקֶה </w:t>
      </w:r>
      <w:r w:rsidRPr="008D7A30">
        <w:rPr>
          <w:rFonts w:eastAsia="Times New Roman" w:cs="Times New Roman"/>
          <w:sz w:val="26"/>
          <w:szCs w:val="26"/>
          <w:rtl/>
        </w:rPr>
        <w:t>–</w:t>
      </w:r>
      <w:r w:rsidRPr="008D7A30">
        <w:rPr>
          <w:rFonts w:eastAsia="Times New Roman" w:cs="Times New Roman" w:hint="cs"/>
          <w:sz w:val="26"/>
          <w:szCs w:val="26"/>
          <w:rtl/>
        </w:rPr>
        <w:t xml:space="preserve"> שכולה מלאה במשקה, המון נהרות. היא היתה כזאת רק </w:t>
      </w:r>
      <w:r w:rsidRPr="008D7A30">
        <w:rPr>
          <w:rFonts w:eastAsia="Times New Roman" w:cs="Times New Roman"/>
          <w:b/>
          <w:bCs/>
          <w:sz w:val="26"/>
          <w:szCs w:val="26"/>
          <w:rtl/>
        </w:rPr>
        <w:t xml:space="preserve">לִפְנֵי שַׁחֵת ה' </w:t>
      </w:r>
      <w:r w:rsidRPr="008D7A30">
        <w:rPr>
          <w:rFonts w:eastAsia="Times New Roman" w:cs="Times New Roman"/>
          <w:sz w:val="26"/>
          <w:szCs w:val="26"/>
          <w:rtl/>
        </w:rPr>
        <w:t>–</w:t>
      </w:r>
      <w:r w:rsidRPr="008D7A30">
        <w:rPr>
          <w:rFonts w:eastAsia="Times New Roman" w:cs="Times New Roman" w:hint="cs"/>
          <w:sz w:val="26"/>
          <w:szCs w:val="26"/>
          <w:rtl/>
        </w:rPr>
        <w:t xml:space="preserve"> לפני שד' השחית והרס </w:t>
      </w:r>
      <w:r w:rsidRPr="008D7A30">
        <w:rPr>
          <w:rFonts w:eastAsia="Times New Roman" w:cs="Times New Roman"/>
          <w:b/>
          <w:bCs/>
          <w:sz w:val="26"/>
          <w:szCs w:val="26"/>
          <w:rtl/>
        </w:rPr>
        <w:t xml:space="preserve">אֶת סְדֹם וְאֶת עֲמֹרָה כְּגַן ה' </w:t>
      </w:r>
      <w:r w:rsidRPr="008D7A30">
        <w:rPr>
          <w:rFonts w:eastAsia="Times New Roman" w:cs="Times New Roman"/>
          <w:sz w:val="26"/>
          <w:szCs w:val="26"/>
          <w:rtl/>
        </w:rPr>
        <w:t>–</w:t>
      </w:r>
      <w:r w:rsidRPr="008D7A30">
        <w:rPr>
          <w:rFonts w:eastAsia="Times New Roman" w:cs="Times New Roman" w:hint="cs"/>
          <w:sz w:val="26"/>
          <w:szCs w:val="26"/>
          <w:rtl/>
        </w:rPr>
        <w:t xml:space="preserve"> היא היתה כמו גן עדן, שלא צריך להשקות אותה בגלל הנהרות שזרמו שם. </w:t>
      </w:r>
      <w:r w:rsidRPr="008D7A30">
        <w:rPr>
          <w:rFonts w:eastAsia="Times New Roman" w:cs="Times New Roman"/>
          <w:b/>
          <w:bCs/>
          <w:sz w:val="26"/>
          <w:szCs w:val="26"/>
          <w:rtl/>
        </w:rPr>
        <w:t xml:space="preserve">כְּאֶרֶץ מִצְרַיִם </w:t>
      </w:r>
      <w:r w:rsidRPr="008D7A30">
        <w:rPr>
          <w:rFonts w:eastAsia="Times New Roman" w:cs="Times New Roman" w:hint="cs"/>
          <w:sz w:val="26"/>
          <w:szCs w:val="26"/>
          <w:rtl/>
        </w:rPr>
        <w:t>- היא הייתה גם כמו ארץ מצרים, שאפילו לא צריך שירד גשם, כי יש מעיינות שנובעים ממי התהום (ובמצרים היאור)</w:t>
      </w:r>
      <w:r w:rsidRPr="008D7A30">
        <w:rPr>
          <w:rStyle w:val="a7"/>
          <w:rFonts w:eastAsia="Times New Roman" w:cs="Times New Roman"/>
          <w:sz w:val="26"/>
          <w:szCs w:val="26"/>
          <w:rtl/>
        </w:rPr>
        <w:footnoteReference w:id="35"/>
      </w:r>
      <w:r w:rsidRPr="008D7A30">
        <w:rPr>
          <w:rFonts w:eastAsia="Times New Roman" w:cs="Times New Roman" w:hint="cs"/>
          <w:sz w:val="26"/>
          <w:szCs w:val="26"/>
          <w:rtl/>
        </w:rPr>
        <w:t>. (רמב"ן</w:t>
      </w:r>
      <w:r>
        <w:rPr>
          <w:rStyle w:val="a7"/>
          <w:rFonts w:eastAsia="Times New Roman" w:cs="Times New Roman"/>
          <w:sz w:val="26"/>
          <w:szCs w:val="26"/>
          <w:rtl/>
        </w:rPr>
        <w:footnoteReference w:id="36"/>
      </w:r>
      <w:r w:rsidRPr="008D7A30">
        <w:rPr>
          <w:rFonts w:eastAsia="Times New Roman" w:cs="Times New Roman" w:hint="cs"/>
          <w:sz w:val="26"/>
          <w:szCs w:val="26"/>
          <w:rtl/>
        </w:rPr>
        <w:t>).</w:t>
      </w:r>
      <w:r w:rsidRPr="008D7A30">
        <w:rPr>
          <w:rFonts w:eastAsia="Times New Roman" w:cs="Times New Roman" w:hint="cs"/>
          <w:b/>
          <w:bCs/>
          <w:sz w:val="26"/>
          <w:szCs w:val="26"/>
          <w:rtl/>
        </w:rPr>
        <w:t xml:space="preserve"> </w:t>
      </w:r>
      <w:r w:rsidRPr="008D7A30">
        <w:rPr>
          <w:rFonts w:eastAsia="Times New Roman" w:cs="Times New Roman"/>
          <w:b/>
          <w:bCs/>
          <w:sz w:val="26"/>
          <w:szCs w:val="26"/>
          <w:rtl/>
        </w:rPr>
        <w:t>בֹּאֲכָה צֹעַר</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כיכר הירדן היה משובח עד מקום שנקרא צוער. סה"כ 5 ערים. </w:t>
      </w:r>
    </w:p>
    <w:p w:rsidR="00C27505" w:rsidRPr="008D7A30" w:rsidRDefault="00C27505" w:rsidP="00C27505">
      <w:pPr>
        <w:spacing w:line="240" w:lineRule="auto"/>
        <w:rPr>
          <w:rFonts w:eastAsia="Times New Roman" w:cs="Times New Roman"/>
          <w:sz w:val="26"/>
          <w:szCs w:val="26"/>
          <w:rtl/>
        </w:rPr>
      </w:pPr>
      <w:hyperlink r:id="rId38" w:anchor="בראשית פרק-יג-{יא}!" w:history="1">
        <w:r w:rsidRPr="008D7A30">
          <w:rPr>
            <w:rFonts w:eastAsia="Times New Roman" w:cs="Times New Roman"/>
            <w:b/>
            <w:bCs/>
            <w:sz w:val="26"/>
            <w:szCs w:val="26"/>
            <w:rtl/>
          </w:rPr>
          <w:t>(יא)</w:t>
        </w:r>
      </w:hyperlink>
      <w:r w:rsidRPr="008D7A30">
        <w:rPr>
          <w:rFonts w:eastAsia="Times New Roman" w:cs="Times New Roman"/>
          <w:b/>
          <w:bCs/>
          <w:sz w:val="26"/>
          <w:szCs w:val="26"/>
          <w:rtl/>
        </w:rPr>
        <w:t xml:space="preserve"> וַיִּבְחַר לוֹ לוֹט אֵת כָּל כִּכַּר הַיַּרְדֵּן וַיִּסַּע לוֹט מִקֶּדֶם </w:t>
      </w:r>
      <w:r w:rsidRPr="008D7A30">
        <w:rPr>
          <w:rFonts w:eastAsia="Times New Roman" w:cs="Times New Roman"/>
          <w:sz w:val="26"/>
          <w:szCs w:val="26"/>
          <w:rtl/>
        </w:rPr>
        <w:t>–</w:t>
      </w:r>
      <w:r w:rsidRPr="008D7A30">
        <w:rPr>
          <w:rFonts w:eastAsia="Times New Roman" w:cs="Times New Roman" w:hint="cs"/>
          <w:sz w:val="26"/>
          <w:szCs w:val="26"/>
          <w:rtl/>
        </w:rPr>
        <w:t xml:space="preserve"> מההר שנקרא מקדם לבית אל (</w:t>
      </w:r>
      <w:r>
        <w:rPr>
          <w:rFonts w:eastAsia="Times New Roman" w:cs="Times New Roman" w:hint="cs"/>
          <w:sz w:val="26"/>
          <w:szCs w:val="26"/>
          <w:rtl/>
        </w:rPr>
        <w:t>רוו"ה</w:t>
      </w:r>
      <w:r w:rsidRPr="008D7A30">
        <w:rPr>
          <w:rFonts w:eastAsia="Times New Roman" w:cs="Times New Roman" w:hint="cs"/>
          <w:sz w:val="26"/>
          <w:szCs w:val="26"/>
          <w:rtl/>
        </w:rPr>
        <w:t>)</w:t>
      </w:r>
      <w:r w:rsidRPr="008D7A30">
        <w:rPr>
          <w:rStyle w:val="a7"/>
          <w:rFonts w:eastAsia="Times New Roman" w:cs="Times New Roman"/>
          <w:sz w:val="26"/>
          <w:szCs w:val="26"/>
          <w:rtl/>
        </w:rPr>
        <w:footnoteReference w:id="37"/>
      </w:r>
      <w:r w:rsidRPr="008D7A30">
        <w:rPr>
          <w:rFonts w:eastAsia="Times New Roman" w:cs="Times New Roman" w:hint="cs"/>
          <w:sz w:val="26"/>
          <w:szCs w:val="26"/>
          <w:rtl/>
        </w:rPr>
        <w:t xml:space="preserve">. </w:t>
      </w:r>
      <w:r w:rsidRPr="008D7A30">
        <w:rPr>
          <w:rFonts w:eastAsia="Times New Roman" w:cs="Times New Roman"/>
          <w:b/>
          <w:bCs/>
          <w:sz w:val="26"/>
          <w:szCs w:val="26"/>
          <w:rtl/>
        </w:rPr>
        <w:t>וַיִּפָּרְדוּ אִישׁ מֵעַל אָחִיו</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לוט נפרד מאברהם, ושכח את הדרכים שאברהם לימד אותו, והתחיל ללמוד מאנשי סדום. [תלמיד הדגיש שהוא לא שכח לגמרי שהרי הוא הכניס את המלאכים בסדום].</w:t>
      </w:r>
      <w:r>
        <w:rPr>
          <w:rFonts w:eastAsia="Times New Roman" w:cs="Times New Roman" w:hint="cs"/>
          <w:sz w:val="26"/>
          <w:szCs w:val="26"/>
          <w:rtl/>
        </w:rPr>
        <w:t xml:space="preserve"> כמה אברהם הצטער על כך שלוט בחר ללכת לשם, אך לוט מצידו דווקא נהנה מהעניין, הרי הוא רצה לגזול, ושם כולם אוהבים לגזול (כל"י ז').</w:t>
      </w:r>
    </w:p>
    <w:p w:rsidR="00C27505" w:rsidRPr="008D7A30" w:rsidRDefault="00C27505" w:rsidP="00C27505">
      <w:pPr>
        <w:spacing w:line="240" w:lineRule="auto"/>
        <w:rPr>
          <w:rFonts w:eastAsia="Times New Roman" w:cs="Times New Roman"/>
          <w:b/>
          <w:bCs/>
          <w:sz w:val="26"/>
          <w:szCs w:val="26"/>
          <w:rtl/>
        </w:rPr>
      </w:pPr>
      <w:hyperlink r:id="rId39" w:anchor="בראשית פרק-יג-{יב}!" w:history="1">
        <w:r w:rsidRPr="008D7A30">
          <w:rPr>
            <w:rFonts w:eastAsia="Times New Roman" w:cs="Times New Roman"/>
            <w:b/>
            <w:bCs/>
            <w:sz w:val="26"/>
            <w:szCs w:val="26"/>
            <w:rtl/>
          </w:rPr>
          <w:t>(יב)</w:t>
        </w:r>
      </w:hyperlink>
      <w:r w:rsidRPr="008D7A30">
        <w:rPr>
          <w:rFonts w:eastAsia="Times New Roman" w:cs="Times New Roman"/>
          <w:b/>
          <w:bCs/>
          <w:sz w:val="26"/>
          <w:szCs w:val="26"/>
          <w:rtl/>
        </w:rPr>
        <w:t xml:space="preserve"> אַבְרָם יָשַׁב בְּאֶרֶץ כְּנָעַן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אברהם אבינו הסתובב ממקום למקום בארץ כנען, כפי שיבואר בסוף הפרק (רמב"ן). אברהם מעדיף להיות ב</w:t>
      </w:r>
      <w:r w:rsidRPr="008D7A30">
        <w:rPr>
          <w:rFonts w:eastAsia="Times New Roman" w:cs="Times New Roman" w:hint="cs"/>
          <w:sz w:val="26"/>
          <w:szCs w:val="26"/>
          <w:rtl/>
        </w:rPr>
        <w:t>מקם שגרים בו כנעניים, ולא אנשים רשעים כסדום (ספ</w:t>
      </w:r>
      <w:r>
        <w:rPr>
          <w:rFonts w:eastAsia="Times New Roman" w:cs="Times New Roman" w:hint="cs"/>
          <w:sz w:val="26"/>
          <w:szCs w:val="26"/>
          <w:rtl/>
        </w:rPr>
        <w:t>ו</w:t>
      </w:r>
      <w:r w:rsidRPr="008D7A30">
        <w:rPr>
          <w:rFonts w:eastAsia="Times New Roman" w:cs="Times New Roman" w:hint="cs"/>
          <w:sz w:val="26"/>
          <w:szCs w:val="26"/>
          <w:rtl/>
        </w:rPr>
        <w:t xml:space="preserve">רנו). </w:t>
      </w:r>
      <w:r w:rsidRPr="008D7A30">
        <w:rPr>
          <w:rFonts w:eastAsia="Times New Roman" w:cs="Times New Roman"/>
          <w:b/>
          <w:bCs/>
          <w:sz w:val="26"/>
          <w:szCs w:val="26"/>
          <w:rtl/>
        </w:rPr>
        <w:t xml:space="preserve">וְלוֹט יָשַׁב בְּעָרֵי הַכִּכָּר </w:t>
      </w:r>
      <w:r w:rsidRPr="008D7A30">
        <w:rPr>
          <w:rFonts w:eastAsia="Times New Roman" w:cs="Times New Roman"/>
          <w:sz w:val="26"/>
          <w:szCs w:val="26"/>
          <w:rtl/>
        </w:rPr>
        <w:t>–</w:t>
      </w:r>
      <w:r w:rsidRPr="008D7A30">
        <w:rPr>
          <w:rFonts w:eastAsia="Times New Roman" w:cs="Times New Roman" w:hint="cs"/>
          <w:sz w:val="26"/>
          <w:szCs w:val="26"/>
          <w:rtl/>
        </w:rPr>
        <w:t xml:space="preserve"> כיכר הירדן. </w:t>
      </w:r>
      <w:r w:rsidRPr="008D7A30">
        <w:rPr>
          <w:rFonts w:eastAsia="Times New Roman" w:cs="Times New Roman"/>
          <w:b/>
          <w:bCs/>
          <w:sz w:val="26"/>
          <w:szCs w:val="26"/>
          <w:rtl/>
        </w:rPr>
        <w:t>וַיֶּאֱהַל עַד סְדֹם</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והאוהלים שלו ושל הרועים הגיעו עד לסדום.</w:t>
      </w:r>
      <w:r w:rsidRPr="008D7A30">
        <w:rPr>
          <w:rFonts w:eastAsia="Times New Roman" w:cs="Times New Roman"/>
          <w:b/>
          <w:bCs/>
          <w:sz w:val="26"/>
          <w:szCs w:val="26"/>
          <w:rtl/>
        </w:rPr>
        <w:t xml:space="preserve"> </w:t>
      </w:r>
      <w:r w:rsidRPr="00AF1A70">
        <w:rPr>
          <w:rFonts w:eastAsia="Times New Roman" w:cs="Times New Roman" w:hint="cs"/>
          <w:sz w:val="26"/>
          <w:szCs w:val="26"/>
          <w:rtl/>
        </w:rPr>
        <w:t>בתחילה לוט ישב באיזור רחוק מסדום, אך לאט לאט הוא יותר ויותר התקרב לסדום. ככה זה, בהתחילה לא מתכוונים להתקרב לרשעים, ולבסוף מתקרבים יותר ויותר, עד שבסוף הוא נהיה שופט שם (לענ"ד).</w:t>
      </w:r>
    </w:p>
    <w:p w:rsidR="00C27505" w:rsidRDefault="00C27505" w:rsidP="00C27505">
      <w:pPr>
        <w:spacing w:line="240" w:lineRule="auto"/>
        <w:rPr>
          <w:rFonts w:eastAsia="Times New Roman" w:cs="Times New Roman"/>
          <w:sz w:val="26"/>
          <w:szCs w:val="26"/>
          <w:rtl/>
        </w:rPr>
      </w:pPr>
      <w:hyperlink r:id="rId40" w:anchor="בראשית פרק-יג-{יג}!" w:history="1">
        <w:r w:rsidRPr="008D7A30">
          <w:rPr>
            <w:rFonts w:eastAsia="Times New Roman" w:cs="Times New Roman"/>
            <w:b/>
            <w:bCs/>
            <w:sz w:val="26"/>
            <w:szCs w:val="26"/>
            <w:rtl/>
          </w:rPr>
          <w:t>(יג)</w:t>
        </w:r>
      </w:hyperlink>
      <w:r w:rsidRPr="008D7A30">
        <w:rPr>
          <w:rFonts w:eastAsia="Times New Roman" w:cs="Times New Roman"/>
          <w:b/>
          <w:bCs/>
          <w:sz w:val="26"/>
          <w:szCs w:val="26"/>
          <w:rtl/>
        </w:rPr>
        <w:t xml:space="preserve"> וְאַנְשֵׁי סְדֹם רָעִים </w:t>
      </w:r>
      <w:r w:rsidRPr="008D7A30">
        <w:rPr>
          <w:rFonts w:eastAsia="Times New Roman" w:cs="Times New Roman"/>
          <w:sz w:val="26"/>
          <w:szCs w:val="26"/>
          <w:rtl/>
        </w:rPr>
        <w:t>–</w:t>
      </w:r>
      <w:r w:rsidRPr="008D7A30">
        <w:rPr>
          <w:rFonts w:eastAsia="Times New Roman" w:cs="Times New Roman" w:hint="cs"/>
          <w:sz w:val="26"/>
          <w:szCs w:val="26"/>
          <w:rtl/>
        </w:rPr>
        <w:t xml:space="preserve"> עושים מעשים רעים </w:t>
      </w:r>
      <w:r w:rsidRPr="008D7A30">
        <w:rPr>
          <w:rFonts w:eastAsia="Times New Roman" w:cs="Times New Roman"/>
          <w:sz w:val="26"/>
          <w:szCs w:val="26"/>
          <w:rtl/>
        </w:rPr>
        <w:t>–</w:t>
      </w:r>
      <w:r w:rsidRPr="008D7A30">
        <w:rPr>
          <w:rFonts w:eastAsia="Times New Roman" w:cs="Times New Roman" w:hint="cs"/>
          <w:sz w:val="26"/>
          <w:szCs w:val="26"/>
          <w:rtl/>
        </w:rPr>
        <w:t xml:space="preserve"> גונבים וגוזלים. </w:t>
      </w:r>
      <w:r w:rsidRPr="008D7A30">
        <w:rPr>
          <w:rFonts w:eastAsia="Times New Roman" w:cs="Times New Roman"/>
          <w:b/>
          <w:bCs/>
          <w:sz w:val="26"/>
          <w:szCs w:val="26"/>
          <w:rtl/>
        </w:rPr>
        <w:t xml:space="preserve">וְחַטָּאִים </w:t>
      </w:r>
      <w:r w:rsidRPr="008D7A30">
        <w:rPr>
          <w:rFonts w:eastAsia="Times New Roman" w:cs="Times New Roman"/>
          <w:sz w:val="26"/>
          <w:szCs w:val="26"/>
          <w:rtl/>
        </w:rPr>
        <w:t>–</w:t>
      </w:r>
      <w:r w:rsidRPr="008D7A30">
        <w:rPr>
          <w:rFonts w:eastAsia="Times New Roman" w:cs="Times New Roman" w:hint="cs"/>
          <w:sz w:val="26"/>
          <w:szCs w:val="26"/>
          <w:rtl/>
        </w:rPr>
        <w:t xml:space="preserve"> וגם עושים את החטאים הכי חמורים </w:t>
      </w:r>
      <w:r w:rsidRPr="008D7A30">
        <w:rPr>
          <w:rFonts w:eastAsia="Times New Roman" w:cs="Times New Roman"/>
          <w:sz w:val="26"/>
          <w:szCs w:val="26"/>
          <w:rtl/>
        </w:rPr>
        <w:t>–</w:t>
      </w:r>
      <w:r w:rsidRPr="008D7A30">
        <w:rPr>
          <w:rFonts w:eastAsia="Times New Roman" w:cs="Times New Roman" w:hint="cs"/>
          <w:sz w:val="26"/>
          <w:szCs w:val="26"/>
          <w:rtl/>
        </w:rPr>
        <w:t xml:space="preserve"> גילוי עריות, שפיכות דמים ועבודה זרה (תיב"ע). </w:t>
      </w:r>
      <w:r w:rsidRPr="008D7A30">
        <w:rPr>
          <w:rFonts w:eastAsia="Times New Roman" w:cs="Times New Roman"/>
          <w:b/>
          <w:bCs/>
          <w:sz w:val="26"/>
          <w:szCs w:val="26"/>
          <w:rtl/>
        </w:rPr>
        <w:t xml:space="preserve">לַה' </w:t>
      </w:r>
      <w:r w:rsidRPr="008D7A30">
        <w:rPr>
          <w:rFonts w:eastAsia="Times New Roman" w:cs="Times New Roman"/>
          <w:sz w:val="26"/>
          <w:szCs w:val="26"/>
          <w:rtl/>
        </w:rPr>
        <w:t>–</w:t>
      </w:r>
      <w:r w:rsidRPr="008D7A30">
        <w:rPr>
          <w:rFonts w:eastAsia="Times New Roman" w:cs="Times New Roman" w:hint="cs"/>
          <w:sz w:val="26"/>
          <w:szCs w:val="26"/>
          <w:rtl/>
        </w:rPr>
        <w:t xml:space="preserve"> נגד רצון ד'. </w:t>
      </w:r>
      <w:r w:rsidRPr="008D7A30">
        <w:rPr>
          <w:rFonts w:eastAsia="Times New Roman" w:cs="Times New Roman"/>
          <w:b/>
          <w:bCs/>
          <w:sz w:val="26"/>
          <w:szCs w:val="26"/>
          <w:rtl/>
        </w:rPr>
        <w:t>מְאֹד</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הרבה יותר מהכנעניים. ובכל זאת הלך לוט אליהם רק בגלל שיהיה מרעה לצאן שלו.</w:t>
      </w:r>
    </w:p>
    <w:p w:rsidR="00C27505" w:rsidRPr="008D7A30" w:rsidRDefault="00C27505" w:rsidP="00C27505">
      <w:pPr>
        <w:spacing w:line="240" w:lineRule="auto"/>
        <w:rPr>
          <w:rFonts w:eastAsia="Times New Roman" w:cs="Times New Roman"/>
          <w:sz w:val="26"/>
          <w:szCs w:val="26"/>
          <w:rtl/>
        </w:rPr>
      </w:pPr>
    </w:p>
    <w:p w:rsidR="00C27505" w:rsidRDefault="00C27505" w:rsidP="00C27505">
      <w:pPr>
        <w:spacing w:line="240" w:lineRule="auto"/>
        <w:rPr>
          <w:rtl/>
        </w:rPr>
      </w:pPr>
      <w:r>
        <w:rPr>
          <w:rFonts w:asciiTheme="minorBidi" w:eastAsia="Times New Roman" w:hAnsiTheme="minorBidi" w:cs="David" w:hint="cs"/>
          <w:b/>
          <w:bCs/>
          <w:rtl/>
        </w:rPr>
        <w:t>הבטחת הארץ</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קדושתה של ארץ ישראל. חשיבות ההליכה בה. שייכותינו לארץ</w:t>
      </w:r>
      <w:r>
        <w:rPr>
          <w:rFonts w:hint="cs"/>
          <w:rtl/>
        </w:rPr>
        <w:t>.</w:t>
      </w:r>
    </w:p>
    <w:p w:rsidR="00C27505" w:rsidRDefault="00C27505" w:rsidP="00C27505">
      <w:pPr>
        <w:spacing w:line="240" w:lineRule="auto"/>
        <w:rPr>
          <w:rtl/>
        </w:rPr>
      </w:pPr>
    </w:p>
    <w:p w:rsidR="00C27505" w:rsidRPr="008D7A30" w:rsidRDefault="00C27505" w:rsidP="00C27505">
      <w:pPr>
        <w:spacing w:line="240" w:lineRule="auto"/>
        <w:rPr>
          <w:rFonts w:eastAsia="Times New Roman" w:cs="Times New Roman"/>
          <w:sz w:val="26"/>
          <w:szCs w:val="26"/>
          <w:rtl/>
        </w:rPr>
      </w:pPr>
      <w:hyperlink r:id="rId41" w:anchor="בראשית פרק-יג-{יד}!" w:history="1">
        <w:r w:rsidRPr="008D7A30">
          <w:rPr>
            <w:rFonts w:eastAsia="Times New Roman" w:cs="Times New Roman"/>
            <w:b/>
            <w:bCs/>
            <w:sz w:val="26"/>
            <w:szCs w:val="26"/>
            <w:rtl/>
          </w:rPr>
          <w:t>(יד)</w:t>
        </w:r>
      </w:hyperlink>
      <w:r w:rsidRPr="008D7A30">
        <w:rPr>
          <w:rFonts w:eastAsia="Times New Roman" w:cs="Times New Roman"/>
          <w:b/>
          <w:bCs/>
          <w:sz w:val="26"/>
          <w:szCs w:val="26"/>
          <w:rtl/>
        </w:rPr>
        <w:t xml:space="preserve"> וַה' אָמַר אֶל אַבְרָם אַחֲרֵי הִפָּרֶד לוֹט מֵעִמּוֹ </w:t>
      </w:r>
      <w:r w:rsidRPr="008D7A30">
        <w:rPr>
          <w:rFonts w:eastAsia="Times New Roman" w:cs="Times New Roman"/>
          <w:sz w:val="26"/>
          <w:szCs w:val="26"/>
          <w:rtl/>
        </w:rPr>
        <w:t>–</w:t>
      </w:r>
      <w:r>
        <w:rPr>
          <w:rFonts w:eastAsia="Times New Roman" w:cs="Times New Roman" w:hint="cs"/>
          <w:sz w:val="26"/>
          <w:szCs w:val="26"/>
          <w:rtl/>
        </w:rPr>
        <w:t xml:space="preserve"> למה ד' חיכה עד שלוט יפרד ממנו? כדי שלוט לא יחשוב שהבטחת הארץ שייכת גם אליו, שהרי ראינו שהוא חושב שהארץ שלו, ודבר זה עלול לחזק אותו (ספורנו).</w:t>
      </w:r>
      <w:r>
        <w:rPr>
          <w:rStyle w:val="a7"/>
          <w:rFonts w:eastAsia="Times New Roman" w:cs="Times New Roman"/>
          <w:sz w:val="26"/>
          <w:szCs w:val="26"/>
          <w:rtl/>
        </w:rPr>
        <w:footnoteReference w:id="38"/>
      </w:r>
      <w:r>
        <w:rPr>
          <w:rFonts w:eastAsia="Times New Roman" w:cs="Times New Roman" w:hint="cs"/>
          <w:sz w:val="26"/>
          <w:szCs w:val="26"/>
          <w:rtl/>
        </w:rPr>
        <w:t xml:space="preserve"> </w:t>
      </w:r>
      <w:r w:rsidRPr="008D7A30">
        <w:rPr>
          <w:rFonts w:eastAsia="Times New Roman" w:cs="Times New Roman"/>
          <w:b/>
          <w:bCs/>
          <w:sz w:val="26"/>
          <w:szCs w:val="26"/>
          <w:rtl/>
        </w:rPr>
        <w:t xml:space="preserve">שָׂא נָא עֵינֶיךָ </w:t>
      </w:r>
      <w:r w:rsidRPr="008D7A30">
        <w:rPr>
          <w:rFonts w:eastAsia="Times New Roman" w:cs="Times New Roman"/>
          <w:sz w:val="26"/>
          <w:szCs w:val="26"/>
          <w:rtl/>
        </w:rPr>
        <w:t>–</w:t>
      </w:r>
      <w:r w:rsidRPr="008D7A30">
        <w:rPr>
          <w:rFonts w:eastAsia="Times New Roman" w:cs="Times New Roman" w:hint="cs"/>
          <w:sz w:val="26"/>
          <w:szCs w:val="26"/>
          <w:rtl/>
        </w:rPr>
        <w:t xml:space="preserve"> תרים בבקשה את העיניים שלך - תסתכל. </w:t>
      </w:r>
      <w:r w:rsidRPr="008D7A30">
        <w:rPr>
          <w:rFonts w:eastAsia="Times New Roman" w:cs="Times New Roman"/>
          <w:b/>
          <w:bCs/>
          <w:sz w:val="26"/>
          <w:szCs w:val="26"/>
          <w:rtl/>
        </w:rPr>
        <w:t xml:space="preserve">וּרְאֵה מִן הַמָּקוֹם אֲשֶׁר אַתָּה שָׁם </w:t>
      </w:r>
      <w:r w:rsidRPr="008D7A30">
        <w:rPr>
          <w:rFonts w:eastAsia="Times New Roman" w:cs="Times New Roman"/>
          <w:sz w:val="26"/>
          <w:szCs w:val="26"/>
          <w:rtl/>
        </w:rPr>
        <w:t>–</w:t>
      </w:r>
      <w:r w:rsidRPr="008D7A30">
        <w:rPr>
          <w:rFonts w:eastAsia="Times New Roman" w:cs="Times New Roman" w:hint="cs"/>
          <w:sz w:val="26"/>
          <w:szCs w:val="26"/>
          <w:rtl/>
        </w:rPr>
        <w:t xml:space="preserve"> מהמקום בו אתה נמצא עכשיו. </w:t>
      </w:r>
      <w:r w:rsidRPr="008D7A30">
        <w:rPr>
          <w:rFonts w:eastAsia="Times New Roman" w:cs="Times New Roman"/>
          <w:b/>
          <w:bCs/>
          <w:sz w:val="26"/>
          <w:szCs w:val="26"/>
          <w:rtl/>
        </w:rPr>
        <w:t xml:space="preserve">צָפֹנָה וָנֶגְבָּה </w:t>
      </w:r>
      <w:r w:rsidRPr="008D7A30">
        <w:rPr>
          <w:rFonts w:eastAsia="Times New Roman" w:cs="Times New Roman"/>
          <w:sz w:val="26"/>
          <w:szCs w:val="26"/>
          <w:rtl/>
        </w:rPr>
        <w:t>–</w:t>
      </w:r>
      <w:r w:rsidRPr="008D7A30">
        <w:rPr>
          <w:rFonts w:eastAsia="Times New Roman" w:cs="Times New Roman" w:hint="cs"/>
          <w:sz w:val="26"/>
          <w:szCs w:val="26"/>
          <w:rtl/>
        </w:rPr>
        <w:t xml:space="preserve"> לדרום. </w:t>
      </w:r>
      <w:r w:rsidRPr="008D7A30">
        <w:rPr>
          <w:rFonts w:eastAsia="Times New Roman" w:cs="Times New Roman"/>
          <w:b/>
          <w:bCs/>
          <w:sz w:val="26"/>
          <w:szCs w:val="26"/>
          <w:rtl/>
        </w:rPr>
        <w:t xml:space="preserve">וָקֵדְמָה </w:t>
      </w:r>
      <w:r w:rsidRPr="008D7A30">
        <w:rPr>
          <w:rFonts w:eastAsia="Times New Roman" w:cs="Times New Roman"/>
          <w:sz w:val="26"/>
          <w:szCs w:val="26"/>
          <w:rtl/>
        </w:rPr>
        <w:t>–</w:t>
      </w:r>
      <w:r w:rsidRPr="008D7A30">
        <w:rPr>
          <w:rFonts w:eastAsia="Times New Roman" w:cs="Times New Roman" w:hint="cs"/>
          <w:sz w:val="26"/>
          <w:szCs w:val="26"/>
          <w:rtl/>
        </w:rPr>
        <w:t xml:space="preserve"> למזרח. </w:t>
      </w:r>
      <w:r w:rsidRPr="008D7A30">
        <w:rPr>
          <w:rFonts w:eastAsia="Times New Roman" w:cs="Times New Roman"/>
          <w:b/>
          <w:bCs/>
          <w:sz w:val="26"/>
          <w:szCs w:val="26"/>
          <w:rtl/>
        </w:rPr>
        <w:t>וָיָמָּה</w:t>
      </w:r>
      <w:bookmarkStart w:id="27" w:name="בראשיתBפרק-יג-{טו}"/>
      <w:bookmarkEnd w:id="2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ולמערב. גם המקום בו גר לוט שייך לאברהם אבינו (</w:t>
      </w:r>
      <w:r>
        <w:rPr>
          <w:rFonts w:eastAsia="Times New Roman" w:cs="Times New Roman" w:hint="cs"/>
          <w:sz w:val="26"/>
          <w:szCs w:val="26"/>
          <w:rtl/>
        </w:rPr>
        <w:t xml:space="preserve">רד"ק, </w:t>
      </w:r>
      <w:r w:rsidRPr="008D7A30">
        <w:rPr>
          <w:rFonts w:eastAsia="Times New Roman" w:cs="Times New Roman" w:hint="cs"/>
          <w:sz w:val="26"/>
          <w:szCs w:val="26"/>
          <w:rtl/>
        </w:rPr>
        <w:t>תורת משה).</w:t>
      </w:r>
    </w:p>
    <w:p w:rsidR="00C27505" w:rsidRPr="008D7A30" w:rsidRDefault="00C27505" w:rsidP="00C27505">
      <w:pPr>
        <w:spacing w:line="240" w:lineRule="auto"/>
        <w:rPr>
          <w:rFonts w:eastAsia="Times New Roman" w:cs="Times New Roman"/>
          <w:sz w:val="26"/>
          <w:szCs w:val="26"/>
          <w:rtl/>
        </w:rPr>
      </w:pPr>
      <w:hyperlink r:id="rId42" w:anchor="בראשית פרק-יג-{טו}!" w:history="1">
        <w:r w:rsidRPr="008D7A30">
          <w:rPr>
            <w:rFonts w:eastAsia="Times New Roman" w:cs="Times New Roman"/>
            <w:b/>
            <w:bCs/>
            <w:sz w:val="26"/>
            <w:szCs w:val="26"/>
            <w:rtl/>
          </w:rPr>
          <w:t>(טו)</w:t>
        </w:r>
      </w:hyperlink>
      <w:r w:rsidRPr="008D7A30">
        <w:rPr>
          <w:rFonts w:eastAsia="Times New Roman" w:cs="Times New Roman"/>
          <w:b/>
          <w:bCs/>
          <w:sz w:val="26"/>
          <w:szCs w:val="26"/>
          <w:rtl/>
        </w:rPr>
        <w:t> כִּי אֶת כָּל הָאָרֶץ אֲשֶׁר אַתָּה רֹאֶה לְךָ אֶתְּנֶנָּה</w:t>
      </w:r>
      <w:r>
        <w:rPr>
          <w:rStyle w:val="a7"/>
          <w:rFonts w:eastAsia="Times New Roman" w:cs="Times New Roman"/>
          <w:b/>
          <w:bCs/>
          <w:sz w:val="26"/>
          <w:szCs w:val="26"/>
          <w:rtl/>
        </w:rPr>
        <w:footnoteReference w:id="39"/>
      </w:r>
      <w:r>
        <w:rPr>
          <w:rFonts w:eastAsia="Times New Roman" w:cs="Times New Roman" w:hint="cs"/>
          <w:b/>
          <w:bCs/>
          <w:sz w:val="26"/>
          <w:szCs w:val="26"/>
          <w:rtl/>
        </w:rPr>
        <w:t xml:space="preserve"> </w:t>
      </w:r>
      <w:r w:rsidRPr="008D7A30">
        <w:rPr>
          <w:rFonts w:eastAsia="Times New Roman" w:cs="Times New Roman"/>
          <w:b/>
          <w:bCs/>
          <w:sz w:val="26"/>
          <w:szCs w:val="26"/>
          <w:rtl/>
        </w:rPr>
        <w:t xml:space="preserve">וּלְזַרְעֲךָ </w:t>
      </w:r>
      <w:r w:rsidRPr="008D7A30">
        <w:rPr>
          <w:rFonts w:eastAsia="Times New Roman" w:cs="Times New Roman"/>
          <w:sz w:val="26"/>
          <w:szCs w:val="26"/>
          <w:rtl/>
        </w:rPr>
        <w:t>–</w:t>
      </w:r>
      <w:r w:rsidRPr="008D7A30">
        <w:rPr>
          <w:rFonts w:eastAsia="Times New Roman" w:cs="Times New Roman" w:hint="cs"/>
          <w:sz w:val="26"/>
          <w:szCs w:val="26"/>
          <w:rtl/>
        </w:rPr>
        <w:t xml:space="preserve"> לילדים שלך</w:t>
      </w:r>
      <w:r>
        <w:rPr>
          <w:rFonts w:eastAsia="Times New Roman" w:cs="Times New Roman" w:hint="cs"/>
          <w:sz w:val="26"/>
          <w:szCs w:val="26"/>
          <w:rtl/>
        </w:rPr>
        <w:t>. והרי הארץ לא ניתנה לאברהם אלא רק לזרעו?</w:t>
      </w:r>
      <w:r>
        <w:rPr>
          <w:rFonts w:eastAsia="Times New Roman" w:cs="Times New Roman" w:hint="cs"/>
          <w:sz w:val="26"/>
          <w:szCs w:val="26"/>
        </w:rPr>
        <w:t xml:space="preserve"> </w:t>
      </w:r>
      <w:r>
        <w:rPr>
          <w:rFonts w:eastAsia="Times New Roman" w:cs="Times New Roman" w:hint="cs"/>
          <w:sz w:val="26"/>
          <w:szCs w:val="26"/>
          <w:rtl/>
        </w:rPr>
        <w:t>הסברנו שודאי הארץ ניתנה לאברהם אבינו, אבל כיוון שהוא רק אחד ולא עם, הוא לא יכול עדיין להוציא את כל הכנעניים מארץ .אבל כפי שנראה התייחסו לאברהם אבינו בכבוד גדול מאוד, כי באמת הארץ שייכת לו (ע"פ הספורנו).</w:t>
      </w:r>
      <w:r w:rsidRPr="008D7A30">
        <w:rPr>
          <w:rFonts w:eastAsia="Times New Roman" w:cs="Times New Roman" w:hint="cs"/>
          <w:sz w:val="26"/>
          <w:szCs w:val="26"/>
          <w:rtl/>
        </w:rPr>
        <w:t xml:space="preserve"> </w:t>
      </w:r>
      <w:r w:rsidRPr="008D7A30">
        <w:rPr>
          <w:rFonts w:eastAsia="Times New Roman" w:cs="Times New Roman"/>
          <w:b/>
          <w:bCs/>
          <w:sz w:val="26"/>
          <w:szCs w:val="26"/>
          <w:rtl/>
        </w:rPr>
        <w:t>עַד עוֹלָם</w:t>
      </w:r>
      <w:bookmarkStart w:id="28" w:name="בראשיתBפרק-יג-{טז}"/>
      <w:bookmarkEnd w:id="2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לתמיד. כיצד יכל אברהם אבינו לראות את כל הארץ? היה זה נס גדול שד' עשה לו (אוה"ח)</w:t>
      </w:r>
      <w:r>
        <w:rPr>
          <w:rStyle w:val="a7"/>
          <w:rFonts w:eastAsia="Times New Roman" w:cs="Times New Roman"/>
          <w:sz w:val="26"/>
          <w:szCs w:val="26"/>
          <w:rtl/>
        </w:rPr>
        <w:footnoteReference w:id="40"/>
      </w:r>
      <w:r w:rsidRPr="008D7A30">
        <w:rPr>
          <w:rFonts w:eastAsia="Times New Roman" w:cs="Times New Roman" w:hint="cs"/>
          <w:sz w:val="26"/>
          <w:szCs w:val="26"/>
          <w:rtl/>
        </w:rPr>
        <w:t>. שיננו פסוק זה בהתלהבות מרובה עשרות פעמים.</w:t>
      </w:r>
      <w:r w:rsidRPr="008D7A30">
        <w:rPr>
          <w:rStyle w:val="a7"/>
          <w:rFonts w:eastAsia="Times New Roman" w:cs="Times New Roman"/>
          <w:sz w:val="26"/>
          <w:szCs w:val="26"/>
          <w:rtl/>
        </w:rPr>
        <w:footnoteReference w:id="41"/>
      </w:r>
    </w:p>
    <w:p w:rsidR="00C27505" w:rsidRPr="008D7A30" w:rsidRDefault="00C27505" w:rsidP="00C27505">
      <w:pPr>
        <w:spacing w:line="240" w:lineRule="auto"/>
        <w:rPr>
          <w:rFonts w:eastAsia="Times New Roman" w:cs="Times New Roman"/>
          <w:sz w:val="26"/>
          <w:szCs w:val="26"/>
          <w:rtl/>
        </w:rPr>
      </w:pPr>
      <w:hyperlink r:id="rId43" w:anchor="בראשית פרק-יג-{טז}!" w:history="1">
        <w:r w:rsidRPr="008D7A30">
          <w:rPr>
            <w:rFonts w:eastAsia="Times New Roman" w:cs="Times New Roman"/>
            <w:b/>
            <w:bCs/>
            <w:sz w:val="26"/>
            <w:szCs w:val="26"/>
            <w:rtl/>
          </w:rPr>
          <w:t>(טז)</w:t>
        </w:r>
      </w:hyperlink>
      <w:r w:rsidRPr="008D7A30">
        <w:rPr>
          <w:rFonts w:eastAsia="Times New Roman" w:cs="Times New Roman"/>
          <w:b/>
          <w:bCs/>
          <w:sz w:val="26"/>
          <w:szCs w:val="26"/>
          <w:rtl/>
        </w:rPr>
        <w:t xml:space="preserve"> וְשַׂמְתִּי אֶת זַרְעֲךָ כַּעֲפַר הָאָרֶץ </w:t>
      </w:r>
      <w:r w:rsidRPr="008D7A30">
        <w:rPr>
          <w:rFonts w:eastAsia="Times New Roman" w:cs="Times New Roman"/>
          <w:sz w:val="26"/>
          <w:szCs w:val="26"/>
          <w:rtl/>
        </w:rPr>
        <w:t>–</w:t>
      </w:r>
      <w:r w:rsidRPr="008D7A30">
        <w:rPr>
          <w:rFonts w:eastAsia="Times New Roman" w:cs="Times New Roman" w:hint="cs"/>
          <w:sz w:val="26"/>
          <w:szCs w:val="26"/>
          <w:rtl/>
        </w:rPr>
        <w:t xml:space="preserve"> הצאצאים שיצאו ממך יהיו המון כמו עפר הארץ. </w:t>
      </w:r>
      <w:r w:rsidRPr="008D7A30">
        <w:rPr>
          <w:rFonts w:eastAsia="Times New Roman" w:cs="Times New Roman"/>
          <w:b/>
          <w:bCs/>
          <w:sz w:val="26"/>
          <w:szCs w:val="26"/>
          <w:rtl/>
        </w:rPr>
        <w:t xml:space="preserve">אֲשֶׁר אִם יוּכַל אִישׁ </w:t>
      </w:r>
      <w:r w:rsidRPr="008D7A30">
        <w:rPr>
          <w:rFonts w:eastAsia="Times New Roman" w:cs="Times New Roman"/>
          <w:sz w:val="26"/>
          <w:szCs w:val="26"/>
          <w:rtl/>
        </w:rPr>
        <w:t>–</w:t>
      </w:r>
      <w:r w:rsidRPr="008D7A30">
        <w:rPr>
          <w:rFonts w:eastAsia="Times New Roman" w:cs="Times New Roman" w:hint="cs"/>
          <w:sz w:val="26"/>
          <w:szCs w:val="26"/>
          <w:rtl/>
        </w:rPr>
        <w:t xml:space="preserve"> כל איש שהוא. </w:t>
      </w:r>
      <w:r w:rsidRPr="008D7A30">
        <w:rPr>
          <w:rFonts w:eastAsia="Times New Roman" w:cs="Times New Roman"/>
          <w:b/>
          <w:bCs/>
          <w:sz w:val="26"/>
          <w:szCs w:val="26"/>
          <w:rtl/>
        </w:rPr>
        <w:t xml:space="preserve">לִמְנוֹת </w:t>
      </w:r>
      <w:r w:rsidRPr="008D7A30">
        <w:rPr>
          <w:rFonts w:eastAsia="Times New Roman" w:cs="Times New Roman"/>
          <w:sz w:val="26"/>
          <w:szCs w:val="26"/>
          <w:rtl/>
        </w:rPr>
        <w:t>–</w:t>
      </w:r>
      <w:r w:rsidRPr="008D7A30">
        <w:rPr>
          <w:rFonts w:eastAsia="Times New Roman" w:cs="Times New Roman" w:hint="cs"/>
          <w:sz w:val="26"/>
          <w:szCs w:val="26"/>
          <w:rtl/>
        </w:rPr>
        <w:t xml:space="preserve"> לספור </w:t>
      </w:r>
      <w:r w:rsidRPr="008D7A30">
        <w:rPr>
          <w:rFonts w:eastAsia="Times New Roman" w:cs="Times New Roman"/>
          <w:b/>
          <w:bCs/>
          <w:sz w:val="26"/>
          <w:szCs w:val="26"/>
          <w:rtl/>
        </w:rPr>
        <w:t>אֶת עֲפַר הָאָרֶץ גַּם זַרְעֲךָ יִמָּנֶה</w:t>
      </w:r>
      <w:bookmarkStart w:id="29" w:name="בראשיתBפרק-יג-{יז}"/>
      <w:bookmarkEnd w:id="2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וכיוון שאי אפשר לספור את העפר, גם את עם ישראל לא יהיה אפשר לספור מרוב שיהיו המון. אברהם כבר זקן ועדיין אין לו ילדים, ד' מבטיח לו שיהיו לו כל כך המון צאצאים.</w:t>
      </w:r>
      <w:r>
        <w:rPr>
          <w:rFonts w:eastAsia="Times New Roman" w:cs="Times New Roman" w:hint="cs"/>
          <w:sz w:val="26"/>
          <w:szCs w:val="26"/>
          <w:rtl/>
        </w:rPr>
        <w:t xml:space="preserve"> ובאמת, בתקופתו </w:t>
      </w:r>
      <w:r>
        <w:rPr>
          <w:rFonts w:eastAsia="Times New Roman" w:cs="Times New Roman" w:hint="cs"/>
          <w:sz w:val="26"/>
          <w:szCs w:val="26"/>
          <w:rtl/>
        </w:rPr>
        <w:lastRenderedPageBreak/>
        <w:t>של אברהם אבינו חיו מליונים של אנשים, והיחידי שהיום מיוחסים אליו כל כך הרבה אנשים זה אברהם אבינו (ע"פ הרש"ר הירש).</w:t>
      </w:r>
    </w:p>
    <w:p w:rsidR="00C27505" w:rsidRPr="008D7A30" w:rsidRDefault="00C27505" w:rsidP="00C27505">
      <w:pPr>
        <w:spacing w:line="240" w:lineRule="auto"/>
        <w:rPr>
          <w:rFonts w:eastAsia="Times New Roman" w:cs="Times New Roman"/>
          <w:sz w:val="26"/>
          <w:szCs w:val="26"/>
          <w:rtl/>
        </w:rPr>
      </w:pPr>
      <w:hyperlink r:id="rId44" w:anchor="בראשית פרק-יג-{יז}!" w:history="1">
        <w:r w:rsidRPr="008D7A30">
          <w:rPr>
            <w:rFonts w:eastAsia="Times New Roman" w:cs="Times New Roman"/>
            <w:b/>
            <w:bCs/>
            <w:sz w:val="26"/>
            <w:szCs w:val="26"/>
            <w:rtl/>
          </w:rPr>
          <w:t>(יז)</w:t>
        </w:r>
      </w:hyperlink>
      <w:r w:rsidRPr="008D7A30">
        <w:rPr>
          <w:rFonts w:eastAsia="Times New Roman" w:cs="Times New Roman"/>
          <w:b/>
          <w:bCs/>
          <w:sz w:val="26"/>
          <w:szCs w:val="26"/>
          <w:rtl/>
        </w:rPr>
        <w:t xml:space="preserve"> קוּם </w:t>
      </w:r>
      <w:r w:rsidRPr="008D7A30">
        <w:rPr>
          <w:rFonts w:eastAsia="Times New Roman" w:cs="Times New Roman"/>
          <w:sz w:val="26"/>
          <w:szCs w:val="26"/>
          <w:rtl/>
        </w:rPr>
        <w:t>–</w:t>
      </w:r>
      <w:r w:rsidRPr="008D7A30">
        <w:rPr>
          <w:rFonts w:eastAsia="Times New Roman" w:cs="Times New Roman" w:hint="cs"/>
          <w:sz w:val="26"/>
          <w:szCs w:val="26"/>
          <w:rtl/>
        </w:rPr>
        <w:t xml:space="preserve"> ממקומך. </w:t>
      </w:r>
      <w:r w:rsidRPr="008D7A30">
        <w:rPr>
          <w:rFonts w:eastAsia="Times New Roman" w:cs="Times New Roman"/>
          <w:b/>
          <w:bCs/>
          <w:sz w:val="26"/>
          <w:szCs w:val="26"/>
          <w:rtl/>
        </w:rPr>
        <w:t xml:space="preserve">הִתְהַלֵּךְ בָּאָרֶץ לְאָרְכָּהּ וּלְרָחְבָּהּ </w:t>
      </w:r>
      <w:r w:rsidRPr="008D7A30">
        <w:rPr>
          <w:rFonts w:eastAsia="Times New Roman" w:cs="Times New Roman"/>
          <w:sz w:val="26"/>
          <w:szCs w:val="26"/>
          <w:rtl/>
        </w:rPr>
        <w:t>–</w:t>
      </w:r>
      <w:r w:rsidRPr="008D7A30">
        <w:rPr>
          <w:rFonts w:eastAsia="Times New Roman" w:cs="Times New Roman" w:hint="cs"/>
          <w:sz w:val="26"/>
          <w:szCs w:val="26"/>
          <w:rtl/>
        </w:rPr>
        <w:t xml:space="preserve"> לכל הצדדים. </w:t>
      </w:r>
      <w:r w:rsidRPr="008D7A30">
        <w:rPr>
          <w:rFonts w:eastAsia="Times New Roman" w:cs="Times New Roman"/>
          <w:b/>
          <w:bCs/>
          <w:sz w:val="26"/>
          <w:szCs w:val="26"/>
          <w:rtl/>
        </w:rPr>
        <w:t>כִּי לְךָ אֶתְּנֶנָּה</w:t>
      </w:r>
      <w:bookmarkStart w:id="30" w:name="בראשיתBפרק-יג-{יח}"/>
      <w:bookmarkEnd w:id="30"/>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וזה שאתה הולך בה זה מוכיח ש</w:t>
      </w:r>
      <w:r>
        <w:rPr>
          <w:rFonts w:eastAsia="Times New Roman" w:cs="Times New Roman" w:hint="cs"/>
          <w:sz w:val="26"/>
          <w:szCs w:val="26"/>
          <w:rtl/>
        </w:rPr>
        <w:t>ז</w:t>
      </w:r>
      <w:r w:rsidRPr="008D7A30">
        <w:rPr>
          <w:rFonts w:eastAsia="Times New Roman" w:cs="Times New Roman" w:hint="cs"/>
          <w:sz w:val="26"/>
          <w:szCs w:val="26"/>
          <w:rtl/>
        </w:rPr>
        <w:t xml:space="preserve">את הארץ ששייכת לך ולילדיך, שלא יוכלו הגויים לומר שזה לא שייך לעם ישראל (רש"י ב"ב ק.). </w:t>
      </w:r>
    </w:p>
    <w:p w:rsidR="00C27505" w:rsidRPr="008D7A30" w:rsidRDefault="00C27505" w:rsidP="00C27505">
      <w:pPr>
        <w:spacing w:line="240" w:lineRule="auto"/>
        <w:rPr>
          <w:rFonts w:eastAsia="Times New Roman" w:cs="Times New Roman"/>
          <w:b/>
          <w:bCs/>
          <w:sz w:val="26"/>
          <w:szCs w:val="26"/>
          <w:rtl/>
        </w:rPr>
      </w:pPr>
      <w:hyperlink r:id="rId45" w:anchor="בראשית פרק-יג-{יח}!" w:history="1">
        <w:r w:rsidRPr="008D7A30">
          <w:rPr>
            <w:rFonts w:eastAsia="Times New Roman" w:cs="Times New Roman"/>
            <w:b/>
            <w:bCs/>
            <w:sz w:val="26"/>
            <w:szCs w:val="26"/>
            <w:rtl/>
          </w:rPr>
          <w:t>(יח)</w:t>
        </w:r>
      </w:hyperlink>
      <w:r w:rsidRPr="008D7A30">
        <w:rPr>
          <w:rFonts w:eastAsia="Times New Roman" w:cs="Times New Roman"/>
          <w:b/>
          <w:bCs/>
          <w:sz w:val="26"/>
          <w:szCs w:val="26"/>
          <w:rtl/>
        </w:rPr>
        <w:t xml:space="preserve"> וַיֶּאֱהַל אַבְרָם </w:t>
      </w:r>
      <w:r w:rsidRPr="009B6A16">
        <w:rPr>
          <w:rFonts w:eastAsia="Times New Roman" w:cs="Times New Roman"/>
          <w:sz w:val="26"/>
          <w:szCs w:val="26"/>
          <w:rtl/>
        </w:rPr>
        <w:t>–</w:t>
      </w:r>
      <w:r>
        <w:rPr>
          <w:rFonts w:eastAsia="Times New Roman" w:cs="Times New Roman" w:hint="cs"/>
          <w:sz w:val="26"/>
          <w:szCs w:val="26"/>
          <w:rtl/>
        </w:rPr>
        <w:t xml:space="preserve"> אברהם קם ממקומו והלך בא"י ממקום למקום, וזה הכוונה 'ויאהל', ששם את האהלים שלו כל פעם במקום אחר (פשוטו של מקרא)</w:t>
      </w:r>
      <w:r>
        <w:rPr>
          <w:rFonts w:eastAsia="Times New Roman" w:cs="Times New Roman" w:hint="cs"/>
          <w:b/>
          <w:bCs/>
          <w:sz w:val="26"/>
          <w:szCs w:val="26"/>
          <w:rtl/>
        </w:rPr>
        <w:t xml:space="preserve">. </w:t>
      </w:r>
      <w:r w:rsidRPr="008D7A30">
        <w:rPr>
          <w:rFonts w:eastAsia="Times New Roman" w:cs="Times New Roman"/>
          <w:b/>
          <w:bCs/>
          <w:sz w:val="26"/>
          <w:szCs w:val="26"/>
          <w:rtl/>
        </w:rPr>
        <w:t xml:space="preserve">וַיָּבֹא וַיֵּשֶׁב בְּאֵלֹנֵי מַמְרֵא </w:t>
      </w:r>
      <w:r w:rsidRPr="008D7A30">
        <w:rPr>
          <w:rFonts w:eastAsia="Times New Roman" w:cs="Times New Roman"/>
          <w:sz w:val="26"/>
          <w:szCs w:val="26"/>
          <w:rtl/>
        </w:rPr>
        <w:t>–</w:t>
      </w:r>
      <w:r w:rsidRPr="008D7A30">
        <w:rPr>
          <w:rFonts w:eastAsia="Times New Roman" w:cs="Times New Roman" w:hint="cs"/>
          <w:sz w:val="26"/>
          <w:szCs w:val="26"/>
          <w:rtl/>
        </w:rPr>
        <w:t xml:space="preserve"> באיזור מישורי שהיה שייך לאדם צדיק ששמו ממרא, ואברהם מתחבר לצדיקים (צרור המור). </w:t>
      </w:r>
      <w:r w:rsidRPr="008D7A30">
        <w:rPr>
          <w:rFonts w:eastAsia="Times New Roman" w:cs="Times New Roman"/>
          <w:b/>
          <w:bCs/>
          <w:sz w:val="26"/>
          <w:szCs w:val="26"/>
          <w:rtl/>
        </w:rPr>
        <w:t xml:space="preserve">אֲשֶׁר בְּחֶבְרוֹן </w:t>
      </w:r>
      <w:r w:rsidRPr="008D7A30">
        <w:rPr>
          <w:rFonts w:eastAsia="Times New Roman" w:cs="Times New Roman"/>
          <w:sz w:val="26"/>
          <w:szCs w:val="26"/>
          <w:rtl/>
        </w:rPr>
        <w:t>–</w:t>
      </w:r>
      <w:r w:rsidRPr="008D7A30">
        <w:rPr>
          <w:rFonts w:eastAsia="Times New Roman" w:cs="Times New Roman" w:hint="cs"/>
          <w:sz w:val="26"/>
          <w:szCs w:val="26"/>
          <w:rtl/>
        </w:rPr>
        <w:t xml:space="preserve"> ושם הלך אברהם לגור</w:t>
      </w:r>
      <w:r>
        <w:rPr>
          <w:rFonts w:eastAsia="Times New Roman" w:cs="Times New Roman" w:hint="cs"/>
          <w:sz w:val="26"/>
          <w:szCs w:val="26"/>
          <w:rtl/>
        </w:rPr>
        <w:t xml:space="preserve"> באופן קבוע (ספורנו), שם גר אברהם אבינו שנים רבות (25 שנה)</w:t>
      </w:r>
      <w:r w:rsidRPr="008D7A30">
        <w:rPr>
          <w:rStyle w:val="a7"/>
          <w:rFonts w:eastAsia="Times New Roman" w:cs="Times New Roman"/>
          <w:sz w:val="26"/>
          <w:szCs w:val="26"/>
          <w:rtl/>
        </w:rPr>
        <w:footnoteReference w:id="42"/>
      </w:r>
      <w:r w:rsidRPr="008D7A30">
        <w:rPr>
          <w:rFonts w:eastAsia="Times New Roman" w:cs="Times New Roman" w:hint="cs"/>
          <w:sz w:val="26"/>
          <w:szCs w:val="26"/>
          <w:rtl/>
        </w:rPr>
        <w:t xml:space="preserve">. </w:t>
      </w:r>
      <w:r w:rsidRPr="008D7A30">
        <w:rPr>
          <w:rFonts w:eastAsia="Times New Roman" w:cs="Times New Roman"/>
          <w:b/>
          <w:bCs/>
          <w:sz w:val="26"/>
          <w:szCs w:val="26"/>
          <w:rtl/>
        </w:rPr>
        <w:t>וַיִּבֶן שָׁם מִזְבֵּחַ לַה'</w:t>
      </w:r>
      <w:r w:rsidRPr="008D7A30">
        <w:rPr>
          <w:rFonts w:eastAsia="Times New Roman" w:cs="Times New Roman" w:hint="cs"/>
          <w:sz w:val="26"/>
          <w:szCs w:val="26"/>
          <w:rtl/>
        </w:rPr>
        <w:t xml:space="preserve"> </w:t>
      </w:r>
      <w:r w:rsidRPr="008D7A30">
        <w:rPr>
          <w:rFonts w:eastAsia="Times New Roman" w:cs="Times New Roman"/>
          <w:sz w:val="26"/>
          <w:szCs w:val="26"/>
          <w:rtl/>
        </w:rPr>
        <w:t>–</w:t>
      </w:r>
      <w:r>
        <w:rPr>
          <w:rFonts w:eastAsia="Times New Roman" w:cs="Times New Roman" w:hint="cs"/>
          <w:sz w:val="26"/>
          <w:szCs w:val="26"/>
          <w:rtl/>
        </w:rPr>
        <w:t xml:space="preserve"> </w:t>
      </w:r>
      <w:r w:rsidRPr="008D7A30">
        <w:rPr>
          <w:rFonts w:eastAsia="Times New Roman" w:cs="Times New Roman" w:hint="cs"/>
          <w:sz w:val="26"/>
          <w:szCs w:val="26"/>
          <w:rtl/>
        </w:rPr>
        <w:t>בשביל לקרוא בשם ד'</w:t>
      </w:r>
      <w:r>
        <w:rPr>
          <w:rFonts w:eastAsia="Times New Roman" w:cs="Times New Roman" w:hint="cs"/>
          <w:sz w:val="26"/>
          <w:szCs w:val="26"/>
          <w:rtl/>
        </w:rPr>
        <w:t xml:space="preserve"> (רד"ק)</w:t>
      </w:r>
      <w:r w:rsidRPr="008D7A30">
        <w:rPr>
          <w:rFonts w:eastAsia="Times New Roman" w:cs="Times New Roman" w:hint="cs"/>
          <w:sz w:val="26"/>
          <w:szCs w:val="26"/>
          <w:rtl/>
        </w:rPr>
        <w:t>.</w:t>
      </w:r>
      <w:r w:rsidRPr="008D7A30">
        <w:rPr>
          <w:rFonts w:eastAsia="Times New Roman" w:cs="Times New Roman"/>
          <w:b/>
          <w:bCs/>
          <w:sz w:val="26"/>
          <w:szCs w:val="26"/>
          <w:rtl/>
        </w:rPr>
        <w:t xml:space="preserve"> </w:t>
      </w:r>
    </w:p>
    <w:p w:rsidR="00C27505" w:rsidRPr="008D7A30" w:rsidRDefault="00C27505" w:rsidP="00C27505">
      <w:pPr>
        <w:spacing w:line="240" w:lineRule="auto"/>
        <w:rPr>
          <w:rFonts w:eastAsia="Times New Roman" w:cs="Times New Roman"/>
          <w:b/>
          <w:bCs/>
          <w:sz w:val="26"/>
          <w:szCs w:val="26"/>
        </w:rPr>
      </w:pPr>
    </w:p>
    <w:p w:rsidR="00C27505" w:rsidRPr="008D7A30" w:rsidRDefault="00C27505" w:rsidP="00C27505">
      <w:pPr>
        <w:spacing w:line="240" w:lineRule="auto"/>
        <w:rPr>
          <w:sz w:val="20"/>
          <w:szCs w:val="20"/>
        </w:rPr>
      </w:pPr>
    </w:p>
    <w:p w:rsidR="00C27505" w:rsidRDefault="00C27505" w:rsidP="00C27505">
      <w:pPr>
        <w:spacing w:line="240" w:lineRule="auto"/>
        <w:rPr>
          <w:rtl/>
        </w:rPr>
      </w:pPr>
      <w:r>
        <w:rPr>
          <w:rFonts w:asciiTheme="minorBidi" w:eastAsia="Times New Roman" w:hAnsiTheme="minorBidi" w:cs="David" w:hint="cs"/>
          <w:b/>
          <w:bCs/>
          <w:rtl/>
        </w:rPr>
        <w:t>מלחמת 4 נגד ה5</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Pr>
          <w:rFonts w:hint="cs"/>
          <w:rtl/>
        </w:rPr>
        <w:t xml:space="preserve"> נוראותה של מלחמה. רשעותם של מלכי סדום המתבטאת בשמותם. הפסדו של לוט את כל מה שהרוויח.</w:t>
      </w:r>
    </w:p>
    <w:p w:rsidR="00C27505" w:rsidRPr="008D7A30" w:rsidRDefault="00C27505" w:rsidP="00C27505">
      <w:pPr>
        <w:spacing w:line="240" w:lineRule="auto"/>
        <w:rPr>
          <w:rFonts w:eastAsia="Times New Roman" w:cs="Times New Roman"/>
          <w:b/>
          <w:bCs/>
          <w:sz w:val="26"/>
          <w:szCs w:val="26"/>
          <w:rtl/>
        </w:rPr>
      </w:pPr>
      <w:bookmarkStart w:id="31" w:name="בראשיתBפרק-יד-{א}"/>
      <w:bookmarkEnd w:id="31"/>
    </w:p>
    <w:p w:rsidR="00C27505" w:rsidRPr="008D7A30" w:rsidRDefault="00C27505" w:rsidP="00C27505">
      <w:pPr>
        <w:spacing w:line="240" w:lineRule="auto"/>
        <w:rPr>
          <w:rFonts w:eastAsia="Times New Roman" w:cs="Times New Roman"/>
          <w:sz w:val="26"/>
          <w:szCs w:val="26"/>
          <w:rtl/>
        </w:rPr>
      </w:pPr>
      <w:r>
        <w:rPr>
          <w:rFonts w:cs="Guttman Haim" w:hint="cs"/>
          <w:sz w:val="30"/>
          <w:szCs w:val="30"/>
          <w:rtl/>
        </w:rPr>
        <w:t xml:space="preserve">פרק י"ד </w:t>
      </w:r>
      <w:r w:rsidRPr="008D7A30">
        <w:rPr>
          <w:rFonts w:eastAsia="Times New Roman" w:cs="Times New Roman" w:hint="cs"/>
          <w:sz w:val="18"/>
          <w:szCs w:val="18"/>
          <w:rtl/>
        </w:rPr>
        <w:t xml:space="preserve">הקדמה: דיברנו על כך שבתחילה לא היו בכלל מלכים, נמרוד המציא את העניין. המלך מנסה לשלוט על העם שלו, ולאט לאט הוא רוצה לשלוט על עוד מקומות, הוא מחליט שכולם עבדים שלו וצריכים לעשות מה שהוא אומר. והוא רוצה להוסיף עוד ועוד עמים שיהיו חייבים לעשות מה שהוא אומר, בדרך כלל מה שהוא רוצה זה שיביאו לו כסף, הוא יכול להחליט שהוא רוצה שבארץ שהוא שולט עליה יבנו בתים מסוג מסוים וכו', הכל לפי רצונו. </w:t>
      </w:r>
      <w:hyperlink r:id="rId46" w:anchor="בראשית פרק-יד-{א}!" w:history="1">
        <w:r w:rsidRPr="008D7A30">
          <w:rPr>
            <w:rFonts w:eastAsia="Times New Roman" w:cs="Times New Roman"/>
            <w:b/>
            <w:bCs/>
            <w:sz w:val="26"/>
            <w:szCs w:val="26"/>
            <w:rtl/>
          </w:rPr>
          <w:t>(א)</w:t>
        </w:r>
      </w:hyperlink>
      <w:r w:rsidRPr="008D7A30">
        <w:rPr>
          <w:rFonts w:eastAsia="Times New Roman" w:cs="Times New Roman"/>
          <w:b/>
          <w:bCs/>
          <w:sz w:val="26"/>
          <w:szCs w:val="26"/>
          <w:rtl/>
        </w:rPr>
        <w:t>  וַיְהִי בִּימֵי אַמְרָפֶל מֶלֶךְ שִׁנְעָר</w:t>
      </w:r>
      <w:r w:rsidRPr="008D7A30">
        <w:rPr>
          <w:rStyle w:val="a7"/>
          <w:rFonts w:eastAsia="Times New Roman" w:cs="Times New Roman"/>
          <w:b/>
          <w:bCs/>
          <w:sz w:val="26"/>
          <w:szCs w:val="26"/>
          <w:rtl/>
        </w:rPr>
        <w:footnoteReference w:id="43"/>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נמרוד</w:t>
      </w:r>
      <w:r w:rsidRPr="008D7A30">
        <w:rPr>
          <w:rStyle w:val="a7"/>
          <w:rFonts w:eastAsia="Times New Roman" w:cs="Times New Roman"/>
          <w:sz w:val="26"/>
          <w:szCs w:val="26"/>
          <w:rtl/>
        </w:rPr>
        <w:footnoteReference w:id="44"/>
      </w:r>
      <w:r w:rsidRPr="008D7A30">
        <w:rPr>
          <w:rFonts w:eastAsia="Times New Roman" w:cs="Times New Roman" w:hint="cs"/>
          <w:sz w:val="26"/>
          <w:szCs w:val="26"/>
          <w:rtl/>
        </w:rPr>
        <w:t xml:space="preserve"> מלך בבל, הוא הוזכר ראשון, כי הוא היה הכי מפורסם (ספורנו). </w:t>
      </w:r>
      <w:r w:rsidRPr="008D7A30">
        <w:rPr>
          <w:rFonts w:eastAsia="Times New Roman" w:cs="Times New Roman"/>
          <w:b/>
          <w:bCs/>
          <w:sz w:val="26"/>
          <w:szCs w:val="26"/>
          <w:rtl/>
        </w:rPr>
        <w:t xml:space="preserve">אַרְיוֹךְ מֶלֶךְ אֶלָּסָר כְּדָרְלָעֹמֶר מֶלֶךְ עֵילָם </w:t>
      </w:r>
      <w:r w:rsidRPr="008D7A30">
        <w:rPr>
          <w:rFonts w:eastAsia="Times New Roman" w:cs="Times New Roman"/>
          <w:sz w:val="26"/>
          <w:szCs w:val="26"/>
          <w:rtl/>
        </w:rPr>
        <w:t>–</w:t>
      </w:r>
      <w:r w:rsidRPr="008D7A30">
        <w:rPr>
          <w:rFonts w:eastAsia="Times New Roman" w:cs="Times New Roman" w:hint="cs"/>
          <w:sz w:val="26"/>
          <w:szCs w:val="26"/>
          <w:rtl/>
        </w:rPr>
        <w:t xml:space="preserve"> במדרש זה יוון (ואלסר זה מדי, וגויים זה כנ</w:t>
      </w:r>
      <w:r>
        <w:rPr>
          <w:rFonts w:eastAsia="Times New Roman" w:cs="Times New Roman" w:hint="cs"/>
          <w:sz w:val="26"/>
          <w:szCs w:val="26"/>
          <w:rtl/>
        </w:rPr>
        <w:t>גד</w:t>
      </w:r>
      <w:r w:rsidRPr="008D7A30">
        <w:rPr>
          <w:rFonts w:eastAsia="Times New Roman" w:cs="Times New Roman" w:hint="cs"/>
          <w:sz w:val="26"/>
          <w:szCs w:val="26"/>
          <w:rtl/>
        </w:rPr>
        <w:t xml:space="preserve"> רומי, 4 מלכויות, רמב"ן). </w:t>
      </w:r>
      <w:r w:rsidRPr="008D7A30">
        <w:rPr>
          <w:rFonts w:eastAsia="Times New Roman" w:cs="Times New Roman"/>
          <w:b/>
          <w:bCs/>
          <w:sz w:val="26"/>
          <w:szCs w:val="26"/>
          <w:rtl/>
        </w:rPr>
        <w:t>וְתִדְעָל מֶלֶךְ גּוֹיִם</w:t>
      </w:r>
      <w:bookmarkStart w:id="32" w:name="בראשיתBפרק-יד-{ב}"/>
      <w:bookmarkEnd w:id="32"/>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מלך שמלך על כמה עמים</w:t>
      </w:r>
      <w:r>
        <w:rPr>
          <w:rFonts w:eastAsia="Times New Roman" w:cs="Times New Roman" w:hint="cs"/>
          <w:sz w:val="26"/>
          <w:szCs w:val="26"/>
          <w:rtl/>
        </w:rPr>
        <w:t xml:space="preserve"> (כ"נ ברש"י</w:t>
      </w:r>
      <w:r>
        <w:rPr>
          <w:rStyle w:val="a7"/>
          <w:rFonts w:eastAsia="Times New Roman" w:cs="Times New Roman"/>
          <w:sz w:val="26"/>
          <w:szCs w:val="26"/>
          <w:rtl/>
        </w:rPr>
        <w:footnoteReference w:id="45"/>
      </w:r>
      <w:r>
        <w:rPr>
          <w:rFonts w:eastAsia="Times New Roman" w:cs="Times New Roman" w:hint="cs"/>
          <w:sz w:val="26"/>
          <w:szCs w:val="26"/>
          <w:rtl/>
        </w:rPr>
        <w:t>)</w:t>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47" w:anchor="בראשית פרק-יד-{ב}!" w:history="1">
        <w:r w:rsidRPr="008D7A30">
          <w:rPr>
            <w:rFonts w:eastAsia="Times New Roman" w:cs="Times New Roman"/>
            <w:b/>
            <w:bCs/>
            <w:sz w:val="26"/>
            <w:szCs w:val="26"/>
            <w:rtl/>
          </w:rPr>
          <w:t>(ב)</w:t>
        </w:r>
      </w:hyperlink>
      <w:r w:rsidRPr="008D7A30">
        <w:rPr>
          <w:rFonts w:eastAsia="Times New Roman" w:cs="Times New Roman"/>
          <w:b/>
          <w:bCs/>
          <w:sz w:val="26"/>
          <w:szCs w:val="26"/>
          <w:rtl/>
        </w:rPr>
        <w:t xml:space="preserve"> עָשׂוּ מִלְחָמָה אֶת </w:t>
      </w:r>
      <w:r w:rsidRPr="008D7A30">
        <w:rPr>
          <w:rFonts w:eastAsia="Times New Roman" w:cs="Times New Roman"/>
          <w:sz w:val="26"/>
          <w:szCs w:val="26"/>
          <w:rtl/>
        </w:rPr>
        <w:t>–</w:t>
      </w:r>
      <w:r w:rsidRPr="008D7A30">
        <w:rPr>
          <w:rFonts w:eastAsia="Times New Roman" w:cs="Times New Roman" w:hint="cs"/>
          <w:sz w:val="26"/>
          <w:szCs w:val="26"/>
          <w:rtl/>
        </w:rPr>
        <w:t xml:space="preserve"> עם </w:t>
      </w:r>
      <w:r w:rsidRPr="008D7A30">
        <w:rPr>
          <w:rFonts w:eastAsia="Times New Roman" w:cs="Times New Roman"/>
          <w:b/>
          <w:bCs/>
          <w:sz w:val="26"/>
          <w:szCs w:val="26"/>
          <w:rtl/>
        </w:rPr>
        <w:t xml:space="preserve">בֶּרַע </w:t>
      </w:r>
      <w:r w:rsidRPr="008D7A30">
        <w:rPr>
          <w:rFonts w:eastAsia="Times New Roman" w:cs="Times New Roman"/>
          <w:sz w:val="26"/>
          <w:szCs w:val="26"/>
          <w:rtl/>
        </w:rPr>
        <w:t>–</w:t>
      </w:r>
      <w:r w:rsidRPr="008D7A30">
        <w:rPr>
          <w:rFonts w:eastAsia="Times New Roman" w:cs="Times New Roman" w:hint="cs"/>
          <w:sz w:val="26"/>
          <w:szCs w:val="26"/>
          <w:rtl/>
        </w:rPr>
        <w:t xml:space="preserve"> שהיה רע, </w:t>
      </w:r>
      <w:r w:rsidRPr="008D7A30">
        <w:rPr>
          <w:rFonts w:eastAsia="Times New Roman" w:cs="Times New Roman"/>
          <w:b/>
          <w:bCs/>
          <w:sz w:val="26"/>
          <w:szCs w:val="26"/>
          <w:rtl/>
        </w:rPr>
        <w:t xml:space="preserve">מֶלֶךְ סְדֹם וְאֶת בִּרְשַׁע </w:t>
      </w:r>
      <w:r w:rsidRPr="008D7A30">
        <w:rPr>
          <w:rFonts w:eastAsia="Times New Roman" w:cs="Times New Roman"/>
          <w:sz w:val="26"/>
          <w:szCs w:val="26"/>
          <w:rtl/>
        </w:rPr>
        <w:t>–</w:t>
      </w:r>
      <w:r w:rsidRPr="008D7A30">
        <w:rPr>
          <w:rFonts w:eastAsia="Times New Roman" w:cs="Times New Roman" w:hint="cs"/>
          <w:sz w:val="26"/>
          <w:szCs w:val="26"/>
          <w:rtl/>
        </w:rPr>
        <w:t xml:space="preserve"> שהיה רשע, </w:t>
      </w:r>
      <w:r w:rsidRPr="008D7A30">
        <w:rPr>
          <w:rFonts w:eastAsia="Times New Roman" w:cs="Times New Roman"/>
          <w:b/>
          <w:bCs/>
          <w:sz w:val="26"/>
          <w:szCs w:val="26"/>
          <w:rtl/>
        </w:rPr>
        <w:t xml:space="preserve">מֶלֶךְ עֲמֹרָה שִׁנְאָב </w:t>
      </w:r>
      <w:r w:rsidRPr="008D7A30">
        <w:rPr>
          <w:rFonts w:eastAsia="Times New Roman" w:cs="Times New Roman"/>
          <w:sz w:val="26"/>
          <w:szCs w:val="26"/>
          <w:rtl/>
        </w:rPr>
        <w:t>–</w:t>
      </w:r>
      <w:r w:rsidRPr="008D7A30">
        <w:rPr>
          <w:rFonts w:eastAsia="Times New Roman" w:cs="Times New Roman" w:hint="cs"/>
          <w:sz w:val="26"/>
          <w:szCs w:val="26"/>
          <w:rtl/>
        </w:rPr>
        <w:t xml:space="preserve"> שהיה מלא שנאה, </w:t>
      </w:r>
      <w:r w:rsidRPr="008D7A30">
        <w:rPr>
          <w:rFonts w:eastAsia="Times New Roman" w:cs="Times New Roman"/>
          <w:b/>
          <w:bCs/>
          <w:sz w:val="26"/>
          <w:szCs w:val="26"/>
          <w:rtl/>
        </w:rPr>
        <w:t>מֶלֶךְ אַדְמָה וְשֶׁמְאֵבֶר מֶלֶךְ</w:t>
      </w:r>
      <w:r w:rsidRPr="008D7A30">
        <w:rPr>
          <w:rFonts w:eastAsia="Times New Roman" w:cs="Times New Roman" w:hint="cs"/>
          <w:b/>
          <w:bCs/>
          <w:sz w:val="26"/>
          <w:szCs w:val="26"/>
          <w:rtl/>
        </w:rPr>
        <w:t xml:space="preserve"> </w:t>
      </w:r>
      <w:r w:rsidRPr="008D7A30">
        <w:rPr>
          <w:rFonts w:eastAsia="Times New Roman" w:cs="Times New Roman"/>
          <w:b/>
          <w:bCs/>
          <w:sz w:val="26"/>
          <w:szCs w:val="26"/>
          <w:rtl/>
        </w:rPr>
        <w:t>צְבוֹיִים וּמֶלֶךְ בֶּלַע הִיא צֹעַר</w:t>
      </w:r>
      <w:bookmarkStart w:id="33" w:name="בראשיתBפרק-יד-{ג}"/>
      <w:bookmarkEnd w:id="3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בלע נקראת גם צוער, לא כתוב איך קראו למלך של העיר הקטנה הזאת, כפי שנלמד שם היו פחות רשעים ובזכות לוט עיר זו נצלה. שמנו לב שבשונה מארבעת המלכים ששלטו על מקומות מאוד גדולים חמשת המלכים שלטו באיזור מאוד קטן (כנלענ"ד, ועיין רש"י פסוק ט').</w:t>
      </w:r>
    </w:p>
    <w:p w:rsidR="00C27505" w:rsidRPr="008D7A30" w:rsidRDefault="00C27505" w:rsidP="00C27505">
      <w:pPr>
        <w:spacing w:line="240" w:lineRule="auto"/>
        <w:rPr>
          <w:rFonts w:eastAsia="Times New Roman" w:cs="Times New Roman"/>
          <w:sz w:val="26"/>
          <w:szCs w:val="26"/>
          <w:rtl/>
        </w:rPr>
      </w:pPr>
      <w:hyperlink r:id="rId48" w:anchor="בראשית פרק-יד-{ג}!" w:history="1">
        <w:r w:rsidRPr="008D7A30">
          <w:rPr>
            <w:rFonts w:eastAsia="Times New Roman" w:cs="Times New Roman"/>
            <w:b/>
            <w:bCs/>
            <w:sz w:val="26"/>
            <w:szCs w:val="26"/>
            <w:rtl/>
          </w:rPr>
          <w:t>(ג)</w:t>
        </w:r>
      </w:hyperlink>
      <w:r w:rsidRPr="008D7A30">
        <w:rPr>
          <w:rFonts w:eastAsia="Times New Roman" w:cs="Times New Roman"/>
          <w:b/>
          <w:bCs/>
          <w:sz w:val="26"/>
          <w:szCs w:val="26"/>
          <w:rtl/>
        </w:rPr>
        <w:t xml:space="preserve"> כָּל אֵלֶּה חָבְרוּ </w:t>
      </w:r>
      <w:r w:rsidRPr="008D7A30">
        <w:rPr>
          <w:rFonts w:eastAsia="Times New Roman" w:cs="Times New Roman"/>
          <w:sz w:val="26"/>
          <w:szCs w:val="26"/>
          <w:rtl/>
        </w:rPr>
        <w:t>–</w:t>
      </w:r>
      <w:r w:rsidRPr="008D7A30">
        <w:rPr>
          <w:rFonts w:eastAsia="Times New Roman" w:cs="Times New Roman" w:hint="cs"/>
          <w:sz w:val="26"/>
          <w:szCs w:val="26"/>
          <w:rtl/>
        </w:rPr>
        <w:t xml:space="preserve"> התכנסו, התאספו. </w:t>
      </w:r>
      <w:r w:rsidRPr="008D7A30">
        <w:rPr>
          <w:rFonts w:eastAsia="Times New Roman" w:cs="Times New Roman"/>
          <w:b/>
          <w:bCs/>
          <w:sz w:val="26"/>
          <w:szCs w:val="26"/>
          <w:rtl/>
        </w:rPr>
        <w:t xml:space="preserve">אֶל עֵמֶק הַשִּׂדִּים </w:t>
      </w:r>
      <w:r w:rsidRPr="008D7A30">
        <w:rPr>
          <w:rFonts w:eastAsia="Times New Roman" w:cs="Times New Roman"/>
          <w:sz w:val="26"/>
          <w:szCs w:val="26"/>
          <w:rtl/>
        </w:rPr>
        <w:t>–</w:t>
      </w:r>
      <w:r w:rsidRPr="008D7A30">
        <w:rPr>
          <w:rFonts w:eastAsia="Times New Roman" w:cs="Times New Roman" w:hint="cs"/>
          <w:sz w:val="26"/>
          <w:szCs w:val="26"/>
          <w:rtl/>
        </w:rPr>
        <w:t xml:space="preserve"> עמק בו יש הרבה שדות. עמק זהו מקום גדול בין ההרים. </w:t>
      </w:r>
      <w:r w:rsidRPr="008D7A30">
        <w:rPr>
          <w:rFonts w:eastAsia="Times New Roman" w:cs="Times New Roman"/>
          <w:b/>
          <w:bCs/>
          <w:sz w:val="26"/>
          <w:szCs w:val="26"/>
          <w:rtl/>
        </w:rPr>
        <w:t>הוּא יָם הַמֶּלַח</w:t>
      </w:r>
      <w:bookmarkStart w:id="34" w:name="בראשיתBפרק-יד-{ד}"/>
      <w:bookmarkEnd w:id="3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היום זה ים המלח. אז לא היה שם ים, אך לאט לאט התפשט הים והגיע גם למקום הזה. נראה שאז גם כלל לא היה מלח במקומות האלו.</w:t>
      </w:r>
      <w:r>
        <w:rPr>
          <w:rFonts w:eastAsia="Times New Roman" w:cs="Times New Roman" w:hint="cs"/>
          <w:sz w:val="26"/>
          <w:szCs w:val="26"/>
          <w:rtl/>
        </w:rPr>
        <w:t xml:space="preserve"> מכאן התורה חוזרת ומספרת איך התחילה מלחמה זו (רד"ק ועוד, דלא כספורנו ועוד שאומרים שהיו אלו 2 מלחמות שונות).</w:t>
      </w:r>
    </w:p>
    <w:p w:rsidR="00C27505" w:rsidRPr="008D7A30" w:rsidRDefault="00C27505" w:rsidP="00C27505">
      <w:pPr>
        <w:spacing w:line="240" w:lineRule="auto"/>
        <w:rPr>
          <w:rFonts w:eastAsia="Times New Roman" w:cs="Times New Roman"/>
          <w:sz w:val="26"/>
          <w:szCs w:val="26"/>
          <w:rtl/>
        </w:rPr>
      </w:pPr>
      <w:hyperlink r:id="rId49" w:anchor="בראשית פרק-יד-{ד}!" w:history="1">
        <w:r w:rsidRPr="008D7A30">
          <w:rPr>
            <w:rFonts w:eastAsia="Times New Roman" w:cs="Times New Roman"/>
            <w:b/>
            <w:bCs/>
            <w:sz w:val="26"/>
            <w:szCs w:val="26"/>
            <w:rtl/>
          </w:rPr>
          <w:t>(ד)</w:t>
        </w:r>
      </w:hyperlink>
      <w:r w:rsidRPr="008D7A30">
        <w:rPr>
          <w:rFonts w:eastAsia="Times New Roman" w:cs="Times New Roman"/>
          <w:b/>
          <w:bCs/>
          <w:sz w:val="26"/>
          <w:szCs w:val="26"/>
          <w:rtl/>
        </w:rPr>
        <w:t xml:space="preserve"> שְׁתֵּים עֶשְׂרֵה שָׁנָה עָבְדוּ אֶת כְּדָרְלָעֹמֶר </w:t>
      </w:r>
      <w:r w:rsidRPr="008D7A30">
        <w:rPr>
          <w:rFonts w:eastAsia="Times New Roman" w:cs="Times New Roman"/>
          <w:sz w:val="26"/>
          <w:szCs w:val="26"/>
          <w:rtl/>
        </w:rPr>
        <w:t>–</w:t>
      </w:r>
      <w:r w:rsidRPr="008D7A30">
        <w:rPr>
          <w:rFonts w:eastAsia="Times New Roman" w:cs="Times New Roman" w:hint="cs"/>
          <w:sz w:val="26"/>
          <w:szCs w:val="26"/>
          <w:rtl/>
        </w:rPr>
        <w:t xml:space="preserve"> היו משלמים לו מיסים</w:t>
      </w:r>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כסף, זהב, אוכל</w:t>
      </w:r>
      <w:r w:rsidRPr="008D7A30">
        <w:rPr>
          <w:rFonts w:eastAsia="Times New Roman" w:cs="Times New Roman" w:hint="cs"/>
          <w:sz w:val="26"/>
          <w:szCs w:val="26"/>
          <w:rtl/>
        </w:rPr>
        <w:t xml:space="preserve"> (רוקח)</w:t>
      </w:r>
      <w:r>
        <w:rPr>
          <w:rStyle w:val="a7"/>
          <w:rFonts w:eastAsia="Times New Roman" w:cs="Times New Roman"/>
          <w:sz w:val="26"/>
          <w:szCs w:val="26"/>
          <w:rtl/>
        </w:rPr>
        <w:footnoteReference w:id="46"/>
      </w:r>
      <w:r w:rsidRPr="008D7A30">
        <w:rPr>
          <w:rFonts w:eastAsia="Times New Roman" w:cs="Times New Roman" w:hint="cs"/>
          <w:sz w:val="26"/>
          <w:szCs w:val="26"/>
          <w:rtl/>
        </w:rPr>
        <w:t>. כנראה שהוא היה המלך הכי חזק מבין שאר המלכים.</w:t>
      </w:r>
      <w:r>
        <w:rPr>
          <w:rFonts w:eastAsia="Times New Roman" w:cs="Times New Roman" w:hint="cs"/>
          <w:sz w:val="26"/>
          <w:szCs w:val="26"/>
          <w:rtl/>
        </w:rPr>
        <w:t xml:space="preserve"> כדרלעומר אסף איתו עוד 3 מלכים, ואף שהם גרו מזרחית לנהר פרת, הם החליטו להשתלט על עמים שממערב לנהר פרת ולקחת מהם מיסים, מלכי סדום ועמורה פחדו מהם והסכימו לשלם מיסים במשך 12 שנה, אח"כ החליטו להפסיק.</w:t>
      </w:r>
      <w:r w:rsidRPr="008D7A30">
        <w:rPr>
          <w:rFonts w:eastAsia="Times New Roman" w:cs="Times New Roman" w:hint="cs"/>
          <w:sz w:val="26"/>
          <w:szCs w:val="26"/>
          <w:rtl/>
        </w:rPr>
        <w:t xml:space="preserve"> </w:t>
      </w:r>
      <w:r w:rsidRPr="008D7A30">
        <w:rPr>
          <w:rFonts w:eastAsia="Times New Roman" w:cs="Times New Roman"/>
          <w:b/>
          <w:bCs/>
          <w:sz w:val="26"/>
          <w:szCs w:val="26"/>
          <w:rtl/>
        </w:rPr>
        <w:t>וּשְׁלֹשׁ עֶשְׂרֵה שָׁנָה מָרָדוּ</w:t>
      </w:r>
      <w:bookmarkStart w:id="35" w:name="בראשיתBפרק-יד-{ה}"/>
      <w:bookmarkEnd w:id="3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שלוש עשרה שנה לא הסכימו להיות עבדים שלו, ולא עשו מה שהוא אמר. בשנים אלו התאמנו חיילים רבים כי ידעו שעוד יצאו למלחמה נגד כדרלעמר (העמ"ד).</w:t>
      </w:r>
    </w:p>
    <w:p w:rsidR="00C27505" w:rsidRPr="008D7A30" w:rsidRDefault="00C27505" w:rsidP="00C27505">
      <w:pPr>
        <w:spacing w:line="240" w:lineRule="auto"/>
        <w:rPr>
          <w:rFonts w:eastAsia="Times New Roman" w:cs="Times New Roman"/>
          <w:sz w:val="26"/>
          <w:szCs w:val="26"/>
          <w:rtl/>
        </w:rPr>
      </w:pPr>
      <w:hyperlink r:id="rId50" w:anchor="בראשית פרק-יד-{ה}!" w:history="1">
        <w:r w:rsidRPr="008D7A30">
          <w:rPr>
            <w:rFonts w:eastAsia="Times New Roman" w:cs="Times New Roman"/>
            <w:b/>
            <w:bCs/>
            <w:sz w:val="26"/>
            <w:szCs w:val="26"/>
            <w:rtl/>
          </w:rPr>
          <w:t>(ה)</w:t>
        </w:r>
      </w:hyperlink>
      <w:r w:rsidRPr="008D7A30">
        <w:rPr>
          <w:rFonts w:eastAsia="Times New Roman" w:cs="Times New Roman"/>
          <w:b/>
          <w:bCs/>
          <w:sz w:val="26"/>
          <w:szCs w:val="26"/>
          <w:rtl/>
        </w:rPr>
        <w:t xml:space="preserve"> וּבְאַרְבַּע עֶשְׂרֵה שָׁנָה </w:t>
      </w:r>
      <w:r w:rsidRPr="008D7A30">
        <w:rPr>
          <w:rFonts w:eastAsia="Times New Roman" w:cs="Times New Roman"/>
          <w:sz w:val="26"/>
          <w:szCs w:val="26"/>
          <w:rtl/>
        </w:rPr>
        <w:t>–</w:t>
      </w:r>
      <w:r w:rsidRPr="008D7A30">
        <w:rPr>
          <w:rFonts w:eastAsia="Times New Roman" w:cs="Times New Roman" w:hint="cs"/>
          <w:sz w:val="26"/>
          <w:szCs w:val="26"/>
          <w:rtl/>
        </w:rPr>
        <w:t xml:space="preserve"> למרד של חמשת המלכים. </w:t>
      </w:r>
      <w:r w:rsidRPr="008D7A30">
        <w:rPr>
          <w:rFonts w:eastAsia="Times New Roman" w:cs="Times New Roman"/>
          <w:b/>
          <w:bCs/>
          <w:sz w:val="26"/>
          <w:szCs w:val="26"/>
          <w:rtl/>
        </w:rPr>
        <w:t xml:space="preserve">בָּא כְדָרְלָעֹמֶר וְהַמְּלָכִים אֲשֶׁר אִתּוֹ </w:t>
      </w:r>
      <w:r w:rsidRPr="008D7A30">
        <w:rPr>
          <w:rFonts w:eastAsia="Times New Roman" w:cs="Times New Roman"/>
          <w:sz w:val="26"/>
          <w:szCs w:val="26"/>
          <w:rtl/>
        </w:rPr>
        <w:t>–</w:t>
      </w:r>
      <w:r w:rsidRPr="008D7A30">
        <w:rPr>
          <w:rFonts w:eastAsia="Times New Roman" w:cs="Times New Roman" w:hint="cs"/>
          <w:sz w:val="26"/>
          <w:szCs w:val="26"/>
          <w:rtl/>
        </w:rPr>
        <w:t xml:space="preserve"> שלושת המלכים שהצטרפו אליו. </w:t>
      </w:r>
      <w:r w:rsidRPr="008D7A30">
        <w:rPr>
          <w:rFonts w:eastAsia="Times New Roman" w:cs="Times New Roman"/>
          <w:b/>
          <w:bCs/>
          <w:sz w:val="26"/>
          <w:szCs w:val="26"/>
          <w:rtl/>
        </w:rPr>
        <w:t xml:space="preserve">וַיַּכּוּ אֶת רְפָאִים </w:t>
      </w:r>
      <w:r w:rsidRPr="008D7A30">
        <w:rPr>
          <w:rFonts w:eastAsia="Times New Roman" w:cs="Times New Roman"/>
          <w:sz w:val="26"/>
          <w:szCs w:val="26"/>
          <w:rtl/>
        </w:rPr>
        <w:t>–</w:t>
      </w:r>
      <w:r w:rsidRPr="008D7A30">
        <w:rPr>
          <w:rFonts w:eastAsia="Times New Roman" w:cs="Times New Roman" w:hint="cs"/>
          <w:sz w:val="26"/>
          <w:szCs w:val="26"/>
          <w:rtl/>
        </w:rPr>
        <w:t xml:space="preserve"> שגרו </w:t>
      </w:r>
      <w:r w:rsidRPr="008D7A30">
        <w:rPr>
          <w:rFonts w:eastAsia="Times New Roman" w:cs="Times New Roman"/>
          <w:b/>
          <w:bCs/>
          <w:sz w:val="26"/>
          <w:szCs w:val="26"/>
          <w:rtl/>
        </w:rPr>
        <w:t xml:space="preserve">בְּעַשְׁתְּרֹת קַרְנַיִם </w:t>
      </w:r>
      <w:r w:rsidRPr="008D7A30">
        <w:rPr>
          <w:rFonts w:eastAsia="Times New Roman" w:cs="Times New Roman"/>
          <w:sz w:val="26"/>
          <w:szCs w:val="26"/>
          <w:rtl/>
        </w:rPr>
        <w:t>–</w:t>
      </w:r>
      <w:r w:rsidRPr="008D7A30">
        <w:rPr>
          <w:rFonts w:eastAsia="Times New Roman" w:cs="Times New Roman" w:hint="cs"/>
          <w:sz w:val="26"/>
          <w:szCs w:val="26"/>
          <w:rtl/>
        </w:rPr>
        <w:t xml:space="preserve"> מקום שיש הרים גבוהים כמו קרניים. </w:t>
      </w:r>
      <w:r w:rsidRPr="008D7A30">
        <w:rPr>
          <w:rFonts w:eastAsia="Times New Roman" w:cs="Times New Roman"/>
          <w:b/>
          <w:bCs/>
          <w:sz w:val="26"/>
          <w:szCs w:val="26"/>
          <w:rtl/>
        </w:rPr>
        <w:t xml:space="preserve">וְאֶת הַזּוּזִים </w:t>
      </w:r>
      <w:r w:rsidRPr="008D7A30">
        <w:rPr>
          <w:rFonts w:eastAsia="Times New Roman" w:cs="Times New Roman"/>
          <w:sz w:val="26"/>
          <w:szCs w:val="26"/>
          <w:rtl/>
        </w:rPr>
        <w:t>–</w:t>
      </w:r>
      <w:r w:rsidRPr="008D7A30">
        <w:rPr>
          <w:rFonts w:eastAsia="Times New Roman" w:cs="Times New Roman" w:hint="cs"/>
          <w:sz w:val="26"/>
          <w:szCs w:val="26"/>
          <w:rtl/>
        </w:rPr>
        <w:t xml:space="preserve"> שגרו </w:t>
      </w:r>
      <w:r w:rsidRPr="008D7A30">
        <w:rPr>
          <w:rFonts w:eastAsia="Times New Roman" w:cs="Times New Roman"/>
          <w:b/>
          <w:bCs/>
          <w:sz w:val="26"/>
          <w:szCs w:val="26"/>
          <w:rtl/>
        </w:rPr>
        <w:t xml:space="preserve">בְּהָם </w:t>
      </w:r>
      <w:r w:rsidRPr="008D7A30">
        <w:rPr>
          <w:rFonts w:eastAsia="Times New Roman" w:cs="Times New Roman"/>
          <w:sz w:val="26"/>
          <w:szCs w:val="26"/>
          <w:rtl/>
        </w:rPr>
        <w:t>–</w:t>
      </w:r>
      <w:r w:rsidRPr="008D7A30">
        <w:rPr>
          <w:rFonts w:eastAsia="Times New Roman" w:cs="Times New Roman" w:hint="cs"/>
          <w:sz w:val="26"/>
          <w:szCs w:val="26"/>
          <w:rtl/>
        </w:rPr>
        <w:t xml:space="preserve"> כך נקרא המקום. </w:t>
      </w:r>
      <w:r w:rsidRPr="008D7A30">
        <w:rPr>
          <w:rFonts w:eastAsia="Times New Roman" w:cs="Times New Roman"/>
          <w:b/>
          <w:bCs/>
          <w:sz w:val="26"/>
          <w:szCs w:val="26"/>
          <w:rtl/>
        </w:rPr>
        <w:t>וְאֵת הָאֵימִים בְּשָׁוֵה קִרְיָתָיִם</w:t>
      </w:r>
      <w:bookmarkStart w:id="36" w:name="בראשיתBפרק-יד-{ו}"/>
      <w:bookmarkEnd w:id="36"/>
      <w:r>
        <w:rPr>
          <w:rStyle w:val="a7"/>
          <w:rFonts w:eastAsia="Times New Roman" w:cs="Times New Roman"/>
          <w:sz w:val="26"/>
          <w:szCs w:val="26"/>
          <w:rtl/>
        </w:rPr>
        <w:footnoteReference w:id="47"/>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מי זה כל העמים האלו? אלו היו עמים חזקים מאוד (שם גרו הענקים (רש"י דברים י"ב:א'), והשמות שלהם גם מבטאים פחד), שהיו חברים של מלך סדום והסביבה (בכור שור), וכדרלעומר רצה למנוע מהעמים האלו להצטרף למלחמה נגד 5 המלכים.</w:t>
      </w:r>
    </w:p>
    <w:p w:rsidR="00C27505" w:rsidRPr="008D7A30" w:rsidRDefault="00C27505" w:rsidP="00C27505">
      <w:pPr>
        <w:spacing w:line="240" w:lineRule="auto"/>
        <w:rPr>
          <w:rFonts w:eastAsia="Times New Roman" w:cs="Times New Roman"/>
          <w:sz w:val="26"/>
          <w:szCs w:val="26"/>
          <w:rtl/>
        </w:rPr>
      </w:pPr>
      <w:hyperlink r:id="rId51" w:anchor="בראשית פרק-יד-{ו}!" w:history="1">
        <w:r w:rsidRPr="008D7A30">
          <w:rPr>
            <w:rFonts w:eastAsia="Times New Roman" w:cs="Times New Roman"/>
            <w:b/>
            <w:bCs/>
            <w:sz w:val="26"/>
            <w:szCs w:val="26"/>
            <w:rtl/>
          </w:rPr>
          <w:t>(ו)</w:t>
        </w:r>
      </w:hyperlink>
      <w:r w:rsidRPr="008D7A30">
        <w:rPr>
          <w:rFonts w:eastAsia="Times New Roman" w:cs="Times New Roman"/>
          <w:b/>
          <w:bCs/>
          <w:sz w:val="26"/>
          <w:szCs w:val="26"/>
          <w:rtl/>
        </w:rPr>
        <w:t xml:space="preserve"> וְאֶת הַחֹרִי בְּהַרְרָם </w:t>
      </w:r>
      <w:r w:rsidRPr="008D7A30">
        <w:rPr>
          <w:rFonts w:eastAsia="Times New Roman" w:cs="Times New Roman"/>
          <w:sz w:val="26"/>
          <w:szCs w:val="26"/>
          <w:rtl/>
        </w:rPr>
        <w:t>–</w:t>
      </w:r>
      <w:r w:rsidRPr="008D7A30">
        <w:rPr>
          <w:rFonts w:eastAsia="Times New Roman" w:cs="Times New Roman" w:hint="cs"/>
          <w:sz w:val="26"/>
          <w:szCs w:val="26"/>
          <w:rtl/>
        </w:rPr>
        <w:t xml:space="preserve"> בהר שלהם שנקרא </w:t>
      </w:r>
      <w:r w:rsidRPr="008D7A30">
        <w:rPr>
          <w:rFonts w:eastAsia="Times New Roman" w:cs="Times New Roman"/>
          <w:b/>
          <w:bCs/>
          <w:sz w:val="26"/>
          <w:szCs w:val="26"/>
          <w:rtl/>
        </w:rPr>
        <w:t>שֵׂעִיר</w:t>
      </w:r>
      <w:r>
        <w:rPr>
          <w:rStyle w:val="a7"/>
          <w:rFonts w:eastAsia="Times New Roman" w:cs="Times New Roman"/>
          <w:b/>
          <w:bCs/>
          <w:sz w:val="26"/>
          <w:szCs w:val="26"/>
          <w:rtl/>
        </w:rPr>
        <w:footnoteReference w:id="48"/>
      </w:r>
      <w:r w:rsidRPr="008D7A30">
        <w:rPr>
          <w:rFonts w:eastAsia="Times New Roman" w:cs="Times New Roman"/>
          <w:b/>
          <w:bCs/>
          <w:sz w:val="26"/>
          <w:szCs w:val="26"/>
          <w:rtl/>
        </w:rPr>
        <w:t xml:space="preserve"> עַד אֵיל פָּארָן אֲשֶׁר עַל </w:t>
      </w:r>
      <w:r w:rsidRPr="008D7A30">
        <w:rPr>
          <w:rFonts w:eastAsia="Times New Roman" w:cs="Times New Roman"/>
          <w:sz w:val="26"/>
          <w:szCs w:val="26"/>
          <w:rtl/>
        </w:rPr>
        <w:t>–</w:t>
      </w:r>
      <w:r w:rsidRPr="008D7A30">
        <w:rPr>
          <w:rFonts w:eastAsia="Times New Roman" w:cs="Times New Roman" w:hint="cs"/>
          <w:sz w:val="26"/>
          <w:szCs w:val="26"/>
          <w:rtl/>
        </w:rPr>
        <w:t xml:space="preserve"> ליד </w:t>
      </w:r>
      <w:r w:rsidRPr="008D7A30">
        <w:rPr>
          <w:rFonts w:eastAsia="Times New Roman" w:cs="Times New Roman"/>
          <w:b/>
          <w:bCs/>
          <w:sz w:val="26"/>
          <w:szCs w:val="26"/>
          <w:rtl/>
        </w:rPr>
        <w:t>הַמִּדְבָּר</w:t>
      </w:r>
      <w:bookmarkStart w:id="37" w:name="בראשיתBפרק-יד-{ז}"/>
      <w:bookmarkEnd w:id="3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את כל מי שגר מהר שעיר עד איל פראן הם היכו.</w:t>
      </w:r>
    </w:p>
    <w:p w:rsidR="00C27505" w:rsidRPr="001C49A4" w:rsidRDefault="00C27505" w:rsidP="00C27505">
      <w:pPr>
        <w:spacing w:line="240" w:lineRule="auto"/>
        <w:rPr>
          <w:rFonts w:eastAsia="Times New Roman" w:cs="Times New Roman"/>
          <w:sz w:val="26"/>
          <w:szCs w:val="26"/>
          <w:rtl/>
        </w:rPr>
      </w:pPr>
      <w:hyperlink r:id="rId52" w:anchor="בראשית פרק-יד-{ז}!" w:history="1">
        <w:r w:rsidRPr="008D7A30">
          <w:rPr>
            <w:rFonts w:eastAsia="Times New Roman" w:cs="Times New Roman"/>
            <w:b/>
            <w:bCs/>
            <w:sz w:val="26"/>
            <w:szCs w:val="26"/>
            <w:rtl/>
          </w:rPr>
          <w:t>(ז)</w:t>
        </w:r>
      </w:hyperlink>
      <w:r w:rsidRPr="008D7A30">
        <w:rPr>
          <w:rFonts w:eastAsia="Times New Roman" w:cs="Times New Roman"/>
          <w:b/>
          <w:bCs/>
          <w:sz w:val="26"/>
          <w:szCs w:val="26"/>
          <w:rtl/>
        </w:rPr>
        <w:t xml:space="preserve"> וַיָּשֻׁבוּ וַיָּבֹאוּ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עד כאן הם הלכו מצפון לדרום, עכשיו הם שבו לכיוון מערב וצפונה ('פשוטו של מקרא')</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אֶל עֵין מִשְׁפָּט הִוא קָדֵשׁ </w:t>
      </w:r>
      <w:r w:rsidRPr="008D7A30">
        <w:rPr>
          <w:rFonts w:eastAsia="Times New Roman" w:cs="Times New Roman"/>
          <w:sz w:val="26"/>
          <w:szCs w:val="26"/>
          <w:rtl/>
        </w:rPr>
        <w:t>–</w:t>
      </w:r>
      <w:r w:rsidRPr="008D7A30">
        <w:rPr>
          <w:rFonts w:eastAsia="Times New Roman" w:cs="Times New Roman" w:hint="cs"/>
          <w:sz w:val="26"/>
          <w:szCs w:val="26"/>
          <w:rtl/>
        </w:rPr>
        <w:t xml:space="preserve"> העיר שהיום, בזמן נתינת התורה נקראת קדש. </w:t>
      </w:r>
      <w:r w:rsidRPr="008D7A30">
        <w:rPr>
          <w:rFonts w:eastAsia="Times New Roman" w:cs="Times New Roman"/>
          <w:b/>
          <w:bCs/>
          <w:sz w:val="26"/>
          <w:szCs w:val="26"/>
          <w:rtl/>
        </w:rPr>
        <w:t xml:space="preserve">וַיַּכּוּ אֶת כָּל שְׂדֵה הָעֲמָלֵקִי וְגַם אֶת הָאֱמֹרִי הַיֹּשֵׁב </w:t>
      </w:r>
      <w:r w:rsidRPr="008D7A30">
        <w:rPr>
          <w:rFonts w:eastAsia="Times New Roman" w:cs="Times New Roman"/>
          <w:sz w:val="26"/>
          <w:szCs w:val="26"/>
          <w:rtl/>
        </w:rPr>
        <w:t>–</w:t>
      </w:r>
      <w:r w:rsidRPr="008D7A30">
        <w:rPr>
          <w:rFonts w:eastAsia="Times New Roman" w:cs="Times New Roman" w:hint="cs"/>
          <w:sz w:val="26"/>
          <w:szCs w:val="26"/>
          <w:rtl/>
        </w:rPr>
        <w:t xml:space="preserve"> שגר </w:t>
      </w:r>
      <w:r w:rsidRPr="008D7A30">
        <w:rPr>
          <w:rFonts w:eastAsia="Times New Roman" w:cs="Times New Roman"/>
          <w:b/>
          <w:bCs/>
          <w:sz w:val="26"/>
          <w:szCs w:val="26"/>
          <w:rtl/>
        </w:rPr>
        <w:t>בְּחַצְצֹן תָּמָר</w:t>
      </w:r>
      <w:bookmarkStart w:id="38" w:name="בראשיתBפרק-יד-{ח}"/>
      <w:bookmarkEnd w:id="38"/>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כך הם גברו על כל הידידים של סדום ועמורה, ובכך הוקל עליהם לנצח את חמשת המלכים.</w:t>
      </w:r>
    </w:p>
    <w:p w:rsidR="00C27505" w:rsidRPr="008D7A30" w:rsidRDefault="00C27505" w:rsidP="00C27505">
      <w:pPr>
        <w:spacing w:line="240" w:lineRule="auto"/>
        <w:rPr>
          <w:rFonts w:eastAsia="Times New Roman" w:cs="Times New Roman"/>
          <w:b/>
          <w:bCs/>
          <w:sz w:val="26"/>
          <w:szCs w:val="26"/>
          <w:rtl/>
        </w:rPr>
      </w:pPr>
      <w:hyperlink r:id="rId53" w:anchor="בראשית פרק-יד-{ח}!" w:history="1">
        <w:r w:rsidRPr="008D7A30">
          <w:rPr>
            <w:rFonts w:eastAsia="Times New Roman" w:cs="Times New Roman"/>
            <w:b/>
            <w:bCs/>
            <w:sz w:val="26"/>
            <w:szCs w:val="26"/>
            <w:rtl/>
          </w:rPr>
          <w:t>(ח)</w:t>
        </w:r>
      </w:hyperlink>
      <w:r w:rsidRPr="008D7A30">
        <w:rPr>
          <w:rFonts w:eastAsia="Times New Roman" w:cs="Times New Roman"/>
          <w:b/>
          <w:bCs/>
          <w:sz w:val="26"/>
          <w:szCs w:val="26"/>
          <w:rtl/>
        </w:rPr>
        <w:t> </w:t>
      </w:r>
      <w:r w:rsidRPr="008D7A30">
        <w:rPr>
          <w:rFonts w:eastAsia="Times New Roman" w:cs="Times New Roman" w:hint="cs"/>
          <w:sz w:val="26"/>
          <w:szCs w:val="26"/>
          <w:rtl/>
        </w:rPr>
        <w:t xml:space="preserve">מלך סדום ראה את כל זה והבין שכדרלעמר בא להלחם נגדו, אז הוא יצא למלחמה (העמ"ד). </w:t>
      </w:r>
      <w:r w:rsidRPr="008D7A30">
        <w:rPr>
          <w:rFonts w:eastAsia="Times New Roman" w:cs="Times New Roman"/>
          <w:b/>
          <w:bCs/>
          <w:sz w:val="26"/>
          <w:szCs w:val="26"/>
          <w:rtl/>
        </w:rPr>
        <w:t xml:space="preserve">וַיֵּצֵא מֶלֶךְ סְדֹם וּמֶלֶךְ עֲמֹרָה וּמֶלֶךְ אַדְמָה וּמֶלֶךְ צְבוֹיִם וּמֶלֶךְ בֶּלַע הִוא צֹעַר וַיַּעַרְכוּ </w:t>
      </w:r>
      <w:r w:rsidRPr="008D7A30">
        <w:rPr>
          <w:rFonts w:eastAsia="Times New Roman" w:cs="Times New Roman"/>
          <w:sz w:val="26"/>
          <w:szCs w:val="26"/>
          <w:rtl/>
        </w:rPr>
        <w:t>–</w:t>
      </w:r>
      <w:r w:rsidRPr="008D7A30">
        <w:rPr>
          <w:rFonts w:eastAsia="Times New Roman" w:cs="Times New Roman" w:hint="cs"/>
          <w:sz w:val="26"/>
          <w:szCs w:val="26"/>
          <w:rtl/>
        </w:rPr>
        <w:t xml:space="preserve"> ויעשו </w:t>
      </w:r>
      <w:r w:rsidRPr="008D7A30">
        <w:rPr>
          <w:rFonts w:eastAsia="Times New Roman" w:cs="Times New Roman"/>
          <w:b/>
          <w:bCs/>
          <w:sz w:val="26"/>
          <w:szCs w:val="26"/>
          <w:rtl/>
        </w:rPr>
        <w:t xml:space="preserve">אִתָּם מִלְחָמָה בְּעֵמֶק הַשִּׂדִּים: </w:t>
      </w:r>
      <w:bookmarkStart w:id="39" w:name="בראשיתBפרק-יד-{ט}"/>
      <w:bookmarkEnd w:id="39"/>
    </w:p>
    <w:p w:rsidR="00C27505" w:rsidRPr="008D7A30" w:rsidRDefault="00C27505" w:rsidP="00C27505">
      <w:pPr>
        <w:spacing w:line="240" w:lineRule="auto"/>
        <w:rPr>
          <w:rFonts w:eastAsia="Times New Roman" w:cs="Times New Roman"/>
          <w:sz w:val="26"/>
          <w:szCs w:val="26"/>
          <w:rtl/>
        </w:rPr>
      </w:pPr>
      <w:hyperlink r:id="rId54" w:anchor="בראשית פרק-יד-{ט}!" w:history="1">
        <w:r w:rsidRPr="008D7A30">
          <w:rPr>
            <w:rFonts w:eastAsia="Times New Roman" w:cs="Times New Roman"/>
            <w:b/>
            <w:bCs/>
            <w:sz w:val="26"/>
            <w:szCs w:val="26"/>
            <w:rtl/>
          </w:rPr>
          <w:t>(ט)</w:t>
        </w:r>
      </w:hyperlink>
      <w:r w:rsidRPr="008D7A30">
        <w:rPr>
          <w:rFonts w:eastAsia="Times New Roman" w:cs="Times New Roman"/>
          <w:b/>
          <w:bCs/>
          <w:sz w:val="26"/>
          <w:szCs w:val="26"/>
          <w:rtl/>
        </w:rPr>
        <w:t> אֵת כְּדָרְלָעֹמֶר מֶלֶךְ עֵילָם וְתִדְעָל מֶלֶךְ גּוֹיִם וְאַמְרָפֶל מֶלֶךְ שִׁנְעָר וְאַרְיוֹךְ מֶלֶךְ אֶלָּסָר אַרְבָּעָה מְלָכִים אֶת הַחֲמִשָּׁה</w:t>
      </w:r>
      <w:bookmarkStart w:id="40" w:name="בראשיתBפרק-יד-{י}"/>
      <w:bookmarkEnd w:id="40"/>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אפילו שהם היו רק ארבעה מלכים הם נצחו, (ואפילו ש5 המלכים התאמנו 13 שנה, ואפילו ש5 המלכים פתחו במלחמה, העמ"ד). וזה מלמד אותנו את כוחם. מה אכפת לנו לדעת את הכח שלהם? זה בשביל ההמשך </w:t>
      </w:r>
      <w:r w:rsidRPr="008D7A30">
        <w:rPr>
          <w:rFonts w:eastAsia="Times New Roman" w:cs="Times New Roman"/>
          <w:sz w:val="26"/>
          <w:szCs w:val="26"/>
          <w:rtl/>
        </w:rPr>
        <w:t>–</w:t>
      </w:r>
      <w:r w:rsidRPr="008D7A30">
        <w:rPr>
          <w:rFonts w:eastAsia="Times New Roman" w:cs="Times New Roman" w:hint="cs"/>
          <w:sz w:val="26"/>
          <w:szCs w:val="26"/>
          <w:rtl/>
        </w:rPr>
        <w:t xml:space="preserve"> בשביל אברהם אבינו, כמו שנלמד.</w:t>
      </w:r>
    </w:p>
    <w:p w:rsidR="00C27505" w:rsidRPr="008D7A30" w:rsidRDefault="00C27505" w:rsidP="00C27505">
      <w:pPr>
        <w:spacing w:line="240" w:lineRule="auto"/>
        <w:rPr>
          <w:rFonts w:eastAsia="Times New Roman" w:cs="Times New Roman"/>
          <w:sz w:val="26"/>
          <w:szCs w:val="26"/>
          <w:rtl/>
        </w:rPr>
      </w:pPr>
      <w:hyperlink r:id="rId55" w:anchor="בראשית פרק-יד-{י}!" w:history="1">
        <w:r w:rsidRPr="008D7A30">
          <w:rPr>
            <w:rFonts w:eastAsia="Times New Roman" w:cs="Times New Roman"/>
            <w:b/>
            <w:bCs/>
            <w:sz w:val="26"/>
            <w:szCs w:val="26"/>
            <w:rtl/>
          </w:rPr>
          <w:t>(י)</w:t>
        </w:r>
      </w:hyperlink>
      <w:r w:rsidRPr="008D7A30">
        <w:rPr>
          <w:rFonts w:eastAsia="Times New Roman" w:cs="Times New Roman"/>
          <w:b/>
          <w:bCs/>
          <w:sz w:val="26"/>
          <w:szCs w:val="26"/>
          <w:rtl/>
        </w:rPr>
        <w:t xml:space="preserve"> וְעֵמֶק הַשִׂדִּים </w:t>
      </w:r>
      <w:r w:rsidRPr="008D7A30">
        <w:rPr>
          <w:rFonts w:eastAsia="Times New Roman" w:cs="Times New Roman"/>
          <w:sz w:val="26"/>
          <w:szCs w:val="26"/>
          <w:rtl/>
        </w:rPr>
        <w:t>–</w:t>
      </w:r>
      <w:r w:rsidRPr="008D7A30">
        <w:rPr>
          <w:rFonts w:eastAsia="Times New Roman" w:cs="Times New Roman" w:hint="cs"/>
          <w:sz w:val="26"/>
          <w:szCs w:val="26"/>
          <w:rtl/>
        </w:rPr>
        <w:t xml:space="preserve"> יש בו </w:t>
      </w:r>
      <w:r w:rsidRPr="008D7A30">
        <w:rPr>
          <w:rFonts w:eastAsia="Times New Roman" w:cs="Times New Roman"/>
          <w:b/>
          <w:bCs/>
          <w:sz w:val="26"/>
          <w:szCs w:val="26"/>
          <w:rtl/>
        </w:rPr>
        <w:t xml:space="preserve">בֶּאֱרֹת בֶּאֱרֹת חֵמָר </w:t>
      </w:r>
      <w:r w:rsidRPr="008D7A30">
        <w:rPr>
          <w:rFonts w:eastAsia="Times New Roman" w:cs="Times New Roman"/>
          <w:sz w:val="26"/>
          <w:szCs w:val="26"/>
          <w:rtl/>
        </w:rPr>
        <w:t>–</w:t>
      </w:r>
      <w:r w:rsidRPr="008D7A30">
        <w:rPr>
          <w:rFonts w:eastAsia="Times New Roman" w:cs="Times New Roman" w:hint="cs"/>
          <w:sz w:val="26"/>
          <w:szCs w:val="26"/>
          <w:rtl/>
        </w:rPr>
        <w:t xml:space="preserve"> הרבה בארות שחפרו אותם בשביל לעשות מהאדמה חימר. </w:t>
      </w:r>
      <w:r w:rsidRPr="008D7A30">
        <w:rPr>
          <w:rFonts w:eastAsia="Times New Roman" w:cs="Times New Roman"/>
          <w:b/>
          <w:bCs/>
          <w:sz w:val="26"/>
          <w:szCs w:val="26"/>
          <w:rtl/>
        </w:rPr>
        <w:t xml:space="preserve">וַיָּנֻסוּ </w:t>
      </w:r>
      <w:r w:rsidRPr="008D7A30">
        <w:rPr>
          <w:rFonts w:eastAsia="Times New Roman" w:cs="Times New Roman"/>
          <w:sz w:val="26"/>
          <w:szCs w:val="26"/>
          <w:rtl/>
        </w:rPr>
        <w:t>–</w:t>
      </w:r>
      <w:r w:rsidRPr="008D7A30">
        <w:rPr>
          <w:rFonts w:eastAsia="Times New Roman" w:cs="Times New Roman" w:hint="cs"/>
          <w:sz w:val="26"/>
          <w:szCs w:val="26"/>
          <w:rtl/>
        </w:rPr>
        <w:t xml:space="preserve"> ויברחו </w:t>
      </w:r>
      <w:r w:rsidRPr="008D7A30">
        <w:rPr>
          <w:rFonts w:eastAsia="Times New Roman" w:cs="Times New Roman"/>
          <w:b/>
          <w:bCs/>
          <w:sz w:val="26"/>
          <w:szCs w:val="26"/>
          <w:rtl/>
        </w:rPr>
        <w:t xml:space="preserve">מֶלֶךְ סְדֹם וַעֲמֹרָה וַיִּפְּלוּ שָׁמָּה </w:t>
      </w:r>
      <w:r w:rsidRPr="008D7A30">
        <w:rPr>
          <w:rFonts w:eastAsia="Times New Roman" w:cs="Times New Roman"/>
          <w:sz w:val="26"/>
          <w:szCs w:val="26"/>
          <w:rtl/>
        </w:rPr>
        <w:t>–</w:t>
      </w:r>
      <w:r w:rsidRPr="008D7A30">
        <w:rPr>
          <w:rFonts w:eastAsia="Times New Roman" w:cs="Times New Roman" w:hint="cs"/>
          <w:sz w:val="26"/>
          <w:szCs w:val="26"/>
          <w:rtl/>
        </w:rPr>
        <w:t xml:space="preserve"> בתוך בארות כאלו, ולמה? כי הם כל כך מיהרו לרוץ, עד שהם לא שמו לב ונפלו (רד"ק). </w:t>
      </w:r>
      <w:r w:rsidRPr="008D7A30">
        <w:rPr>
          <w:rFonts w:eastAsia="Times New Roman" w:cs="Times New Roman"/>
          <w:b/>
          <w:bCs/>
          <w:sz w:val="26"/>
          <w:szCs w:val="26"/>
          <w:rtl/>
        </w:rPr>
        <w:t xml:space="preserve">וְהַנִּשְׁאָרִים </w:t>
      </w:r>
      <w:r w:rsidRPr="008D7A30">
        <w:rPr>
          <w:rFonts w:eastAsia="Times New Roman" w:cs="Times New Roman"/>
          <w:sz w:val="26"/>
          <w:szCs w:val="26"/>
          <w:rtl/>
        </w:rPr>
        <w:t>–</w:t>
      </w:r>
      <w:r w:rsidRPr="008D7A30">
        <w:rPr>
          <w:rFonts w:eastAsia="Times New Roman" w:cs="Times New Roman" w:hint="cs"/>
          <w:sz w:val="26"/>
          <w:szCs w:val="26"/>
          <w:rtl/>
        </w:rPr>
        <w:t xml:space="preserve"> אלו שלא נפלו לתוך הבארות </w:t>
      </w:r>
      <w:r w:rsidRPr="008D7A30">
        <w:rPr>
          <w:rFonts w:eastAsia="Times New Roman" w:cs="Times New Roman"/>
          <w:b/>
          <w:bCs/>
          <w:sz w:val="26"/>
          <w:szCs w:val="26"/>
          <w:rtl/>
        </w:rPr>
        <w:t xml:space="preserve">הֶרָה </w:t>
      </w:r>
      <w:r w:rsidRPr="008D7A30">
        <w:rPr>
          <w:rFonts w:eastAsia="Times New Roman" w:cs="Times New Roman"/>
          <w:sz w:val="26"/>
          <w:szCs w:val="26"/>
          <w:rtl/>
        </w:rPr>
        <w:t>–</w:t>
      </w:r>
      <w:r w:rsidRPr="008D7A30">
        <w:rPr>
          <w:rFonts w:eastAsia="Times New Roman" w:cs="Times New Roman" w:hint="cs"/>
          <w:sz w:val="26"/>
          <w:szCs w:val="26"/>
          <w:rtl/>
        </w:rPr>
        <w:t xml:space="preserve"> להר </w:t>
      </w:r>
      <w:r w:rsidRPr="008D7A30">
        <w:rPr>
          <w:rFonts w:eastAsia="Times New Roman" w:cs="Times New Roman"/>
          <w:b/>
          <w:bCs/>
          <w:sz w:val="26"/>
          <w:szCs w:val="26"/>
          <w:rtl/>
        </w:rPr>
        <w:t>נָּסוּ</w:t>
      </w:r>
      <w:bookmarkStart w:id="41" w:name="בראשיתBפרק-יד-{יא}"/>
      <w:bookmarkEnd w:id="4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ברחו לכל מיני הרים שנמצאים מסביב, בכדי שלא יהרגו אותם.</w:t>
      </w:r>
    </w:p>
    <w:p w:rsidR="00C27505" w:rsidRPr="008D7A30" w:rsidRDefault="00C27505" w:rsidP="00C27505">
      <w:pPr>
        <w:spacing w:line="240" w:lineRule="auto"/>
        <w:rPr>
          <w:rFonts w:eastAsia="Times New Roman" w:cs="Times New Roman"/>
          <w:b/>
          <w:bCs/>
          <w:sz w:val="26"/>
          <w:szCs w:val="26"/>
          <w:rtl/>
        </w:rPr>
      </w:pPr>
      <w:hyperlink r:id="rId56" w:anchor="בראשית פרק-יד-{יא}!" w:history="1">
        <w:r w:rsidRPr="008D7A30">
          <w:rPr>
            <w:rFonts w:eastAsia="Times New Roman" w:cs="Times New Roman"/>
            <w:b/>
            <w:bCs/>
            <w:sz w:val="26"/>
            <w:szCs w:val="26"/>
            <w:rtl/>
          </w:rPr>
          <w:t>(יא)</w:t>
        </w:r>
      </w:hyperlink>
      <w:r w:rsidRPr="008D7A30">
        <w:rPr>
          <w:rFonts w:eastAsia="Times New Roman" w:cs="Times New Roman"/>
          <w:b/>
          <w:bCs/>
          <w:sz w:val="26"/>
          <w:szCs w:val="26"/>
          <w:rtl/>
        </w:rPr>
        <w:t> וַיִּקְחוּ אֶת כָּל רְכֻשׁ סְדֹם וַעֲמֹרָה</w:t>
      </w:r>
      <w:r>
        <w:rPr>
          <w:rFonts w:eastAsia="Times New Roman" w:cs="Times New Roman" w:hint="cs"/>
          <w:b/>
          <w:bCs/>
          <w:sz w:val="26"/>
          <w:szCs w:val="26"/>
          <w:rtl/>
        </w:rPr>
        <w:t xml:space="preserve"> </w:t>
      </w:r>
      <w:r>
        <w:rPr>
          <w:rFonts w:eastAsia="Times New Roman" w:cs="Times New Roman" w:hint="cs"/>
          <w:sz w:val="26"/>
          <w:szCs w:val="26"/>
          <w:rtl/>
        </w:rPr>
        <w:t>- וכמובן גם אדמה וצבויים ובלע</w:t>
      </w:r>
      <w:r>
        <w:rPr>
          <w:rStyle w:val="a7"/>
          <w:rFonts w:eastAsia="Times New Roman" w:cs="Times New Roman"/>
          <w:sz w:val="26"/>
          <w:szCs w:val="26"/>
          <w:rtl/>
        </w:rPr>
        <w:footnoteReference w:id="49"/>
      </w:r>
      <w:r>
        <w:rPr>
          <w:rFonts w:eastAsia="Times New Roman" w:cs="Times New Roman" w:hint="cs"/>
          <w:sz w:val="26"/>
          <w:szCs w:val="26"/>
          <w:rtl/>
        </w:rPr>
        <w:t>.</w:t>
      </w:r>
      <w:r w:rsidRPr="008D7A30">
        <w:rPr>
          <w:rFonts w:eastAsia="Times New Roman" w:cs="Times New Roman"/>
          <w:b/>
          <w:bCs/>
          <w:sz w:val="26"/>
          <w:szCs w:val="26"/>
          <w:rtl/>
        </w:rPr>
        <w:t xml:space="preserve"> וְאֶת כָּל אָכְלָם</w:t>
      </w:r>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אפילו את האוכל. ולמה? אמר תלמיד יקר שעשו זאת על מנת שכשיחזרו אנשי סדום הנותרים לעירם לא יהיה להם מה לאכול.</w:t>
      </w:r>
      <w:r>
        <w:rPr>
          <w:rStyle w:val="a7"/>
          <w:rFonts w:eastAsia="Times New Roman" w:cs="Times New Roman"/>
          <w:sz w:val="26"/>
          <w:szCs w:val="26"/>
          <w:rtl/>
        </w:rPr>
        <w:footnoteReference w:id="50"/>
      </w:r>
      <w:r w:rsidRPr="008D7A30">
        <w:rPr>
          <w:rFonts w:eastAsia="Times New Roman" w:cs="Times New Roman"/>
          <w:b/>
          <w:bCs/>
          <w:sz w:val="26"/>
          <w:szCs w:val="26"/>
          <w:rtl/>
        </w:rPr>
        <w:t xml:space="preserve"> וַיֵּלֵכוּ: </w:t>
      </w:r>
      <w:bookmarkStart w:id="42" w:name="בראשיתBפרק-יד-{יב}"/>
      <w:bookmarkEnd w:id="42"/>
    </w:p>
    <w:p w:rsidR="00C27505" w:rsidRPr="008D7A30" w:rsidRDefault="00C27505" w:rsidP="00C27505">
      <w:pPr>
        <w:spacing w:line="240" w:lineRule="auto"/>
        <w:rPr>
          <w:rFonts w:eastAsia="Times New Roman" w:cs="Times New Roman"/>
          <w:sz w:val="26"/>
          <w:szCs w:val="26"/>
          <w:rtl/>
        </w:rPr>
      </w:pPr>
      <w:hyperlink r:id="rId57" w:anchor="בראשית פרק-יד-{יב}!" w:history="1">
        <w:r w:rsidRPr="008D7A30">
          <w:rPr>
            <w:rFonts w:eastAsia="Times New Roman" w:cs="Times New Roman"/>
            <w:b/>
            <w:bCs/>
            <w:sz w:val="26"/>
            <w:szCs w:val="26"/>
            <w:rtl/>
          </w:rPr>
          <w:t>(יב)</w:t>
        </w:r>
      </w:hyperlink>
      <w:r w:rsidRPr="008D7A30">
        <w:rPr>
          <w:rFonts w:eastAsia="Times New Roman" w:cs="Times New Roman"/>
          <w:b/>
          <w:bCs/>
          <w:sz w:val="26"/>
          <w:szCs w:val="26"/>
          <w:rtl/>
        </w:rPr>
        <w:t xml:space="preserve"> וַיִּקְחוּ אֶת לוֹט וְאֶת רְכֻשׁוֹ בֶּן אֲחִי אַבְרָם </w:t>
      </w:r>
      <w:r w:rsidRPr="008D7A30">
        <w:rPr>
          <w:rFonts w:eastAsia="Times New Roman" w:cs="Times New Roman"/>
          <w:sz w:val="26"/>
          <w:szCs w:val="26"/>
          <w:rtl/>
        </w:rPr>
        <w:t>–</w:t>
      </w:r>
      <w:r w:rsidRPr="008D7A30">
        <w:rPr>
          <w:rFonts w:eastAsia="Times New Roman" w:cs="Times New Roman" w:hint="cs"/>
          <w:sz w:val="26"/>
          <w:szCs w:val="26"/>
          <w:rtl/>
        </w:rPr>
        <w:t xml:space="preserve"> למה הם לקחו אותו? בגלל שהוא בן אחיו של אברהם אבינו, הם תכננו שהוא ישלם להם הרבה כסף בכדי לשחרר את לוט (ספורנו), או יותר טוב </w:t>
      </w:r>
      <w:r w:rsidRPr="008D7A30">
        <w:rPr>
          <w:rFonts w:eastAsia="Times New Roman" w:cs="Times New Roman"/>
          <w:sz w:val="26"/>
          <w:szCs w:val="26"/>
          <w:rtl/>
        </w:rPr>
        <w:t>–</w:t>
      </w:r>
      <w:r w:rsidRPr="008D7A30">
        <w:rPr>
          <w:rFonts w:eastAsia="Times New Roman" w:cs="Times New Roman" w:hint="cs"/>
          <w:sz w:val="26"/>
          <w:szCs w:val="26"/>
          <w:rtl/>
        </w:rPr>
        <w:t xml:space="preserve"> שינסה להילחם נגדם וכך יוכלו להרוג אותו (פרקי דר"א כ"ז). </w:t>
      </w:r>
      <w:r w:rsidRPr="008D7A30">
        <w:rPr>
          <w:rFonts w:eastAsia="Times New Roman" w:cs="Times New Roman"/>
          <w:b/>
          <w:bCs/>
          <w:sz w:val="26"/>
          <w:szCs w:val="26"/>
          <w:rtl/>
        </w:rPr>
        <w:t xml:space="preserve">וַיֵּלֵכוּ וְהוּא </w:t>
      </w:r>
      <w:r w:rsidRPr="008D7A30">
        <w:rPr>
          <w:rFonts w:eastAsia="Times New Roman" w:cs="Times New Roman"/>
          <w:sz w:val="26"/>
          <w:szCs w:val="26"/>
          <w:rtl/>
        </w:rPr>
        <w:t>–</w:t>
      </w:r>
      <w:r w:rsidRPr="008D7A30">
        <w:rPr>
          <w:rFonts w:eastAsia="Times New Roman" w:cs="Times New Roman" w:hint="cs"/>
          <w:sz w:val="26"/>
          <w:szCs w:val="26"/>
          <w:rtl/>
        </w:rPr>
        <w:t xml:space="preserve"> לוט. </w:t>
      </w:r>
      <w:r w:rsidRPr="008D7A30">
        <w:rPr>
          <w:rFonts w:eastAsia="Times New Roman" w:cs="Times New Roman"/>
          <w:b/>
          <w:bCs/>
          <w:sz w:val="26"/>
          <w:szCs w:val="26"/>
          <w:rtl/>
        </w:rPr>
        <w:t>יֹשֵׁב בִּסְדֹם</w:t>
      </w:r>
      <w:bookmarkStart w:id="43" w:name="בראשיתBפרק-יד-{יג}"/>
      <w:bookmarkEnd w:id="4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ובגלל זה קרה לו ככה.</w:t>
      </w:r>
    </w:p>
    <w:p w:rsidR="00C27505" w:rsidRPr="008D7A30" w:rsidRDefault="00C27505" w:rsidP="00C27505">
      <w:pPr>
        <w:spacing w:line="240" w:lineRule="auto"/>
        <w:rPr>
          <w:rFonts w:eastAsia="Times New Roman" w:cs="Times New Roman"/>
          <w:sz w:val="20"/>
          <w:szCs w:val="20"/>
          <w:rtl/>
        </w:rPr>
      </w:pPr>
      <w:r w:rsidRPr="008D7A30">
        <w:rPr>
          <w:rFonts w:eastAsia="Times New Roman" w:cs="Times New Roman" w:hint="cs"/>
          <w:sz w:val="20"/>
          <w:szCs w:val="20"/>
          <w:rtl/>
        </w:rPr>
        <w:t>עד כאן התורה סיפרה לנו את כל זה בכדי שנדע כמה היו חזקים ארבעת המלכים. למה חשוב לדעת את זה? כדי ללמד אותנו איזו מסירות נפש הייתה לאברהם אבינו, וכדי ללמד אותנו כמה ד' אוהב את אברהם אבינו ואיזה נס גדול עשה לו. ממש מסרת גיבורים ביד חלשים וכו'.</w:t>
      </w:r>
    </w:p>
    <w:p w:rsidR="00C27505" w:rsidRDefault="00C27505" w:rsidP="00C27505">
      <w:pPr>
        <w:spacing w:line="240" w:lineRule="auto"/>
        <w:rPr>
          <w:rFonts w:asciiTheme="minorBidi" w:eastAsia="Times New Roman" w:hAnsiTheme="minorBidi" w:cs="David"/>
          <w:b/>
          <w:bCs/>
          <w:rtl/>
        </w:rPr>
      </w:pPr>
    </w:p>
    <w:p w:rsidR="00C27505" w:rsidRDefault="00C27505" w:rsidP="00C27505">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מלחמת אברהם ב5 המלכים</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Pr>
          <w:rFonts w:asciiTheme="minorBidi" w:eastAsia="Times New Roman" w:hAnsiTheme="minorBidi" w:cs="Guttman Myamfix" w:hint="cs"/>
          <w:sz w:val="20"/>
          <w:szCs w:val="20"/>
          <w:rtl/>
        </w:rPr>
        <w:t>דגשים: מסירות נפשו של אברהם למען לוט, אף שלא הלך בדרך הישר. השגחת ד' לאברהם, וההצלה הגדולה, שהיא יותר גדולה מנס חנוכה.</w:t>
      </w:r>
    </w:p>
    <w:p w:rsidR="00C27505" w:rsidRDefault="00C27505" w:rsidP="00C27505">
      <w:pPr>
        <w:spacing w:line="240" w:lineRule="auto"/>
        <w:rPr>
          <w:rFonts w:asciiTheme="minorBidi" w:eastAsia="Times New Roman" w:hAnsiTheme="minorBidi" w:cs="Guttman Myamfix"/>
          <w:sz w:val="20"/>
          <w:szCs w:val="20"/>
        </w:rPr>
      </w:pPr>
      <w:r>
        <w:rPr>
          <w:rFonts w:asciiTheme="minorBidi" w:eastAsia="Times New Roman" w:hAnsiTheme="minorBidi" w:cs="Guttman Myamfix" w:hint="cs"/>
          <w:sz w:val="20"/>
          <w:szCs w:val="20"/>
          <w:rtl/>
        </w:rPr>
        <w:t xml:space="preserve"> </w:t>
      </w:r>
    </w:p>
    <w:p w:rsidR="00C27505" w:rsidRPr="008D7A30" w:rsidRDefault="00C27505" w:rsidP="00C27505">
      <w:pPr>
        <w:spacing w:line="240" w:lineRule="auto"/>
        <w:rPr>
          <w:rFonts w:eastAsia="Times New Roman" w:cs="Times New Roman"/>
          <w:sz w:val="26"/>
          <w:szCs w:val="26"/>
          <w:rtl/>
        </w:rPr>
      </w:pPr>
      <w:hyperlink r:id="rId58" w:anchor="בראשית פרק-יד-{יג}!" w:history="1">
        <w:r w:rsidRPr="008D7A30">
          <w:rPr>
            <w:rFonts w:eastAsia="Times New Roman" w:cs="Times New Roman"/>
            <w:b/>
            <w:bCs/>
            <w:sz w:val="26"/>
            <w:szCs w:val="26"/>
            <w:rtl/>
          </w:rPr>
          <w:t>(יג)</w:t>
        </w:r>
      </w:hyperlink>
      <w:r w:rsidRPr="008D7A30">
        <w:rPr>
          <w:rFonts w:eastAsia="Times New Roman" w:cs="Times New Roman"/>
          <w:b/>
          <w:bCs/>
          <w:sz w:val="26"/>
          <w:szCs w:val="26"/>
          <w:rtl/>
        </w:rPr>
        <w:t xml:space="preserve"> וַיָּבֹא הַפָּלִיט </w:t>
      </w:r>
      <w:r w:rsidRPr="008D7A30">
        <w:rPr>
          <w:rFonts w:eastAsia="Times New Roman" w:cs="Times New Roman"/>
          <w:sz w:val="26"/>
          <w:szCs w:val="26"/>
          <w:rtl/>
        </w:rPr>
        <w:t>–</w:t>
      </w:r>
      <w:r w:rsidRPr="008D7A30">
        <w:rPr>
          <w:rFonts w:eastAsia="Times New Roman" w:cs="Times New Roman" w:hint="cs"/>
          <w:sz w:val="26"/>
          <w:szCs w:val="26"/>
          <w:rtl/>
        </w:rPr>
        <w:t xml:space="preserve"> משהו שנפלט, שניצל</w:t>
      </w:r>
      <w:r w:rsidRPr="008D7A30">
        <w:rPr>
          <w:rStyle w:val="a7"/>
          <w:rFonts w:eastAsia="Times New Roman" w:cs="Times New Roman"/>
          <w:sz w:val="26"/>
          <w:szCs w:val="26"/>
          <w:rtl/>
        </w:rPr>
        <w:footnoteReference w:id="51"/>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וַיַּגֵּד לְאַבְרָם הָעִבְרִי </w:t>
      </w:r>
      <w:r w:rsidRPr="008D7A30">
        <w:rPr>
          <w:rFonts w:eastAsia="Times New Roman" w:cs="Times New Roman"/>
          <w:sz w:val="26"/>
          <w:szCs w:val="26"/>
          <w:rtl/>
        </w:rPr>
        <w:t>–</w:t>
      </w:r>
      <w:r w:rsidRPr="008D7A30">
        <w:rPr>
          <w:rFonts w:eastAsia="Times New Roman" w:cs="Times New Roman" w:hint="cs"/>
          <w:sz w:val="26"/>
          <w:szCs w:val="26"/>
          <w:rtl/>
        </w:rPr>
        <w:t xml:space="preserve"> למה הוא נקרא עברי? כי הוא נמצא מעבר לנהר פרת, כלומר </w:t>
      </w:r>
      <w:r w:rsidRPr="008D7A30">
        <w:rPr>
          <w:rFonts w:eastAsia="Times New Roman" w:cs="Times New Roman"/>
          <w:sz w:val="26"/>
          <w:szCs w:val="26"/>
          <w:rtl/>
        </w:rPr>
        <w:t>–</w:t>
      </w:r>
      <w:r w:rsidRPr="008D7A30">
        <w:rPr>
          <w:rFonts w:eastAsia="Times New Roman" w:cs="Times New Roman" w:hint="cs"/>
          <w:sz w:val="26"/>
          <w:szCs w:val="26"/>
          <w:rtl/>
        </w:rPr>
        <w:t xml:space="preserve"> מהצד השני של נהר פרת. </w:t>
      </w:r>
      <w:r w:rsidRPr="008D7A30">
        <w:rPr>
          <w:rFonts w:eastAsia="Times New Roman" w:cs="Times New Roman"/>
          <w:b/>
          <w:bCs/>
          <w:sz w:val="26"/>
          <w:szCs w:val="26"/>
          <w:rtl/>
        </w:rPr>
        <w:t xml:space="preserve">וְהוּא שֹׁכֵן </w:t>
      </w:r>
      <w:r w:rsidRPr="008D7A30">
        <w:rPr>
          <w:rFonts w:eastAsia="Times New Roman" w:cs="Times New Roman"/>
          <w:sz w:val="26"/>
          <w:szCs w:val="26"/>
          <w:rtl/>
        </w:rPr>
        <w:t>–</w:t>
      </w:r>
      <w:r w:rsidRPr="008D7A30">
        <w:rPr>
          <w:rFonts w:eastAsia="Times New Roman" w:cs="Times New Roman" w:hint="cs"/>
          <w:sz w:val="26"/>
          <w:szCs w:val="26"/>
          <w:rtl/>
        </w:rPr>
        <w:t xml:space="preserve"> גר, כמו המילה 'שכינה'. </w:t>
      </w:r>
      <w:r w:rsidRPr="008D7A30">
        <w:rPr>
          <w:rFonts w:eastAsia="Times New Roman" w:cs="Times New Roman"/>
          <w:b/>
          <w:bCs/>
          <w:sz w:val="26"/>
          <w:szCs w:val="26"/>
          <w:rtl/>
        </w:rPr>
        <w:t xml:space="preserve">בְּאֵלֹנֵי מַמְרֵא הָאֱמֹרִי </w:t>
      </w:r>
      <w:r w:rsidRPr="008D7A30">
        <w:rPr>
          <w:rFonts w:eastAsia="Times New Roman" w:cs="Times New Roman"/>
          <w:sz w:val="26"/>
          <w:szCs w:val="26"/>
          <w:rtl/>
        </w:rPr>
        <w:t>–</w:t>
      </w:r>
      <w:r w:rsidRPr="008D7A30">
        <w:rPr>
          <w:rFonts w:eastAsia="Times New Roman" w:cs="Times New Roman" w:hint="cs"/>
          <w:sz w:val="26"/>
          <w:szCs w:val="26"/>
          <w:rtl/>
        </w:rPr>
        <w:t xml:space="preserve"> ממרא היה אמורי (חזקוני ט"ו:ט"ז). </w:t>
      </w:r>
      <w:r w:rsidRPr="008D7A30">
        <w:rPr>
          <w:rFonts w:eastAsia="Times New Roman" w:cs="Times New Roman"/>
          <w:b/>
          <w:bCs/>
          <w:sz w:val="26"/>
          <w:szCs w:val="26"/>
          <w:rtl/>
        </w:rPr>
        <w:t xml:space="preserve">אֲחִי אֶשְׁכֹּל וַאֲחִי עָנֵר </w:t>
      </w:r>
      <w:r w:rsidRPr="008D7A30">
        <w:rPr>
          <w:rFonts w:eastAsia="Times New Roman" w:cs="Times New Roman"/>
          <w:sz w:val="26"/>
          <w:szCs w:val="26"/>
          <w:rtl/>
        </w:rPr>
        <w:t>–</w:t>
      </w:r>
      <w:r w:rsidRPr="008D7A30">
        <w:rPr>
          <w:rFonts w:eastAsia="Times New Roman" w:cs="Times New Roman" w:hint="cs"/>
          <w:sz w:val="26"/>
          <w:szCs w:val="26"/>
          <w:rtl/>
        </w:rPr>
        <w:t xml:space="preserve"> ממרא היה אח של אשכול וממרא. </w:t>
      </w:r>
      <w:r w:rsidRPr="008D7A30">
        <w:rPr>
          <w:rFonts w:eastAsia="Times New Roman" w:cs="Times New Roman"/>
          <w:b/>
          <w:bCs/>
          <w:sz w:val="26"/>
          <w:szCs w:val="26"/>
          <w:rtl/>
        </w:rPr>
        <w:t xml:space="preserve">וְהֵם </w:t>
      </w:r>
      <w:r w:rsidRPr="008D7A30">
        <w:rPr>
          <w:rFonts w:eastAsia="Times New Roman" w:cs="Times New Roman"/>
          <w:sz w:val="26"/>
          <w:szCs w:val="26"/>
          <w:rtl/>
        </w:rPr>
        <w:t>–</w:t>
      </w:r>
      <w:r w:rsidRPr="008D7A30">
        <w:rPr>
          <w:rFonts w:eastAsia="Times New Roman" w:cs="Times New Roman" w:hint="cs"/>
          <w:sz w:val="26"/>
          <w:szCs w:val="26"/>
          <w:rtl/>
        </w:rPr>
        <w:t xml:space="preserve"> שלושתם היו </w:t>
      </w:r>
      <w:r w:rsidRPr="008D7A30">
        <w:rPr>
          <w:rFonts w:eastAsia="Times New Roman" w:cs="Times New Roman"/>
          <w:b/>
          <w:bCs/>
          <w:sz w:val="26"/>
          <w:szCs w:val="26"/>
          <w:rtl/>
        </w:rPr>
        <w:t>בַּעֲלֵי בְרִית אַבְרָם</w:t>
      </w:r>
      <w:bookmarkStart w:id="44" w:name="בראשיתBפרק-יד-{יד}"/>
      <w:bookmarkEnd w:id="4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כרתו עם אברהם ברית, שהיו אוהבים זה את זה</w:t>
      </w:r>
      <w:r>
        <w:rPr>
          <w:rFonts w:eastAsia="Times New Roman" w:cs="Times New Roman" w:hint="cs"/>
          <w:sz w:val="26"/>
          <w:szCs w:val="26"/>
          <w:rtl/>
        </w:rPr>
        <w:t>. נראה שאברהם לימד אותם תורה, וקירבם לד', ובכך אף שהיו כנעניים התקרבו לד', ולכן רצו לעזור לו וכרתו איתו ברית. (פשוטו של מקרא)</w:t>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59" w:anchor="בראשית פרק-יד-{יד}!" w:history="1">
        <w:r w:rsidRPr="008D7A30">
          <w:rPr>
            <w:rFonts w:eastAsia="Times New Roman" w:cs="Times New Roman"/>
            <w:b/>
            <w:bCs/>
            <w:sz w:val="26"/>
            <w:szCs w:val="26"/>
            <w:rtl/>
          </w:rPr>
          <w:t>(יד)</w:t>
        </w:r>
      </w:hyperlink>
      <w:r w:rsidRPr="008D7A30">
        <w:rPr>
          <w:rFonts w:eastAsia="Times New Roman" w:cs="Times New Roman"/>
          <w:b/>
          <w:bCs/>
          <w:sz w:val="26"/>
          <w:szCs w:val="26"/>
          <w:rtl/>
        </w:rPr>
        <w:t xml:space="preserve"> וַיִּשְׁמַע אַבְרָם כִּי נִשְׁבָּה אָחִיו </w:t>
      </w:r>
      <w:r w:rsidRPr="008D7A30">
        <w:rPr>
          <w:rFonts w:eastAsia="Times New Roman" w:cs="Times New Roman"/>
          <w:sz w:val="26"/>
          <w:szCs w:val="26"/>
          <w:rtl/>
        </w:rPr>
        <w:t>–</w:t>
      </w:r>
      <w:r w:rsidRPr="008D7A30">
        <w:rPr>
          <w:rFonts w:eastAsia="Times New Roman" w:cs="Times New Roman" w:hint="cs"/>
          <w:sz w:val="26"/>
          <w:szCs w:val="26"/>
          <w:rtl/>
        </w:rPr>
        <w:t xml:space="preserve"> בן אחיו, שלקחו אותו בשבי. ואף שלוט התרחק מאוד מהדרך הטובה אברהם דואג לו ומוכן אף למסור את הנפש עליו. </w:t>
      </w:r>
      <w:r w:rsidRPr="008D7A30">
        <w:rPr>
          <w:rFonts w:eastAsia="Times New Roman" w:cs="Times New Roman"/>
          <w:b/>
          <w:bCs/>
          <w:sz w:val="26"/>
          <w:szCs w:val="26"/>
          <w:rtl/>
        </w:rPr>
        <w:t xml:space="preserve">וַיָּרֶק אֶת חֲנִיכָיו </w:t>
      </w:r>
      <w:r w:rsidRPr="008D7A30">
        <w:rPr>
          <w:rFonts w:eastAsia="Times New Roman" w:cs="Times New Roman"/>
          <w:sz w:val="26"/>
          <w:szCs w:val="26"/>
          <w:rtl/>
        </w:rPr>
        <w:t>–</w:t>
      </w:r>
      <w:r w:rsidRPr="008D7A30">
        <w:rPr>
          <w:rFonts w:eastAsia="Times New Roman" w:cs="Times New Roman" w:hint="cs"/>
          <w:sz w:val="26"/>
          <w:szCs w:val="26"/>
          <w:rtl/>
        </w:rPr>
        <w:t xml:space="preserve"> העבדים של אברהם שחינך אותם איך להילחם (תיב"ע</w:t>
      </w:r>
      <w:r>
        <w:rPr>
          <w:rFonts w:eastAsia="Times New Roman" w:cs="Times New Roman" w:hint="cs"/>
          <w:sz w:val="26"/>
          <w:szCs w:val="26"/>
          <w:rtl/>
        </w:rPr>
        <w:t xml:space="preserve"> ואבע"ז</w:t>
      </w:r>
      <w:r w:rsidRPr="008D7A30">
        <w:rPr>
          <w:rFonts w:eastAsia="Times New Roman" w:cs="Times New Roman" w:hint="cs"/>
          <w:sz w:val="26"/>
          <w:szCs w:val="26"/>
          <w:rtl/>
        </w:rPr>
        <w:t>)</w:t>
      </w:r>
      <w:r>
        <w:rPr>
          <w:rFonts w:eastAsia="Times New Roman" w:cs="Times New Roman" w:hint="cs"/>
          <w:sz w:val="26"/>
          <w:szCs w:val="26"/>
          <w:rtl/>
        </w:rPr>
        <w:t xml:space="preserve"> אברהם היה זקוק לאנשי מלחמה שישמרו אותו מכל האוייבים שעלולים לנסות לפגוע בו, ולכן אימן 318 מתלמידיו ומעבדיו למקרה הצורך (רלב"ג)</w:t>
      </w:r>
      <w:r w:rsidRPr="008D7A30">
        <w:rPr>
          <w:rFonts w:eastAsia="Times New Roman" w:cs="Times New Roman" w:hint="cs"/>
          <w:sz w:val="26"/>
          <w:szCs w:val="26"/>
          <w:rtl/>
        </w:rPr>
        <w:t xml:space="preserve">. 'וירק' </w:t>
      </w:r>
      <w:r w:rsidRPr="008D7A30">
        <w:rPr>
          <w:rFonts w:eastAsia="Times New Roman" w:cs="Times New Roman"/>
          <w:sz w:val="26"/>
          <w:szCs w:val="26"/>
          <w:rtl/>
        </w:rPr>
        <w:t>–</w:t>
      </w:r>
      <w:r w:rsidRPr="008D7A30">
        <w:rPr>
          <w:rFonts w:eastAsia="Times New Roman" w:cs="Times New Roman" w:hint="cs"/>
          <w:sz w:val="26"/>
          <w:szCs w:val="26"/>
          <w:rtl/>
        </w:rPr>
        <w:t xml:space="preserve"> חגר אותם בכלי מלחמה</w:t>
      </w:r>
      <w:r>
        <w:rPr>
          <w:rStyle w:val="a7"/>
          <w:rFonts w:eastAsia="Times New Roman" w:cs="Times New Roman"/>
          <w:sz w:val="26"/>
          <w:szCs w:val="26"/>
          <w:rtl/>
        </w:rPr>
        <w:footnoteReference w:id="52"/>
      </w:r>
      <w:r w:rsidRPr="008D7A30">
        <w:rPr>
          <w:rFonts w:eastAsia="Times New Roman" w:cs="Times New Roman" w:hint="cs"/>
          <w:sz w:val="26"/>
          <w:szCs w:val="26"/>
          <w:rtl/>
        </w:rPr>
        <w:t xml:space="preserve">. </w:t>
      </w:r>
      <w:r w:rsidRPr="008D7A30">
        <w:rPr>
          <w:rFonts w:eastAsia="Times New Roman" w:cs="Times New Roman"/>
          <w:b/>
          <w:bCs/>
          <w:sz w:val="26"/>
          <w:szCs w:val="26"/>
          <w:rtl/>
        </w:rPr>
        <w:t>יְלִידֵי בֵיתוֹ</w:t>
      </w:r>
      <w:r>
        <w:rPr>
          <w:rStyle w:val="a7"/>
          <w:rFonts w:eastAsia="Times New Roman" w:cs="Times New Roman"/>
          <w:b/>
          <w:bCs/>
          <w:sz w:val="26"/>
          <w:szCs w:val="26"/>
          <w:rtl/>
        </w:rPr>
        <w:footnoteReference w:id="53"/>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ילדים של העבדים שלו, שנולדו בבית שלו (י"ז:י"ב). הדגשנו שלא היו אלו סתם עבדים, אלא נראה שתלמידיו כל כך רצו להיות דבקים בו עד שנהיו עבדים שלו (ע"פ רד"ק וגמ' נדרים לב.)</w:t>
      </w:r>
      <w:r w:rsidRPr="008D7A30">
        <w:rPr>
          <w:rStyle w:val="a7"/>
          <w:rFonts w:eastAsia="Times New Roman" w:cs="Times New Roman"/>
          <w:sz w:val="26"/>
          <w:szCs w:val="26"/>
          <w:rtl/>
        </w:rPr>
        <w:footnoteReference w:id="54"/>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שְׁמֹנָה עָשָׂר וּשְׁלֹשׁ מֵאוֹת </w:t>
      </w:r>
      <w:r w:rsidRPr="008D7A30">
        <w:rPr>
          <w:rFonts w:eastAsia="Times New Roman" w:cs="Times New Roman"/>
          <w:sz w:val="26"/>
          <w:szCs w:val="26"/>
          <w:rtl/>
        </w:rPr>
        <w:t>–</w:t>
      </w:r>
      <w:r w:rsidRPr="008D7A30">
        <w:rPr>
          <w:rFonts w:eastAsia="Times New Roman" w:cs="Times New Roman" w:hint="cs"/>
          <w:sz w:val="26"/>
          <w:szCs w:val="26"/>
          <w:rtl/>
        </w:rPr>
        <w:t xml:space="preserve"> כל כך מעטים. כמובן בשונה מהחייליים של כדרלעומר העבדים של אברהם אבינו לא היו מתאמנים כל היום, הם היו יושבים ולומדים תורה ומלאים נעימות. מצד שני הדגשנו שבעת מלחמה צריך להילחם ולא מספיק לשים על ד' יהבינו. יחד איתם היה גם אליעזר עבד אברהם. </w:t>
      </w:r>
      <w:r w:rsidRPr="008D7A30">
        <w:rPr>
          <w:rFonts w:eastAsia="Times New Roman" w:cs="Times New Roman"/>
          <w:b/>
          <w:bCs/>
          <w:sz w:val="26"/>
          <w:szCs w:val="26"/>
          <w:rtl/>
        </w:rPr>
        <w:t>וַיִּרְדֹּף עַד דָּן</w:t>
      </w:r>
      <w:bookmarkStart w:id="45" w:name="בראשיתBפרק-יד-{טו}"/>
      <w:bookmarkEnd w:id="4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מקום בצפון הארץ.</w:t>
      </w:r>
    </w:p>
    <w:p w:rsidR="00C27505" w:rsidRPr="008D7A30" w:rsidRDefault="00C27505" w:rsidP="00C27505">
      <w:pPr>
        <w:spacing w:line="240" w:lineRule="auto"/>
        <w:rPr>
          <w:rFonts w:eastAsia="Times New Roman" w:cs="Times New Roman"/>
          <w:sz w:val="26"/>
          <w:szCs w:val="26"/>
          <w:rtl/>
        </w:rPr>
      </w:pPr>
      <w:hyperlink r:id="rId60" w:anchor="בראשית פרק-יד-{טו}!" w:history="1">
        <w:r w:rsidRPr="008D7A30">
          <w:rPr>
            <w:rFonts w:eastAsia="Times New Roman" w:cs="Times New Roman"/>
            <w:b/>
            <w:bCs/>
            <w:sz w:val="26"/>
            <w:szCs w:val="26"/>
            <w:rtl/>
          </w:rPr>
          <w:t>(טו)</w:t>
        </w:r>
      </w:hyperlink>
      <w:r w:rsidRPr="008D7A30">
        <w:rPr>
          <w:rFonts w:eastAsia="Times New Roman" w:cs="Times New Roman"/>
          <w:b/>
          <w:bCs/>
          <w:sz w:val="26"/>
          <w:szCs w:val="26"/>
          <w:rtl/>
        </w:rPr>
        <w:t xml:space="preserve"> וַיֵּחָלֵק עֲלֵיהֶם לַיְלָה הוּא וַעֲבָדָיו </w:t>
      </w:r>
      <w:r w:rsidRPr="008D7A30">
        <w:rPr>
          <w:rFonts w:eastAsia="Times New Roman" w:cs="Times New Roman"/>
          <w:sz w:val="26"/>
          <w:szCs w:val="26"/>
          <w:rtl/>
        </w:rPr>
        <w:t>–</w:t>
      </w:r>
      <w:r w:rsidRPr="008D7A30">
        <w:rPr>
          <w:rFonts w:eastAsia="Times New Roman" w:cs="Times New Roman" w:hint="cs"/>
          <w:sz w:val="26"/>
          <w:szCs w:val="26"/>
          <w:rtl/>
        </w:rPr>
        <w:t xml:space="preserve"> אברהם לא פחד להמשיך להילחם</w:t>
      </w:r>
      <w:r w:rsidRPr="008D7A30">
        <w:rPr>
          <w:rStyle w:val="a7"/>
          <w:rFonts w:eastAsia="Times New Roman" w:cs="Times New Roman"/>
          <w:sz w:val="26"/>
          <w:szCs w:val="26"/>
          <w:rtl/>
        </w:rPr>
        <w:footnoteReference w:id="55"/>
      </w:r>
      <w:r w:rsidRPr="008D7A30">
        <w:rPr>
          <w:rFonts w:eastAsia="Times New Roman" w:cs="Times New Roman" w:hint="cs"/>
          <w:sz w:val="26"/>
          <w:szCs w:val="26"/>
          <w:rtl/>
        </w:rPr>
        <w:t xml:space="preserve"> כשהגיע הלילה, אז נחלקו אברהם אבינו יחד עם עבדיו לכמה חלקים. כדי להצליח לתפוס את כל מי שיברח</w:t>
      </w:r>
      <w:r>
        <w:rPr>
          <w:rFonts w:eastAsia="Times New Roman" w:cs="Times New Roman" w:hint="cs"/>
          <w:sz w:val="26"/>
          <w:szCs w:val="26"/>
          <w:rtl/>
        </w:rPr>
        <w:t>. כיוון שבלילה קשה לראות לאן בורחים, לכן היה צריך להיחלק לקבוצות (רמב"ן)</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וַיַּכֵּם </w:t>
      </w:r>
      <w:r w:rsidRPr="008D7A30">
        <w:rPr>
          <w:rFonts w:eastAsia="Times New Roman" w:cs="Times New Roman"/>
          <w:sz w:val="26"/>
          <w:szCs w:val="26"/>
          <w:rtl/>
        </w:rPr>
        <w:t>–</w:t>
      </w:r>
      <w:r w:rsidRPr="008D7A30">
        <w:rPr>
          <w:rFonts w:eastAsia="Times New Roman" w:cs="Times New Roman" w:hint="cs"/>
          <w:sz w:val="26"/>
          <w:szCs w:val="26"/>
          <w:rtl/>
        </w:rPr>
        <w:t xml:space="preserve"> והוא הכה את האויבים. </w:t>
      </w:r>
      <w:r w:rsidRPr="008D7A30">
        <w:rPr>
          <w:rFonts w:eastAsia="Times New Roman" w:cs="Times New Roman"/>
          <w:b/>
          <w:bCs/>
          <w:sz w:val="26"/>
          <w:szCs w:val="26"/>
          <w:rtl/>
        </w:rPr>
        <w:t xml:space="preserve">וַיִּרְדְּפֵם עַד חוֹבָה </w:t>
      </w:r>
      <w:r w:rsidRPr="008D7A30">
        <w:rPr>
          <w:rFonts w:eastAsia="Times New Roman" w:cs="Times New Roman"/>
          <w:sz w:val="26"/>
          <w:szCs w:val="26"/>
          <w:rtl/>
        </w:rPr>
        <w:t>–</w:t>
      </w:r>
      <w:r w:rsidRPr="008D7A30">
        <w:rPr>
          <w:rFonts w:eastAsia="Times New Roman" w:cs="Times New Roman" w:hint="cs"/>
          <w:sz w:val="26"/>
          <w:szCs w:val="26"/>
          <w:rtl/>
        </w:rPr>
        <w:t xml:space="preserve"> עד מקום שנקרא חובה. </w:t>
      </w:r>
      <w:r w:rsidRPr="008D7A30">
        <w:rPr>
          <w:rFonts w:eastAsia="Times New Roman" w:cs="Times New Roman"/>
          <w:b/>
          <w:bCs/>
          <w:sz w:val="26"/>
          <w:szCs w:val="26"/>
          <w:rtl/>
        </w:rPr>
        <w:t>אֲשֶׁר מִשְּׂמֹאל לְדַמָּשֶׂק</w:t>
      </w:r>
      <w:bookmarkStart w:id="46" w:name="בראשיתBפרק-יד-{טז}"/>
      <w:bookmarkEnd w:id="46"/>
      <w:r w:rsidRPr="008D7A30">
        <w:rPr>
          <w:rFonts w:eastAsia="Times New Roman" w:cs="Times New Roman" w:hint="cs"/>
          <w:sz w:val="26"/>
          <w:szCs w:val="26"/>
          <w:rtl/>
        </w:rPr>
        <w:t xml:space="preserve"> </w:t>
      </w:r>
      <w:r w:rsidRPr="008D7A30">
        <w:rPr>
          <w:rFonts w:eastAsia="Times New Roman" w:cs="Times New Roman"/>
          <w:sz w:val="26"/>
          <w:szCs w:val="26"/>
          <w:rtl/>
        </w:rPr>
        <w:t>–</w:t>
      </w:r>
      <w:r>
        <w:rPr>
          <w:rFonts w:eastAsia="Times New Roman" w:cs="Times New Roman" w:hint="cs"/>
          <w:sz w:val="26"/>
          <w:szCs w:val="26"/>
          <w:rtl/>
        </w:rPr>
        <w:t xml:space="preserve"> שהוא נמצא צפונית לדמשק. שם הכניע את האוייבים כליל, והצליח להוציא מהם את כל השבויים</w:t>
      </w:r>
      <w:r>
        <w:rPr>
          <w:rStyle w:val="a7"/>
          <w:rFonts w:eastAsia="Times New Roman" w:cs="Times New Roman"/>
          <w:sz w:val="26"/>
          <w:szCs w:val="26"/>
          <w:rtl/>
        </w:rPr>
        <w:footnoteReference w:id="56"/>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61" w:anchor="בראשית פרק-יד-{טז}!" w:history="1">
        <w:r w:rsidRPr="008D7A30">
          <w:rPr>
            <w:rFonts w:eastAsia="Times New Roman" w:cs="Times New Roman"/>
            <w:b/>
            <w:bCs/>
            <w:sz w:val="26"/>
            <w:szCs w:val="26"/>
            <w:rtl/>
          </w:rPr>
          <w:t>(טז)</w:t>
        </w:r>
      </w:hyperlink>
      <w:r w:rsidRPr="008D7A30">
        <w:rPr>
          <w:rFonts w:eastAsia="Times New Roman" w:cs="Times New Roman"/>
          <w:b/>
          <w:bCs/>
          <w:sz w:val="26"/>
          <w:szCs w:val="26"/>
          <w:rtl/>
        </w:rPr>
        <w:t> וַיָּשֶׁב אֵת כָּל הָרְכֻשׁ</w:t>
      </w:r>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הכסף והזהב</w:t>
      </w:r>
      <w:r>
        <w:rPr>
          <w:rStyle w:val="a7"/>
          <w:rFonts w:eastAsia="Times New Roman" w:cs="Times New Roman"/>
          <w:sz w:val="26"/>
          <w:szCs w:val="26"/>
          <w:rtl/>
        </w:rPr>
        <w:footnoteReference w:id="57"/>
      </w:r>
      <w:r>
        <w:rPr>
          <w:rFonts w:eastAsia="Times New Roman" w:cs="Times New Roman" w:hint="cs"/>
          <w:sz w:val="26"/>
          <w:szCs w:val="26"/>
          <w:rtl/>
        </w:rPr>
        <w:t>.</w:t>
      </w:r>
      <w:r w:rsidRPr="008D7A30">
        <w:rPr>
          <w:rFonts w:eastAsia="Times New Roman" w:cs="Times New Roman"/>
          <w:b/>
          <w:bCs/>
          <w:sz w:val="26"/>
          <w:szCs w:val="26"/>
          <w:rtl/>
        </w:rPr>
        <w:t xml:space="preserve"> וְגַם אֶת לוֹט אָחִיו וּרְכֻשׁוֹ הֵשִׁיב וְגַם אֶת הַנָּשִׁים </w:t>
      </w:r>
      <w:r w:rsidRPr="008D7A30">
        <w:rPr>
          <w:rFonts w:eastAsia="Times New Roman" w:cs="Times New Roman"/>
          <w:sz w:val="26"/>
          <w:szCs w:val="26"/>
          <w:rtl/>
        </w:rPr>
        <w:t>–</w:t>
      </w:r>
      <w:r w:rsidRPr="008D7A30">
        <w:rPr>
          <w:rFonts w:eastAsia="Times New Roman" w:cs="Times New Roman" w:hint="cs"/>
          <w:sz w:val="26"/>
          <w:szCs w:val="26"/>
          <w:rtl/>
        </w:rPr>
        <w:t xml:space="preserve"> של סדום. </w:t>
      </w:r>
      <w:r w:rsidRPr="008D7A30">
        <w:rPr>
          <w:rFonts w:eastAsia="Times New Roman" w:cs="Times New Roman"/>
          <w:b/>
          <w:bCs/>
          <w:sz w:val="26"/>
          <w:szCs w:val="26"/>
          <w:rtl/>
        </w:rPr>
        <w:t>וְאֶת הָעָם</w:t>
      </w:r>
      <w:bookmarkStart w:id="47" w:name="בראשיתBפרק-יד-{יז}"/>
      <w:bookmarkEnd w:id="4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הגברים של סדום. התורה לא מספרת לנו איך אברהם הצליח, אך אחרי שראינו את ניסי חנוכה, יותר קל לנו להבין שד' הטיל עליהם פחד (</w:t>
      </w:r>
      <w:r w:rsidRPr="008D7A30">
        <w:rPr>
          <w:rFonts w:eastAsia="Times New Roman" w:cs="Times New Roman" w:hint="cs"/>
          <w:b/>
          <w:bCs/>
          <w:sz w:val="26"/>
          <w:szCs w:val="26"/>
          <w:rtl/>
        </w:rPr>
        <w:t>מור</w:t>
      </w:r>
      <w:r w:rsidRPr="008D7A30">
        <w:rPr>
          <w:rFonts w:eastAsia="Times New Roman" w:cs="Times New Roman" w:hint="eastAsia"/>
          <w:b/>
          <w:bCs/>
          <w:sz w:val="26"/>
          <w:szCs w:val="26"/>
          <w:rtl/>
        </w:rPr>
        <w:t>ַ</w:t>
      </w:r>
      <w:r w:rsidRPr="008D7A30">
        <w:rPr>
          <w:rFonts w:eastAsia="Times New Roman" w:cs="Times New Roman" w:hint="cs"/>
          <w:b/>
          <w:bCs/>
          <w:sz w:val="26"/>
          <w:szCs w:val="26"/>
          <w:rtl/>
        </w:rPr>
        <w:t>ך</w:t>
      </w:r>
      <w:r w:rsidRPr="008D7A30">
        <w:rPr>
          <w:rFonts w:eastAsia="Times New Roman" w:cs="Times New Roman" w:hint="cs"/>
          <w:sz w:val="26"/>
          <w:szCs w:val="26"/>
          <w:rtl/>
        </w:rPr>
        <w:t xml:space="preserve">) ונתן לאברהם אבינו </w:t>
      </w:r>
      <w:r w:rsidRPr="008D7A30">
        <w:rPr>
          <w:rFonts w:eastAsia="Times New Roman" w:cs="Times New Roman" w:hint="cs"/>
          <w:b/>
          <w:bCs/>
          <w:sz w:val="26"/>
          <w:szCs w:val="26"/>
          <w:rtl/>
        </w:rPr>
        <w:t>כח ומח</w:t>
      </w:r>
      <w:r w:rsidRPr="008D7A30">
        <w:rPr>
          <w:rFonts w:eastAsia="Times New Roman" w:cs="Times New Roman" w:hint="cs"/>
          <w:sz w:val="26"/>
          <w:szCs w:val="26"/>
          <w:rtl/>
        </w:rPr>
        <w:t>, וכך הצליח לנצחם.</w:t>
      </w:r>
    </w:p>
    <w:p w:rsidR="00C27505" w:rsidRDefault="00C27505" w:rsidP="00C27505">
      <w:pPr>
        <w:spacing w:line="240" w:lineRule="auto"/>
        <w:rPr>
          <w:rFonts w:asciiTheme="minorBidi" w:eastAsia="Times New Roman" w:hAnsiTheme="minorBidi" w:cs="David"/>
          <w:b/>
          <w:bCs/>
          <w:rtl/>
        </w:rPr>
      </w:pPr>
    </w:p>
    <w:p w:rsidR="00C27505" w:rsidRPr="009638F5" w:rsidRDefault="00C27505" w:rsidP="00C27505">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קבלת הפנים לאברהם אבינו.</w:t>
      </w:r>
      <w:r w:rsidRPr="00DE12B2">
        <w:rPr>
          <w:rFonts w:asciiTheme="minorBidi" w:eastAsia="Times New Roman" w:hAnsiTheme="minorBidi" w:hint="cs"/>
          <w:b/>
          <w:bCs/>
          <w:rtl/>
        </w:rPr>
        <w:t xml:space="preserve"> </w:t>
      </w:r>
      <w:r>
        <w:rPr>
          <w:rFonts w:asciiTheme="minorBidi" w:eastAsia="Times New Roman" w:hAnsiTheme="minorBidi" w:cs="Guttman Myamfix" w:hint="cs"/>
          <w:sz w:val="20"/>
          <w:szCs w:val="20"/>
          <w:rtl/>
        </w:rPr>
        <w:t>דגשים: מיוחדותה של ירושלים במלך שנמצא בה. דאגתו של מלכי צדק לאברהם וללוחמים. מאיסתו של אברהם אבינו בכסף כשהדבר החשוב לו ביותר זה קידוש שם שמים. רשעותו של מלך סדום, ביחס לצדקותו של מלך שלם.</w:t>
      </w:r>
    </w:p>
    <w:p w:rsidR="00C27505" w:rsidRPr="008D7A30" w:rsidRDefault="00C27505" w:rsidP="00C27505">
      <w:pPr>
        <w:spacing w:line="240" w:lineRule="auto"/>
        <w:rPr>
          <w:rFonts w:eastAsia="Times New Roman" w:cs="Times New Roman"/>
          <w:sz w:val="26"/>
          <w:szCs w:val="26"/>
          <w:rtl/>
        </w:rPr>
      </w:pPr>
    </w:p>
    <w:p w:rsidR="00C27505" w:rsidRPr="008D7A30" w:rsidRDefault="00C27505" w:rsidP="00C27505">
      <w:pPr>
        <w:spacing w:line="240" w:lineRule="auto"/>
        <w:rPr>
          <w:rFonts w:eastAsia="Times New Roman" w:cs="Times New Roman"/>
          <w:sz w:val="18"/>
          <w:szCs w:val="18"/>
          <w:rtl/>
        </w:rPr>
      </w:pPr>
      <w:hyperlink r:id="rId62" w:anchor="בראשית פרק-יד-{יז}!" w:history="1">
        <w:r w:rsidRPr="008D7A30">
          <w:rPr>
            <w:rFonts w:eastAsia="Times New Roman" w:cs="Times New Roman"/>
            <w:b/>
            <w:bCs/>
            <w:sz w:val="26"/>
            <w:szCs w:val="26"/>
            <w:rtl/>
          </w:rPr>
          <w:t>(יז)</w:t>
        </w:r>
      </w:hyperlink>
      <w:r w:rsidRPr="008D7A30">
        <w:rPr>
          <w:rFonts w:eastAsia="Times New Roman" w:cs="Times New Roman"/>
          <w:b/>
          <w:bCs/>
          <w:sz w:val="26"/>
          <w:szCs w:val="26"/>
          <w:rtl/>
        </w:rPr>
        <w:t xml:space="preserve"> וַיֵּצֵא מֶלֶךְ סְדֹם לִקְרָאתוֹ </w:t>
      </w:r>
      <w:r w:rsidRPr="008D7A30">
        <w:rPr>
          <w:rFonts w:eastAsia="Times New Roman" w:cs="Times New Roman"/>
          <w:sz w:val="26"/>
          <w:szCs w:val="26"/>
          <w:rtl/>
        </w:rPr>
        <w:t>–</w:t>
      </w:r>
      <w:r w:rsidRPr="008D7A30">
        <w:rPr>
          <w:rFonts w:eastAsia="Times New Roman" w:cs="Times New Roman" w:hint="cs"/>
          <w:sz w:val="26"/>
          <w:szCs w:val="26"/>
          <w:rtl/>
        </w:rPr>
        <w:t xml:space="preserve"> לקראת אברהם. והרי נפל לתוך באר? אנו רואים שד' הציל אותו מן הבאר. </w:t>
      </w:r>
      <w:r w:rsidRPr="008D7A30">
        <w:rPr>
          <w:rFonts w:eastAsia="Times New Roman" w:cs="Times New Roman"/>
          <w:b/>
          <w:bCs/>
          <w:sz w:val="26"/>
          <w:szCs w:val="26"/>
          <w:rtl/>
        </w:rPr>
        <w:t xml:space="preserve">אַחֲרֵי שׁוּבוֹ </w:t>
      </w:r>
      <w:r w:rsidRPr="008D7A30">
        <w:rPr>
          <w:rFonts w:eastAsia="Times New Roman" w:cs="Times New Roman"/>
          <w:sz w:val="26"/>
          <w:szCs w:val="26"/>
          <w:rtl/>
        </w:rPr>
        <w:t>–</w:t>
      </w:r>
      <w:r w:rsidRPr="008D7A30">
        <w:rPr>
          <w:rFonts w:eastAsia="Times New Roman" w:cs="Times New Roman" w:hint="cs"/>
          <w:sz w:val="26"/>
          <w:szCs w:val="26"/>
          <w:rtl/>
        </w:rPr>
        <w:t xml:space="preserve"> אחרי שאברהם חזר. </w:t>
      </w:r>
      <w:r w:rsidRPr="008D7A30">
        <w:rPr>
          <w:rFonts w:eastAsia="Times New Roman" w:cs="Times New Roman"/>
          <w:b/>
          <w:bCs/>
          <w:sz w:val="26"/>
          <w:szCs w:val="26"/>
          <w:rtl/>
        </w:rPr>
        <w:t xml:space="preserve">מֵהַכּוֹת אֶת כְּדָרלָעֹמֶר וְאֶת הַמְּלָכִים אֲשֶׁר אִתּוֹ </w:t>
      </w:r>
      <w:r w:rsidRPr="008D7A30">
        <w:rPr>
          <w:rFonts w:eastAsia="Times New Roman" w:cs="Times New Roman"/>
          <w:sz w:val="26"/>
          <w:szCs w:val="26"/>
          <w:rtl/>
        </w:rPr>
        <w:t>–</w:t>
      </w:r>
      <w:r w:rsidRPr="008D7A30">
        <w:rPr>
          <w:rFonts w:eastAsia="Times New Roman" w:cs="Times New Roman" w:hint="cs"/>
          <w:sz w:val="26"/>
          <w:szCs w:val="26"/>
          <w:rtl/>
        </w:rPr>
        <w:t xml:space="preserve"> שעם כדרלעומר. </w:t>
      </w:r>
      <w:r w:rsidRPr="008D7A30">
        <w:rPr>
          <w:rFonts w:eastAsia="Times New Roman" w:cs="Times New Roman"/>
          <w:b/>
          <w:bCs/>
          <w:sz w:val="26"/>
          <w:szCs w:val="26"/>
          <w:rtl/>
        </w:rPr>
        <w:t xml:space="preserve">אֶל עֵמֶק שָׁוֵה </w:t>
      </w:r>
      <w:r w:rsidRPr="008D7A30">
        <w:rPr>
          <w:rFonts w:eastAsia="Times New Roman" w:cs="Times New Roman"/>
          <w:sz w:val="26"/>
          <w:szCs w:val="26"/>
          <w:rtl/>
        </w:rPr>
        <w:t>–</w:t>
      </w:r>
      <w:r w:rsidRPr="008D7A30">
        <w:rPr>
          <w:rFonts w:eastAsia="Times New Roman" w:cs="Times New Roman" w:hint="cs"/>
          <w:sz w:val="26"/>
          <w:szCs w:val="26"/>
          <w:rtl/>
        </w:rPr>
        <w:t xml:space="preserve"> עמק ישר, בלי אילנות. </w:t>
      </w:r>
      <w:r w:rsidRPr="008D7A30">
        <w:rPr>
          <w:rFonts w:eastAsia="Times New Roman" w:cs="Times New Roman"/>
          <w:b/>
          <w:bCs/>
          <w:sz w:val="26"/>
          <w:szCs w:val="26"/>
          <w:rtl/>
        </w:rPr>
        <w:t>הוּא עֵמֶק הַמֶּלֶךְ</w:t>
      </w:r>
      <w:bookmarkStart w:id="48" w:name="בראשיתBפרק-יד-{יח}"/>
      <w:bookmarkEnd w:id="4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למה נקרא כך? כי בעמק הזה המליכו כל המלכים את אברהם למלך עליהם. </w:t>
      </w:r>
      <w:r w:rsidRPr="008D7A30">
        <w:rPr>
          <w:rFonts w:eastAsia="Times New Roman" w:cs="Times New Roman" w:hint="cs"/>
          <w:sz w:val="18"/>
          <w:szCs w:val="18"/>
          <w:rtl/>
        </w:rPr>
        <w:t xml:space="preserve">הקראנו את המדרש שאמרו לאברהם אבינו </w:t>
      </w:r>
      <w:r w:rsidRPr="008D7A30">
        <w:rPr>
          <w:rFonts w:eastAsia="Times New Roman" w:cs="Times New Roman"/>
          <w:sz w:val="18"/>
          <w:szCs w:val="18"/>
          <w:rtl/>
        </w:rPr>
        <w:t>–</w:t>
      </w:r>
      <w:r w:rsidRPr="008D7A30">
        <w:rPr>
          <w:rFonts w:eastAsia="Times New Roman" w:cs="Times New Roman" w:hint="cs"/>
          <w:sz w:val="18"/>
          <w:szCs w:val="18"/>
          <w:rtl/>
        </w:rPr>
        <w:t xml:space="preserve"> נשיא אתה עלינו, מלך אתה עלינו, אלוה אתה עלינו. ואמר להם אברהם </w:t>
      </w:r>
      <w:r w:rsidRPr="008D7A30">
        <w:rPr>
          <w:rFonts w:eastAsia="Times New Roman" w:cs="Times New Roman"/>
          <w:sz w:val="18"/>
          <w:szCs w:val="18"/>
          <w:rtl/>
        </w:rPr>
        <w:t>–</w:t>
      </w:r>
      <w:r w:rsidRPr="008D7A30">
        <w:rPr>
          <w:rFonts w:eastAsia="Times New Roman" w:cs="Times New Roman" w:hint="cs"/>
          <w:sz w:val="18"/>
          <w:szCs w:val="18"/>
          <w:rtl/>
        </w:rPr>
        <w:t xml:space="preserve"> ח"ו, ד' הוא האלוקים, והוא הנותן לי כח [אולי הם אמרו לו </w:t>
      </w:r>
      <w:r w:rsidRPr="008D7A30">
        <w:rPr>
          <w:rFonts w:eastAsia="Times New Roman" w:cs="Times New Roman"/>
          <w:sz w:val="18"/>
          <w:szCs w:val="18"/>
          <w:rtl/>
        </w:rPr>
        <w:t>–</w:t>
      </w:r>
      <w:r w:rsidRPr="008D7A30">
        <w:rPr>
          <w:rFonts w:eastAsia="Times New Roman" w:cs="Times New Roman" w:hint="cs"/>
          <w:sz w:val="18"/>
          <w:szCs w:val="18"/>
          <w:rtl/>
        </w:rPr>
        <w:t xml:space="preserve"> "אברהם הוא האלוהים", והוא אמר להם </w:t>
      </w:r>
      <w:r w:rsidRPr="008D7A30">
        <w:rPr>
          <w:rFonts w:eastAsia="Times New Roman" w:cs="Times New Roman"/>
          <w:sz w:val="18"/>
          <w:szCs w:val="18"/>
          <w:rtl/>
        </w:rPr>
        <w:t>–</w:t>
      </w:r>
      <w:r w:rsidRPr="008D7A30">
        <w:rPr>
          <w:rFonts w:eastAsia="Times New Roman" w:cs="Times New Roman" w:hint="cs"/>
          <w:sz w:val="18"/>
          <w:szCs w:val="18"/>
          <w:rtl/>
        </w:rPr>
        <w:t xml:space="preserve"> "ד' הוא האלוקים"]. ברור שכל מלך רוצה לומר שהוא הכי חשוב מכולם, אך כאן כולם ראו איזה ניצחון מופלא היה לאברהם אבינו, כמה הוא מיוחד, ולכן כולם המליכוהו עליהם.</w:t>
      </w:r>
    </w:p>
    <w:p w:rsidR="00C27505" w:rsidRPr="008D7A30" w:rsidRDefault="00C27505" w:rsidP="00C27505">
      <w:pPr>
        <w:spacing w:line="240" w:lineRule="auto"/>
        <w:rPr>
          <w:rFonts w:eastAsia="Times New Roman" w:cs="Times New Roman"/>
          <w:sz w:val="26"/>
          <w:szCs w:val="26"/>
          <w:rtl/>
        </w:rPr>
      </w:pPr>
      <w:hyperlink r:id="rId63" w:anchor="בראשית פרק-יד-{יח}!" w:history="1">
        <w:r w:rsidRPr="008D7A30">
          <w:rPr>
            <w:rFonts w:eastAsia="Times New Roman" w:cs="Times New Roman"/>
            <w:b/>
            <w:bCs/>
            <w:sz w:val="26"/>
            <w:szCs w:val="26"/>
            <w:rtl/>
          </w:rPr>
          <w:t>(יח)</w:t>
        </w:r>
      </w:hyperlink>
      <w:r w:rsidRPr="008D7A30">
        <w:rPr>
          <w:rFonts w:eastAsia="Times New Roman" w:cs="Times New Roman"/>
          <w:b/>
          <w:bCs/>
          <w:sz w:val="26"/>
          <w:szCs w:val="26"/>
          <w:rtl/>
        </w:rPr>
        <w:t xml:space="preserve"> וּמַלְכִּי צֶדֶק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למלך של כל עיר היה שם קבוע שאינו השם האמיתי שלו, (אבימלך מלך גרר, ברע מלך סדום, פרעה מלך מצרים ועוד), למלך של ירושלים קראו מלכי צדק (ואח"כ בספר שופטים אדוני צדק). למלך סדום קראו </w:t>
      </w:r>
      <w:r>
        <w:rPr>
          <w:rFonts w:eastAsia="Times New Roman" w:cs="Times New Roman"/>
          <w:sz w:val="26"/>
          <w:szCs w:val="26"/>
          <w:rtl/>
        </w:rPr>
        <w:t>–</w:t>
      </w:r>
      <w:r>
        <w:rPr>
          <w:rFonts w:eastAsia="Times New Roman" w:cs="Times New Roman" w:hint="cs"/>
          <w:sz w:val="26"/>
          <w:szCs w:val="26"/>
          <w:rtl/>
        </w:rPr>
        <w:t xml:space="preserve"> 'ברע', כי כל העניין שלו לעשות רע, אך למלך ירושלים קראו 'מלכי צדק', כמה נפלא! ירושלים עיר הצדק!</w:t>
      </w:r>
      <w:r>
        <w:rPr>
          <w:rStyle w:val="a7"/>
          <w:rFonts w:eastAsia="Times New Roman" w:cs="Times New Roman"/>
          <w:sz w:val="26"/>
          <w:szCs w:val="26"/>
          <w:rtl/>
        </w:rPr>
        <w:footnoteReference w:id="58"/>
      </w:r>
      <w:r w:rsidRPr="008D7A30">
        <w:rPr>
          <w:rFonts w:eastAsia="Times New Roman" w:cs="Times New Roman" w:hint="cs"/>
          <w:sz w:val="26"/>
          <w:szCs w:val="26"/>
          <w:rtl/>
        </w:rPr>
        <w:t xml:space="preserve"> [</w:t>
      </w:r>
      <w:r>
        <w:rPr>
          <w:rFonts w:eastAsia="Times New Roman" w:cs="Times New Roman" w:hint="cs"/>
          <w:sz w:val="26"/>
          <w:szCs w:val="26"/>
          <w:rtl/>
        </w:rPr>
        <w:t xml:space="preserve">ומה השם האמיתי שלו? </w:t>
      </w:r>
      <w:r w:rsidRPr="008D7A30">
        <w:rPr>
          <w:rFonts w:eastAsia="Times New Roman" w:cs="Times New Roman" w:hint="cs"/>
          <w:sz w:val="26"/>
          <w:szCs w:val="26"/>
          <w:rtl/>
        </w:rPr>
        <w:t>הזכרנו את המדרש שמדובר ב</w:t>
      </w:r>
      <w:r>
        <w:rPr>
          <w:rFonts w:eastAsia="Times New Roman" w:cs="Times New Roman" w:hint="cs"/>
          <w:sz w:val="26"/>
          <w:szCs w:val="26"/>
          <w:rtl/>
        </w:rPr>
        <w:t>שם בן נח</w:t>
      </w:r>
      <w:r>
        <w:rPr>
          <w:rStyle w:val="a7"/>
          <w:rFonts w:eastAsia="Times New Roman" w:cs="Times New Roman"/>
          <w:sz w:val="26"/>
          <w:szCs w:val="26"/>
          <w:rtl/>
        </w:rPr>
        <w:footnoteReference w:id="59"/>
      </w:r>
      <w:r>
        <w:rPr>
          <w:rFonts w:eastAsia="Times New Roman" w:cs="Times New Roman" w:hint="cs"/>
          <w:sz w:val="26"/>
          <w:szCs w:val="26"/>
          <w:rtl/>
        </w:rPr>
        <w:t xml:space="preserve">.] </w:t>
      </w:r>
      <w:r w:rsidRPr="008D7A30">
        <w:rPr>
          <w:rFonts w:eastAsia="Times New Roman" w:cs="Times New Roman"/>
          <w:b/>
          <w:bCs/>
          <w:sz w:val="26"/>
          <w:szCs w:val="26"/>
          <w:rtl/>
        </w:rPr>
        <w:t xml:space="preserve">מֶלֶךְ שָׁלֵם </w:t>
      </w:r>
      <w:r w:rsidRPr="008D7A30">
        <w:rPr>
          <w:rFonts w:eastAsia="Times New Roman" w:cs="Times New Roman"/>
          <w:sz w:val="26"/>
          <w:szCs w:val="26"/>
          <w:rtl/>
        </w:rPr>
        <w:t>–</w:t>
      </w:r>
      <w:r w:rsidRPr="008D7A30">
        <w:rPr>
          <w:rFonts w:eastAsia="Times New Roman" w:cs="Times New Roman" w:hint="cs"/>
          <w:sz w:val="26"/>
          <w:szCs w:val="26"/>
          <w:rtl/>
        </w:rPr>
        <w:t xml:space="preserve"> מלך ירושלים. הוא הרגיש שזה מקום קדוש, ולכן הלך לשם </w:t>
      </w:r>
      <w:r>
        <w:rPr>
          <w:rFonts w:eastAsia="Times New Roman" w:cs="Times New Roman" w:hint="cs"/>
          <w:sz w:val="26"/>
          <w:szCs w:val="26"/>
          <w:rtl/>
        </w:rPr>
        <w:t>לעבוד את ד' (רמב"ן).</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הוֹצִיא לֶחֶם וָיָיִן </w:t>
      </w:r>
      <w:r w:rsidRPr="008D7A30">
        <w:rPr>
          <w:rFonts w:eastAsia="Times New Roman" w:cs="Times New Roman"/>
          <w:sz w:val="26"/>
          <w:szCs w:val="26"/>
          <w:rtl/>
        </w:rPr>
        <w:t>–</w:t>
      </w:r>
      <w:r w:rsidRPr="008D7A30">
        <w:rPr>
          <w:rFonts w:eastAsia="Times New Roman" w:cs="Times New Roman" w:hint="cs"/>
          <w:sz w:val="26"/>
          <w:szCs w:val="26"/>
          <w:rtl/>
        </w:rPr>
        <w:t xml:space="preserve"> לאברהם ולחיילים שבוודאי היו מאוד רעבים וצמאים. </w:t>
      </w:r>
      <w:r w:rsidRPr="008D7A30">
        <w:rPr>
          <w:rFonts w:eastAsia="Times New Roman" w:cs="Times New Roman"/>
          <w:b/>
          <w:bCs/>
          <w:sz w:val="26"/>
          <w:szCs w:val="26"/>
          <w:rtl/>
        </w:rPr>
        <w:t xml:space="preserve">וְהוּא </w:t>
      </w:r>
      <w:r w:rsidRPr="008D7A30">
        <w:rPr>
          <w:rFonts w:eastAsia="Times New Roman" w:cs="Times New Roman"/>
          <w:sz w:val="26"/>
          <w:szCs w:val="26"/>
          <w:rtl/>
        </w:rPr>
        <w:t>–</w:t>
      </w:r>
      <w:r w:rsidRPr="008D7A30">
        <w:rPr>
          <w:rFonts w:eastAsia="Times New Roman" w:cs="Times New Roman" w:hint="cs"/>
          <w:sz w:val="26"/>
          <w:szCs w:val="26"/>
          <w:rtl/>
        </w:rPr>
        <w:t xml:space="preserve"> מלכי צדק. </w:t>
      </w:r>
      <w:r w:rsidRPr="008D7A30">
        <w:rPr>
          <w:rFonts w:eastAsia="Times New Roman" w:cs="Times New Roman"/>
          <w:b/>
          <w:bCs/>
          <w:sz w:val="26"/>
          <w:szCs w:val="26"/>
          <w:rtl/>
        </w:rPr>
        <w:t xml:space="preserve">כֹהֵן </w:t>
      </w:r>
      <w:r w:rsidRPr="008D7A30">
        <w:rPr>
          <w:rFonts w:eastAsia="Times New Roman" w:cs="Times New Roman"/>
          <w:sz w:val="26"/>
          <w:szCs w:val="26"/>
          <w:rtl/>
        </w:rPr>
        <w:t>–</w:t>
      </w:r>
      <w:r w:rsidRPr="008D7A30">
        <w:rPr>
          <w:rFonts w:eastAsia="Times New Roman" w:cs="Times New Roman" w:hint="cs"/>
          <w:sz w:val="26"/>
          <w:szCs w:val="26"/>
          <w:rtl/>
        </w:rPr>
        <w:t xml:space="preserve"> משרת </w:t>
      </w:r>
      <w:r w:rsidRPr="008D7A30">
        <w:rPr>
          <w:rFonts w:eastAsia="Times New Roman" w:cs="Times New Roman"/>
          <w:b/>
          <w:bCs/>
          <w:sz w:val="26"/>
          <w:szCs w:val="26"/>
          <w:rtl/>
        </w:rPr>
        <w:t>לְאֵל עֶלְיוֹן</w:t>
      </w:r>
      <w:bookmarkStart w:id="49" w:name="בראשיתBפרק-יד-{יט}"/>
      <w:bookmarkEnd w:id="4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של ד' שהוא הכח שמעל ל</w:t>
      </w:r>
      <w:r>
        <w:rPr>
          <w:rFonts w:eastAsia="Times New Roman" w:cs="Times New Roman" w:hint="cs"/>
          <w:sz w:val="26"/>
          <w:szCs w:val="26"/>
          <w:rtl/>
        </w:rPr>
        <w:t>כל הכוחות. 'אל' זה כח</w:t>
      </w:r>
      <w:r w:rsidRPr="008D7A30">
        <w:rPr>
          <w:rFonts w:eastAsia="Times New Roman" w:cs="Times New Roman" w:hint="cs"/>
          <w:sz w:val="26"/>
          <w:szCs w:val="26"/>
          <w:rtl/>
        </w:rPr>
        <w:t>.</w:t>
      </w:r>
      <w:r>
        <w:rPr>
          <w:rFonts w:eastAsia="Times New Roman" w:cs="Times New Roman" w:hint="cs"/>
          <w:sz w:val="26"/>
          <w:szCs w:val="26"/>
          <w:rtl/>
        </w:rPr>
        <w:t xml:space="preserve"> (רמב"ן).</w:t>
      </w:r>
      <w:r w:rsidRPr="008D7A30">
        <w:rPr>
          <w:rFonts w:eastAsia="Times New Roman" w:cs="Times New Roman" w:hint="cs"/>
          <w:sz w:val="26"/>
          <w:szCs w:val="26"/>
          <w:rtl/>
        </w:rPr>
        <w:t xml:space="preserve"> מי שרצה להקריב קרבן היה הולך למלכי צדק והוא היה מקריב בשבילו, וכדומה. שמנו לב שמלכי צדק נתן להם אוכל אפילו שלא עזר לו בכלום, לעומת מלך סדום שאפילו שהציל לו את כל העם שלו כלל לא חשב לתת לו משהו</w:t>
      </w:r>
      <w:r>
        <w:rPr>
          <w:rFonts w:eastAsia="Times New Roman" w:cs="Times New Roman" w:hint="cs"/>
          <w:sz w:val="26"/>
          <w:szCs w:val="26"/>
          <w:rtl/>
        </w:rPr>
        <w:t xml:space="preserve"> (אוה"ח)</w:t>
      </w:r>
      <w:r w:rsidRPr="008D7A30">
        <w:rPr>
          <w:rStyle w:val="a7"/>
          <w:rFonts w:eastAsia="Times New Roman" w:cs="Times New Roman"/>
          <w:sz w:val="26"/>
          <w:szCs w:val="26"/>
          <w:rtl/>
        </w:rPr>
        <w:footnoteReference w:id="60"/>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64" w:anchor="בראשית פרק-יד-{יט}!" w:history="1">
        <w:r w:rsidRPr="008D7A30">
          <w:rPr>
            <w:rFonts w:eastAsia="Times New Roman" w:cs="Times New Roman"/>
            <w:b/>
            <w:bCs/>
            <w:sz w:val="26"/>
            <w:szCs w:val="26"/>
            <w:rtl/>
          </w:rPr>
          <w:t>(יט)</w:t>
        </w:r>
      </w:hyperlink>
      <w:r w:rsidRPr="008D7A30">
        <w:rPr>
          <w:rFonts w:eastAsia="Times New Roman" w:cs="Times New Roman"/>
          <w:b/>
          <w:bCs/>
          <w:sz w:val="26"/>
          <w:szCs w:val="26"/>
          <w:rtl/>
        </w:rPr>
        <w:t xml:space="preserve"> וַיְבָרְכֵהוּ </w:t>
      </w:r>
      <w:r w:rsidRPr="008D7A30">
        <w:rPr>
          <w:rFonts w:eastAsia="Times New Roman" w:cs="Times New Roman" w:hint="cs"/>
          <w:b/>
          <w:bCs/>
          <w:sz w:val="26"/>
          <w:szCs w:val="26"/>
          <w:rtl/>
        </w:rPr>
        <w:t xml:space="preserve">- </w:t>
      </w:r>
      <w:r w:rsidRPr="008D7A30">
        <w:rPr>
          <w:rFonts w:eastAsia="Times New Roman" w:cs="Times New Roman" w:hint="cs"/>
          <w:sz w:val="26"/>
          <w:szCs w:val="26"/>
          <w:rtl/>
        </w:rPr>
        <w:t xml:space="preserve">ויברך אותו, מלכי צדק בירך את אברהם. </w:t>
      </w:r>
      <w:r w:rsidRPr="008D7A30">
        <w:rPr>
          <w:rFonts w:eastAsia="Times New Roman" w:cs="Times New Roman"/>
          <w:b/>
          <w:bCs/>
          <w:sz w:val="26"/>
          <w:szCs w:val="26"/>
          <w:rtl/>
        </w:rPr>
        <w:t xml:space="preserve">וַיֹּאמַר בָּרוּךְ אַבְרָם לְאֵל עֶלְיוֹן קֹנֵה </w:t>
      </w:r>
      <w:r w:rsidRPr="008D7A30">
        <w:rPr>
          <w:rFonts w:eastAsia="Times New Roman" w:cs="Times New Roman"/>
          <w:sz w:val="26"/>
          <w:szCs w:val="26"/>
          <w:rtl/>
        </w:rPr>
        <w:t>–</w:t>
      </w:r>
      <w:r w:rsidRPr="008D7A30">
        <w:rPr>
          <w:rFonts w:eastAsia="Times New Roman" w:cs="Times New Roman" w:hint="cs"/>
          <w:sz w:val="26"/>
          <w:szCs w:val="26"/>
          <w:rtl/>
        </w:rPr>
        <w:t xml:space="preserve"> עושה </w:t>
      </w:r>
      <w:r w:rsidRPr="008D7A30">
        <w:rPr>
          <w:rFonts w:eastAsia="Times New Roman" w:cs="Times New Roman"/>
          <w:b/>
          <w:bCs/>
          <w:sz w:val="26"/>
          <w:szCs w:val="26"/>
          <w:rtl/>
        </w:rPr>
        <w:t>שָׁמַיִם וָאָרֶץ</w:t>
      </w:r>
      <w:bookmarkStart w:id="50" w:name="בראשיתBפרק-יד-{כ}"/>
      <w:bookmarkEnd w:id="50"/>
      <w:r w:rsidRPr="008D7A30">
        <w:rPr>
          <w:rStyle w:val="a7"/>
          <w:rFonts w:eastAsia="Times New Roman" w:cs="Times New Roman"/>
          <w:sz w:val="26"/>
          <w:szCs w:val="26"/>
          <w:rtl/>
        </w:rPr>
        <w:footnoteReference w:id="61"/>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אתה אברהם ברוך לד', על המעשה החשוב שעשית</w:t>
      </w:r>
      <w:r>
        <w:rPr>
          <w:rFonts w:eastAsia="Times New Roman" w:cs="Times New Roman" w:hint="cs"/>
          <w:sz w:val="26"/>
          <w:szCs w:val="26"/>
          <w:rtl/>
        </w:rPr>
        <w:t>, שמסרת את נפשך להציל את אשר נשבו (אבע"ז)</w:t>
      </w:r>
      <w:r w:rsidRPr="008D7A30">
        <w:rPr>
          <w:rFonts w:eastAsia="Times New Roman" w:cs="Times New Roman" w:hint="cs"/>
          <w:sz w:val="26"/>
          <w:szCs w:val="26"/>
          <w:rtl/>
        </w:rPr>
        <w:t xml:space="preserve">. כלומר </w:t>
      </w:r>
      <w:r w:rsidRPr="008D7A30">
        <w:rPr>
          <w:rFonts w:eastAsia="Times New Roman" w:cs="Times New Roman"/>
          <w:sz w:val="26"/>
          <w:szCs w:val="26"/>
          <w:rtl/>
        </w:rPr>
        <w:t>–</w:t>
      </w:r>
      <w:r w:rsidRPr="008D7A30">
        <w:rPr>
          <w:rFonts w:eastAsia="Times New Roman" w:cs="Times New Roman" w:hint="cs"/>
          <w:sz w:val="26"/>
          <w:szCs w:val="26"/>
          <w:rtl/>
        </w:rPr>
        <w:t xml:space="preserve"> ד' ייתן לך הרבה ברכה (כנלענ"ד)</w:t>
      </w:r>
      <w:r>
        <w:rPr>
          <w:rStyle w:val="a7"/>
          <w:rFonts w:eastAsia="Times New Roman" w:cs="Times New Roman"/>
          <w:sz w:val="26"/>
          <w:szCs w:val="26"/>
          <w:rtl/>
        </w:rPr>
        <w:footnoteReference w:id="62"/>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65" w:anchor="בראשית פרק-יד-{כ}!" w:history="1">
        <w:r w:rsidRPr="008D7A30">
          <w:rPr>
            <w:rFonts w:eastAsia="Times New Roman" w:cs="Times New Roman"/>
            <w:b/>
            <w:bCs/>
            <w:sz w:val="26"/>
            <w:szCs w:val="26"/>
            <w:rtl/>
          </w:rPr>
          <w:t>(כ)</w:t>
        </w:r>
      </w:hyperlink>
      <w:r w:rsidRPr="008D7A30">
        <w:rPr>
          <w:rFonts w:eastAsia="Times New Roman" w:cs="Times New Roman"/>
          <w:b/>
          <w:bCs/>
          <w:sz w:val="26"/>
          <w:szCs w:val="26"/>
          <w:rtl/>
        </w:rPr>
        <w:t xml:space="preserve"> וּבָרוּךְ אֵל עֶלְיוֹן </w:t>
      </w:r>
      <w:r w:rsidRPr="008D7A30">
        <w:rPr>
          <w:rFonts w:eastAsia="Times New Roman" w:cs="Times New Roman"/>
          <w:sz w:val="26"/>
          <w:szCs w:val="26"/>
          <w:rtl/>
        </w:rPr>
        <w:t>–</w:t>
      </w:r>
      <w:r w:rsidRPr="008D7A30">
        <w:rPr>
          <w:rFonts w:eastAsia="Times New Roman" w:cs="Times New Roman" w:hint="cs"/>
          <w:sz w:val="26"/>
          <w:szCs w:val="26"/>
          <w:rtl/>
        </w:rPr>
        <w:t xml:space="preserve"> ברוך ד'. </w:t>
      </w:r>
      <w:r w:rsidRPr="008D7A30">
        <w:rPr>
          <w:rFonts w:eastAsia="Times New Roman" w:cs="Times New Roman"/>
          <w:b/>
          <w:bCs/>
          <w:sz w:val="26"/>
          <w:szCs w:val="26"/>
          <w:rtl/>
        </w:rPr>
        <w:t xml:space="preserve">אֲשֶׁר </w:t>
      </w:r>
      <w:r w:rsidRPr="008D7A30">
        <w:rPr>
          <w:rFonts w:eastAsia="Times New Roman" w:cs="Times New Roman" w:hint="cs"/>
          <w:sz w:val="26"/>
          <w:szCs w:val="26"/>
          <w:rtl/>
        </w:rPr>
        <w:t xml:space="preserve"> - ש... </w:t>
      </w:r>
      <w:r w:rsidRPr="008D7A30">
        <w:rPr>
          <w:rFonts w:eastAsia="Times New Roman" w:cs="Times New Roman"/>
          <w:b/>
          <w:bCs/>
          <w:sz w:val="26"/>
          <w:szCs w:val="26"/>
          <w:rtl/>
        </w:rPr>
        <w:t xml:space="preserve">מִגֵּן צָרֶיךָ בְּיָדֶךָ </w:t>
      </w:r>
      <w:r w:rsidRPr="008D7A30">
        <w:rPr>
          <w:rFonts w:eastAsia="Times New Roman" w:cs="Times New Roman"/>
          <w:sz w:val="26"/>
          <w:szCs w:val="26"/>
          <w:rtl/>
        </w:rPr>
        <w:t>–</w:t>
      </w:r>
      <w:r w:rsidRPr="008D7A30">
        <w:rPr>
          <w:rFonts w:eastAsia="Times New Roman" w:cs="Times New Roman" w:hint="cs"/>
          <w:sz w:val="26"/>
          <w:szCs w:val="26"/>
          <w:rtl/>
        </w:rPr>
        <w:t xml:space="preserve"> מסר (אונקלוס) את האויבים</w:t>
      </w:r>
      <w:r w:rsidRPr="008D7A30">
        <w:rPr>
          <w:rStyle w:val="a7"/>
          <w:rFonts w:eastAsia="Times New Roman" w:cs="Times New Roman"/>
          <w:sz w:val="26"/>
          <w:szCs w:val="26"/>
          <w:rtl/>
        </w:rPr>
        <w:footnoteReference w:id="63"/>
      </w:r>
      <w:r w:rsidRPr="008D7A30">
        <w:rPr>
          <w:rFonts w:eastAsia="Times New Roman" w:cs="Times New Roman" w:hint="cs"/>
          <w:sz w:val="26"/>
          <w:szCs w:val="26"/>
          <w:rtl/>
        </w:rPr>
        <w:t xml:space="preserve"> שלך בידך. </w:t>
      </w:r>
      <w:r w:rsidRPr="008D7A30">
        <w:rPr>
          <w:rFonts w:eastAsia="Times New Roman" w:cs="Times New Roman"/>
          <w:b/>
          <w:bCs/>
          <w:sz w:val="26"/>
          <w:szCs w:val="26"/>
          <w:rtl/>
        </w:rPr>
        <w:t xml:space="preserve">וַיִּתֶּן לוֹ </w:t>
      </w:r>
      <w:r w:rsidRPr="008D7A30">
        <w:rPr>
          <w:rFonts w:eastAsia="Times New Roman" w:cs="Times New Roman"/>
          <w:sz w:val="26"/>
          <w:szCs w:val="26"/>
          <w:rtl/>
        </w:rPr>
        <w:t>–</w:t>
      </w:r>
      <w:r w:rsidRPr="008D7A30">
        <w:rPr>
          <w:rFonts w:eastAsia="Times New Roman" w:cs="Times New Roman" w:hint="cs"/>
          <w:sz w:val="26"/>
          <w:szCs w:val="26"/>
          <w:rtl/>
        </w:rPr>
        <w:t xml:space="preserve"> אברהם אבינו נתן למלכיצדק. </w:t>
      </w:r>
      <w:r w:rsidRPr="008D7A30">
        <w:rPr>
          <w:rFonts w:eastAsia="Times New Roman" w:cs="Times New Roman"/>
          <w:b/>
          <w:bCs/>
          <w:sz w:val="26"/>
          <w:szCs w:val="26"/>
          <w:rtl/>
        </w:rPr>
        <w:t>מַעֲשֵׂר מִכֹּל</w:t>
      </w:r>
      <w:bookmarkStart w:id="51" w:name="בראשיתBפרק-יד-{כא}"/>
      <w:bookmarkEnd w:id="5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עשירית מכל השלל שקיבל מהמלחמה. אברהם אבינו </w:t>
      </w:r>
      <w:r>
        <w:rPr>
          <w:rFonts w:eastAsia="Times New Roman" w:cs="Times New Roman" w:hint="cs"/>
          <w:sz w:val="26"/>
          <w:szCs w:val="26"/>
          <w:rtl/>
        </w:rPr>
        <w:t>רצה להודות לד' ולתת מעשר, למי הכי מתאים לתת מעשר? אברהם ראה</w:t>
      </w:r>
      <w:r w:rsidRPr="008D7A30">
        <w:rPr>
          <w:rFonts w:eastAsia="Times New Roman" w:cs="Times New Roman" w:hint="cs"/>
          <w:sz w:val="26"/>
          <w:szCs w:val="26"/>
          <w:rtl/>
        </w:rPr>
        <w:t xml:space="preserve"> שאין אדם ראוי יותר ממלכי</w:t>
      </w:r>
      <w:r>
        <w:rPr>
          <w:rFonts w:eastAsia="Times New Roman" w:cs="Times New Roman" w:hint="cs"/>
          <w:sz w:val="26"/>
          <w:szCs w:val="26"/>
          <w:rtl/>
        </w:rPr>
        <w:t xml:space="preserve"> </w:t>
      </w:r>
      <w:r w:rsidRPr="008D7A30">
        <w:rPr>
          <w:rFonts w:eastAsia="Times New Roman" w:cs="Times New Roman" w:hint="cs"/>
          <w:sz w:val="26"/>
          <w:szCs w:val="26"/>
          <w:rtl/>
        </w:rPr>
        <w:t>צדק</w:t>
      </w:r>
      <w:r>
        <w:rPr>
          <w:rFonts w:eastAsia="Times New Roman" w:cs="Times New Roman" w:hint="cs"/>
          <w:sz w:val="26"/>
          <w:szCs w:val="26"/>
          <w:rtl/>
        </w:rPr>
        <w:t xml:space="preserve"> (אבע"ז)</w:t>
      </w:r>
      <w:r w:rsidRPr="008D7A30">
        <w:rPr>
          <w:rFonts w:eastAsia="Times New Roman" w:cs="Times New Roman" w:hint="cs"/>
          <w:sz w:val="26"/>
          <w:szCs w:val="26"/>
          <w:rtl/>
        </w:rPr>
        <w:t>.</w:t>
      </w:r>
      <w:r>
        <w:rPr>
          <w:rFonts w:eastAsia="Times New Roman" w:cs="Times New Roman" w:hint="cs"/>
          <w:sz w:val="26"/>
          <w:szCs w:val="26"/>
          <w:rtl/>
        </w:rPr>
        <w:t xml:space="preserve"> </w:t>
      </w:r>
      <w:r w:rsidRPr="008D7A30">
        <w:rPr>
          <w:rFonts w:eastAsia="Times New Roman" w:cs="Times New Roman" w:hint="cs"/>
          <w:sz w:val="26"/>
          <w:szCs w:val="26"/>
          <w:rtl/>
        </w:rPr>
        <w:t xml:space="preserve">דיברנו על מצוות מעשר </w:t>
      </w:r>
      <w:r w:rsidRPr="008D7A30">
        <w:rPr>
          <w:rFonts w:eastAsia="Times New Roman" w:cs="Times New Roman"/>
          <w:sz w:val="26"/>
          <w:szCs w:val="26"/>
          <w:rtl/>
        </w:rPr>
        <w:t>–</w:t>
      </w:r>
      <w:r w:rsidRPr="008D7A30">
        <w:rPr>
          <w:rFonts w:eastAsia="Times New Roman" w:cs="Times New Roman" w:hint="cs"/>
          <w:sz w:val="26"/>
          <w:szCs w:val="26"/>
          <w:rtl/>
        </w:rPr>
        <w:t xml:space="preserve"> מעשרות לכהן, ומעשרות לעניים. </w:t>
      </w:r>
      <w:r>
        <w:rPr>
          <w:rFonts w:eastAsia="Times New Roman" w:cs="Times New Roman" w:hint="cs"/>
          <w:sz w:val="26"/>
          <w:szCs w:val="26"/>
          <w:rtl/>
        </w:rPr>
        <w:t>וכמו כן לעתיד כל אחד ייתן מתבואתו תרומה ותרומת מעשר לכהן (רמב"ן).</w:t>
      </w:r>
    </w:p>
    <w:p w:rsidR="00C27505" w:rsidRPr="008D7A30" w:rsidRDefault="00C27505" w:rsidP="00C27505">
      <w:pPr>
        <w:spacing w:line="240" w:lineRule="auto"/>
        <w:rPr>
          <w:rFonts w:eastAsia="Times New Roman" w:cs="Times New Roman"/>
          <w:sz w:val="26"/>
          <w:szCs w:val="26"/>
          <w:rtl/>
        </w:rPr>
      </w:pPr>
      <w:hyperlink r:id="rId66" w:anchor="בראשית פרק-יד-{כא}!" w:history="1">
        <w:r w:rsidRPr="008D7A30">
          <w:rPr>
            <w:rFonts w:eastAsia="Times New Roman" w:cs="Times New Roman"/>
            <w:b/>
            <w:bCs/>
            <w:sz w:val="26"/>
            <w:szCs w:val="26"/>
            <w:rtl/>
          </w:rPr>
          <w:t>(כא)</w:t>
        </w:r>
      </w:hyperlink>
      <w:r w:rsidRPr="008D7A30">
        <w:rPr>
          <w:rFonts w:eastAsia="Times New Roman" w:cs="Times New Roman"/>
          <w:b/>
          <w:bCs/>
          <w:sz w:val="26"/>
          <w:szCs w:val="26"/>
          <w:rtl/>
        </w:rPr>
        <w:t xml:space="preserve"> וַיֹּאמֶר מֶלֶךְ סְדֹם אֶל אַבְרָם </w:t>
      </w:r>
      <w:r w:rsidRPr="008D7A30">
        <w:rPr>
          <w:rFonts w:eastAsia="Times New Roman" w:cs="Times New Roman"/>
          <w:sz w:val="26"/>
          <w:szCs w:val="26"/>
          <w:rtl/>
        </w:rPr>
        <w:t>–</w:t>
      </w:r>
      <w:r w:rsidRPr="008D7A30">
        <w:rPr>
          <w:rFonts w:eastAsia="Times New Roman" w:cs="Times New Roman" w:hint="cs"/>
          <w:sz w:val="26"/>
          <w:szCs w:val="26"/>
          <w:rtl/>
        </w:rPr>
        <w:t xml:space="preserve"> מלך סדום ראה כמה אברהם צדיק, ושהוא מחלק מהשלל שלו, אז הוא חשב </w:t>
      </w:r>
      <w:r w:rsidRPr="008D7A30">
        <w:rPr>
          <w:rFonts w:eastAsia="Times New Roman" w:cs="Times New Roman"/>
          <w:sz w:val="26"/>
          <w:szCs w:val="26"/>
          <w:rtl/>
        </w:rPr>
        <w:t>–</w:t>
      </w:r>
      <w:r w:rsidRPr="008D7A30">
        <w:rPr>
          <w:rFonts w:eastAsia="Times New Roman" w:cs="Times New Roman" w:hint="cs"/>
          <w:sz w:val="26"/>
          <w:szCs w:val="26"/>
          <w:rtl/>
        </w:rPr>
        <w:t xml:space="preserve"> אולי אברהם ייתן גם לי</w:t>
      </w:r>
      <w:r>
        <w:rPr>
          <w:rFonts w:eastAsia="Times New Roman" w:cs="Times New Roman" w:hint="cs"/>
          <w:sz w:val="26"/>
          <w:szCs w:val="26"/>
          <w:rtl/>
        </w:rPr>
        <w:t xml:space="preserve"> (רמב"ן)</w:t>
      </w:r>
      <w:r w:rsidRPr="008D7A30">
        <w:rPr>
          <w:rFonts w:eastAsia="Times New Roman" w:cs="Times New Roman" w:hint="cs"/>
          <w:sz w:val="26"/>
          <w:szCs w:val="26"/>
          <w:rtl/>
        </w:rPr>
        <w:t xml:space="preserve">. [הדגשנו שאברהם זכה בכל השלל מן הדין, והכל שלו </w:t>
      </w:r>
      <w:r w:rsidRPr="008D7A30">
        <w:rPr>
          <w:rFonts w:eastAsia="Times New Roman" w:cs="Times New Roman"/>
          <w:sz w:val="26"/>
          <w:szCs w:val="26"/>
          <w:rtl/>
        </w:rPr>
        <w:t>–</w:t>
      </w:r>
      <w:r w:rsidRPr="008D7A30">
        <w:rPr>
          <w:rFonts w:eastAsia="Times New Roman" w:cs="Times New Roman" w:hint="cs"/>
          <w:sz w:val="26"/>
          <w:szCs w:val="26"/>
          <w:rtl/>
        </w:rPr>
        <w:t xml:space="preserve"> גם הצאן והבקר, גם הכסף והזהב וגם האנשים והנשים, שנהפכים להיות עבדים ושפחות]. </w:t>
      </w:r>
      <w:r w:rsidRPr="008D7A30">
        <w:rPr>
          <w:rFonts w:eastAsia="Times New Roman" w:cs="Times New Roman"/>
          <w:b/>
          <w:bCs/>
          <w:sz w:val="26"/>
          <w:szCs w:val="26"/>
          <w:rtl/>
        </w:rPr>
        <w:t xml:space="preserve">תֶּן לִי הַנֶּפֶשׁ </w:t>
      </w:r>
      <w:r w:rsidRPr="008D7A30">
        <w:rPr>
          <w:rFonts w:eastAsia="Times New Roman" w:cs="Times New Roman"/>
          <w:sz w:val="26"/>
          <w:szCs w:val="26"/>
          <w:rtl/>
        </w:rPr>
        <w:t>–</w:t>
      </w:r>
      <w:r w:rsidRPr="008D7A30">
        <w:rPr>
          <w:rFonts w:eastAsia="Times New Roman" w:cs="Times New Roman" w:hint="cs"/>
          <w:sz w:val="26"/>
          <w:szCs w:val="26"/>
          <w:rtl/>
        </w:rPr>
        <w:t xml:space="preserve"> את האנשים והנשים. </w:t>
      </w:r>
      <w:r w:rsidRPr="008D7A30">
        <w:rPr>
          <w:rFonts w:eastAsia="Times New Roman" w:cs="Times New Roman"/>
          <w:b/>
          <w:bCs/>
          <w:sz w:val="26"/>
          <w:szCs w:val="26"/>
          <w:rtl/>
        </w:rPr>
        <w:t>וְהָרְכֻשׁ קַח לָךְ</w:t>
      </w:r>
      <w:bookmarkStart w:id="52" w:name="בראשיתBפרק-יד-{כב}"/>
      <w:bookmarkEnd w:id="52"/>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תשאיר אצלך.</w:t>
      </w:r>
    </w:p>
    <w:p w:rsidR="00C27505" w:rsidRPr="008D7A30" w:rsidRDefault="00C27505" w:rsidP="00C27505">
      <w:pPr>
        <w:spacing w:line="240" w:lineRule="auto"/>
        <w:rPr>
          <w:rFonts w:eastAsia="Times New Roman" w:cs="Times New Roman"/>
          <w:sz w:val="26"/>
          <w:szCs w:val="26"/>
          <w:rtl/>
        </w:rPr>
      </w:pPr>
      <w:hyperlink r:id="rId67" w:anchor="בראשית פרק-יד-{כב}!" w:history="1">
        <w:r w:rsidRPr="008D7A30">
          <w:rPr>
            <w:rFonts w:eastAsia="Times New Roman" w:cs="Times New Roman"/>
            <w:b/>
            <w:bCs/>
            <w:sz w:val="26"/>
            <w:szCs w:val="26"/>
            <w:rtl/>
          </w:rPr>
          <w:t>(כב)</w:t>
        </w:r>
      </w:hyperlink>
      <w:r w:rsidRPr="008D7A30">
        <w:rPr>
          <w:rFonts w:eastAsia="Times New Roman" w:cs="Times New Roman"/>
          <w:b/>
          <w:bCs/>
          <w:sz w:val="26"/>
          <w:szCs w:val="26"/>
          <w:rtl/>
        </w:rPr>
        <w:t xml:space="preserve"> וַיֹּאמֶר אַבְרָם אֶל מֶלֶךְ סְדֹם הֲרִימֹתִי יָדִי </w:t>
      </w:r>
      <w:r w:rsidRPr="008D7A30">
        <w:rPr>
          <w:rFonts w:eastAsia="Times New Roman" w:cs="Times New Roman"/>
          <w:sz w:val="26"/>
          <w:szCs w:val="26"/>
          <w:rtl/>
        </w:rPr>
        <w:t>–</w:t>
      </w:r>
      <w:r w:rsidRPr="008D7A30">
        <w:rPr>
          <w:rFonts w:eastAsia="Times New Roman" w:cs="Times New Roman" w:hint="cs"/>
          <w:sz w:val="26"/>
          <w:szCs w:val="26"/>
          <w:rtl/>
        </w:rPr>
        <w:t xml:space="preserve"> אני נשבע </w:t>
      </w:r>
      <w:r w:rsidRPr="008D7A30">
        <w:rPr>
          <w:rFonts w:eastAsia="Times New Roman" w:cs="Times New Roman"/>
          <w:b/>
          <w:bCs/>
          <w:sz w:val="26"/>
          <w:szCs w:val="26"/>
          <w:rtl/>
        </w:rPr>
        <w:t xml:space="preserve">אֶל ה' </w:t>
      </w:r>
      <w:r w:rsidRPr="008D7A30">
        <w:rPr>
          <w:rFonts w:eastAsia="Times New Roman" w:cs="Times New Roman"/>
          <w:sz w:val="26"/>
          <w:szCs w:val="26"/>
          <w:rtl/>
        </w:rPr>
        <w:t>–</w:t>
      </w:r>
      <w:r w:rsidRPr="008D7A30">
        <w:rPr>
          <w:rFonts w:eastAsia="Times New Roman" w:cs="Times New Roman" w:hint="cs"/>
          <w:sz w:val="26"/>
          <w:szCs w:val="26"/>
          <w:rtl/>
        </w:rPr>
        <w:t xml:space="preserve"> שהוא </w:t>
      </w:r>
      <w:r w:rsidRPr="008D7A30">
        <w:rPr>
          <w:rFonts w:eastAsia="Times New Roman" w:cs="Times New Roman"/>
          <w:b/>
          <w:bCs/>
          <w:sz w:val="26"/>
          <w:szCs w:val="26"/>
          <w:rtl/>
        </w:rPr>
        <w:t xml:space="preserve">אֵל עֶלְיוֹן </w:t>
      </w:r>
      <w:r w:rsidRPr="008D7A30">
        <w:rPr>
          <w:rFonts w:eastAsia="Times New Roman" w:cs="Times New Roman"/>
          <w:sz w:val="26"/>
          <w:szCs w:val="26"/>
          <w:rtl/>
        </w:rPr>
        <w:t>–</w:t>
      </w:r>
      <w:r w:rsidRPr="008D7A30">
        <w:rPr>
          <w:rFonts w:eastAsia="Times New Roman" w:cs="Times New Roman" w:hint="cs"/>
          <w:sz w:val="26"/>
          <w:szCs w:val="26"/>
          <w:rtl/>
        </w:rPr>
        <w:t xml:space="preserve"> שהוא </w:t>
      </w:r>
      <w:r w:rsidRPr="008D7A30">
        <w:rPr>
          <w:rFonts w:eastAsia="Times New Roman" w:cs="Times New Roman"/>
          <w:b/>
          <w:bCs/>
          <w:sz w:val="26"/>
          <w:szCs w:val="26"/>
          <w:rtl/>
        </w:rPr>
        <w:t>קֹנֵה שָׁמַיִם וָאָרֶץ</w:t>
      </w:r>
      <w:bookmarkStart w:id="53" w:name="בראשיתBפרק-יד-{כג}"/>
      <w:bookmarkEnd w:id="5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הרימותי ידי זה מבטא שבועה</w:t>
      </w:r>
      <w:r>
        <w:rPr>
          <w:rFonts w:eastAsia="Times New Roman" w:cs="Times New Roman" w:hint="cs"/>
          <w:sz w:val="26"/>
          <w:szCs w:val="26"/>
          <w:rtl/>
        </w:rPr>
        <w:t>, לא שבאמת מרימים את היד</w:t>
      </w:r>
      <w:r w:rsidRPr="008D7A30">
        <w:rPr>
          <w:rFonts w:eastAsia="Times New Roman" w:cs="Times New Roman" w:hint="cs"/>
          <w:sz w:val="26"/>
          <w:szCs w:val="26"/>
          <w:rtl/>
        </w:rPr>
        <w:t xml:space="preserve"> כשנשבעים</w:t>
      </w:r>
      <w:r>
        <w:rPr>
          <w:rFonts w:eastAsia="Times New Roman" w:cs="Times New Roman" w:hint="cs"/>
          <w:sz w:val="26"/>
          <w:szCs w:val="26"/>
          <w:rtl/>
        </w:rPr>
        <w:t xml:space="preserve"> (אך יכול להיות שכך היה הדרך)</w:t>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68" w:anchor="בראשית פרק-יד-{כג}!" w:history="1">
        <w:r w:rsidRPr="008D7A30">
          <w:rPr>
            <w:rFonts w:eastAsia="Times New Roman" w:cs="Times New Roman"/>
            <w:b/>
            <w:bCs/>
            <w:sz w:val="26"/>
            <w:szCs w:val="26"/>
            <w:rtl/>
          </w:rPr>
          <w:t>(כג)</w:t>
        </w:r>
      </w:hyperlink>
      <w:r w:rsidRPr="008D7A30">
        <w:rPr>
          <w:rFonts w:eastAsia="Times New Roman" w:cs="Times New Roman"/>
          <w:b/>
          <w:bCs/>
          <w:sz w:val="26"/>
          <w:szCs w:val="26"/>
          <w:rtl/>
        </w:rPr>
        <w:t xml:space="preserve"> אִם </w:t>
      </w:r>
      <w:r w:rsidRPr="008D7A30">
        <w:rPr>
          <w:rFonts w:eastAsia="Times New Roman" w:cs="Times New Roman"/>
          <w:sz w:val="26"/>
          <w:szCs w:val="26"/>
          <w:rtl/>
        </w:rPr>
        <w:t>–</w:t>
      </w:r>
      <w:r>
        <w:rPr>
          <w:rFonts w:eastAsia="Times New Roman" w:cs="Times New Roman" w:hint="cs"/>
          <w:sz w:val="26"/>
          <w:szCs w:val="26"/>
          <w:rtl/>
        </w:rPr>
        <w:t xml:space="preserve"> שלא (ספורנו</w:t>
      </w:r>
      <w:r>
        <w:rPr>
          <w:rStyle w:val="a7"/>
          <w:rFonts w:eastAsia="Times New Roman" w:cs="Times New Roman"/>
          <w:sz w:val="26"/>
          <w:szCs w:val="26"/>
          <w:rtl/>
        </w:rPr>
        <w:footnoteReference w:id="64"/>
      </w:r>
      <w:r>
        <w:rPr>
          <w:rFonts w:eastAsia="Times New Roman" w:cs="Times New Roman" w:hint="cs"/>
          <w:sz w:val="26"/>
          <w:szCs w:val="26"/>
          <w:rtl/>
        </w:rPr>
        <w:t>).</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מִחוּט </w:t>
      </w:r>
      <w:r w:rsidRPr="008D7A30">
        <w:rPr>
          <w:rFonts w:eastAsia="Times New Roman" w:cs="Times New Roman"/>
          <w:sz w:val="26"/>
          <w:szCs w:val="26"/>
          <w:rtl/>
        </w:rPr>
        <w:t>–</w:t>
      </w:r>
      <w:r w:rsidRPr="008D7A30">
        <w:rPr>
          <w:rFonts w:eastAsia="Times New Roman" w:cs="Times New Roman" w:hint="cs"/>
          <w:sz w:val="26"/>
          <w:szCs w:val="26"/>
          <w:rtl/>
        </w:rPr>
        <w:t xml:space="preserve"> של בגד (אבע"ז) </w:t>
      </w:r>
      <w:r w:rsidRPr="008D7A30">
        <w:rPr>
          <w:rFonts w:eastAsia="Times New Roman" w:cs="Times New Roman"/>
          <w:b/>
          <w:bCs/>
          <w:sz w:val="26"/>
          <w:szCs w:val="26"/>
          <w:rtl/>
        </w:rPr>
        <w:t xml:space="preserve">וְעַד שְׂרוֹךְ נַעַל </w:t>
      </w:r>
      <w:r w:rsidRPr="008D7A30">
        <w:rPr>
          <w:rFonts w:eastAsia="Times New Roman" w:cs="Times New Roman"/>
          <w:sz w:val="26"/>
          <w:szCs w:val="26"/>
          <w:rtl/>
        </w:rPr>
        <w:t>–</w:t>
      </w:r>
      <w:r w:rsidRPr="008D7A30">
        <w:rPr>
          <w:rFonts w:eastAsia="Times New Roman" w:cs="Times New Roman" w:hint="cs"/>
          <w:sz w:val="26"/>
          <w:szCs w:val="26"/>
          <w:rtl/>
        </w:rPr>
        <w:t xml:space="preserve"> רצועה שקושרים בה את הנעל. </w:t>
      </w:r>
      <w:r w:rsidRPr="008D7A30">
        <w:rPr>
          <w:rFonts w:eastAsia="Times New Roman" w:cs="Times New Roman"/>
          <w:b/>
          <w:bCs/>
          <w:sz w:val="26"/>
          <w:szCs w:val="26"/>
          <w:rtl/>
        </w:rPr>
        <w:t xml:space="preserve">וְאִם אֶקַּח </w:t>
      </w:r>
      <w:r w:rsidRPr="008D7A30">
        <w:rPr>
          <w:rFonts w:eastAsia="Times New Roman" w:cs="Times New Roman"/>
          <w:sz w:val="26"/>
          <w:szCs w:val="26"/>
          <w:rtl/>
        </w:rPr>
        <w:t>–</w:t>
      </w:r>
      <w:r w:rsidRPr="008D7A30">
        <w:rPr>
          <w:rFonts w:eastAsia="Times New Roman" w:cs="Times New Roman" w:hint="cs"/>
          <w:sz w:val="26"/>
          <w:szCs w:val="26"/>
          <w:rtl/>
        </w:rPr>
        <w:t xml:space="preserve"> ושלא אקח. </w:t>
      </w:r>
      <w:r w:rsidRPr="008D7A30">
        <w:rPr>
          <w:rFonts w:eastAsia="Times New Roman" w:cs="Times New Roman"/>
          <w:b/>
          <w:bCs/>
          <w:sz w:val="26"/>
          <w:szCs w:val="26"/>
          <w:rtl/>
        </w:rPr>
        <w:t xml:space="preserve">מִכָּל אֲשֶׁר לָךְ </w:t>
      </w:r>
      <w:r w:rsidRPr="008D7A30">
        <w:rPr>
          <w:rFonts w:eastAsia="Times New Roman" w:cs="Times New Roman"/>
          <w:sz w:val="26"/>
          <w:szCs w:val="26"/>
          <w:rtl/>
        </w:rPr>
        <w:t>–</w:t>
      </w:r>
      <w:r w:rsidRPr="008D7A30">
        <w:rPr>
          <w:rFonts w:eastAsia="Times New Roman" w:cs="Times New Roman" w:hint="cs"/>
          <w:sz w:val="26"/>
          <w:szCs w:val="26"/>
          <w:rtl/>
        </w:rPr>
        <w:t xml:space="preserve"> שום דבר ששייך לך</w:t>
      </w:r>
      <w:r>
        <w:rPr>
          <w:rStyle w:val="a7"/>
          <w:rFonts w:eastAsia="Times New Roman" w:cs="Times New Roman"/>
          <w:sz w:val="26"/>
          <w:szCs w:val="26"/>
          <w:rtl/>
        </w:rPr>
        <w:footnoteReference w:id="65"/>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וְלֹא תֹאמַר </w:t>
      </w:r>
      <w:r w:rsidRPr="008D7A30">
        <w:rPr>
          <w:rFonts w:eastAsia="Times New Roman" w:cs="Times New Roman"/>
          <w:sz w:val="26"/>
          <w:szCs w:val="26"/>
          <w:rtl/>
        </w:rPr>
        <w:t>–</w:t>
      </w:r>
      <w:r w:rsidRPr="008D7A30">
        <w:rPr>
          <w:rFonts w:eastAsia="Times New Roman" w:cs="Times New Roman" w:hint="cs"/>
          <w:sz w:val="26"/>
          <w:szCs w:val="26"/>
          <w:rtl/>
        </w:rPr>
        <w:t xml:space="preserve"> כדי שלא תאמר </w:t>
      </w:r>
      <w:r w:rsidRPr="008D7A30">
        <w:rPr>
          <w:rFonts w:eastAsia="Times New Roman" w:cs="Times New Roman"/>
          <w:b/>
          <w:bCs/>
          <w:sz w:val="26"/>
          <w:szCs w:val="26"/>
          <w:rtl/>
        </w:rPr>
        <w:t>אֲנִי הֶעֱשַׁרְתִּי אֶת אַבְרָם</w:t>
      </w:r>
      <w:bookmarkStart w:id="54" w:name="בראשיתBפרק-יד-{כד}"/>
      <w:bookmarkEnd w:id="5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תגיד לכולם </w:t>
      </w:r>
      <w:r>
        <w:rPr>
          <w:rFonts w:eastAsia="Times New Roman" w:cs="Times New Roman"/>
          <w:sz w:val="26"/>
          <w:szCs w:val="26"/>
          <w:rtl/>
        </w:rPr>
        <w:t>–</w:t>
      </w:r>
      <w:r>
        <w:rPr>
          <w:rFonts w:eastAsia="Times New Roman" w:cs="Times New Roman" w:hint="cs"/>
          <w:sz w:val="26"/>
          <w:szCs w:val="26"/>
          <w:rtl/>
        </w:rPr>
        <w:t xml:space="preserve"> אתם יודעים מאפה העושר של אברהם?! ממני! ואני רוצה שיהיה ברור לכולם </w:t>
      </w:r>
      <w:r w:rsidRPr="008D7A30">
        <w:rPr>
          <w:rFonts w:eastAsia="Times New Roman" w:cs="Times New Roman" w:hint="cs"/>
          <w:sz w:val="26"/>
          <w:szCs w:val="26"/>
          <w:rtl/>
        </w:rPr>
        <w:t>שכל העושר שיש לי הוא מד'</w:t>
      </w:r>
      <w:r w:rsidRPr="008D7A30">
        <w:rPr>
          <w:rStyle w:val="a7"/>
          <w:rFonts w:eastAsia="Times New Roman" w:cs="Times New Roman"/>
          <w:sz w:val="26"/>
          <w:szCs w:val="26"/>
          <w:rtl/>
        </w:rPr>
        <w:footnoteReference w:id="66"/>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69" w:anchor="בראשית פרק-יד-{כד}!" w:history="1">
        <w:r w:rsidRPr="008D7A30">
          <w:rPr>
            <w:rFonts w:eastAsia="Times New Roman" w:cs="Times New Roman"/>
            <w:b/>
            <w:bCs/>
            <w:sz w:val="26"/>
            <w:szCs w:val="26"/>
            <w:rtl/>
          </w:rPr>
          <w:t>(כד)</w:t>
        </w:r>
      </w:hyperlink>
      <w:r w:rsidRPr="008D7A30">
        <w:rPr>
          <w:rFonts w:eastAsia="Times New Roman" w:cs="Times New Roman"/>
          <w:b/>
          <w:bCs/>
          <w:sz w:val="26"/>
          <w:szCs w:val="26"/>
          <w:rtl/>
        </w:rPr>
        <w:t xml:space="preserve"> בִּלְעָדַי </w:t>
      </w:r>
      <w:r w:rsidRPr="008D7A30">
        <w:rPr>
          <w:rFonts w:eastAsia="Times New Roman" w:cs="Times New Roman"/>
          <w:sz w:val="26"/>
          <w:szCs w:val="26"/>
          <w:rtl/>
        </w:rPr>
        <w:t>–</w:t>
      </w:r>
      <w:r w:rsidRPr="008D7A30">
        <w:rPr>
          <w:rFonts w:eastAsia="Times New Roman" w:cs="Times New Roman" w:hint="cs"/>
          <w:sz w:val="26"/>
          <w:szCs w:val="26"/>
          <w:rtl/>
        </w:rPr>
        <w:t xml:space="preserve"> בלי אני. הניצחון במלחמה הוא לא ממני, וגם בלעדי היה ד' עושה את הניצחון</w:t>
      </w:r>
      <w:r>
        <w:rPr>
          <w:rStyle w:val="a7"/>
          <w:rFonts w:eastAsia="Times New Roman" w:cs="Times New Roman"/>
          <w:sz w:val="26"/>
          <w:szCs w:val="26"/>
          <w:rtl/>
        </w:rPr>
        <w:footnoteReference w:id="67"/>
      </w:r>
      <w:r w:rsidRPr="008D7A30">
        <w:rPr>
          <w:rFonts w:eastAsia="Times New Roman" w:cs="Times New Roman" w:hint="cs"/>
          <w:sz w:val="26"/>
          <w:szCs w:val="26"/>
          <w:rtl/>
        </w:rPr>
        <w:t xml:space="preserve">. ולכן אני לא רוצה לקחת כלום. אבל ללוחמים האחרים אני רוצה לתת, ולכן: </w:t>
      </w:r>
      <w:r w:rsidRPr="008D7A30">
        <w:rPr>
          <w:rFonts w:eastAsia="Times New Roman" w:cs="Times New Roman"/>
          <w:b/>
          <w:bCs/>
          <w:sz w:val="26"/>
          <w:szCs w:val="26"/>
          <w:rtl/>
        </w:rPr>
        <w:t xml:space="preserve">רַק אֲשֶׁר אָכְלוּ הַנְּעָרִים </w:t>
      </w:r>
      <w:r w:rsidRPr="008D7A30">
        <w:rPr>
          <w:rFonts w:eastAsia="Times New Roman" w:cs="Times New Roman"/>
          <w:sz w:val="26"/>
          <w:szCs w:val="26"/>
          <w:rtl/>
        </w:rPr>
        <w:t>–</w:t>
      </w:r>
      <w:r w:rsidRPr="008D7A30">
        <w:rPr>
          <w:rFonts w:eastAsia="Times New Roman" w:cs="Times New Roman" w:hint="cs"/>
          <w:sz w:val="26"/>
          <w:szCs w:val="26"/>
          <w:rtl/>
        </w:rPr>
        <w:t xml:space="preserve"> מה שאכלו הלוחמים תוך כדי לא צריכים להחזיר. </w:t>
      </w:r>
      <w:r w:rsidRPr="008D7A30">
        <w:rPr>
          <w:rFonts w:eastAsia="Times New Roman" w:cs="Times New Roman"/>
          <w:b/>
          <w:bCs/>
          <w:sz w:val="26"/>
          <w:szCs w:val="26"/>
          <w:rtl/>
        </w:rPr>
        <w:t xml:space="preserve">וְחֵלֶק הָאֲנָשִׁים אֲשֶׁר הָלְכוּ אִתִּי </w:t>
      </w:r>
      <w:r w:rsidRPr="008D7A30">
        <w:rPr>
          <w:rFonts w:eastAsia="Times New Roman" w:cs="Times New Roman"/>
          <w:sz w:val="26"/>
          <w:szCs w:val="26"/>
          <w:rtl/>
        </w:rPr>
        <w:t>–</w:t>
      </w:r>
      <w:r w:rsidRPr="008D7A30">
        <w:rPr>
          <w:rFonts w:eastAsia="Times New Roman" w:cs="Times New Roman" w:hint="cs"/>
          <w:sz w:val="26"/>
          <w:szCs w:val="26"/>
          <w:rtl/>
        </w:rPr>
        <w:t xml:space="preserve"> הלוחמים יוכלו לקחת חלק, כמה שהם ירצו. </w:t>
      </w:r>
      <w:r w:rsidRPr="008D7A30">
        <w:rPr>
          <w:rFonts w:eastAsia="Times New Roman" w:cs="Times New Roman"/>
          <w:b/>
          <w:bCs/>
          <w:sz w:val="26"/>
          <w:szCs w:val="26"/>
          <w:rtl/>
        </w:rPr>
        <w:t>עָנֵר אֶשְׁכֹּל וּמַמְרֵא הֵם יִקְחוּ חֶלְקָם</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וגם ענר אשכול וממרא ששמרו על האוהלים בכל זמן המלחמה </w:t>
      </w:r>
      <w:r w:rsidRPr="008D7A30">
        <w:rPr>
          <w:rFonts w:eastAsia="Times New Roman" w:cs="Times New Roman"/>
          <w:sz w:val="26"/>
          <w:szCs w:val="26"/>
          <w:rtl/>
        </w:rPr>
        <w:t>–</w:t>
      </w:r>
      <w:r w:rsidRPr="008D7A30">
        <w:rPr>
          <w:rFonts w:eastAsia="Times New Roman" w:cs="Times New Roman" w:hint="cs"/>
          <w:sz w:val="26"/>
          <w:szCs w:val="26"/>
          <w:rtl/>
        </w:rPr>
        <w:t xml:space="preserve"> יקבלו כמה שהם רוצים</w:t>
      </w:r>
      <w:r>
        <w:rPr>
          <w:rFonts w:eastAsia="Times New Roman" w:cs="Times New Roman" w:hint="cs"/>
          <w:sz w:val="26"/>
          <w:szCs w:val="26"/>
          <w:rtl/>
        </w:rPr>
        <w:t xml:space="preserve"> (אוה"ח)</w:t>
      </w:r>
      <w:r>
        <w:rPr>
          <w:rStyle w:val="a7"/>
          <w:rFonts w:eastAsia="Times New Roman" w:cs="Times New Roman"/>
          <w:sz w:val="26"/>
          <w:szCs w:val="26"/>
          <w:rtl/>
        </w:rPr>
        <w:footnoteReference w:id="68"/>
      </w:r>
      <w:r w:rsidRPr="008D7A30">
        <w:rPr>
          <w:rFonts w:eastAsia="Times New Roman" w:cs="Times New Roman" w:hint="cs"/>
          <w:sz w:val="26"/>
          <w:szCs w:val="26"/>
          <w:rtl/>
        </w:rPr>
        <w:t>.</w:t>
      </w:r>
      <w:r>
        <w:rPr>
          <w:rStyle w:val="a7"/>
          <w:rFonts w:eastAsia="Times New Roman" w:cs="Times New Roman"/>
          <w:sz w:val="26"/>
          <w:szCs w:val="26"/>
          <w:rtl/>
        </w:rPr>
        <w:footnoteReference w:id="69"/>
      </w:r>
    </w:p>
    <w:p w:rsidR="00C27505" w:rsidRPr="008D7A30" w:rsidRDefault="00C27505" w:rsidP="00C27505">
      <w:pPr>
        <w:spacing w:line="240" w:lineRule="auto"/>
        <w:rPr>
          <w:rFonts w:eastAsia="Times New Roman" w:cs="Times New Roman"/>
          <w:b/>
          <w:bCs/>
          <w:sz w:val="26"/>
          <w:szCs w:val="26"/>
          <w:rtl/>
        </w:rPr>
      </w:pPr>
      <w:bookmarkStart w:id="55" w:name="בראשיתBפרק-טו-{א}"/>
      <w:bookmarkEnd w:id="55"/>
    </w:p>
    <w:p w:rsidR="00C27505" w:rsidRDefault="00C27505" w:rsidP="00C27505">
      <w:pPr>
        <w:spacing w:line="240" w:lineRule="auto"/>
        <w:rPr>
          <w:rtl/>
        </w:rPr>
      </w:pPr>
      <w:r>
        <w:rPr>
          <w:rFonts w:asciiTheme="minorBidi" w:eastAsia="Times New Roman" w:hAnsiTheme="minorBidi" w:cs="David" w:hint="cs"/>
          <w:b/>
          <w:bCs/>
          <w:rtl/>
        </w:rPr>
        <w:t>הבטחת הזרע</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החשיבות הגדולה שעם ישראל יצא דווקא מזרע אברהם. ענוותנותו של אברהם שאולי הוא לא ראוי. האמונה הגדולה של אברהם בד' שייתן לו זרע. אהבת ד' את אברהם ובחירתו בו.</w:t>
      </w:r>
    </w:p>
    <w:p w:rsidR="00C27505" w:rsidRDefault="00C27505" w:rsidP="00C27505">
      <w:pPr>
        <w:spacing w:line="240" w:lineRule="auto"/>
        <w:rPr>
          <w:rtl/>
        </w:rPr>
      </w:pPr>
    </w:p>
    <w:p w:rsidR="00C27505" w:rsidRPr="008D7A30" w:rsidRDefault="00C27505" w:rsidP="00C27505">
      <w:pPr>
        <w:spacing w:line="240" w:lineRule="auto"/>
        <w:rPr>
          <w:rFonts w:eastAsia="Times New Roman" w:cs="Times New Roman"/>
          <w:b/>
          <w:bCs/>
          <w:sz w:val="26"/>
          <w:szCs w:val="26"/>
          <w:rtl/>
        </w:rPr>
      </w:pPr>
    </w:p>
    <w:p w:rsidR="00C27505" w:rsidRPr="008D7A30" w:rsidRDefault="00C27505" w:rsidP="00C27505">
      <w:pPr>
        <w:spacing w:line="240" w:lineRule="auto"/>
        <w:rPr>
          <w:rFonts w:eastAsia="Times New Roman" w:cs="Times New Roman"/>
          <w:sz w:val="26"/>
          <w:szCs w:val="26"/>
          <w:rtl/>
        </w:rPr>
      </w:pPr>
      <w:r>
        <w:rPr>
          <w:rFonts w:cs="Guttman Haim" w:hint="cs"/>
          <w:sz w:val="30"/>
          <w:szCs w:val="30"/>
          <w:rtl/>
        </w:rPr>
        <w:t xml:space="preserve">פרק ט"ו </w:t>
      </w:r>
      <w:hyperlink r:id="rId70" w:anchor="בראשית פרק-טו-{א}!" w:history="1">
        <w:r w:rsidRPr="008D7A30">
          <w:rPr>
            <w:rFonts w:eastAsia="Times New Roman" w:cs="Times New Roman"/>
            <w:b/>
            <w:bCs/>
            <w:sz w:val="26"/>
            <w:szCs w:val="26"/>
            <w:rtl/>
          </w:rPr>
          <w:t>(א)</w:t>
        </w:r>
      </w:hyperlink>
      <w:r w:rsidRPr="008D7A30">
        <w:rPr>
          <w:rFonts w:eastAsia="Times New Roman" w:cs="Times New Roman"/>
          <w:b/>
          <w:bCs/>
          <w:sz w:val="26"/>
          <w:szCs w:val="26"/>
          <w:rtl/>
        </w:rPr>
        <w:t> אַחַר הַדְּבָרִים הָאֵלֶּה</w:t>
      </w:r>
      <w:r>
        <w:rPr>
          <w:rStyle w:val="a7"/>
          <w:rFonts w:eastAsia="Times New Roman" w:cs="Times New Roman"/>
          <w:b/>
          <w:bCs/>
          <w:sz w:val="26"/>
          <w:szCs w:val="26"/>
          <w:rtl/>
        </w:rPr>
        <w:footnoteReference w:id="70"/>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אחרי המלחמה הזאת</w:t>
      </w:r>
      <w:r w:rsidRPr="008D7A30">
        <w:rPr>
          <w:rStyle w:val="a7"/>
          <w:rFonts w:eastAsia="Times New Roman" w:cs="Times New Roman"/>
          <w:sz w:val="26"/>
          <w:szCs w:val="26"/>
          <w:rtl/>
        </w:rPr>
        <w:footnoteReference w:id="71"/>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הָיָה דְבַר ה' אֶל אַבְרָם בַּמַּחֲזֶה </w:t>
      </w:r>
      <w:r w:rsidRPr="008D7A30">
        <w:rPr>
          <w:rFonts w:eastAsia="Times New Roman" w:cs="Times New Roman"/>
          <w:sz w:val="26"/>
          <w:szCs w:val="26"/>
          <w:rtl/>
        </w:rPr>
        <w:t>–</w:t>
      </w:r>
      <w:r w:rsidRPr="008D7A30">
        <w:rPr>
          <w:rFonts w:eastAsia="Times New Roman" w:cs="Times New Roman" w:hint="cs"/>
          <w:sz w:val="26"/>
          <w:szCs w:val="26"/>
          <w:rtl/>
        </w:rPr>
        <w:t xml:space="preserve"> בנבואה (אונקלוס).</w:t>
      </w:r>
      <w:r>
        <w:rPr>
          <w:rFonts w:eastAsia="Times New Roman" w:cs="Times New Roman" w:hint="cs"/>
          <w:sz w:val="26"/>
          <w:szCs w:val="26"/>
          <w:rtl/>
        </w:rPr>
        <w:t xml:space="preserve"> אך זאת היתה דרגת נבואה יותר גדולה (נבואה עם ראיה, רד"ק).</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לֵאמֹר אַל תִּירָא אַבְרָם </w:t>
      </w:r>
      <w:r w:rsidRPr="008D7A30">
        <w:rPr>
          <w:rFonts w:eastAsia="Times New Roman" w:cs="Times New Roman"/>
          <w:sz w:val="26"/>
          <w:szCs w:val="26"/>
          <w:rtl/>
        </w:rPr>
        <w:t>–</w:t>
      </w:r>
      <w:r w:rsidRPr="008D7A30">
        <w:rPr>
          <w:rFonts w:eastAsia="Times New Roman" w:cs="Times New Roman" w:hint="cs"/>
          <w:sz w:val="26"/>
          <w:szCs w:val="26"/>
          <w:rtl/>
        </w:rPr>
        <w:t xml:space="preserve"> אל תפחד. למה שיפחד? מכאן אנו לומדים שאברהם אבינו חשש שהמלכים שאיתם נלחם או חבריהם ירצו להילחם בו,</w:t>
      </w:r>
      <w:r>
        <w:rPr>
          <w:rFonts w:eastAsia="Times New Roman" w:cs="Times New Roman" w:hint="cs"/>
          <w:sz w:val="26"/>
          <w:szCs w:val="26"/>
          <w:rtl/>
        </w:rPr>
        <w:t xml:space="preserve"> (רמב"ן)</w:t>
      </w:r>
      <w:r w:rsidRPr="008D7A30">
        <w:rPr>
          <w:rFonts w:eastAsia="Times New Roman" w:cs="Times New Roman" w:hint="cs"/>
          <w:sz w:val="26"/>
          <w:szCs w:val="26"/>
          <w:rtl/>
        </w:rPr>
        <w:t xml:space="preserve"> ומי יודע אם ד' יעשה לו שוב נס? אולי הוא היכה ח"ו חפים מפשע, וד' לא יעשה לו נס. </w:t>
      </w:r>
      <w:r w:rsidRPr="008D7A30">
        <w:rPr>
          <w:rFonts w:eastAsia="Times New Roman" w:cs="Times New Roman"/>
          <w:b/>
          <w:bCs/>
          <w:sz w:val="26"/>
          <w:szCs w:val="26"/>
          <w:rtl/>
        </w:rPr>
        <w:t xml:space="preserve">אָנֹכִי </w:t>
      </w:r>
      <w:r w:rsidRPr="008D7A30">
        <w:rPr>
          <w:rFonts w:eastAsia="Times New Roman" w:cs="Times New Roman"/>
          <w:sz w:val="26"/>
          <w:szCs w:val="26"/>
          <w:rtl/>
        </w:rPr>
        <w:t>–</w:t>
      </w:r>
      <w:r w:rsidRPr="008D7A30">
        <w:rPr>
          <w:rFonts w:eastAsia="Times New Roman" w:cs="Times New Roman" w:hint="cs"/>
          <w:sz w:val="26"/>
          <w:szCs w:val="26"/>
          <w:rtl/>
        </w:rPr>
        <w:t xml:space="preserve"> אני </w:t>
      </w:r>
      <w:r w:rsidRPr="008D7A30">
        <w:rPr>
          <w:rFonts w:eastAsia="Times New Roman" w:cs="Times New Roman"/>
          <w:b/>
          <w:bCs/>
          <w:sz w:val="26"/>
          <w:szCs w:val="26"/>
          <w:rtl/>
        </w:rPr>
        <w:t xml:space="preserve">מָגֵן לָךְ </w:t>
      </w:r>
      <w:r w:rsidRPr="008D7A30">
        <w:rPr>
          <w:rFonts w:eastAsia="Times New Roman" w:cs="Times New Roman"/>
          <w:sz w:val="26"/>
          <w:szCs w:val="26"/>
          <w:rtl/>
        </w:rPr>
        <w:t>–</w:t>
      </w:r>
      <w:r w:rsidRPr="008D7A30">
        <w:rPr>
          <w:rFonts w:eastAsia="Times New Roman" w:cs="Times New Roman" w:hint="cs"/>
          <w:sz w:val="26"/>
          <w:szCs w:val="26"/>
          <w:rtl/>
        </w:rPr>
        <w:t xml:space="preserve"> שומר עליך</w:t>
      </w:r>
      <w:r w:rsidRPr="008D7A30">
        <w:rPr>
          <w:rStyle w:val="a7"/>
          <w:rFonts w:eastAsia="Times New Roman" w:cs="Times New Roman"/>
          <w:sz w:val="26"/>
          <w:szCs w:val="26"/>
          <w:rtl/>
        </w:rPr>
        <w:footnoteReference w:id="72"/>
      </w:r>
      <w:r w:rsidRPr="008D7A30">
        <w:rPr>
          <w:rFonts w:eastAsia="Times New Roman" w:cs="Times New Roman" w:hint="cs"/>
          <w:sz w:val="26"/>
          <w:szCs w:val="26"/>
          <w:rtl/>
        </w:rPr>
        <w:t xml:space="preserve">, אם יבואו וילחמו בכך אני אשמור עליך. </w:t>
      </w:r>
      <w:r w:rsidRPr="008D7A30">
        <w:rPr>
          <w:rFonts w:eastAsia="Times New Roman" w:cs="Times New Roman"/>
          <w:b/>
          <w:bCs/>
          <w:sz w:val="26"/>
          <w:szCs w:val="26"/>
          <w:rtl/>
        </w:rPr>
        <w:t>שְׂכָרְךָ</w:t>
      </w:r>
      <w:r w:rsidRPr="008D7A30">
        <w:rPr>
          <w:rStyle w:val="a7"/>
          <w:rFonts w:eastAsia="Times New Roman" w:cs="Times New Roman"/>
          <w:b/>
          <w:bCs/>
          <w:sz w:val="26"/>
          <w:szCs w:val="26"/>
          <w:rtl/>
        </w:rPr>
        <w:footnoteReference w:id="73"/>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השכר שלך </w:t>
      </w:r>
      <w:r w:rsidRPr="008D7A30">
        <w:rPr>
          <w:rFonts w:eastAsia="Times New Roman" w:cs="Times New Roman"/>
          <w:b/>
          <w:bCs/>
          <w:sz w:val="26"/>
          <w:szCs w:val="26"/>
          <w:rtl/>
        </w:rPr>
        <w:t>הַרְבֵּה מְאֹד</w:t>
      </w:r>
      <w:bookmarkStart w:id="56" w:name="בראשיתBפרק-טו-{ב}"/>
      <w:bookmarkEnd w:id="5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ואל תחשוב שעשית מעשה לא טוב, להיפך </w:t>
      </w:r>
      <w:r w:rsidRPr="008D7A30">
        <w:rPr>
          <w:rFonts w:eastAsia="Times New Roman" w:cs="Times New Roman"/>
          <w:sz w:val="26"/>
          <w:szCs w:val="26"/>
          <w:rtl/>
        </w:rPr>
        <w:t>–</w:t>
      </w:r>
      <w:r w:rsidRPr="008D7A30">
        <w:rPr>
          <w:rFonts w:eastAsia="Times New Roman" w:cs="Times New Roman" w:hint="cs"/>
          <w:sz w:val="26"/>
          <w:szCs w:val="26"/>
          <w:rtl/>
        </w:rPr>
        <w:t xml:space="preserve"> יש לך שכר מאוד גדול על שהצלת את לוט ואת אנשי סדום.</w:t>
      </w:r>
      <w:r>
        <w:rPr>
          <w:rFonts w:eastAsia="Times New Roman" w:cs="Times New Roman" w:hint="cs"/>
          <w:sz w:val="26"/>
          <w:szCs w:val="26"/>
          <w:rtl/>
        </w:rPr>
        <w:t xml:space="preserve"> [ואמנם הפסדת את השכר של סדום, אבל יש לך שכר הרבה יותר גדול (מוסף רש"י)].</w:t>
      </w:r>
    </w:p>
    <w:p w:rsidR="00C27505" w:rsidRPr="008D7A30" w:rsidRDefault="00C27505" w:rsidP="00C27505">
      <w:pPr>
        <w:spacing w:line="240" w:lineRule="auto"/>
        <w:rPr>
          <w:rFonts w:eastAsia="Times New Roman" w:cs="Times New Roman"/>
          <w:b/>
          <w:bCs/>
          <w:sz w:val="26"/>
          <w:szCs w:val="26"/>
          <w:rtl/>
        </w:rPr>
      </w:pPr>
      <w:hyperlink r:id="rId71" w:anchor="בראשית פרק-טו-{ב}!" w:history="1">
        <w:r w:rsidRPr="008D7A30">
          <w:rPr>
            <w:rFonts w:eastAsia="Times New Roman" w:cs="Times New Roman"/>
            <w:b/>
            <w:bCs/>
            <w:sz w:val="26"/>
            <w:szCs w:val="26"/>
            <w:rtl/>
          </w:rPr>
          <w:t>(ב)</w:t>
        </w:r>
      </w:hyperlink>
      <w:r w:rsidRPr="008D7A30">
        <w:rPr>
          <w:rFonts w:eastAsia="Times New Roman" w:cs="Times New Roman"/>
          <w:b/>
          <w:bCs/>
          <w:sz w:val="26"/>
          <w:szCs w:val="26"/>
          <w:rtl/>
        </w:rPr>
        <w:t> וַיֹּאמֶר אַבְרָם אֲדֹנָי</w:t>
      </w:r>
      <w:r w:rsidRPr="008D7A30">
        <w:rPr>
          <w:rFonts w:eastAsia="Times New Roman" w:cs="Times New Roman" w:hint="cs"/>
          <w:b/>
          <w:bCs/>
          <w:sz w:val="26"/>
          <w:szCs w:val="26"/>
          <w:rtl/>
        </w:rPr>
        <w:t xml:space="preserve"> א</w:t>
      </w:r>
      <w:r w:rsidRPr="008D7A30">
        <w:rPr>
          <w:rFonts w:eastAsia="Times New Roman" w:cs="Times New Roman" w:hint="eastAsia"/>
          <w:b/>
          <w:bCs/>
          <w:sz w:val="26"/>
          <w:szCs w:val="26"/>
          <w:rtl/>
        </w:rPr>
        <w:t>ֶ</w:t>
      </w:r>
      <w:r w:rsidRPr="008D7A30">
        <w:rPr>
          <w:rFonts w:eastAsia="Times New Roman" w:cs="Times New Roman" w:hint="cs"/>
          <w:b/>
          <w:bCs/>
          <w:sz w:val="26"/>
          <w:szCs w:val="26"/>
          <w:rtl/>
        </w:rPr>
        <w:t>לו</w:t>
      </w:r>
      <w:r w:rsidRPr="008D7A30">
        <w:rPr>
          <w:rFonts w:eastAsia="Times New Roman" w:cs="Times New Roman" w:hint="eastAsia"/>
          <w:b/>
          <w:bCs/>
          <w:sz w:val="26"/>
          <w:szCs w:val="26"/>
          <w:rtl/>
        </w:rPr>
        <w:t>ֹ</w:t>
      </w:r>
      <w:r w:rsidRPr="008D7A30">
        <w:rPr>
          <w:rFonts w:eastAsia="Times New Roman" w:cs="Times New Roman" w:hint="cs"/>
          <w:b/>
          <w:bCs/>
          <w:sz w:val="26"/>
          <w:szCs w:val="26"/>
          <w:rtl/>
        </w:rPr>
        <w:t>ק</w:t>
      </w:r>
      <w:r w:rsidRPr="008D7A30">
        <w:rPr>
          <w:rFonts w:eastAsia="Times New Roman" w:cs="Times New Roman" w:hint="eastAsia"/>
          <w:b/>
          <w:bCs/>
          <w:sz w:val="26"/>
          <w:szCs w:val="26"/>
          <w:rtl/>
        </w:rPr>
        <w:t>ִ</w:t>
      </w:r>
      <w:r w:rsidRPr="008D7A30">
        <w:rPr>
          <w:rFonts w:eastAsia="Times New Roman" w:cs="Times New Roman" w:hint="cs"/>
          <w:b/>
          <w:bCs/>
          <w:sz w:val="26"/>
          <w:szCs w:val="26"/>
          <w:rtl/>
        </w:rPr>
        <w:t>ים</w:t>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דיברנו על השם י,ק,ו,ק שהוא כל כך קדוש שאי אפשר לבטא אותו בפה, ולכן אנו אומרים שם אדנות, פעמים בודדות אנו אומרים שם אלוקים, אפשר לדעת זאת לפי הניקוד. </w:t>
      </w:r>
      <w:r w:rsidRPr="008D7A30">
        <w:rPr>
          <w:rFonts w:eastAsia="Times New Roman" w:cs="Times New Roman"/>
          <w:b/>
          <w:bCs/>
          <w:sz w:val="26"/>
          <w:szCs w:val="26"/>
          <w:rtl/>
        </w:rPr>
        <w:t xml:space="preserve">מַה תִּתֶּן לִי </w:t>
      </w:r>
      <w:r w:rsidRPr="008D7A30">
        <w:rPr>
          <w:rFonts w:eastAsia="Times New Roman" w:cs="Times New Roman"/>
          <w:sz w:val="26"/>
          <w:szCs w:val="26"/>
          <w:rtl/>
        </w:rPr>
        <w:t>–</w:t>
      </w:r>
      <w:r w:rsidRPr="008D7A30">
        <w:rPr>
          <w:rFonts w:eastAsia="Times New Roman" w:cs="Times New Roman" w:hint="cs"/>
          <w:sz w:val="26"/>
          <w:szCs w:val="26"/>
          <w:rtl/>
        </w:rPr>
        <w:t xml:space="preserve"> מה יעזור כל מה שתתן לי. </w:t>
      </w:r>
      <w:r w:rsidRPr="008D7A30">
        <w:rPr>
          <w:rFonts w:eastAsia="Times New Roman" w:cs="Times New Roman"/>
          <w:b/>
          <w:bCs/>
          <w:sz w:val="26"/>
          <w:szCs w:val="26"/>
          <w:rtl/>
        </w:rPr>
        <w:t xml:space="preserve">וְאָנֹכִי </w:t>
      </w:r>
      <w:r w:rsidRPr="008D7A30">
        <w:rPr>
          <w:rFonts w:eastAsia="Times New Roman" w:cs="Times New Roman"/>
          <w:sz w:val="26"/>
          <w:szCs w:val="26"/>
          <w:rtl/>
        </w:rPr>
        <w:t>–</w:t>
      </w:r>
      <w:r w:rsidRPr="008D7A30">
        <w:rPr>
          <w:rFonts w:eastAsia="Times New Roman" w:cs="Times New Roman" w:hint="cs"/>
          <w:sz w:val="26"/>
          <w:szCs w:val="26"/>
          <w:rtl/>
        </w:rPr>
        <w:t xml:space="preserve"> הרי אני </w:t>
      </w:r>
      <w:r w:rsidRPr="008D7A30">
        <w:rPr>
          <w:rFonts w:eastAsia="Times New Roman" w:cs="Times New Roman"/>
          <w:b/>
          <w:bCs/>
          <w:sz w:val="26"/>
          <w:szCs w:val="26"/>
          <w:rtl/>
        </w:rPr>
        <w:t xml:space="preserve">הוֹלֵךְ </w:t>
      </w:r>
      <w:r w:rsidRPr="008D7A30">
        <w:rPr>
          <w:rFonts w:eastAsia="Times New Roman" w:cs="Times New Roman"/>
          <w:sz w:val="26"/>
          <w:szCs w:val="26"/>
          <w:rtl/>
        </w:rPr>
        <w:t>–</w:t>
      </w:r>
      <w:r w:rsidRPr="008D7A30">
        <w:rPr>
          <w:rFonts w:eastAsia="Times New Roman" w:cs="Times New Roman" w:hint="cs"/>
          <w:sz w:val="26"/>
          <w:szCs w:val="26"/>
          <w:rtl/>
        </w:rPr>
        <w:t xml:space="preserve"> למות</w:t>
      </w:r>
      <w:r>
        <w:rPr>
          <w:rFonts w:eastAsia="Times New Roman" w:cs="Times New Roman" w:hint="cs"/>
          <w:sz w:val="26"/>
          <w:szCs w:val="26"/>
          <w:rtl/>
        </w:rPr>
        <w:t>, הולך ועובר מן העולם (תיב"ע).</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עֲרִירִי </w:t>
      </w:r>
      <w:r w:rsidRPr="008D7A30">
        <w:rPr>
          <w:rFonts w:eastAsia="Times New Roman" w:cs="Times New Roman"/>
          <w:sz w:val="26"/>
          <w:szCs w:val="26"/>
          <w:rtl/>
        </w:rPr>
        <w:t>–</w:t>
      </w:r>
      <w:r w:rsidRPr="008D7A30">
        <w:rPr>
          <w:rFonts w:eastAsia="Times New Roman" w:cs="Times New Roman" w:hint="cs"/>
          <w:sz w:val="26"/>
          <w:szCs w:val="26"/>
          <w:rtl/>
        </w:rPr>
        <w:t xml:space="preserve"> בלי וולד (אונקלוס). </w:t>
      </w:r>
      <w:r w:rsidRPr="008D7A30">
        <w:rPr>
          <w:rFonts w:eastAsia="Times New Roman" w:cs="Times New Roman"/>
          <w:b/>
          <w:bCs/>
          <w:sz w:val="26"/>
          <w:szCs w:val="26"/>
          <w:rtl/>
        </w:rPr>
        <w:t xml:space="preserve">וּבֶן מֶשֶׁק בֵּיתִי </w:t>
      </w:r>
      <w:r w:rsidRPr="008D7A30">
        <w:rPr>
          <w:rFonts w:eastAsia="Times New Roman" w:cs="Times New Roman"/>
          <w:sz w:val="26"/>
          <w:szCs w:val="26"/>
          <w:rtl/>
        </w:rPr>
        <w:t>–</w:t>
      </w:r>
      <w:r w:rsidRPr="008D7A30">
        <w:rPr>
          <w:rFonts w:eastAsia="Times New Roman" w:cs="Times New Roman" w:hint="cs"/>
          <w:sz w:val="26"/>
          <w:szCs w:val="26"/>
          <w:rtl/>
        </w:rPr>
        <w:t xml:space="preserve"> המנהל של הבית שלי, שאחראי על כל הצאן והמקנה, ומה לקנות לאורחים וכו'. </w:t>
      </w:r>
      <w:r w:rsidRPr="008D7A30">
        <w:rPr>
          <w:rFonts w:eastAsia="Times New Roman" w:cs="Times New Roman"/>
          <w:b/>
          <w:bCs/>
          <w:sz w:val="26"/>
          <w:szCs w:val="26"/>
          <w:rtl/>
        </w:rPr>
        <w:t>הוּא דַּמֶּשֶׂק אֱלִיעֶזֶר</w:t>
      </w:r>
      <w:r w:rsidRPr="008D7A30">
        <w:rPr>
          <w:rFonts w:eastAsia="Times New Roman" w:cs="Times New Roman" w:hint="cs"/>
          <w:sz w:val="26"/>
          <w:szCs w:val="26"/>
          <w:rtl/>
        </w:rPr>
        <w:t xml:space="preserve"> </w:t>
      </w:r>
      <w:r w:rsidRPr="008D7A30">
        <w:rPr>
          <w:rFonts w:eastAsia="Times New Roman" w:cs="Times New Roman"/>
          <w:sz w:val="26"/>
          <w:szCs w:val="26"/>
          <w:rtl/>
        </w:rPr>
        <w:t>–</w:t>
      </w:r>
      <w:r>
        <w:rPr>
          <w:rFonts w:eastAsia="Times New Roman" w:cs="Times New Roman" w:hint="cs"/>
          <w:sz w:val="26"/>
          <w:szCs w:val="26"/>
          <w:rtl/>
        </w:rPr>
        <w:t xml:space="preserve"> אליעזר שבא מדמשק, שאינו בני, ואף לא ממשפחתי.</w:t>
      </w:r>
      <w:r w:rsidRPr="008D7A30">
        <w:rPr>
          <w:rFonts w:eastAsia="Times New Roman" w:cs="Times New Roman" w:hint="cs"/>
          <w:sz w:val="26"/>
          <w:szCs w:val="26"/>
          <w:rtl/>
        </w:rPr>
        <w:t xml:space="preserve"> </w:t>
      </w:r>
      <w:bookmarkStart w:id="57" w:name="בראשיתBפרק-טו-{ג}"/>
      <w:bookmarkEnd w:id="57"/>
    </w:p>
    <w:p w:rsidR="00C27505" w:rsidRPr="008D7A30" w:rsidRDefault="00C27505" w:rsidP="00C27505">
      <w:pPr>
        <w:spacing w:line="240" w:lineRule="auto"/>
        <w:rPr>
          <w:rFonts w:eastAsia="Times New Roman" w:cs="Times New Roman"/>
          <w:b/>
          <w:bCs/>
          <w:sz w:val="26"/>
          <w:szCs w:val="26"/>
          <w:rtl/>
        </w:rPr>
      </w:pPr>
      <w:hyperlink r:id="rId72" w:anchor="בראשית פרק-טו-{ג}!" w:history="1">
        <w:r w:rsidRPr="008D7A30">
          <w:rPr>
            <w:rFonts w:eastAsia="Times New Roman" w:cs="Times New Roman"/>
            <w:b/>
            <w:bCs/>
            <w:sz w:val="26"/>
            <w:szCs w:val="26"/>
            <w:rtl/>
          </w:rPr>
          <w:t>(ג)</w:t>
        </w:r>
      </w:hyperlink>
      <w:r w:rsidRPr="008D7A30">
        <w:rPr>
          <w:rFonts w:eastAsia="Times New Roman" w:cs="Times New Roman"/>
          <w:b/>
          <w:bCs/>
          <w:sz w:val="26"/>
          <w:szCs w:val="26"/>
          <w:rtl/>
        </w:rPr>
        <w:t xml:space="preserve"> וַיֹּאמֶר אַבְרָם הֵן </w:t>
      </w:r>
      <w:r w:rsidRPr="008D7A30">
        <w:rPr>
          <w:rFonts w:eastAsia="Times New Roman" w:cs="Times New Roman"/>
          <w:sz w:val="26"/>
          <w:szCs w:val="26"/>
          <w:rtl/>
        </w:rPr>
        <w:t>–</w:t>
      </w:r>
      <w:r w:rsidRPr="008D7A30">
        <w:rPr>
          <w:rFonts w:eastAsia="Times New Roman" w:cs="Times New Roman" w:hint="cs"/>
          <w:sz w:val="26"/>
          <w:szCs w:val="26"/>
          <w:rtl/>
        </w:rPr>
        <w:t xml:space="preserve"> הרי </w:t>
      </w:r>
      <w:r w:rsidRPr="008D7A30">
        <w:rPr>
          <w:rFonts w:eastAsia="Times New Roman" w:cs="Times New Roman"/>
          <w:b/>
          <w:bCs/>
          <w:sz w:val="26"/>
          <w:szCs w:val="26"/>
          <w:rtl/>
        </w:rPr>
        <w:t xml:space="preserve">לִי לֹא נָתַתָּה זָרַע </w:t>
      </w:r>
      <w:r w:rsidRPr="008D7A30">
        <w:rPr>
          <w:rFonts w:eastAsia="Times New Roman" w:cs="Times New Roman"/>
          <w:sz w:val="26"/>
          <w:szCs w:val="26"/>
          <w:rtl/>
        </w:rPr>
        <w:t>–</w:t>
      </w:r>
      <w:r w:rsidRPr="008D7A30">
        <w:rPr>
          <w:rFonts w:eastAsia="Times New Roman" w:cs="Times New Roman" w:hint="cs"/>
          <w:sz w:val="26"/>
          <w:szCs w:val="26"/>
          <w:rtl/>
        </w:rPr>
        <w:t xml:space="preserve"> ילד. </w:t>
      </w:r>
      <w:r w:rsidRPr="008D7A30">
        <w:rPr>
          <w:rFonts w:eastAsia="Times New Roman" w:cs="Times New Roman"/>
          <w:b/>
          <w:bCs/>
          <w:sz w:val="26"/>
          <w:szCs w:val="26"/>
          <w:rtl/>
        </w:rPr>
        <w:t xml:space="preserve">וְהִנֵּה בֶן בֵּיתִי </w:t>
      </w:r>
      <w:r w:rsidRPr="008D7A30">
        <w:rPr>
          <w:rFonts w:eastAsia="Times New Roman" w:cs="Times New Roman"/>
          <w:sz w:val="26"/>
          <w:szCs w:val="26"/>
          <w:rtl/>
        </w:rPr>
        <w:t>–</w:t>
      </w:r>
      <w:r w:rsidRPr="008D7A30">
        <w:rPr>
          <w:rFonts w:eastAsia="Times New Roman" w:cs="Times New Roman" w:hint="cs"/>
          <w:sz w:val="26"/>
          <w:szCs w:val="26"/>
          <w:rtl/>
        </w:rPr>
        <w:t xml:space="preserve"> אליעזר </w:t>
      </w:r>
      <w:r w:rsidRPr="008D7A30">
        <w:rPr>
          <w:rFonts w:eastAsia="Times New Roman" w:cs="Times New Roman"/>
          <w:b/>
          <w:bCs/>
          <w:sz w:val="26"/>
          <w:szCs w:val="26"/>
          <w:rtl/>
        </w:rPr>
        <w:t>יוֹרֵשׁ אֹתִי</w:t>
      </w:r>
      <w:bookmarkStart w:id="58" w:name="בראשיתBפרק-טו-{ד}"/>
      <w:bookmarkEnd w:id="5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הוא יקבל את הרכוש שלי אחרי מותי. אברהם אבינו כמובן לא רוצה שזה יקרה, שהרי הוא יודע שממנו יצא העם החשוב, וכמובן מאליעזר לא יכול לצאת העם החשוב. [ההבדל הגדול בין אברהם לאליעזר שד' מדבר עם אברהם ולא עם אליעזר. הזכרנו גם שאליעזר היה מכנען].</w:t>
      </w:r>
    </w:p>
    <w:p w:rsidR="00C27505" w:rsidRPr="008D7A30" w:rsidRDefault="00C27505" w:rsidP="00C27505">
      <w:pPr>
        <w:spacing w:line="240" w:lineRule="auto"/>
        <w:rPr>
          <w:rFonts w:eastAsia="Times New Roman" w:cs="Times New Roman"/>
          <w:b/>
          <w:bCs/>
          <w:sz w:val="26"/>
          <w:szCs w:val="26"/>
          <w:rtl/>
        </w:rPr>
      </w:pPr>
      <w:hyperlink r:id="rId73" w:anchor="בראשית פרק-טו-{ד}!" w:history="1">
        <w:r w:rsidRPr="008D7A30">
          <w:rPr>
            <w:rFonts w:eastAsia="Times New Roman" w:cs="Times New Roman"/>
            <w:b/>
            <w:bCs/>
            <w:sz w:val="26"/>
            <w:szCs w:val="26"/>
            <w:rtl/>
          </w:rPr>
          <w:t>(ד)</w:t>
        </w:r>
      </w:hyperlink>
      <w:r w:rsidRPr="008D7A30">
        <w:rPr>
          <w:rFonts w:eastAsia="Times New Roman" w:cs="Times New Roman"/>
          <w:b/>
          <w:bCs/>
          <w:sz w:val="26"/>
          <w:szCs w:val="26"/>
          <w:rtl/>
        </w:rPr>
        <w:t xml:space="preserve"> וְהִנֵּה </w:t>
      </w:r>
      <w:r w:rsidRPr="008D7A30">
        <w:rPr>
          <w:rFonts w:eastAsia="Times New Roman" w:cs="Times New Roman"/>
          <w:sz w:val="26"/>
          <w:szCs w:val="26"/>
          <w:rtl/>
        </w:rPr>
        <w:t>–</w:t>
      </w:r>
      <w:r w:rsidRPr="008D7A30">
        <w:rPr>
          <w:rFonts w:eastAsia="Times New Roman" w:cs="Times New Roman" w:hint="cs"/>
          <w:sz w:val="26"/>
          <w:szCs w:val="26"/>
          <w:rtl/>
        </w:rPr>
        <w:t xml:space="preserve"> ישר</w:t>
      </w:r>
      <w:r>
        <w:rPr>
          <w:rFonts w:eastAsia="Times New Roman" w:cs="Times New Roman" w:hint="cs"/>
          <w:sz w:val="26"/>
          <w:szCs w:val="26"/>
          <w:rtl/>
        </w:rPr>
        <w:t xml:space="preserve"> (ע"פ רמב"ן)</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דְבַר ה' אֵלָיו לֵאמֹר לֹא יִירָשְׁךָ זֶה </w:t>
      </w:r>
      <w:r w:rsidRPr="008D7A30">
        <w:rPr>
          <w:rFonts w:eastAsia="Times New Roman" w:cs="Times New Roman"/>
          <w:sz w:val="26"/>
          <w:szCs w:val="26"/>
          <w:rtl/>
        </w:rPr>
        <w:t>–</w:t>
      </w:r>
      <w:r w:rsidRPr="008D7A30">
        <w:rPr>
          <w:rFonts w:eastAsia="Times New Roman" w:cs="Times New Roman" w:hint="cs"/>
          <w:sz w:val="26"/>
          <w:szCs w:val="26"/>
          <w:rtl/>
        </w:rPr>
        <w:t xml:space="preserve"> אליעזר. </w:t>
      </w:r>
      <w:r w:rsidRPr="008D7A30">
        <w:rPr>
          <w:rFonts w:eastAsia="Times New Roman" w:cs="Times New Roman"/>
          <w:b/>
          <w:bCs/>
          <w:sz w:val="26"/>
          <w:szCs w:val="26"/>
          <w:rtl/>
        </w:rPr>
        <w:t xml:space="preserve">כִּי אִם </w:t>
      </w:r>
      <w:r w:rsidRPr="008D7A30">
        <w:rPr>
          <w:rFonts w:eastAsia="Times New Roman" w:cs="Times New Roman"/>
          <w:sz w:val="26"/>
          <w:szCs w:val="26"/>
          <w:rtl/>
        </w:rPr>
        <w:t>–</w:t>
      </w:r>
      <w:r w:rsidRPr="008D7A30">
        <w:rPr>
          <w:rFonts w:eastAsia="Times New Roman" w:cs="Times New Roman" w:hint="cs"/>
          <w:sz w:val="26"/>
          <w:szCs w:val="26"/>
          <w:rtl/>
        </w:rPr>
        <w:t xml:space="preserve"> אלא </w:t>
      </w:r>
      <w:r w:rsidRPr="008D7A30">
        <w:rPr>
          <w:rFonts w:eastAsia="Times New Roman" w:cs="Times New Roman"/>
          <w:b/>
          <w:bCs/>
          <w:sz w:val="26"/>
          <w:szCs w:val="26"/>
          <w:rtl/>
        </w:rPr>
        <w:t xml:space="preserve">אֲשֶׁר יֵצֵא מִמֵּעֶיךָ </w:t>
      </w:r>
      <w:r w:rsidRPr="008D7A30">
        <w:rPr>
          <w:rFonts w:eastAsia="Times New Roman" w:cs="Times New Roman"/>
          <w:sz w:val="26"/>
          <w:szCs w:val="26"/>
          <w:rtl/>
        </w:rPr>
        <w:t>–</w:t>
      </w:r>
      <w:r w:rsidRPr="008D7A30">
        <w:rPr>
          <w:rFonts w:eastAsia="Times New Roman" w:cs="Times New Roman" w:hint="cs"/>
          <w:sz w:val="26"/>
          <w:szCs w:val="26"/>
          <w:rtl/>
        </w:rPr>
        <w:t xml:space="preserve"> מי שיצא ממעיך, כלומר </w:t>
      </w:r>
      <w:r w:rsidRPr="008D7A30">
        <w:rPr>
          <w:rFonts w:eastAsia="Times New Roman" w:cs="Times New Roman"/>
          <w:sz w:val="26"/>
          <w:szCs w:val="26"/>
          <w:rtl/>
        </w:rPr>
        <w:t>–</w:t>
      </w:r>
      <w:r w:rsidRPr="008D7A30">
        <w:rPr>
          <w:rFonts w:eastAsia="Times New Roman" w:cs="Times New Roman" w:hint="cs"/>
          <w:sz w:val="26"/>
          <w:szCs w:val="26"/>
          <w:rtl/>
        </w:rPr>
        <w:t xml:space="preserve"> מי שתוליד (ולא שבאמת יצא ממעיך, אלא זה ביטוי (עיין מפרשים). </w:t>
      </w:r>
      <w:r w:rsidRPr="008D7A30">
        <w:rPr>
          <w:rFonts w:eastAsia="Times New Roman" w:cs="Times New Roman"/>
          <w:b/>
          <w:bCs/>
          <w:sz w:val="26"/>
          <w:szCs w:val="26"/>
          <w:rtl/>
        </w:rPr>
        <w:t xml:space="preserve">הוּא יִירָשֶׁךָ: </w:t>
      </w:r>
      <w:bookmarkStart w:id="59" w:name="בראשיתBפרק-טו-{ה}"/>
      <w:bookmarkEnd w:id="59"/>
    </w:p>
    <w:p w:rsidR="00C27505" w:rsidRPr="008D7A30" w:rsidRDefault="00C27505" w:rsidP="00C27505">
      <w:pPr>
        <w:spacing w:line="240" w:lineRule="auto"/>
        <w:rPr>
          <w:rFonts w:eastAsia="Times New Roman" w:cs="Times New Roman"/>
          <w:sz w:val="26"/>
          <w:szCs w:val="26"/>
          <w:rtl/>
        </w:rPr>
      </w:pPr>
      <w:hyperlink r:id="rId74" w:anchor="בראשית פרק-טו-{ה}!" w:history="1">
        <w:r w:rsidRPr="008D7A30">
          <w:rPr>
            <w:rFonts w:eastAsia="Times New Roman" w:cs="Times New Roman"/>
            <w:b/>
            <w:bCs/>
            <w:sz w:val="26"/>
            <w:szCs w:val="26"/>
            <w:rtl/>
          </w:rPr>
          <w:t>(ה)</w:t>
        </w:r>
      </w:hyperlink>
      <w:r w:rsidRPr="008D7A30">
        <w:rPr>
          <w:rFonts w:eastAsia="Times New Roman" w:cs="Times New Roman"/>
          <w:b/>
          <w:bCs/>
          <w:sz w:val="26"/>
          <w:szCs w:val="26"/>
          <w:rtl/>
        </w:rPr>
        <w:t xml:space="preserve"> וַיּוֹצֵא אֹתוֹ הַחוּצָה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לבחוץ</w:t>
      </w:r>
      <w:r>
        <w:rPr>
          <w:rStyle w:val="a7"/>
          <w:rFonts w:eastAsia="Times New Roman" w:cs="Times New Roman"/>
          <w:sz w:val="26"/>
          <w:szCs w:val="26"/>
          <w:rtl/>
        </w:rPr>
        <w:footnoteReference w:id="74"/>
      </w:r>
      <w:r>
        <w:rPr>
          <w:rFonts w:eastAsia="Times New Roman" w:cs="Times New Roman" w:hint="cs"/>
          <w:sz w:val="26"/>
          <w:szCs w:val="26"/>
          <w:rtl/>
        </w:rPr>
        <w:t xml:space="preserve">. </w:t>
      </w:r>
      <w:r w:rsidRPr="008D7A30">
        <w:rPr>
          <w:rFonts w:eastAsia="Times New Roman" w:cs="Times New Roman" w:hint="cs"/>
          <w:sz w:val="26"/>
          <w:szCs w:val="26"/>
          <w:rtl/>
        </w:rPr>
        <w:t xml:space="preserve">ד' אמר לו לצאת מן האוהל. </w:t>
      </w:r>
      <w:r w:rsidRPr="008D7A30">
        <w:rPr>
          <w:rFonts w:eastAsia="Times New Roman" w:cs="Times New Roman"/>
          <w:b/>
          <w:bCs/>
          <w:sz w:val="26"/>
          <w:szCs w:val="26"/>
          <w:rtl/>
        </w:rPr>
        <w:t xml:space="preserve">וַיֹּאמֶר הַבֶּט </w:t>
      </w:r>
      <w:r w:rsidRPr="008D7A30">
        <w:rPr>
          <w:rFonts w:eastAsia="Times New Roman" w:cs="Times New Roman"/>
          <w:sz w:val="26"/>
          <w:szCs w:val="26"/>
          <w:rtl/>
        </w:rPr>
        <w:t>–</w:t>
      </w:r>
      <w:r w:rsidRPr="008D7A30">
        <w:rPr>
          <w:rFonts w:eastAsia="Times New Roman" w:cs="Times New Roman" w:hint="cs"/>
          <w:sz w:val="26"/>
          <w:szCs w:val="26"/>
          <w:rtl/>
        </w:rPr>
        <w:t xml:space="preserve"> תסתכל טוב. </w:t>
      </w:r>
      <w:r w:rsidRPr="008D7A30">
        <w:rPr>
          <w:rFonts w:eastAsia="Times New Roman" w:cs="Times New Roman"/>
          <w:b/>
          <w:bCs/>
          <w:sz w:val="26"/>
          <w:szCs w:val="26"/>
          <w:rtl/>
        </w:rPr>
        <w:t xml:space="preserve">נָא הַשָּׁמַיְמָה </w:t>
      </w:r>
      <w:r w:rsidRPr="008D7A30">
        <w:rPr>
          <w:rFonts w:eastAsia="Times New Roman" w:cs="Times New Roman"/>
          <w:sz w:val="26"/>
          <w:szCs w:val="26"/>
          <w:rtl/>
        </w:rPr>
        <w:t>–</w:t>
      </w:r>
      <w:r w:rsidRPr="008D7A30">
        <w:rPr>
          <w:rFonts w:eastAsia="Times New Roman" w:cs="Times New Roman" w:hint="cs"/>
          <w:sz w:val="26"/>
          <w:szCs w:val="26"/>
          <w:rtl/>
        </w:rPr>
        <w:t xml:space="preserve"> לשמים. </w:t>
      </w:r>
      <w:r w:rsidRPr="008D7A30">
        <w:rPr>
          <w:rFonts w:eastAsia="Times New Roman" w:cs="Times New Roman"/>
          <w:b/>
          <w:bCs/>
          <w:sz w:val="26"/>
          <w:szCs w:val="26"/>
          <w:rtl/>
        </w:rPr>
        <w:t xml:space="preserve">וּסְפֹר הַכּוֹכָבִים אִם תּוּכַל לִסְפֹּר אֹתָם </w:t>
      </w:r>
      <w:r w:rsidRPr="008D7A30">
        <w:rPr>
          <w:rFonts w:eastAsia="Times New Roman" w:cs="Times New Roman"/>
          <w:sz w:val="26"/>
          <w:szCs w:val="26"/>
          <w:rtl/>
        </w:rPr>
        <w:t>–</w:t>
      </w:r>
      <w:r w:rsidRPr="008D7A30">
        <w:rPr>
          <w:rFonts w:eastAsia="Times New Roman" w:cs="Times New Roman" w:hint="cs"/>
          <w:sz w:val="26"/>
          <w:szCs w:val="26"/>
          <w:rtl/>
        </w:rPr>
        <w:t xml:space="preserve"> האם אתה יכול לספור אותם</w:t>
      </w:r>
      <w:r>
        <w:rPr>
          <w:rFonts w:eastAsia="Times New Roman" w:cs="Times New Roman" w:hint="cs"/>
          <w:sz w:val="26"/>
          <w:szCs w:val="26"/>
          <w:rtl/>
        </w:rPr>
        <w:t>?!</w:t>
      </w:r>
      <w:r w:rsidRPr="008D7A30">
        <w:rPr>
          <w:rStyle w:val="a7"/>
          <w:rFonts w:eastAsia="Times New Roman" w:cs="Times New Roman"/>
          <w:sz w:val="26"/>
          <w:szCs w:val="26"/>
          <w:rtl/>
        </w:rPr>
        <w:footnoteReference w:id="75"/>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וַיֹּאמֶר לוֹ כֹּה </w:t>
      </w:r>
      <w:r w:rsidRPr="008D7A30">
        <w:rPr>
          <w:rFonts w:eastAsia="Times New Roman" w:cs="Times New Roman"/>
          <w:sz w:val="26"/>
          <w:szCs w:val="26"/>
          <w:rtl/>
        </w:rPr>
        <w:t>–</w:t>
      </w:r>
      <w:r w:rsidRPr="008D7A30">
        <w:rPr>
          <w:rFonts w:eastAsia="Times New Roman" w:cs="Times New Roman" w:hint="cs"/>
          <w:sz w:val="26"/>
          <w:szCs w:val="26"/>
          <w:rtl/>
        </w:rPr>
        <w:t xml:space="preserve"> ככה. </w:t>
      </w:r>
      <w:r w:rsidRPr="008D7A30">
        <w:rPr>
          <w:rFonts w:eastAsia="Times New Roman" w:cs="Times New Roman"/>
          <w:b/>
          <w:bCs/>
          <w:sz w:val="26"/>
          <w:szCs w:val="26"/>
          <w:rtl/>
        </w:rPr>
        <w:t>יִהְיֶה זַרְעֶךָ</w:t>
      </w:r>
      <w:bookmarkStart w:id="60" w:name="בראשיתBפרק-טו-{ו}"/>
      <w:bookmarkEnd w:id="60"/>
      <w:r w:rsidRPr="008D7A30">
        <w:rPr>
          <w:rFonts w:eastAsia="Times New Roman" w:cs="Times New Roman" w:hint="cs"/>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שיהיו כל כך הרבה </w:t>
      </w:r>
      <w:r w:rsidRPr="008D7A30">
        <w:rPr>
          <w:rFonts w:eastAsia="Times New Roman" w:cs="Times New Roman" w:hint="cs"/>
          <w:sz w:val="26"/>
          <w:szCs w:val="26"/>
          <w:rtl/>
        </w:rPr>
        <w:lastRenderedPageBreak/>
        <w:t xml:space="preserve">שא"א לסופרם. </w:t>
      </w:r>
      <w:r w:rsidRPr="008D7A30">
        <w:rPr>
          <w:rFonts w:eastAsia="Times New Roman" w:cs="Times New Roman" w:hint="cs"/>
          <w:sz w:val="18"/>
          <w:szCs w:val="18"/>
          <w:rtl/>
        </w:rPr>
        <w:t xml:space="preserve">ולא שבאמת אי אפשר לספור את עם ישראל, אלא זהו ביטוי שמבטא כמה המון יהיו. כרגע אברהם אבינו הוא יחידי </w:t>
      </w:r>
      <w:r w:rsidRPr="008D7A30">
        <w:rPr>
          <w:rFonts w:eastAsia="Times New Roman" w:cs="Times New Roman"/>
          <w:sz w:val="18"/>
          <w:szCs w:val="18"/>
          <w:rtl/>
        </w:rPr>
        <w:t>–</w:t>
      </w:r>
      <w:r w:rsidRPr="008D7A30">
        <w:rPr>
          <w:rFonts w:eastAsia="Times New Roman" w:cs="Times New Roman" w:hint="cs"/>
          <w:sz w:val="18"/>
          <w:szCs w:val="18"/>
          <w:rtl/>
        </w:rPr>
        <w:t xml:space="preserve"> אומר לו הקב"ה </w:t>
      </w:r>
      <w:r w:rsidRPr="008D7A30">
        <w:rPr>
          <w:rFonts w:eastAsia="Times New Roman" w:cs="Times New Roman"/>
          <w:sz w:val="18"/>
          <w:szCs w:val="18"/>
          <w:rtl/>
        </w:rPr>
        <w:t>–</w:t>
      </w:r>
      <w:r w:rsidRPr="008D7A30">
        <w:rPr>
          <w:rFonts w:eastAsia="Times New Roman" w:cs="Times New Roman" w:hint="cs"/>
          <w:sz w:val="18"/>
          <w:szCs w:val="18"/>
          <w:rtl/>
        </w:rPr>
        <w:t xml:space="preserve"> ממך יהיו לא 100 ולא 1000 ולא 10000 אלא המון המון שזה נראה כאילו אי אפשר לספור (כמו מגדל בבל שהיה עד השמים </w:t>
      </w:r>
      <w:r w:rsidRPr="008D7A30">
        <w:rPr>
          <w:rFonts w:eastAsia="Times New Roman" w:cs="Times New Roman"/>
          <w:sz w:val="18"/>
          <w:szCs w:val="18"/>
          <w:rtl/>
        </w:rPr>
        <w:t>–</w:t>
      </w:r>
      <w:r w:rsidRPr="008D7A30">
        <w:rPr>
          <w:rFonts w:eastAsia="Times New Roman" w:cs="Times New Roman" w:hint="cs"/>
          <w:sz w:val="18"/>
          <w:szCs w:val="18"/>
          <w:rtl/>
        </w:rPr>
        <w:t xml:space="preserve"> גם שם זה ביטוי מושאל]. התלמידים המתוקים שאלו למה לפני כן עפר ופה כוכבים והסבירו כמה הסברים [לדוגמא </w:t>
      </w:r>
      <w:r w:rsidRPr="008D7A30">
        <w:rPr>
          <w:rFonts w:eastAsia="Times New Roman" w:cs="Times New Roman"/>
          <w:sz w:val="18"/>
          <w:szCs w:val="18"/>
          <w:rtl/>
        </w:rPr>
        <w:t>–</w:t>
      </w:r>
      <w:r w:rsidRPr="008D7A30">
        <w:rPr>
          <w:rFonts w:eastAsia="Times New Roman" w:cs="Times New Roman" w:hint="cs"/>
          <w:sz w:val="18"/>
          <w:szCs w:val="18"/>
          <w:rtl/>
        </w:rPr>
        <w:t xml:space="preserve"> העפר כנגד הצמיחה והכוכבים כי הם מאירים].</w:t>
      </w:r>
    </w:p>
    <w:p w:rsidR="00C27505" w:rsidRPr="008D7A30" w:rsidRDefault="00C27505" w:rsidP="00C27505">
      <w:pPr>
        <w:spacing w:line="240" w:lineRule="auto"/>
        <w:rPr>
          <w:rFonts w:eastAsia="Times New Roman" w:cs="Times New Roman"/>
          <w:sz w:val="26"/>
          <w:szCs w:val="26"/>
          <w:rtl/>
        </w:rPr>
      </w:pPr>
      <w:hyperlink r:id="rId75" w:anchor="בראשית פרק-טו-{ו}!" w:history="1">
        <w:r w:rsidRPr="008D7A30">
          <w:rPr>
            <w:rFonts w:eastAsia="Times New Roman" w:cs="Times New Roman"/>
            <w:b/>
            <w:bCs/>
            <w:sz w:val="26"/>
            <w:szCs w:val="26"/>
            <w:rtl/>
          </w:rPr>
          <w:t>(ו)</w:t>
        </w:r>
      </w:hyperlink>
      <w:r w:rsidRPr="008D7A30">
        <w:rPr>
          <w:rFonts w:eastAsia="Times New Roman" w:cs="Times New Roman"/>
          <w:b/>
          <w:bCs/>
          <w:sz w:val="26"/>
          <w:szCs w:val="26"/>
          <w:rtl/>
        </w:rPr>
        <w:t xml:space="preserve"> וְהֶאֱמִן בַּה' </w:t>
      </w:r>
      <w:r w:rsidRPr="008D7A30">
        <w:rPr>
          <w:rFonts w:eastAsia="Times New Roman" w:cs="Times New Roman"/>
          <w:sz w:val="26"/>
          <w:szCs w:val="26"/>
          <w:rtl/>
        </w:rPr>
        <w:t>–</w:t>
      </w:r>
      <w:r w:rsidRPr="008D7A30">
        <w:rPr>
          <w:rFonts w:eastAsia="Times New Roman" w:cs="Times New Roman" w:hint="cs"/>
          <w:sz w:val="26"/>
          <w:szCs w:val="26"/>
          <w:rtl/>
        </w:rPr>
        <w:t xml:space="preserve"> יש פה נס מאוד גדול, שהרי שרה אימנו עקרה, ובכל זאת אברהם אבינו האמין שמה שד' אמר זה מה שיהיה. </w:t>
      </w:r>
      <w:r w:rsidRPr="008D7A30">
        <w:rPr>
          <w:rFonts w:eastAsia="Times New Roman" w:cs="Times New Roman"/>
          <w:b/>
          <w:bCs/>
          <w:sz w:val="26"/>
          <w:szCs w:val="26"/>
          <w:rtl/>
        </w:rPr>
        <w:t xml:space="preserve">וַיַּחְשְׁבֶהָ לּוֹ </w:t>
      </w:r>
      <w:r w:rsidRPr="008D7A30">
        <w:rPr>
          <w:rFonts w:eastAsia="Times New Roman" w:cs="Times New Roman"/>
          <w:sz w:val="26"/>
          <w:szCs w:val="26"/>
          <w:rtl/>
        </w:rPr>
        <w:t>–</w:t>
      </w:r>
      <w:r w:rsidRPr="008D7A30">
        <w:rPr>
          <w:rFonts w:eastAsia="Times New Roman" w:cs="Times New Roman" w:hint="cs"/>
          <w:sz w:val="26"/>
          <w:szCs w:val="26"/>
          <w:rtl/>
        </w:rPr>
        <w:t xml:space="preserve"> ד' החשיב לו את האמונה הזאת. </w:t>
      </w:r>
      <w:r w:rsidRPr="008D7A30">
        <w:rPr>
          <w:rFonts w:eastAsia="Times New Roman" w:cs="Times New Roman"/>
          <w:b/>
          <w:bCs/>
          <w:sz w:val="26"/>
          <w:szCs w:val="26"/>
          <w:rtl/>
        </w:rPr>
        <w:t>צְדָקָה</w:t>
      </w:r>
      <w:bookmarkStart w:id="61" w:name="בראשיתBפרק-טו-{ז}"/>
      <w:bookmarkEnd w:id="6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מעשה של צדיק</w:t>
      </w:r>
      <w:r>
        <w:rPr>
          <w:rFonts w:eastAsia="Times New Roman" w:cs="Times New Roman" w:hint="cs"/>
          <w:sz w:val="26"/>
          <w:szCs w:val="26"/>
          <w:rtl/>
        </w:rPr>
        <w:t xml:space="preserve"> [כמו 'משפט', אבע"ז</w:t>
      </w:r>
      <w:r>
        <w:rPr>
          <w:rStyle w:val="a7"/>
          <w:rFonts w:eastAsia="Times New Roman" w:cs="Times New Roman"/>
          <w:sz w:val="26"/>
          <w:szCs w:val="26"/>
          <w:rtl/>
        </w:rPr>
        <w:footnoteReference w:id="76"/>
      </w:r>
      <w:r>
        <w:rPr>
          <w:rFonts w:eastAsia="Times New Roman" w:cs="Times New Roman" w:hint="cs"/>
          <w:sz w:val="26"/>
          <w:szCs w:val="26"/>
          <w:rtl/>
        </w:rPr>
        <w:t>]</w:t>
      </w:r>
      <w:r w:rsidRPr="008D7A30">
        <w:rPr>
          <w:rFonts w:eastAsia="Times New Roman" w:cs="Times New Roman" w:hint="cs"/>
          <w:sz w:val="26"/>
          <w:szCs w:val="26"/>
          <w:rtl/>
        </w:rPr>
        <w:t xml:space="preserve">. </w:t>
      </w:r>
      <w:r w:rsidRPr="008D7A30">
        <w:rPr>
          <w:rFonts w:eastAsia="Times New Roman" w:cs="Times New Roman" w:hint="cs"/>
          <w:sz w:val="18"/>
          <w:szCs w:val="18"/>
          <w:rtl/>
        </w:rPr>
        <w:t xml:space="preserve">שאלו התלמידים </w:t>
      </w:r>
      <w:r w:rsidRPr="008D7A30">
        <w:rPr>
          <w:rFonts w:eastAsia="Times New Roman" w:cs="Times New Roman"/>
          <w:sz w:val="18"/>
          <w:szCs w:val="18"/>
          <w:rtl/>
        </w:rPr>
        <w:t>–</w:t>
      </w:r>
      <w:r w:rsidRPr="008D7A30">
        <w:rPr>
          <w:rFonts w:eastAsia="Times New Roman" w:cs="Times New Roman" w:hint="cs"/>
          <w:sz w:val="18"/>
          <w:szCs w:val="18"/>
          <w:rtl/>
        </w:rPr>
        <w:t xml:space="preserve"> הרי ד' כבר אמר לו "לזרעך אתן" ואיך לא האמין?! נתתי דוגמא: אני אומר לכם שאתם כל כך מקסימים שאנחנו נצא לטיול מיוחד. עובר יום יומיים, שבוע ושבועיים, חודש וחודשיים ואנחנו לא יוצאים לטיול. מה תחשבו? אולי אנחנו כבר לא מספיק ראויים ולכן הפסדנו את הטיול. כך גם אברהם אבינו חושב </w:t>
      </w:r>
      <w:r w:rsidRPr="008D7A30">
        <w:rPr>
          <w:rFonts w:eastAsia="Times New Roman" w:cs="Times New Roman"/>
          <w:sz w:val="18"/>
          <w:szCs w:val="18"/>
          <w:rtl/>
        </w:rPr>
        <w:t>–</w:t>
      </w:r>
      <w:r w:rsidRPr="008D7A30">
        <w:rPr>
          <w:rFonts w:eastAsia="Times New Roman" w:cs="Times New Roman" w:hint="cs"/>
          <w:sz w:val="18"/>
          <w:szCs w:val="18"/>
          <w:rtl/>
        </w:rPr>
        <w:t xml:space="preserve"> אולי עשיתי איזה עבירה בגללה לא מגיע לי שיהיה לי ילד</w:t>
      </w:r>
      <w:r>
        <w:rPr>
          <w:rFonts w:eastAsia="Times New Roman" w:cs="Times New Roman" w:hint="cs"/>
          <w:sz w:val="18"/>
          <w:szCs w:val="18"/>
          <w:rtl/>
        </w:rPr>
        <w:t xml:space="preserve"> (רמב"ן)</w:t>
      </w:r>
      <w:r w:rsidRPr="008D7A30">
        <w:rPr>
          <w:rFonts w:eastAsia="Times New Roman" w:cs="Times New Roman" w:hint="cs"/>
          <w:sz w:val="18"/>
          <w:szCs w:val="18"/>
          <w:rtl/>
        </w:rPr>
        <w:t>.</w:t>
      </w:r>
    </w:p>
    <w:p w:rsidR="00C27505" w:rsidRDefault="00C27505" w:rsidP="00C27505">
      <w:pPr>
        <w:spacing w:line="240" w:lineRule="auto"/>
        <w:rPr>
          <w:rFonts w:asciiTheme="minorBidi" w:eastAsia="Times New Roman" w:hAnsiTheme="minorBidi" w:cs="David"/>
          <w:b/>
          <w:bCs/>
          <w:rtl/>
        </w:rPr>
      </w:pPr>
    </w:p>
    <w:p w:rsidR="00C27505" w:rsidRPr="000B2B2A" w:rsidRDefault="00C27505" w:rsidP="00C27505">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ברית בין הבתרים</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sidRPr="000B2B2A">
        <w:rPr>
          <w:rFonts w:asciiTheme="minorBidi" w:eastAsia="Times New Roman" w:hAnsiTheme="minorBidi" w:cs="Guttman Myamfix" w:hint="cs"/>
          <w:sz w:val="20"/>
          <w:szCs w:val="20"/>
          <w:rtl/>
        </w:rPr>
        <w:t xml:space="preserve"> שייכותה המוחלטת של הארץ אלינו</w:t>
      </w:r>
      <w:r>
        <w:rPr>
          <w:rFonts w:asciiTheme="minorBidi" w:eastAsia="Times New Roman" w:hAnsiTheme="minorBidi" w:cs="Guttman Myamfix" w:hint="cs"/>
          <w:sz w:val="20"/>
          <w:szCs w:val="20"/>
          <w:rtl/>
        </w:rPr>
        <w:t xml:space="preserve"> בכריתת הברית</w:t>
      </w:r>
      <w:r w:rsidRPr="000B2B2A">
        <w:rPr>
          <w:rFonts w:asciiTheme="minorBidi" w:eastAsia="Times New Roman" w:hAnsiTheme="minorBidi" w:cs="Guttman Myamfix" w:hint="cs"/>
          <w:sz w:val="20"/>
          <w:szCs w:val="20"/>
          <w:rtl/>
        </w:rPr>
        <w:t>.</w:t>
      </w:r>
      <w:r>
        <w:rPr>
          <w:rFonts w:asciiTheme="minorBidi" w:eastAsia="Times New Roman" w:hAnsiTheme="minorBidi" w:cs="Guttman Myamfix" w:hint="cs"/>
          <w:sz w:val="20"/>
          <w:szCs w:val="20"/>
          <w:rtl/>
        </w:rPr>
        <w:t xml:space="preserve"> הדרך המסובכת בדרך ליצירת עם ישראל והגעתו לארצו. גבולות הארץ הנפלאה שאליה זכינו, בתפילה שנזכה לכבוש וליישב את כולה.</w:t>
      </w:r>
    </w:p>
    <w:p w:rsidR="00C27505" w:rsidRPr="008D7A30" w:rsidRDefault="00C27505" w:rsidP="00C27505">
      <w:pPr>
        <w:spacing w:line="240" w:lineRule="auto"/>
        <w:rPr>
          <w:rFonts w:eastAsia="Times New Roman" w:cs="Times New Roman"/>
          <w:sz w:val="26"/>
          <w:szCs w:val="26"/>
          <w:rtl/>
        </w:rPr>
      </w:pPr>
    </w:p>
    <w:p w:rsidR="00C27505" w:rsidRPr="00A80527" w:rsidRDefault="00C27505" w:rsidP="00C27505">
      <w:pPr>
        <w:spacing w:line="240" w:lineRule="auto"/>
        <w:rPr>
          <w:rFonts w:eastAsia="Times New Roman" w:cs="Times New Roman"/>
          <w:sz w:val="26"/>
          <w:szCs w:val="26"/>
          <w:rtl/>
        </w:rPr>
      </w:pPr>
      <w:hyperlink r:id="rId76" w:anchor="בראשית פרק-טו-{ז}!" w:history="1">
        <w:r w:rsidRPr="008D7A30">
          <w:rPr>
            <w:rFonts w:eastAsia="Times New Roman" w:cs="Times New Roman"/>
            <w:b/>
            <w:bCs/>
            <w:sz w:val="26"/>
            <w:szCs w:val="26"/>
            <w:rtl/>
          </w:rPr>
          <w:t>(ז)</w:t>
        </w:r>
      </w:hyperlink>
      <w:r w:rsidRPr="008D7A30">
        <w:rPr>
          <w:rFonts w:eastAsia="Times New Roman" w:cs="Times New Roman"/>
          <w:b/>
          <w:bCs/>
          <w:sz w:val="26"/>
          <w:szCs w:val="26"/>
          <w:rtl/>
        </w:rPr>
        <w:t xml:space="preserve"> וַיֹּאמֶר אֵלָיו</w:t>
      </w:r>
      <w:r w:rsidRPr="008D7A30">
        <w:rPr>
          <w:rStyle w:val="a7"/>
          <w:rFonts w:eastAsia="Times New Roman" w:cs="Times New Roman"/>
          <w:b/>
          <w:bCs/>
          <w:sz w:val="26"/>
          <w:szCs w:val="26"/>
          <w:rtl/>
        </w:rPr>
        <w:footnoteReference w:id="77"/>
      </w:r>
      <w:r w:rsidRPr="008D7A30">
        <w:rPr>
          <w:rFonts w:eastAsia="Times New Roman" w:cs="Times New Roman"/>
          <w:b/>
          <w:bCs/>
          <w:sz w:val="26"/>
          <w:szCs w:val="26"/>
          <w:rtl/>
        </w:rPr>
        <w:t xml:space="preserve"> </w:t>
      </w:r>
      <w:r>
        <w:rPr>
          <w:rFonts w:eastAsia="Times New Roman" w:cs="Times New Roman" w:hint="cs"/>
          <w:sz w:val="26"/>
          <w:szCs w:val="26"/>
          <w:rtl/>
        </w:rPr>
        <w:t xml:space="preserve">- ד' אומר לאברהם. </w:t>
      </w:r>
      <w:r w:rsidRPr="008D7A30">
        <w:rPr>
          <w:rFonts w:eastAsia="Times New Roman" w:cs="Times New Roman"/>
          <w:b/>
          <w:bCs/>
          <w:sz w:val="26"/>
          <w:szCs w:val="26"/>
          <w:rtl/>
        </w:rPr>
        <w:t xml:space="preserve">אֲנִי ה' אֲשֶׁר הוֹצֵאתִיךָ מֵאוּר כַּשְׂדִּים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מקום מגוריו הראשון של אברהם אבינו. </w:t>
      </w:r>
      <w:r w:rsidRPr="008D7A30">
        <w:rPr>
          <w:rFonts w:eastAsia="Times New Roman" w:cs="Times New Roman" w:hint="cs"/>
          <w:sz w:val="26"/>
          <w:szCs w:val="26"/>
          <w:rtl/>
        </w:rPr>
        <w:t xml:space="preserve">בשביל </w:t>
      </w:r>
      <w:r w:rsidRPr="008D7A30">
        <w:rPr>
          <w:rFonts w:eastAsia="Times New Roman" w:cs="Times New Roman"/>
          <w:b/>
          <w:bCs/>
          <w:sz w:val="26"/>
          <w:szCs w:val="26"/>
          <w:rtl/>
        </w:rPr>
        <w:t>לָתֶת לְךָ אֶת הָאָרֶץ הַזֹּאת לְרִשְׁתָּהּ</w:t>
      </w:r>
      <w:bookmarkStart w:id="62" w:name="בראשיתBפרק-טו-{ח}"/>
      <w:bookmarkEnd w:id="62"/>
      <w:r>
        <w:rPr>
          <w:rStyle w:val="a7"/>
          <w:rFonts w:eastAsia="Times New Roman" w:cs="Times New Roman"/>
          <w:sz w:val="26"/>
          <w:szCs w:val="26"/>
          <w:rtl/>
        </w:rPr>
        <w:footnoteReference w:id="78"/>
      </w:r>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כל המטרה היתה בשביל שאברהם יקים פה את עם ד' בארץ ד'.</w:t>
      </w:r>
    </w:p>
    <w:p w:rsidR="00C27505" w:rsidRPr="008D7A30" w:rsidRDefault="00C27505" w:rsidP="00C27505">
      <w:pPr>
        <w:spacing w:line="240" w:lineRule="auto"/>
        <w:rPr>
          <w:rFonts w:eastAsia="Times New Roman" w:cs="Times New Roman"/>
          <w:sz w:val="26"/>
          <w:szCs w:val="26"/>
          <w:rtl/>
        </w:rPr>
      </w:pPr>
      <w:hyperlink r:id="rId77" w:anchor="בראשית פרק-טו-{ח}!" w:history="1">
        <w:r w:rsidRPr="008D7A30">
          <w:rPr>
            <w:rFonts w:eastAsia="Times New Roman" w:cs="Times New Roman"/>
            <w:b/>
            <w:bCs/>
            <w:sz w:val="26"/>
            <w:szCs w:val="26"/>
            <w:rtl/>
          </w:rPr>
          <w:t>(ח)</w:t>
        </w:r>
      </w:hyperlink>
      <w:r w:rsidRPr="008D7A30">
        <w:rPr>
          <w:rFonts w:eastAsia="Times New Roman" w:cs="Times New Roman"/>
          <w:b/>
          <w:bCs/>
          <w:sz w:val="26"/>
          <w:szCs w:val="26"/>
          <w:rtl/>
        </w:rPr>
        <w:t xml:space="preserve"> וַיֹּאמַר אֲדֹנָי </w:t>
      </w:r>
      <w:r w:rsidRPr="008D7A30">
        <w:rPr>
          <w:rFonts w:eastAsia="Times New Roman" w:cs="Times New Roman" w:hint="cs"/>
          <w:b/>
          <w:bCs/>
          <w:sz w:val="26"/>
          <w:szCs w:val="26"/>
          <w:rtl/>
        </w:rPr>
        <w:t>אלוקים</w:t>
      </w:r>
      <w:r w:rsidRPr="008D7A30">
        <w:rPr>
          <w:rFonts w:eastAsia="Times New Roman" w:cs="Times New Roman"/>
          <w:b/>
          <w:bCs/>
          <w:sz w:val="26"/>
          <w:szCs w:val="26"/>
          <w:rtl/>
        </w:rPr>
        <w:t xml:space="preserve"> בַּמָּה </w:t>
      </w:r>
      <w:r w:rsidRPr="008D7A30">
        <w:rPr>
          <w:rFonts w:eastAsia="Times New Roman" w:cs="Times New Roman"/>
          <w:sz w:val="26"/>
          <w:szCs w:val="26"/>
          <w:rtl/>
        </w:rPr>
        <w:t>–</w:t>
      </w:r>
      <w:r w:rsidRPr="008D7A30">
        <w:rPr>
          <w:rFonts w:eastAsia="Times New Roman" w:cs="Times New Roman" w:hint="cs"/>
          <w:sz w:val="26"/>
          <w:szCs w:val="26"/>
          <w:rtl/>
        </w:rPr>
        <w:t xml:space="preserve"> באיזה דבר </w:t>
      </w:r>
      <w:r w:rsidRPr="008D7A30">
        <w:rPr>
          <w:rFonts w:eastAsia="Times New Roman" w:cs="Times New Roman"/>
          <w:b/>
          <w:bCs/>
          <w:sz w:val="26"/>
          <w:szCs w:val="26"/>
          <w:rtl/>
        </w:rPr>
        <w:t>אֵדַע כִּי אִירָשֶׁנָּה</w:t>
      </w:r>
      <w:bookmarkStart w:id="63" w:name="בראשיתBפרק-טו-{ט}"/>
      <w:bookmarkEnd w:id="6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שאירש את הארץ. </w:t>
      </w:r>
      <w:r w:rsidRPr="008D7A30">
        <w:rPr>
          <w:rFonts w:eastAsia="Times New Roman" w:cs="Times New Roman" w:hint="cs"/>
          <w:sz w:val="26"/>
          <w:szCs w:val="26"/>
          <w:rtl/>
        </w:rPr>
        <w:t>אברהם אבינו חשש שאולי ד' נתן את ארץ ישראל לעם ישראל בתנאי שיתנהגו כמו שצריך, ואם עם ישראל לא יתנהגו כמו שצריך אולי הם לא זכאים לקבל את הארץ הקדושה</w:t>
      </w:r>
      <w:r>
        <w:rPr>
          <w:rFonts w:eastAsia="Times New Roman" w:cs="Times New Roman" w:hint="cs"/>
          <w:sz w:val="26"/>
          <w:szCs w:val="26"/>
          <w:rtl/>
        </w:rPr>
        <w:t xml:space="preserve"> (רמב"ן וספורנו)</w:t>
      </w:r>
      <w:r>
        <w:rPr>
          <w:rStyle w:val="a7"/>
          <w:rFonts w:eastAsia="Times New Roman" w:cs="Times New Roman"/>
          <w:sz w:val="26"/>
          <w:szCs w:val="26"/>
          <w:rtl/>
        </w:rPr>
        <w:footnoteReference w:id="79"/>
      </w:r>
      <w:r w:rsidRPr="008D7A30">
        <w:rPr>
          <w:rFonts w:eastAsia="Times New Roman" w:cs="Times New Roman" w:hint="cs"/>
          <w:sz w:val="26"/>
          <w:szCs w:val="26"/>
          <w:rtl/>
        </w:rPr>
        <w:t xml:space="preserve">. אברהם אבינו מבקש שד' יעשה איזה דבר שיורה </w:t>
      </w:r>
      <w:r>
        <w:rPr>
          <w:rFonts w:eastAsia="Times New Roman" w:cs="Times New Roman" w:hint="cs"/>
          <w:sz w:val="26"/>
          <w:szCs w:val="26"/>
          <w:rtl/>
        </w:rPr>
        <w:t>ש</w:t>
      </w:r>
      <w:r w:rsidRPr="008D7A30">
        <w:rPr>
          <w:rFonts w:eastAsia="Times New Roman" w:cs="Times New Roman" w:hint="cs"/>
          <w:sz w:val="26"/>
          <w:szCs w:val="26"/>
          <w:rtl/>
        </w:rPr>
        <w:t>הארץ שייכת לעם ישראל</w:t>
      </w:r>
      <w:r>
        <w:rPr>
          <w:rFonts w:eastAsia="Times New Roman" w:cs="Times New Roman" w:hint="cs"/>
          <w:sz w:val="26"/>
          <w:szCs w:val="26"/>
          <w:rtl/>
        </w:rPr>
        <w:t>, ללא תלות במעשיהם</w:t>
      </w:r>
      <w:r w:rsidRPr="008D7A30">
        <w:rPr>
          <w:rFonts w:eastAsia="Times New Roman" w:cs="Times New Roman" w:hint="cs"/>
          <w:sz w:val="26"/>
          <w:szCs w:val="26"/>
          <w:rtl/>
        </w:rPr>
        <w:t xml:space="preserve">. </w:t>
      </w:r>
    </w:p>
    <w:p w:rsidR="00C27505" w:rsidRPr="008D7A30" w:rsidRDefault="00C27505" w:rsidP="00C27505">
      <w:pPr>
        <w:spacing w:line="240" w:lineRule="auto"/>
        <w:rPr>
          <w:rFonts w:eastAsia="Times New Roman" w:cs="Times New Roman"/>
          <w:sz w:val="26"/>
          <w:szCs w:val="26"/>
          <w:rtl/>
        </w:rPr>
      </w:pPr>
      <w:r w:rsidRPr="008D7A30">
        <w:rPr>
          <w:rFonts w:eastAsia="Times New Roman" w:cs="Times New Roman" w:hint="cs"/>
          <w:sz w:val="26"/>
          <w:szCs w:val="26"/>
          <w:rtl/>
        </w:rPr>
        <w:t xml:space="preserve">לקראת הפסוק הבא הקדמנו מה זה ברית, וכיצד היו עושים ברית אחד עם השני </w:t>
      </w:r>
      <w:r w:rsidRPr="008D7A30">
        <w:rPr>
          <w:rFonts w:eastAsia="Times New Roman" w:cs="Times New Roman"/>
          <w:sz w:val="26"/>
          <w:szCs w:val="26"/>
          <w:rtl/>
        </w:rPr>
        <w:t>–</w:t>
      </w:r>
      <w:r w:rsidRPr="008D7A30">
        <w:rPr>
          <w:rFonts w:eastAsia="Times New Roman" w:cs="Times New Roman" w:hint="cs"/>
          <w:sz w:val="26"/>
          <w:szCs w:val="26"/>
          <w:rtl/>
        </w:rPr>
        <w:t xml:space="preserve"> היו לוקחים בהמות וחותכים אותם ועוברים ביניהם, וזה היה אומר שמה שהסכימו בעלי הברית קיים לעולם ולא ישתנה בשום אופן</w:t>
      </w:r>
      <w:r w:rsidRPr="008D7A30">
        <w:rPr>
          <w:rStyle w:val="a7"/>
          <w:rFonts w:eastAsia="Times New Roman" w:cs="Times New Roman"/>
          <w:sz w:val="26"/>
          <w:szCs w:val="26"/>
          <w:rtl/>
        </w:rPr>
        <w:footnoteReference w:id="80"/>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78" w:anchor="בראשית פרק-טו-{ט}!" w:history="1">
        <w:r w:rsidRPr="008D7A30">
          <w:rPr>
            <w:rFonts w:eastAsia="Times New Roman" w:cs="Times New Roman"/>
            <w:b/>
            <w:bCs/>
            <w:sz w:val="26"/>
            <w:szCs w:val="26"/>
            <w:rtl/>
          </w:rPr>
          <w:t>(ט)</w:t>
        </w:r>
      </w:hyperlink>
      <w:r w:rsidRPr="008D7A30">
        <w:rPr>
          <w:rFonts w:eastAsia="Times New Roman" w:cs="Times New Roman"/>
          <w:b/>
          <w:bCs/>
          <w:sz w:val="26"/>
          <w:szCs w:val="26"/>
          <w:rtl/>
        </w:rPr>
        <w:t xml:space="preserve"> וַיֹּאמֶר אֵלָיו קְחָה לִי </w:t>
      </w:r>
      <w:r>
        <w:rPr>
          <w:rFonts w:eastAsia="Times New Roman" w:cs="Times New Roman"/>
          <w:sz w:val="26"/>
          <w:szCs w:val="26"/>
          <w:rtl/>
        </w:rPr>
        <w:t>–</w:t>
      </w:r>
      <w:r>
        <w:rPr>
          <w:rFonts w:eastAsia="Times New Roman" w:cs="Times New Roman" w:hint="cs"/>
          <w:sz w:val="26"/>
          <w:szCs w:val="26"/>
          <w:rtl/>
        </w:rPr>
        <w:t xml:space="preserve"> לשמי (רבנו בחיי) </w:t>
      </w:r>
      <w:r w:rsidRPr="008D7A30">
        <w:rPr>
          <w:rFonts w:eastAsia="Times New Roman" w:cs="Times New Roman"/>
          <w:b/>
          <w:bCs/>
          <w:sz w:val="26"/>
          <w:szCs w:val="26"/>
          <w:rtl/>
        </w:rPr>
        <w:t xml:space="preserve">עֶגְלָה מְשֻׁלֶּשֶׁת </w:t>
      </w:r>
      <w:r w:rsidRPr="008D7A30">
        <w:rPr>
          <w:rFonts w:eastAsia="Times New Roman" w:cs="Times New Roman"/>
          <w:sz w:val="26"/>
          <w:szCs w:val="26"/>
          <w:rtl/>
        </w:rPr>
        <w:t>–</w:t>
      </w:r>
      <w:r w:rsidRPr="008D7A30">
        <w:rPr>
          <w:rFonts w:eastAsia="Times New Roman" w:cs="Times New Roman" w:hint="cs"/>
          <w:sz w:val="26"/>
          <w:szCs w:val="26"/>
          <w:rtl/>
        </w:rPr>
        <w:t xml:space="preserve"> שלוש עגלות</w:t>
      </w:r>
      <w:r>
        <w:rPr>
          <w:rFonts w:eastAsia="Times New Roman" w:cs="Times New Roman" w:hint="cs"/>
          <w:sz w:val="26"/>
          <w:szCs w:val="26"/>
          <w:rtl/>
        </w:rPr>
        <w:t xml:space="preserve"> (עגלה = וולד הפרה)</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וְעֵז מְשֻׁלֶּשֶׁת </w:t>
      </w:r>
      <w:r w:rsidRPr="008D7A30">
        <w:rPr>
          <w:rFonts w:eastAsia="Times New Roman" w:cs="Times New Roman"/>
          <w:sz w:val="26"/>
          <w:szCs w:val="26"/>
          <w:rtl/>
        </w:rPr>
        <w:t>–</w:t>
      </w:r>
      <w:r w:rsidRPr="008D7A30">
        <w:rPr>
          <w:rFonts w:eastAsia="Times New Roman" w:cs="Times New Roman" w:hint="cs"/>
          <w:sz w:val="26"/>
          <w:szCs w:val="26"/>
          <w:rtl/>
        </w:rPr>
        <w:t xml:space="preserve"> ושלוש עיזים</w:t>
      </w:r>
      <w:r w:rsidRPr="008D7A30">
        <w:rPr>
          <w:rStyle w:val="a7"/>
          <w:rFonts w:eastAsia="Times New Roman" w:cs="Times New Roman"/>
          <w:sz w:val="26"/>
          <w:szCs w:val="26"/>
          <w:rtl/>
        </w:rPr>
        <w:footnoteReference w:id="81"/>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וְאַיִל מְשֻׁלָּשׁ </w:t>
      </w:r>
      <w:r w:rsidRPr="008D7A30">
        <w:rPr>
          <w:rFonts w:eastAsia="Times New Roman" w:cs="Times New Roman"/>
          <w:sz w:val="26"/>
          <w:szCs w:val="26"/>
          <w:rtl/>
        </w:rPr>
        <w:t>–</w:t>
      </w:r>
      <w:r w:rsidRPr="008D7A30">
        <w:rPr>
          <w:rFonts w:eastAsia="Times New Roman" w:cs="Times New Roman" w:hint="cs"/>
          <w:sz w:val="26"/>
          <w:szCs w:val="26"/>
          <w:rtl/>
        </w:rPr>
        <w:t xml:space="preserve"> ושלושה אילים, כבש גדול.</w:t>
      </w:r>
      <w:r>
        <w:rPr>
          <w:rFonts w:eastAsia="Times New Roman" w:cs="Times New Roman" w:hint="cs"/>
          <w:sz w:val="26"/>
          <w:szCs w:val="26"/>
          <w:rtl/>
        </w:rPr>
        <w:t xml:space="preserve"> מכל אחד שלושה, אותם היה צריך לשים לפי סדר (דיוק של הרמב"ן מהמילה 'משולשת')</w:t>
      </w:r>
      <w:r w:rsidRPr="008D7A30">
        <w:rPr>
          <w:rFonts w:eastAsia="Times New Roman" w:cs="Times New Roman" w:hint="cs"/>
          <w:sz w:val="26"/>
          <w:szCs w:val="26"/>
          <w:rtl/>
        </w:rPr>
        <w:t xml:space="preserve"> </w:t>
      </w:r>
      <w:r w:rsidRPr="008D7A30">
        <w:rPr>
          <w:rFonts w:eastAsia="Times New Roman" w:cs="Times New Roman"/>
          <w:b/>
          <w:bCs/>
          <w:sz w:val="26"/>
          <w:szCs w:val="26"/>
          <w:rtl/>
        </w:rPr>
        <w:t>וְתֹר וְגוֹזָל</w:t>
      </w:r>
      <w:bookmarkStart w:id="64" w:name="בראשיתBפרק-טו-{י}"/>
      <w:bookmarkEnd w:id="6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ותור, שהוא הזכר של היונה, וגוזל של יונה (רמב"ן).</w:t>
      </w:r>
    </w:p>
    <w:p w:rsidR="00C27505" w:rsidRPr="008D7A30" w:rsidRDefault="00C27505" w:rsidP="00C27505">
      <w:pPr>
        <w:spacing w:line="240" w:lineRule="auto"/>
        <w:rPr>
          <w:rFonts w:eastAsia="Times New Roman" w:cs="Times New Roman"/>
          <w:sz w:val="26"/>
          <w:szCs w:val="26"/>
          <w:rtl/>
        </w:rPr>
      </w:pPr>
      <w:hyperlink r:id="rId79" w:anchor="בראשית פרק-טו-{י}!" w:history="1">
        <w:r w:rsidRPr="008D7A30">
          <w:rPr>
            <w:rFonts w:eastAsia="Times New Roman" w:cs="Times New Roman"/>
            <w:b/>
            <w:bCs/>
            <w:sz w:val="26"/>
            <w:szCs w:val="26"/>
            <w:rtl/>
          </w:rPr>
          <w:t>(י)</w:t>
        </w:r>
      </w:hyperlink>
      <w:r w:rsidRPr="008D7A30">
        <w:rPr>
          <w:rFonts w:eastAsia="Times New Roman" w:cs="Times New Roman"/>
          <w:b/>
          <w:bCs/>
          <w:sz w:val="26"/>
          <w:szCs w:val="26"/>
          <w:rtl/>
        </w:rPr>
        <w:t> וַיִּקַּח לוֹ</w:t>
      </w:r>
      <w:r>
        <w:rPr>
          <w:rStyle w:val="a7"/>
          <w:rFonts w:eastAsia="Times New Roman" w:cs="Times New Roman"/>
          <w:b/>
          <w:bCs/>
          <w:sz w:val="26"/>
          <w:szCs w:val="26"/>
          <w:rtl/>
        </w:rPr>
        <w:footnoteReference w:id="82"/>
      </w:r>
      <w:r w:rsidRPr="008D7A30">
        <w:rPr>
          <w:rFonts w:eastAsia="Times New Roman" w:cs="Times New Roman"/>
          <w:b/>
          <w:bCs/>
          <w:sz w:val="26"/>
          <w:szCs w:val="26"/>
          <w:rtl/>
        </w:rPr>
        <w:t xml:space="preserve"> אֶת כָּל אֵלֶּה וַיְבַתֵּר אֹתָם בַּתָּוֶךְ </w:t>
      </w:r>
      <w:r w:rsidRPr="008D7A30">
        <w:rPr>
          <w:rFonts w:eastAsia="Times New Roman" w:cs="Times New Roman"/>
          <w:sz w:val="26"/>
          <w:szCs w:val="26"/>
          <w:rtl/>
        </w:rPr>
        <w:t>–</w:t>
      </w:r>
      <w:r w:rsidRPr="008D7A30">
        <w:rPr>
          <w:rFonts w:eastAsia="Times New Roman" w:cs="Times New Roman" w:hint="cs"/>
          <w:sz w:val="26"/>
          <w:szCs w:val="26"/>
          <w:rtl/>
        </w:rPr>
        <w:t xml:space="preserve"> והוא חתך אותם באמצע</w:t>
      </w:r>
      <w:r>
        <w:rPr>
          <w:rFonts w:eastAsia="Times New Roman" w:cs="Times New Roman" w:hint="cs"/>
          <w:sz w:val="26"/>
          <w:szCs w:val="26"/>
          <w:rtl/>
        </w:rPr>
        <w:t xml:space="preserve"> (תיב"ע)</w:t>
      </w:r>
      <w:r>
        <w:rPr>
          <w:rStyle w:val="a7"/>
          <w:rFonts w:eastAsia="Times New Roman" w:cs="Times New Roman"/>
          <w:sz w:val="26"/>
          <w:szCs w:val="26"/>
          <w:rtl/>
        </w:rPr>
        <w:footnoteReference w:id="83"/>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וַיִּתֵּן אִישׁ בִּתְרוֹ לִקְרַאת רֵעֵהוּ </w:t>
      </w:r>
      <w:r w:rsidRPr="008D7A30">
        <w:rPr>
          <w:rFonts w:eastAsia="Times New Roman" w:cs="Times New Roman"/>
          <w:sz w:val="26"/>
          <w:szCs w:val="26"/>
          <w:rtl/>
        </w:rPr>
        <w:t>–</w:t>
      </w:r>
      <w:r w:rsidRPr="008D7A30">
        <w:rPr>
          <w:rFonts w:eastAsia="Times New Roman" w:cs="Times New Roman" w:hint="cs"/>
          <w:sz w:val="26"/>
          <w:szCs w:val="26"/>
          <w:rtl/>
        </w:rPr>
        <w:t xml:space="preserve"> כל חתיכה</w:t>
      </w:r>
      <w:r w:rsidRPr="008D7A30">
        <w:rPr>
          <w:rFonts w:eastAsia="Times New Roman" w:cs="Times New Roman"/>
          <w:b/>
          <w:bCs/>
          <w:sz w:val="26"/>
          <w:szCs w:val="26"/>
          <w:rtl/>
        </w:rPr>
        <w:t xml:space="preserve"> </w:t>
      </w:r>
      <w:r w:rsidRPr="008D7A30">
        <w:rPr>
          <w:rFonts w:eastAsia="Times New Roman" w:cs="Times New Roman" w:hint="cs"/>
          <w:sz w:val="26"/>
          <w:szCs w:val="26"/>
          <w:rtl/>
        </w:rPr>
        <w:t xml:space="preserve">מול החתיכה השניה. </w:t>
      </w:r>
      <w:r w:rsidRPr="008D7A30">
        <w:rPr>
          <w:rFonts w:eastAsia="Times New Roman" w:cs="Times New Roman"/>
          <w:b/>
          <w:bCs/>
          <w:sz w:val="26"/>
          <w:szCs w:val="26"/>
          <w:rtl/>
        </w:rPr>
        <w:t xml:space="preserve">וְאֶת הַצִפֹּר </w:t>
      </w:r>
      <w:r>
        <w:rPr>
          <w:rFonts w:eastAsia="Times New Roman" w:cs="Times New Roman"/>
          <w:sz w:val="26"/>
          <w:szCs w:val="26"/>
          <w:rtl/>
        </w:rPr>
        <w:t>–</w:t>
      </w:r>
      <w:r>
        <w:rPr>
          <w:rFonts w:eastAsia="Times New Roman" w:cs="Times New Roman" w:hint="cs"/>
          <w:sz w:val="26"/>
          <w:szCs w:val="26"/>
          <w:rtl/>
        </w:rPr>
        <w:t xml:space="preserve"> התור והגוזל (אבע"ז) </w:t>
      </w:r>
      <w:r w:rsidRPr="008D7A30">
        <w:rPr>
          <w:rFonts w:eastAsia="Times New Roman" w:cs="Times New Roman"/>
          <w:b/>
          <w:bCs/>
          <w:sz w:val="26"/>
          <w:szCs w:val="26"/>
          <w:rtl/>
        </w:rPr>
        <w:t>לֹא בָתָר</w:t>
      </w:r>
      <w:bookmarkStart w:id="65" w:name="בראשיתBפרק-טו-{יא}"/>
      <w:bookmarkEnd w:id="6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לא חתך, אלא שם תור מצד אחד וגוזל מצד שני (רמב"ן).</w:t>
      </w:r>
      <w:r>
        <w:rPr>
          <w:rFonts w:eastAsia="Times New Roman" w:cs="Times New Roman" w:hint="cs"/>
          <w:sz w:val="26"/>
          <w:szCs w:val="26"/>
          <w:rtl/>
        </w:rPr>
        <w:t xml:space="preserve"> אולי בגלל שהם קטנים], ואם יחתכו לא יהיו ניכרים (חזקוני)</w:t>
      </w:r>
      <w:r>
        <w:rPr>
          <w:rStyle w:val="a7"/>
          <w:rFonts w:eastAsia="Times New Roman" w:cs="Times New Roman"/>
          <w:sz w:val="26"/>
          <w:szCs w:val="26"/>
          <w:rtl/>
        </w:rPr>
        <w:footnoteReference w:id="84"/>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80" w:anchor="בראשית פרק-טו-{יא}!" w:history="1">
        <w:r w:rsidRPr="008D7A30">
          <w:rPr>
            <w:rFonts w:eastAsia="Times New Roman" w:cs="Times New Roman"/>
            <w:b/>
            <w:bCs/>
            <w:sz w:val="26"/>
            <w:szCs w:val="26"/>
            <w:rtl/>
          </w:rPr>
          <w:t>(יא)</w:t>
        </w:r>
      </w:hyperlink>
      <w:r w:rsidRPr="008D7A30">
        <w:rPr>
          <w:rFonts w:eastAsia="Times New Roman" w:cs="Times New Roman"/>
          <w:b/>
          <w:bCs/>
          <w:sz w:val="26"/>
          <w:szCs w:val="26"/>
          <w:rtl/>
        </w:rPr>
        <w:t xml:space="preserve"> וַיֵּרֶד הָעַיִט </w:t>
      </w:r>
      <w:r w:rsidRPr="008D7A30">
        <w:rPr>
          <w:rFonts w:eastAsia="Times New Roman" w:cs="Times New Roman"/>
          <w:sz w:val="26"/>
          <w:szCs w:val="26"/>
          <w:rtl/>
        </w:rPr>
        <w:t>–</w:t>
      </w:r>
      <w:r w:rsidRPr="008D7A30">
        <w:rPr>
          <w:rFonts w:eastAsia="Times New Roman" w:cs="Times New Roman" w:hint="cs"/>
          <w:sz w:val="26"/>
          <w:szCs w:val="26"/>
          <w:rtl/>
        </w:rPr>
        <w:t xml:space="preserve"> הגיע עוף שנקרא עיט. זהו עוף דורס שאוכל נבלות. נראה בהמשך הפסוק שהיו כמה כאלו. </w:t>
      </w:r>
      <w:r w:rsidRPr="008D7A30">
        <w:rPr>
          <w:rFonts w:eastAsia="Times New Roman" w:cs="Times New Roman"/>
          <w:b/>
          <w:bCs/>
          <w:sz w:val="26"/>
          <w:szCs w:val="26"/>
          <w:rtl/>
        </w:rPr>
        <w:t xml:space="preserve">עַל הַפְּגָרִים </w:t>
      </w:r>
      <w:r w:rsidRPr="008D7A30">
        <w:rPr>
          <w:rFonts w:eastAsia="Times New Roman" w:cs="Times New Roman"/>
          <w:sz w:val="26"/>
          <w:szCs w:val="26"/>
          <w:rtl/>
        </w:rPr>
        <w:t>–</w:t>
      </w:r>
      <w:r w:rsidRPr="008D7A30">
        <w:rPr>
          <w:rFonts w:eastAsia="Times New Roman" w:cs="Times New Roman" w:hint="cs"/>
          <w:sz w:val="26"/>
          <w:szCs w:val="26"/>
          <w:rtl/>
        </w:rPr>
        <w:t xml:space="preserve"> חיות מתות, העיט רצה לאכול אותם. </w:t>
      </w:r>
      <w:r w:rsidRPr="008D7A30">
        <w:rPr>
          <w:rFonts w:eastAsia="Times New Roman" w:cs="Times New Roman"/>
          <w:b/>
          <w:bCs/>
          <w:sz w:val="26"/>
          <w:szCs w:val="26"/>
          <w:rtl/>
        </w:rPr>
        <w:t>וַיַּשֵּׁב אֹתָם אַבְרָם</w:t>
      </w:r>
      <w:bookmarkStart w:id="66" w:name="בראשיתBפרק-טו-{יב}"/>
      <w:bookmarkEnd w:id="6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אברהם אבינו העיף אותם. ('וישב' כמו רוח נושבת).</w:t>
      </w:r>
    </w:p>
    <w:p w:rsidR="00C27505" w:rsidRPr="008D7A30" w:rsidRDefault="00C27505" w:rsidP="00C27505">
      <w:pPr>
        <w:spacing w:line="240" w:lineRule="auto"/>
        <w:rPr>
          <w:rFonts w:eastAsia="Times New Roman" w:cs="Times New Roman"/>
          <w:sz w:val="26"/>
          <w:szCs w:val="26"/>
          <w:rtl/>
        </w:rPr>
      </w:pPr>
      <w:hyperlink r:id="rId81" w:anchor="בראשית פרק-טו-{יב}!" w:history="1">
        <w:r w:rsidRPr="008D7A30">
          <w:rPr>
            <w:rFonts w:eastAsia="Times New Roman" w:cs="Times New Roman"/>
            <w:b/>
            <w:bCs/>
            <w:sz w:val="26"/>
            <w:szCs w:val="26"/>
            <w:rtl/>
          </w:rPr>
          <w:t>(יב)</w:t>
        </w:r>
      </w:hyperlink>
      <w:r w:rsidRPr="008D7A30">
        <w:rPr>
          <w:rFonts w:eastAsia="Times New Roman" w:cs="Times New Roman"/>
          <w:b/>
          <w:bCs/>
          <w:sz w:val="26"/>
          <w:szCs w:val="26"/>
          <w:rtl/>
        </w:rPr>
        <w:t xml:space="preserve"> וַיְהִי הַשֶּׁמֶשׁ לָבוֹא </w:t>
      </w:r>
      <w:r w:rsidRPr="008D7A30">
        <w:rPr>
          <w:rFonts w:eastAsia="Times New Roman" w:cs="Times New Roman"/>
          <w:sz w:val="26"/>
          <w:szCs w:val="26"/>
          <w:rtl/>
        </w:rPr>
        <w:t>–</w:t>
      </w:r>
      <w:r>
        <w:rPr>
          <w:rFonts w:eastAsia="Times New Roman" w:cs="Times New Roman" w:hint="cs"/>
          <w:sz w:val="26"/>
          <w:szCs w:val="26"/>
          <w:rtl/>
        </w:rPr>
        <w:t xml:space="preserve"> השמש התקרבה</w:t>
      </w:r>
      <w:r w:rsidRPr="008D7A30">
        <w:rPr>
          <w:rFonts w:eastAsia="Times New Roman" w:cs="Times New Roman" w:hint="cs"/>
          <w:sz w:val="26"/>
          <w:szCs w:val="26"/>
          <w:rtl/>
        </w:rPr>
        <w:t xml:space="preserve"> לשקוע (תיב"ע). </w:t>
      </w:r>
      <w:r w:rsidRPr="008D7A30">
        <w:rPr>
          <w:rFonts w:eastAsia="Times New Roman" w:cs="Times New Roman"/>
          <w:b/>
          <w:bCs/>
          <w:sz w:val="26"/>
          <w:szCs w:val="26"/>
          <w:rtl/>
        </w:rPr>
        <w:t xml:space="preserve">וְתַרְדֵּמָה </w:t>
      </w:r>
      <w:r w:rsidRPr="008D7A30">
        <w:rPr>
          <w:rFonts w:eastAsia="Times New Roman" w:cs="Times New Roman"/>
          <w:sz w:val="26"/>
          <w:szCs w:val="26"/>
          <w:rtl/>
        </w:rPr>
        <w:t>–</w:t>
      </w:r>
      <w:r w:rsidRPr="008D7A30">
        <w:rPr>
          <w:rFonts w:eastAsia="Times New Roman" w:cs="Times New Roman" w:hint="cs"/>
          <w:sz w:val="26"/>
          <w:szCs w:val="26"/>
          <w:rtl/>
        </w:rPr>
        <w:t xml:space="preserve"> שינה חזקה</w:t>
      </w:r>
      <w:r w:rsidRPr="008D7A30">
        <w:rPr>
          <w:rStyle w:val="a7"/>
          <w:rFonts w:eastAsia="Times New Roman" w:cs="Times New Roman"/>
          <w:sz w:val="26"/>
          <w:szCs w:val="26"/>
          <w:rtl/>
        </w:rPr>
        <w:footnoteReference w:id="85"/>
      </w:r>
      <w:r w:rsidRPr="008D7A30">
        <w:rPr>
          <w:rFonts w:eastAsia="Times New Roman" w:cs="Times New Roman" w:hint="cs"/>
          <w:sz w:val="26"/>
          <w:szCs w:val="26"/>
          <w:rtl/>
        </w:rPr>
        <w:t xml:space="preserve">. </w:t>
      </w:r>
      <w:r w:rsidRPr="008D7A30">
        <w:rPr>
          <w:rFonts w:eastAsia="Times New Roman" w:cs="Times New Roman"/>
          <w:b/>
          <w:bCs/>
          <w:sz w:val="26"/>
          <w:szCs w:val="26"/>
          <w:rtl/>
        </w:rPr>
        <w:t>נָפְלָה עַל אַבְרָם וְהִנֵּה</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נראה לו בשנתו כאילו.</w:t>
      </w:r>
      <w:r w:rsidRPr="008D7A30">
        <w:rPr>
          <w:rFonts w:eastAsia="Times New Roman" w:cs="Times New Roman"/>
          <w:b/>
          <w:bCs/>
          <w:sz w:val="26"/>
          <w:szCs w:val="26"/>
          <w:rtl/>
        </w:rPr>
        <w:t xml:space="preserve"> אֵימָה </w:t>
      </w:r>
      <w:r w:rsidRPr="008D7A30">
        <w:rPr>
          <w:rFonts w:eastAsia="Times New Roman" w:cs="Times New Roman"/>
          <w:sz w:val="26"/>
          <w:szCs w:val="26"/>
          <w:rtl/>
        </w:rPr>
        <w:t>–</w:t>
      </w:r>
      <w:r w:rsidRPr="008D7A30">
        <w:rPr>
          <w:rFonts w:eastAsia="Times New Roman" w:cs="Times New Roman" w:hint="cs"/>
          <w:sz w:val="26"/>
          <w:szCs w:val="26"/>
          <w:rtl/>
        </w:rPr>
        <w:t xml:space="preserve"> פחד</w:t>
      </w:r>
      <w:r w:rsidRPr="008D7A30">
        <w:rPr>
          <w:rStyle w:val="a7"/>
          <w:rFonts w:eastAsia="Times New Roman" w:cs="Times New Roman"/>
          <w:sz w:val="26"/>
          <w:szCs w:val="26"/>
          <w:rtl/>
        </w:rPr>
        <w:footnoteReference w:id="86"/>
      </w:r>
      <w:r>
        <w:rPr>
          <w:rFonts w:eastAsia="Times New Roman" w:cs="Times New Roman" w:hint="cs"/>
          <w:sz w:val="26"/>
          <w:szCs w:val="26"/>
          <w:rtl/>
        </w:rPr>
        <w:t xml:space="preserve"> (אולי פחד מהחושך הגדול)</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חֲשֵׁכָה גְדֹלָה </w:t>
      </w:r>
      <w:r w:rsidRPr="008D7A30">
        <w:rPr>
          <w:rFonts w:eastAsia="Times New Roman" w:cs="Times New Roman"/>
          <w:sz w:val="26"/>
          <w:szCs w:val="26"/>
          <w:rtl/>
        </w:rPr>
        <w:t>–</w:t>
      </w:r>
      <w:r w:rsidRPr="008D7A30">
        <w:rPr>
          <w:rFonts w:eastAsia="Times New Roman" w:cs="Times New Roman" w:hint="cs"/>
          <w:sz w:val="26"/>
          <w:szCs w:val="26"/>
          <w:rtl/>
        </w:rPr>
        <w:t xml:space="preserve"> חושך מאוד חזק. </w:t>
      </w:r>
      <w:r w:rsidRPr="008D7A30">
        <w:rPr>
          <w:rFonts w:eastAsia="Times New Roman" w:cs="Times New Roman"/>
          <w:b/>
          <w:bCs/>
          <w:sz w:val="26"/>
          <w:szCs w:val="26"/>
          <w:rtl/>
        </w:rPr>
        <w:t>נֹפֶלֶת עָלָיו</w:t>
      </w:r>
      <w:bookmarkStart w:id="67" w:name="בראשיתBפרק-טו-{יג}"/>
      <w:bookmarkEnd w:id="6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החשיכה נופלת עליו, כלומר החושך היה כל כך חזק, שהוא הרגיש כאילו החושך יושב עליו</w:t>
      </w:r>
      <w:r w:rsidRPr="008D7A30">
        <w:rPr>
          <w:rFonts w:eastAsia="Times New Roman" w:cs="Times New Roman" w:hint="cs"/>
          <w:sz w:val="26"/>
          <w:szCs w:val="26"/>
          <w:rtl/>
        </w:rPr>
        <w:t xml:space="preserve"> (רמב"ן).</w:t>
      </w:r>
    </w:p>
    <w:p w:rsidR="00C27505" w:rsidRPr="008D7A30" w:rsidRDefault="00C27505" w:rsidP="00C27505">
      <w:pPr>
        <w:spacing w:line="240" w:lineRule="auto"/>
        <w:rPr>
          <w:rFonts w:eastAsia="Times New Roman" w:cs="Times New Roman"/>
          <w:sz w:val="26"/>
          <w:szCs w:val="26"/>
          <w:rtl/>
        </w:rPr>
      </w:pPr>
      <w:hyperlink r:id="rId82" w:anchor="בראשית פרק-טו-{יג}!" w:history="1">
        <w:r w:rsidRPr="008D7A30">
          <w:rPr>
            <w:rFonts w:eastAsia="Times New Roman" w:cs="Times New Roman"/>
            <w:b/>
            <w:bCs/>
            <w:sz w:val="26"/>
            <w:szCs w:val="26"/>
            <w:rtl/>
          </w:rPr>
          <w:t>(יג)</w:t>
        </w:r>
      </w:hyperlink>
      <w:r w:rsidRPr="008D7A30">
        <w:rPr>
          <w:rFonts w:eastAsia="Times New Roman" w:cs="Times New Roman"/>
          <w:b/>
          <w:bCs/>
          <w:sz w:val="26"/>
          <w:szCs w:val="26"/>
          <w:rtl/>
        </w:rPr>
        <w:t> </w:t>
      </w:r>
      <w:r>
        <w:rPr>
          <w:rStyle w:val="a7"/>
          <w:rFonts w:eastAsia="Times New Roman" w:cs="Times New Roman"/>
          <w:b/>
          <w:bCs/>
          <w:sz w:val="26"/>
          <w:szCs w:val="26"/>
          <w:rtl/>
        </w:rPr>
        <w:footnoteReference w:id="87"/>
      </w:r>
      <w:r w:rsidRPr="008D7A30">
        <w:rPr>
          <w:rFonts w:eastAsia="Times New Roman" w:cs="Times New Roman"/>
          <w:b/>
          <w:bCs/>
          <w:sz w:val="26"/>
          <w:szCs w:val="26"/>
          <w:rtl/>
        </w:rPr>
        <w:t xml:space="preserve">וַיֹּאמֶר לְאַבְרָם יָדֹעַ תֵּדַע </w:t>
      </w:r>
      <w:r w:rsidRPr="008D7A30">
        <w:rPr>
          <w:rFonts w:eastAsia="Times New Roman" w:cs="Times New Roman"/>
          <w:sz w:val="26"/>
          <w:szCs w:val="26"/>
          <w:rtl/>
        </w:rPr>
        <w:t>–</w:t>
      </w:r>
      <w:r w:rsidRPr="008D7A30">
        <w:rPr>
          <w:rFonts w:eastAsia="Times New Roman" w:cs="Times New Roman" w:hint="cs"/>
          <w:sz w:val="26"/>
          <w:szCs w:val="26"/>
          <w:rtl/>
        </w:rPr>
        <w:t xml:space="preserve"> אמנם נתתי את הארץ מתנה לבניך, אך תדע... (ספורנו). </w:t>
      </w:r>
      <w:r w:rsidRPr="008D7A30">
        <w:rPr>
          <w:rFonts w:eastAsia="Times New Roman" w:cs="Times New Roman"/>
          <w:b/>
          <w:bCs/>
          <w:sz w:val="26"/>
          <w:szCs w:val="26"/>
          <w:rtl/>
        </w:rPr>
        <w:t xml:space="preserve">כִּי </w:t>
      </w:r>
      <w:r w:rsidRPr="008D7A30">
        <w:rPr>
          <w:rFonts w:eastAsia="Times New Roman" w:cs="Times New Roman"/>
          <w:sz w:val="26"/>
          <w:szCs w:val="26"/>
          <w:rtl/>
        </w:rPr>
        <w:t>–</w:t>
      </w:r>
      <w:r w:rsidRPr="008D7A30">
        <w:rPr>
          <w:rFonts w:eastAsia="Times New Roman" w:cs="Times New Roman" w:hint="cs"/>
          <w:sz w:val="26"/>
          <w:szCs w:val="26"/>
          <w:rtl/>
        </w:rPr>
        <w:t xml:space="preserve"> ש... </w:t>
      </w:r>
      <w:r w:rsidRPr="008D7A30">
        <w:rPr>
          <w:rFonts w:eastAsia="Times New Roman" w:cs="Times New Roman"/>
          <w:b/>
          <w:bCs/>
          <w:sz w:val="26"/>
          <w:szCs w:val="26"/>
          <w:rtl/>
        </w:rPr>
        <w:t xml:space="preserve">גֵר יִהְיֶה זַרְעֲךָ בְּאֶרֶץ לֹא לָהֶם </w:t>
      </w:r>
      <w:r w:rsidRPr="008D7A30">
        <w:rPr>
          <w:rFonts w:eastAsia="Times New Roman" w:cs="Times New Roman"/>
          <w:sz w:val="26"/>
          <w:szCs w:val="26"/>
          <w:rtl/>
        </w:rPr>
        <w:t>–</w:t>
      </w:r>
      <w:r w:rsidRPr="008D7A30">
        <w:rPr>
          <w:rFonts w:eastAsia="Times New Roman" w:cs="Times New Roman" w:hint="cs"/>
          <w:sz w:val="26"/>
          <w:szCs w:val="26"/>
          <w:rtl/>
        </w:rPr>
        <w:t xml:space="preserve"> הילדים שלך יהיו גרים בארץ אחרת שאינה הארץ שלהם. </w:t>
      </w:r>
      <w:r w:rsidRPr="008D7A30">
        <w:rPr>
          <w:rFonts w:eastAsia="Times New Roman" w:cs="Times New Roman"/>
          <w:b/>
          <w:bCs/>
          <w:sz w:val="26"/>
          <w:szCs w:val="26"/>
          <w:rtl/>
        </w:rPr>
        <w:t xml:space="preserve">וַעֲבָדוּם </w:t>
      </w:r>
      <w:r w:rsidRPr="008D7A30">
        <w:rPr>
          <w:rFonts w:eastAsia="Times New Roman" w:cs="Times New Roman"/>
          <w:sz w:val="26"/>
          <w:szCs w:val="26"/>
          <w:rtl/>
        </w:rPr>
        <w:t>–</w:t>
      </w:r>
      <w:r w:rsidRPr="008D7A30">
        <w:rPr>
          <w:rFonts w:eastAsia="Times New Roman" w:cs="Times New Roman" w:hint="cs"/>
          <w:sz w:val="26"/>
          <w:szCs w:val="26"/>
          <w:rtl/>
        </w:rPr>
        <w:t xml:space="preserve"> ויעשו אותם עבדים. </w:t>
      </w:r>
      <w:r w:rsidRPr="008D7A30">
        <w:rPr>
          <w:rFonts w:eastAsia="Times New Roman" w:cs="Times New Roman"/>
          <w:b/>
          <w:bCs/>
          <w:sz w:val="26"/>
          <w:szCs w:val="26"/>
          <w:rtl/>
        </w:rPr>
        <w:t xml:space="preserve">וְעִנּוּ אֹתָם </w:t>
      </w:r>
      <w:r w:rsidRPr="008D7A30">
        <w:rPr>
          <w:rFonts w:eastAsia="Times New Roman" w:cs="Times New Roman"/>
          <w:sz w:val="26"/>
          <w:szCs w:val="26"/>
          <w:rtl/>
        </w:rPr>
        <w:t>–</w:t>
      </w:r>
      <w:r w:rsidRPr="008D7A30">
        <w:rPr>
          <w:rFonts w:eastAsia="Times New Roman" w:cs="Times New Roman" w:hint="cs"/>
          <w:sz w:val="26"/>
          <w:szCs w:val="26"/>
          <w:rtl/>
        </w:rPr>
        <w:t xml:space="preserve"> ויענו אותם </w:t>
      </w:r>
      <w:r w:rsidRPr="008D7A30">
        <w:rPr>
          <w:rFonts w:eastAsia="Times New Roman" w:cs="Times New Roman" w:hint="cs"/>
          <w:sz w:val="26"/>
          <w:szCs w:val="26"/>
          <w:rtl/>
        </w:rPr>
        <w:lastRenderedPageBreak/>
        <w:t xml:space="preserve">בסבל. </w:t>
      </w:r>
      <w:r w:rsidRPr="008D7A30">
        <w:rPr>
          <w:rFonts w:eastAsia="Times New Roman" w:cs="Times New Roman"/>
          <w:b/>
          <w:bCs/>
          <w:sz w:val="26"/>
          <w:szCs w:val="26"/>
          <w:rtl/>
        </w:rPr>
        <w:t>אַרְבַּע מֵאוֹת שָׁנָה</w:t>
      </w:r>
      <w:bookmarkStart w:id="68" w:name="בראשיתBפרק-טו-{יד}"/>
      <w:bookmarkEnd w:id="6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מתחילת הגירות יהיה </w:t>
      </w:r>
      <w:r w:rsidRPr="008D7A30">
        <w:rPr>
          <w:rFonts w:eastAsia="Times New Roman" w:cs="Times New Roman" w:hint="cs"/>
          <w:sz w:val="26"/>
          <w:szCs w:val="26"/>
          <w:rtl/>
        </w:rPr>
        <w:t>400 שנה</w:t>
      </w:r>
      <w:r w:rsidRPr="008D7A30">
        <w:rPr>
          <w:rStyle w:val="a7"/>
          <w:rFonts w:eastAsia="Times New Roman" w:cs="Times New Roman"/>
          <w:sz w:val="26"/>
          <w:szCs w:val="26"/>
          <w:rtl/>
        </w:rPr>
        <w:footnoteReference w:id="88"/>
      </w:r>
      <w:r w:rsidRPr="008D7A30">
        <w:rPr>
          <w:rFonts w:eastAsia="Times New Roman" w:cs="Times New Roman" w:hint="cs"/>
          <w:sz w:val="26"/>
          <w:szCs w:val="26"/>
          <w:rtl/>
        </w:rPr>
        <w:t xml:space="preserve"> (</w:t>
      </w:r>
      <w:r>
        <w:rPr>
          <w:rFonts w:eastAsia="Times New Roman" w:cs="Times New Roman" w:hint="cs"/>
          <w:sz w:val="26"/>
          <w:szCs w:val="26"/>
          <w:rtl/>
        </w:rPr>
        <w:t>רמב"ן</w:t>
      </w:r>
      <w:r>
        <w:rPr>
          <w:rStyle w:val="a7"/>
          <w:rFonts w:eastAsia="Times New Roman" w:cs="Times New Roman"/>
          <w:sz w:val="26"/>
          <w:szCs w:val="26"/>
          <w:rtl/>
        </w:rPr>
        <w:footnoteReference w:id="89"/>
      </w:r>
      <w:r w:rsidRPr="008D7A30">
        <w:rPr>
          <w:rFonts w:eastAsia="Times New Roman" w:cs="Times New Roman" w:hint="cs"/>
          <w:sz w:val="26"/>
          <w:szCs w:val="26"/>
          <w:rtl/>
        </w:rPr>
        <w:t>)</w:t>
      </w:r>
      <w:r>
        <w:rPr>
          <w:rFonts w:eastAsia="Times New Roman" w:cs="Times New Roman" w:hint="cs"/>
          <w:sz w:val="26"/>
          <w:szCs w:val="26"/>
          <w:rtl/>
        </w:rPr>
        <w:t xml:space="preserve">. כלומר </w:t>
      </w:r>
      <w:r>
        <w:rPr>
          <w:rFonts w:eastAsia="Times New Roman" w:cs="Times New Roman"/>
          <w:sz w:val="26"/>
          <w:szCs w:val="26"/>
          <w:rtl/>
        </w:rPr>
        <w:t>–</w:t>
      </w:r>
      <w:r>
        <w:rPr>
          <w:rFonts w:eastAsia="Times New Roman" w:cs="Times New Roman" w:hint="cs"/>
          <w:sz w:val="26"/>
          <w:szCs w:val="26"/>
          <w:rtl/>
        </w:rPr>
        <w:t xml:space="preserve"> מאז שיהיה לאברם זרע, מלידת יצחק, ייקח 400 שנה עד שיכנסו עם ישראל לארץ ישראל. עד אז זרע אברהם נחשב גר. ואע"פ שיצחק היה בא"י, ס"ס כיוון שהארץ לא נחשבת עדיין שלו לגמרי הוא נחשב בה גר. אם כן, עם ישראל יהיו גרים 400 שנה, חלק מהזמן יהיו גם בעבדות (130 שנה) ובעינוי (90 שנה).</w:t>
      </w:r>
      <w:r w:rsidRPr="008D7A30">
        <w:rPr>
          <w:rFonts w:eastAsia="Times New Roman" w:cs="Times New Roman" w:hint="cs"/>
          <w:sz w:val="26"/>
          <w:szCs w:val="26"/>
          <w:rtl/>
        </w:rPr>
        <w:t xml:space="preserve"> ואז...</w:t>
      </w:r>
    </w:p>
    <w:p w:rsidR="00C27505" w:rsidRPr="008D7A30" w:rsidRDefault="00C27505" w:rsidP="00C27505">
      <w:pPr>
        <w:spacing w:line="240" w:lineRule="auto"/>
        <w:rPr>
          <w:rFonts w:eastAsia="Times New Roman" w:cs="Times New Roman"/>
          <w:sz w:val="26"/>
          <w:szCs w:val="26"/>
          <w:rtl/>
        </w:rPr>
      </w:pPr>
      <w:hyperlink r:id="rId83" w:anchor="בראשית פרק-טו-{יד}!" w:history="1">
        <w:r w:rsidRPr="008D7A30">
          <w:rPr>
            <w:rFonts w:eastAsia="Times New Roman" w:cs="Times New Roman"/>
            <w:b/>
            <w:bCs/>
            <w:sz w:val="26"/>
            <w:szCs w:val="26"/>
            <w:rtl/>
          </w:rPr>
          <w:t>(יד)</w:t>
        </w:r>
      </w:hyperlink>
      <w:r w:rsidRPr="008D7A30">
        <w:rPr>
          <w:rFonts w:eastAsia="Times New Roman" w:cs="Times New Roman"/>
          <w:b/>
          <w:bCs/>
          <w:sz w:val="26"/>
          <w:szCs w:val="26"/>
          <w:rtl/>
        </w:rPr>
        <w:t> וְגַם</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וכמו שאתם תהיו בעינוי (מהסיבות שד' החליט, עיין ספורנו) אז גם</w:t>
      </w:r>
      <w:r w:rsidRPr="008D7A30">
        <w:rPr>
          <w:rFonts w:eastAsia="Times New Roman" w:cs="Times New Roman"/>
          <w:b/>
          <w:bCs/>
          <w:sz w:val="26"/>
          <w:szCs w:val="26"/>
          <w:rtl/>
        </w:rPr>
        <w:t xml:space="preserve"> אֶת הַגּוֹי אֲשֶׁר יַעֲבֹדוּ דָּן אָנֹכִי </w:t>
      </w:r>
      <w:r w:rsidRPr="008D7A30">
        <w:rPr>
          <w:rFonts w:eastAsia="Times New Roman" w:cs="Times New Roman"/>
          <w:sz w:val="26"/>
          <w:szCs w:val="26"/>
          <w:rtl/>
        </w:rPr>
        <w:t>–</w:t>
      </w:r>
      <w:r w:rsidRPr="008D7A30">
        <w:rPr>
          <w:rFonts w:eastAsia="Times New Roman" w:cs="Times New Roman" w:hint="cs"/>
          <w:sz w:val="26"/>
          <w:szCs w:val="26"/>
          <w:rtl/>
        </w:rPr>
        <w:t xml:space="preserve"> אני אעניש, על הסבל שהם עשו לכם</w:t>
      </w:r>
      <w:r>
        <w:rPr>
          <w:rFonts w:eastAsia="Times New Roman" w:cs="Times New Roman" w:hint="cs"/>
          <w:sz w:val="26"/>
          <w:szCs w:val="26"/>
          <w:rtl/>
        </w:rPr>
        <w:t>. זוהי נבואה על מכות מצרים</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וְאַחֲרֵי כֵן </w:t>
      </w:r>
      <w:r w:rsidRPr="008D7A30">
        <w:rPr>
          <w:rFonts w:eastAsia="Times New Roman" w:cs="Times New Roman"/>
          <w:sz w:val="26"/>
          <w:szCs w:val="26"/>
          <w:rtl/>
        </w:rPr>
        <w:t>–</w:t>
      </w:r>
      <w:r w:rsidRPr="008D7A30">
        <w:rPr>
          <w:rFonts w:eastAsia="Times New Roman" w:cs="Times New Roman" w:hint="cs"/>
          <w:sz w:val="26"/>
          <w:szCs w:val="26"/>
          <w:rtl/>
        </w:rPr>
        <w:t xml:space="preserve"> אחרי שאשפוט אותם </w:t>
      </w:r>
      <w:r w:rsidRPr="008D7A30">
        <w:rPr>
          <w:rFonts w:eastAsia="Times New Roman" w:cs="Times New Roman"/>
          <w:sz w:val="26"/>
          <w:szCs w:val="26"/>
          <w:rtl/>
        </w:rPr>
        <w:t>–</w:t>
      </w:r>
      <w:r w:rsidRPr="008D7A30">
        <w:rPr>
          <w:rFonts w:eastAsia="Times New Roman" w:cs="Times New Roman" w:hint="cs"/>
          <w:sz w:val="26"/>
          <w:szCs w:val="26"/>
          <w:rtl/>
        </w:rPr>
        <w:t xml:space="preserve"> אחרי עשרת המכות וים סוף. </w:t>
      </w:r>
      <w:r w:rsidRPr="008D7A30">
        <w:rPr>
          <w:rFonts w:eastAsia="Times New Roman" w:cs="Times New Roman"/>
          <w:b/>
          <w:bCs/>
          <w:sz w:val="26"/>
          <w:szCs w:val="26"/>
          <w:rtl/>
        </w:rPr>
        <w:t xml:space="preserve">יֵצְאוּ </w:t>
      </w:r>
      <w:r w:rsidRPr="008D7A30">
        <w:rPr>
          <w:rFonts w:eastAsia="Times New Roman" w:cs="Times New Roman"/>
          <w:sz w:val="26"/>
          <w:szCs w:val="26"/>
          <w:rtl/>
        </w:rPr>
        <w:t>–</w:t>
      </w:r>
      <w:r w:rsidRPr="008D7A30">
        <w:rPr>
          <w:rFonts w:eastAsia="Times New Roman" w:cs="Times New Roman" w:hint="cs"/>
          <w:sz w:val="26"/>
          <w:szCs w:val="26"/>
          <w:rtl/>
        </w:rPr>
        <w:t xml:space="preserve"> הילדים שלך </w:t>
      </w:r>
      <w:r w:rsidRPr="008D7A30">
        <w:rPr>
          <w:rFonts w:eastAsia="Times New Roman" w:cs="Times New Roman"/>
          <w:sz w:val="26"/>
          <w:szCs w:val="26"/>
          <w:rtl/>
        </w:rPr>
        <w:t>–</w:t>
      </w:r>
      <w:r w:rsidRPr="008D7A30">
        <w:rPr>
          <w:rFonts w:eastAsia="Times New Roman" w:cs="Times New Roman" w:hint="cs"/>
          <w:sz w:val="26"/>
          <w:szCs w:val="26"/>
          <w:rtl/>
        </w:rPr>
        <w:t xml:space="preserve"> עם ישראל. </w:t>
      </w:r>
      <w:r w:rsidRPr="008D7A30">
        <w:rPr>
          <w:rFonts w:eastAsia="Times New Roman" w:cs="Times New Roman"/>
          <w:b/>
          <w:bCs/>
          <w:sz w:val="26"/>
          <w:szCs w:val="26"/>
          <w:rtl/>
        </w:rPr>
        <w:t>בִּרְכֻשׁ גָּדוֹל</w:t>
      </w:r>
      <w:bookmarkStart w:id="69" w:name="בראשיתBפרק-טו-{טו}"/>
      <w:bookmarkEnd w:id="6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w:t>
      </w:r>
      <w:r>
        <w:rPr>
          <w:rFonts w:eastAsia="Times New Roman" w:cs="Times New Roman" w:hint="cs"/>
          <w:sz w:val="26"/>
          <w:szCs w:val="26"/>
          <w:rtl/>
        </w:rPr>
        <w:t>י</w:t>
      </w:r>
      <w:r w:rsidRPr="008D7A30">
        <w:rPr>
          <w:rFonts w:eastAsia="Times New Roman" w:cs="Times New Roman" w:hint="cs"/>
          <w:sz w:val="26"/>
          <w:szCs w:val="26"/>
          <w:rtl/>
        </w:rPr>
        <w:t>קבלו מהמצרים ומקריעת ים סוף. וכך יוכלו להקים אומה בארץ.</w:t>
      </w:r>
    </w:p>
    <w:p w:rsidR="00C27505" w:rsidRPr="008D7A30" w:rsidRDefault="00C27505" w:rsidP="00C27505">
      <w:pPr>
        <w:spacing w:line="240" w:lineRule="auto"/>
        <w:rPr>
          <w:rFonts w:eastAsia="Times New Roman" w:cs="Times New Roman"/>
          <w:sz w:val="26"/>
          <w:szCs w:val="26"/>
          <w:rtl/>
        </w:rPr>
      </w:pPr>
      <w:hyperlink r:id="rId84" w:anchor="בראשית פרק-טו-{טו}!" w:history="1">
        <w:r w:rsidRPr="008D7A30">
          <w:rPr>
            <w:rFonts w:eastAsia="Times New Roman" w:cs="Times New Roman"/>
            <w:b/>
            <w:bCs/>
            <w:sz w:val="26"/>
            <w:szCs w:val="26"/>
            <w:rtl/>
          </w:rPr>
          <w:t>(טו)</w:t>
        </w:r>
      </w:hyperlink>
      <w:r w:rsidRPr="008D7A30">
        <w:rPr>
          <w:rFonts w:eastAsia="Times New Roman" w:cs="Times New Roman"/>
          <w:b/>
          <w:bCs/>
          <w:sz w:val="26"/>
          <w:szCs w:val="26"/>
          <w:rtl/>
        </w:rPr>
        <w:t xml:space="preserve"> וְאַתָּה תָּבוֹא אֶל אֲבֹתֶיךָ </w:t>
      </w:r>
      <w:r w:rsidRPr="008D7A30">
        <w:rPr>
          <w:rFonts w:eastAsia="Times New Roman" w:cs="Times New Roman"/>
          <w:sz w:val="26"/>
          <w:szCs w:val="26"/>
          <w:rtl/>
        </w:rPr>
        <w:t>–</w:t>
      </w:r>
      <w:r w:rsidRPr="008D7A30">
        <w:rPr>
          <w:rFonts w:eastAsia="Times New Roman" w:cs="Times New Roman" w:hint="cs"/>
          <w:sz w:val="26"/>
          <w:szCs w:val="26"/>
          <w:rtl/>
        </w:rPr>
        <w:t xml:space="preserve"> תפטר מן העולם. אבותך בקבר </w:t>
      </w:r>
      <w:r>
        <w:rPr>
          <w:rFonts w:eastAsia="Times New Roman" w:cs="Times New Roman" w:hint="cs"/>
          <w:sz w:val="26"/>
          <w:szCs w:val="26"/>
          <w:rtl/>
        </w:rPr>
        <w:t>ואתה תצטרף אליהם</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בְּשָׁלוֹם </w:t>
      </w:r>
      <w:r w:rsidRPr="008D7A30">
        <w:rPr>
          <w:rFonts w:eastAsia="Times New Roman" w:cs="Times New Roman"/>
          <w:sz w:val="26"/>
          <w:szCs w:val="26"/>
          <w:rtl/>
        </w:rPr>
        <w:t>–</w:t>
      </w:r>
      <w:r w:rsidRPr="008D7A30">
        <w:rPr>
          <w:rFonts w:eastAsia="Times New Roman" w:cs="Times New Roman" w:hint="cs"/>
          <w:sz w:val="26"/>
          <w:szCs w:val="26"/>
          <w:rtl/>
        </w:rPr>
        <w:t xml:space="preserve"> שלא יהיה עדיין עבדות ועינוי. </w:t>
      </w:r>
      <w:r w:rsidRPr="008D7A30">
        <w:rPr>
          <w:rFonts w:eastAsia="Times New Roman" w:cs="Times New Roman"/>
          <w:b/>
          <w:bCs/>
          <w:sz w:val="26"/>
          <w:szCs w:val="26"/>
          <w:rtl/>
        </w:rPr>
        <w:t>תִּקָּבֵר בְּשֵׂיבָה טוֹבָה</w:t>
      </w:r>
      <w:bookmarkStart w:id="70" w:name="בראשיתBפרק-טו-{טז}"/>
      <w:bookmarkEnd w:id="70"/>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תמות בגיל מבוגר, בלי סבל</w:t>
      </w:r>
      <w:r>
        <w:rPr>
          <w:rStyle w:val="a7"/>
          <w:rFonts w:eastAsia="Times New Roman" w:cs="Times New Roman"/>
          <w:sz w:val="26"/>
          <w:szCs w:val="26"/>
          <w:rtl/>
        </w:rPr>
        <w:footnoteReference w:id="90"/>
      </w:r>
      <w:r w:rsidRPr="008D7A30">
        <w:rPr>
          <w:rFonts w:eastAsia="Times New Roman" w:cs="Times New Roman" w:hint="cs"/>
          <w:sz w:val="26"/>
          <w:szCs w:val="26"/>
          <w:rtl/>
        </w:rPr>
        <w:t>. עשיו הרשע עד שאברהם נפטר עוד לא היה ממש רשע, ביום שאברהם אבינו נפטר עבר עבירות חמורות, גם ישמעאל חזר בתשובה לפני שאברהם נפטר</w:t>
      </w:r>
      <w:r w:rsidRPr="008D7A30">
        <w:rPr>
          <w:rStyle w:val="a7"/>
          <w:rFonts w:eastAsia="Times New Roman" w:cs="Times New Roman"/>
          <w:sz w:val="26"/>
          <w:szCs w:val="26"/>
          <w:rtl/>
        </w:rPr>
        <w:footnoteReference w:id="91"/>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85" w:anchor="בראשית פרק-טו-{טז}!" w:history="1">
        <w:r w:rsidRPr="008D7A30">
          <w:rPr>
            <w:rFonts w:eastAsia="Times New Roman" w:cs="Times New Roman"/>
            <w:b/>
            <w:bCs/>
            <w:sz w:val="26"/>
            <w:szCs w:val="26"/>
            <w:rtl/>
          </w:rPr>
          <w:t>(טז)</w:t>
        </w:r>
      </w:hyperlink>
      <w:r w:rsidRPr="008D7A30">
        <w:rPr>
          <w:rFonts w:eastAsia="Times New Roman" w:cs="Times New Roman"/>
          <w:b/>
          <w:bCs/>
          <w:sz w:val="26"/>
          <w:szCs w:val="26"/>
          <w:rtl/>
        </w:rPr>
        <w:t xml:space="preserve"> וְדוֹר רְבִיעִי </w:t>
      </w:r>
      <w:r w:rsidRPr="008D7A30">
        <w:rPr>
          <w:rFonts w:eastAsia="Times New Roman" w:cs="Times New Roman"/>
          <w:sz w:val="26"/>
          <w:szCs w:val="26"/>
          <w:rtl/>
        </w:rPr>
        <w:t>–</w:t>
      </w:r>
      <w:r w:rsidRPr="008D7A30">
        <w:rPr>
          <w:rFonts w:eastAsia="Times New Roman" w:cs="Times New Roman" w:hint="cs"/>
          <w:sz w:val="26"/>
          <w:szCs w:val="26"/>
          <w:rtl/>
        </w:rPr>
        <w:t xml:space="preserve"> ואחרי שיעברו 4 דורות מאז שיצאו לגלות. </w:t>
      </w:r>
      <w:r w:rsidRPr="008D7A30">
        <w:rPr>
          <w:rFonts w:eastAsia="Times New Roman" w:cs="Times New Roman"/>
          <w:b/>
          <w:bCs/>
          <w:sz w:val="26"/>
          <w:szCs w:val="26"/>
          <w:rtl/>
        </w:rPr>
        <w:t xml:space="preserve">יָשׁוּבוּ הֵנָּה </w:t>
      </w:r>
      <w:r w:rsidRPr="008D7A30">
        <w:rPr>
          <w:rFonts w:eastAsia="Times New Roman" w:cs="Times New Roman"/>
          <w:sz w:val="26"/>
          <w:szCs w:val="26"/>
          <w:rtl/>
        </w:rPr>
        <w:t>–</w:t>
      </w:r>
      <w:r w:rsidRPr="008D7A30">
        <w:rPr>
          <w:rFonts w:eastAsia="Times New Roman" w:cs="Times New Roman" w:hint="cs"/>
          <w:sz w:val="26"/>
          <w:szCs w:val="26"/>
          <w:rtl/>
        </w:rPr>
        <w:t xml:space="preserve"> יחזרו ל</w:t>
      </w:r>
      <w:r>
        <w:rPr>
          <w:rFonts w:eastAsia="Times New Roman" w:cs="Times New Roman" w:hint="cs"/>
          <w:sz w:val="26"/>
          <w:szCs w:val="26"/>
          <w:rtl/>
        </w:rPr>
        <w:t>כאן, ל</w:t>
      </w:r>
      <w:r w:rsidRPr="008D7A30">
        <w:rPr>
          <w:rFonts w:eastAsia="Times New Roman" w:cs="Times New Roman" w:hint="cs"/>
          <w:sz w:val="26"/>
          <w:szCs w:val="26"/>
          <w:rtl/>
        </w:rPr>
        <w:t xml:space="preserve">א"י: </w:t>
      </w:r>
      <w:r>
        <w:rPr>
          <w:rFonts w:eastAsia="Times New Roman" w:cs="Times New Roman" w:hint="cs"/>
          <w:sz w:val="26"/>
          <w:szCs w:val="26"/>
          <w:rtl/>
        </w:rPr>
        <w:t xml:space="preserve">יעקב, </w:t>
      </w:r>
      <w:r w:rsidRPr="008D7A30">
        <w:rPr>
          <w:rFonts w:eastAsia="Times New Roman" w:cs="Times New Roman" w:hint="cs"/>
          <w:sz w:val="26"/>
          <w:szCs w:val="26"/>
          <w:rtl/>
        </w:rPr>
        <w:t xml:space="preserve">יהודה, פרץ, יפונה </w:t>
      </w:r>
      <w:r>
        <w:rPr>
          <w:rFonts w:eastAsia="Times New Roman" w:cs="Times New Roman" w:hint="cs"/>
          <w:sz w:val="26"/>
          <w:szCs w:val="26"/>
          <w:rtl/>
        </w:rPr>
        <w:t>ו</w:t>
      </w:r>
      <w:r w:rsidRPr="008D7A30">
        <w:rPr>
          <w:rFonts w:eastAsia="Times New Roman" w:cs="Times New Roman" w:hint="cs"/>
          <w:sz w:val="26"/>
          <w:szCs w:val="26"/>
          <w:rtl/>
        </w:rPr>
        <w:t>כלב</w:t>
      </w:r>
      <w:r>
        <w:rPr>
          <w:rFonts w:eastAsia="Times New Roman" w:cs="Times New Roman" w:hint="cs"/>
          <w:sz w:val="26"/>
          <w:szCs w:val="26"/>
          <w:rtl/>
        </w:rPr>
        <w:t xml:space="preserve"> נכנס</w:t>
      </w:r>
      <w:r w:rsidRPr="008D7A30">
        <w:rPr>
          <w:rFonts w:eastAsia="Times New Roman" w:cs="Times New Roman" w:hint="cs"/>
          <w:sz w:val="26"/>
          <w:szCs w:val="26"/>
          <w:rtl/>
        </w:rPr>
        <w:t>. לוי, קהת, עמרם, משה</w:t>
      </w:r>
      <w:r>
        <w:rPr>
          <w:rFonts w:eastAsia="Times New Roman" w:cs="Times New Roman" w:hint="cs"/>
          <w:sz w:val="26"/>
          <w:szCs w:val="26"/>
          <w:rtl/>
        </w:rPr>
        <w:t xml:space="preserve"> ובני משה נכנסו (אבע"ז)</w:t>
      </w:r>
      <w:r w:rsidRPr="008D7A30">
        <w:rPr>
          <w:rFonts w:eastAsia="Times New Roman" w:cs="Times New Roman" w:hint="cs"/>
          <w:sz w:val="26"/>
          <w:szCs w:val="26"/>
          <w:rtl/>
        </w:rPr>
        <w:t xml:space="preserve">. </w:t>
      </w:r>
      <w:r w:rsidRPr="008D7A30">
        <w:rPr>
          <w:rFonts w:eastAsia="Times New Roman" w:cs="Times New Roman"/>
          <w:b/>
          <w:bCs/>
          <w:sz w:val="26"/>
          <w:szCs w:val="26"/>
          <w:rtl/>
        </w:rPr>
        <w:t>כִּי לֹא שָׁלֵם עֲוֹן הָאֱמֹרִי עַד הֵנָּה</w:t>
      </w:r>
      <w:bookmarkStart w:id="71" w:name="בראשיתBפרק-טו-{יז}"/>
      <w:bookmarkEnd w:id="7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עד עכשיו. העוון של העם האמורי (ושאר העמים שבארץ כנען, רמב"ן) לא מספיק גדול כדי שיצאו מהארץ. ברגע שיעשו עוד ועוד עוונות יהיה אפשר להוציא אותם מן הארץ (כנ"ל ברש"י)</w:t>
      </w:r>
      <w:r w:rsidRPr="008D7A30">
        <w:rPr>
          <w:rStyle w:val="a7"/>
          <w:rFonts w:eastAsia="Times New Roman" w:cs="Times New Roman"/>
          <w:sz w:val="26"/>
          <w:szCs w:val="26"/>
          <w:rtl/>
        </w:rPr>
        <w:footnoteReference w:id="92"/>
      </w:r>
      <w:r w:rsidRPr="008D7A30">
        <w:rPr>
          <w:rFonts w:eastAsia="Times New Roman" w:cs="Times New Roman" w:hint="cs"/>
          <w:sz w:val="26"/>
          <w:szCs w:val="26"/>
          <w:rtl/>
        </w:rPr>
        <w:t>.</w:t>
      </w:r>
    </w:p>
    <w:p w:rsidR="00C27505" w:rsidRPr="00456B77" w:rsidRDefault="00C27505" w:rsidP="00C27505">
      <w:pPr>
        <w:spacing w:line="240" w:lineRule="auto"/>
        <w:rPr>
          <w:rFonts w:eastAsia="Times New Roman" w:cs="Times New Roman"/>
          <w:sz w:val="26"/>
          <w:szCs w:val="26"/>
          <w:rtl/>
        </w:rPr>
      </w:pPr>
      <w:hyperlink r:id="rId86" w:anchor="בראשית פרק-טו-{יז}!" w:history="1">
        <w:r w:rsidRPr="008D7A30">
          <w:rPr>
            <w:rFonts w:eastAsia="Times New Roman" w:cs="Times New Roman"/>
            <w:b/>
            <w:bCs/>
            <w:sz w:val="26"/>
            <w:szCs w:val="26"/>
            <w:rtl/>
          </w:rPr>
          <w:t>(יז)</w:t>
        </w:r>
      </w:hyperlink>
      <w:r w:rsidRPr="008D7A30">
        <w:rPr>
          <w:rFonts w:eastAsia="Times New Roman" w:cs="Times New Roman"/>
          <w:b/>
          <w:bCs/>
          <w:sz w:val="26"/>
          <w:szCs w:val="26"/>
          <w:rtl/>
        </w:rPr>
        <w:t xml:space="preserve"> וַיְהִי הַשֶּׁמֶשׁ בָּאָה </w:t>
      </w:r>
      <w:r w:rsidRPr="008D7A30">
        <w:rPr>
          <w:rFonts w:eastAsia="Times New Roman" w:cs="Times New Roman"/>
          <w:sz w:val="26"/>
          <w:szCs w:val="26"/>
          <w:rtl/>
        </w:rPr>
        <w:t>–</w:t>
      </w:r>
      <w:r w:rsidRPr="008D7A30">
        <w:rPr>
          <w:rFonts w:eastAsia="Times New Roman" w:cs="Times New Roman" w:hint="cs"/>
          <w:sz w:val="26"/>
          <w:szCs w:val="26"/>
          <w:rtl/>
        </w:rPr>
        <w:t xml:space="preserve"> השמש שקעה. מסתבר שכאן אברהם כבר התעורר, שאם לא כן איך ראה איך התנור עובר. </w:t>
      </w:r>
      <w:r w:rsidRPr="008D7A30">
        <w:rPr>
          <w:rFonts w:eastAsia="Times New Roman" w:cs="Times New Roman"/>
          <w:b/>
          <w:bCs/>
          <w:sz w:val="26"/>
          <w:szCs w:val="26"/>
          <w:rtl/>
        </w:rPr>
        <w:t xml:space="preserve">וַעֲלָטָה הָיָה </w:t>
      </w:r>
      <w:r w:rsidRPr="008D7A30">
        <w:rPr>
          <w:rFonts w:eastAsia="Times New Roman" w:cs="Times New Roman"/>
          <w:sz w:val="26"/>
          <w:szCs w:val="26"/>
          <w:rtl/>
        </w:rPr>
        <w:t>–</w:t>
      </w:r>
      <w:r w:rsidRPr="008D7A30">
        <w:rPr>
          <w:rFonts w:eastAsia="Times New Roman" w:cs="Times New Roman" w:hint="cs"/>
          <w:sz w:val="26"/>
          <w:szCs w:val="26"/>
          <w:rtl/>
        </w:rPr>
        <w:t xml:space="preserve"> היה חושך גדול</w:t>
      </w:r>
      <w:r>
        <w:rPr>
          <w:rFonts w:eastAsia="Times New Roman" w:cs="Times New Roman" w:hint="cs"/>
          <w:sz w:val="26"/>
          <w:szCs w:val="26"/>
          <w:rtl/>
        </w:rPr>
        <w:t xml:space="preserve"> שאפילו כוכבים לא נראו (אבע"ז, רד"ק)</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וְהִנֵּה תַנּוּר עָשָׁן </w:t>
      </w:r>
      <w:r w:rsidRPr="008D7A30">
        <w:rPr>
          <w:rFonts w:eastAsia="Times New Roman" w:cs="Times New Roman"/>
          <w:sz w:val="26"/>
          <w:szCs w:val="26"/>
          <w:rtl/>
        </w:rPr>
        <w:t>–</w:t>
      </w:r>
      <w:r w:rsidRPr="008D7A30">
        <w:rPr>
          <w:rFonts w:eastAsia="Times New Roman" w:cs="Times New Roman" w:hint="cs"/>
          <w:sz w:val="26"/>
          <w:szCs w:val="26"/>
          <w:rtl/>
        </w:rPr>
        <w:t xml:space="preserve"> תנור מלא עשן. </w:t>
      </w:r>
      <w:r w:rsidRPr="008D7A30">
        <w:rPr>
          <w:rFonts w:eastAsia="Times New Roman" w:cs="Times New Roman"/>
          <w:b/>
          <w:bCs/>
          <w:sz w:val="26"/>
          <w:szCs w:val="26"/>
          <w:rtl/>
        </w:rPr>
        <w:t xml:space="preserve">וְלַפִּיד אֵשׁ </w:t>
      </w:r>
      <w:r w:rsidRPr="008D7A30">
        <w:rPr>
          <w:rFonts w:eastAsia="Times New Roman" w:cs="Times New Roman"/>
          <w:sz w:val="26"/>
          <w:szCs w:val="26"/>
          <w:rtl/>
        </w:rPr>
        <w:t>–</w:t>
      </w:r>
      <w:r w:rsidRPr="008D7A30">
        <w:rPr>
          <w:rFonts w:eastAsia="Times New Roman" w:cs="Times New Roman" w:hint="cs"/>
          <w:sz w:val="26"/>
          <w:szCs w:val="26"/>
          <w:rtl/>
        </w:rPr>
        <w:t xml:space="preserve"> בתוך התנור (אבע"ז, רמב"ן). </w:t>
      </w:r>
      <w:r w:rsidRPr="008D7A30">
        <w:rPr>
          <w:rFonts w:eastAsia="Times New Roman" w:cs="Times New Roman"/>
          <w:b/>
          <w:bCs/>
          <w:sz w:val="26"/>
          <w:szCs w:val="26"/>
          <w:rtl/>
        </w:rPr>
        <w:t xml:space="preserve">אֲשֶׁר עָבַר </w:t>
      </w:r>
      <w:r w:rsidRPr="008D7A30">
        <w:rPr>
          <w:rFonts w:eastAsia="Times New Roman" w:cs="Times New Roman"/>
          <w:sz w:val="26"/>
          <w:szCs w:val="26"/>
          <w:rtl/>
        </w:rPr>
        <w:t>–</w:t>
      </w:r>
      <w:r w:rsidRPr="008D7A30">
        <w:rPr>
          <w:rFonts w:eastAsia="Times New Roman" w:cs="Times New Roman" w:hint="cs"/>
          <w:sz w:val="26"/>
          <w:szCs w:val="26"/>
          <w:rtl/>
        </w:rPr>
        <w:t xml:space="preserve"> עובר </w:t>
      </w:r>
      <w:r w:rsidRPr="008D7A30">
        <w:rPr>
          <w:rFonts w:eastAsia="Times New Roman" w:cs="Times New Roman"/>
          <w:b/>
          <w:bCs/>
          <w:sz w:val="26"/>
          <w:szCs w:val="26"/>
          <w:rtl/>
        </w:rPr>
        <w:t xml:space="preserve">בֵּין הַגְּזָרִים </w:t>
      </w:r>
      <w:r w:rsidRPr="008D7A30">
        <w:rPr>
          <w:rFonts w:eastAsia="Times New Roman" w:cs="Times New Roman"/>
          <w:sz w:val="26"/>
          <w:szCs w:val="26"/>
          <w:rtl/>
        </w:rPr>
        <w:t>–</w:t>
      </w:r>
      <w:r w:rsidRPr="008D7A30">
        <w:rPr>
          <w:rFonts w:eastAsia="Times New Roman" w:cs="Times New Roman" w:hint="cs"/>
          <w:sz w:val="26"/>
          <w:szCs w:val="26"/>
          <w:rtl/>
        </w:rPr>
        <w:t xml:space="preserve"> הבתרים </w:t>
      </w:r>
      <w:r w:rsidRPr="008D7A30">
        <w:rPr>
          <w:rFonts w:eastAsia="Times New Roman" w:cs="Times New Roman"/>
          <w:b/>
          <w:bCs/>
          <w:sz w:val="26"/>
          <w:szCs w:val="26"/>
          <w:rtl/>
        </w:rPr>
        <w:t>הָאֵלֶּה</w:t>
      </w:r>
      <w:bookmarkStart w:id="72" w:name="בראשיתBפרק-טו-{יח}"/>
      <w:bookmarkEnd w:id="72"/>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היתה זו השכינה (רמב"ן), שליח של ד' שעבר (ע"פ רש"י י').</w:t>
      </w:r>
    </w:p>
    <w:p w:rsidR="00C27505" w:rsidRPr="008D7A30" w:rsidRDefault="00C27505" w:rsidP="00C27505">
      <w:pPr>
        <w:spacing w:line="240" w:lineRule="auto"/>
        <w:rPr>
          <w:rFonts w:eastAsia="Times New Roman" w:cs="Times New Roman"/>
          <w:sz w:val="26"/>
          <w:szCs w:val="26"/>
          <w:rtl/>
        </w:rPr>
      </w:pPr>
      <w:hyperlink r:id="rId87" w:anchor="בראשית פרק-טו-{יח}!" w:history="1">
        <w:r w:rsidRPr="008D7A30">
          <w:rPr>
            <w:rFonts w:eastAsia="Times New Roman" w:cs="Times New Roman"/>
            <w:b/>
            <w:bCs/>
            <w:sz w:val="26"/>
            <w:szCs w:val="26"/>
            <w:rtl/>
          </w:rPr>
          <w:t>(יח)</w:t>
        </w:r>
      </w:hyperlink>
      <w:r w:rsidRPr="008D7A30">
        <w:rPr>
          <w:rFonts w:eastAsia="Times New Roman" w:cs="Times New Roman"/>
          <w:b/>
          <w:bCs/>
          <w:sz w:val="26"/>
          <w:szCs w:val="26"/>
          <w:rtl/>
        </w:rPr>
        <w:t xml:space="preserve"> בַּיּוֹם הַהוּא </w:t>
      </w:r>
      <w:r w:rsidRPr="008D7A30">
        <w:rPr>
          <w:rFonts w:eastAsia="Times New Roman" w:cs="Times New Roman" w:hint="cs"/>
          <w:sz w:val="26"/>
          <w:szCs w:val="26"/>
          <w:rtl/>
        </w:rPr>
        <w:t xml:space="preserve"> - </w:t>
      </w:r>
      <w:r>
        <w:rPr>
          <w:rFonts w:eastAsia="Times New Roman" w:cs="Times New Roman" w:hint="cs"/>
          <w:sz w:val="26"/>
          <w:szCs w:val="26"/>
          <w:rtl/>
        </w:rPr>
        <w:t>נראה שהיה זה בבקר למחרת</w:t>
      </w:r>
      <w:r w:rsidRPr="008D7A30">
        <w:rPr>
          <w:rFonts w:eastAsia="Times New Roman" w:cs="Times New Roman" w:hint="cs"/>
          <w:sz w:val="26"/>
          <w:szCs w:val="26"/>
          <w:rtl/>
        </w:rPr>
        <w:t xml:space="preserve">. </w:t>
      </w:r>
      <w:r w:rsidRPr="008D7A30">
        <w:rPr>
          <w:rFonts w:eastAsia="Times New Roman" w:cs="Times New Roman"/>
          <w:b/>
          <w:bCs/>
          <w:sz w:val="26"/>
          <w:szCs w:val="26"/>
          <w:rtl/>
        </w:rPr>
        <w:t>כָּרַת</w:t>
      </w:r>
      <w:r w:rsidRPr="008D7A30">
        <w:rPr>
          <w:rStyle w:val="a7"/>
          <w:rFonts w:eastAsia="Times New Roman" w:cs="Times New Roman"/>
          <w:b/>
          <w:bCs/>
          <w:sz w:val="26"/>
          <w:szCs w:val="26"/>
          <w:rtl/>
        </w:rPr>
        <w:footnoteReference w:id="93"/>
      </w:r>
      <w:r w:rsidRPr="008D7A30">
        <w:rPr>
          <w:rFonts w:eastAsia="Times New Roman" w:cs="Times New Roman"/>
          <w:b/>
          <w:bCs/>
          <w:sz w:val="26"/>
          <w:szCs w:val="26"/>
          <w:rtl/>
        </w:rPr>
        <w:t xml:space="preserve"> ה' אֶת אַבְרָם </w:t>
      </w:r>
      <w:r w:rsidRPr="008D7A30">
        <w:rPr>
          <w:rFonts w:eastAsia="Times New Roman" w:cs="Times New Roman"/>
          <w:sz w:val="26"/>
          <w:szCs w:val="26"/>
          <w:rtl/>
        </w:rPr>
        <w:t>–</w:t>
      </w:r>
      <w:r w:rsidRPr="008D7A30">
        <w:rPr>
          <w:rFonts w:eastAsia="Times New Roman" w:cs="Times New Roman" w:hint="cs"/>
          <w:sz w:val="26"/>
          <w:szCs w:val="26"/>
          <w:rtl/>
        </w:rPr>
        <w:t xml:space="preserve"> עם אברהם. </w:t>
      </w:r>
      <w:r w:rsidRPr="008D7A30">
        <w:rPr>
          <w:rFonts w:eastAsia="Times New Roman" w:cs="Times New Roman"/>
          <w:b/>
          <w:bCs/>
          <w:sz w:val="26"/>
          <w:szCs w:val="26"/>
          <w:rtl/>
        </w:rPr>
        <w:t xml:space="preserve">בְּרִית לֵאמֹר לְזַרְעֲךָ נָתַתִּי אֶת הָאָרֶץ הַזֹּאת </w:t>
      </w:r>
      <w:r w:rsidRPr="008D7A30">
        <w:rPr>
          <w:rFonts w:eastAsia="Times New Roman" w:cs="Times New Roman"/>
          <w:sz w:val="26"/>
          <w:szCs w:val="26"/>
          <w:rtl/>
        </w:rPr>
        <w:t>–</w:t>
      </w:r>
      <w:r w:rsidRPr="008D7A30">
        <w:rPr>
          <w:rFonts w:eastAsia="Times New Roman" w:cs="Times New Roman" w:hint="cs"/>
          <w:sz w:val="26"/>
          <w:szCs w:val="26"/>
          <w:rtl/>
        </w:rPr>
        <w:t xml:space="preserve"> אמנם ד' עדיין לא נתן, אך הנתינה כל כך ברורה, שאפשר כבר לומר נתתי, לשון עבר. </w:t>
      </w:r>
      <w:r w:rsidRPr="008D7A30">
        <w:rPr>
          <w:rFonts w:eastAsia="Times New Roman" w:cs="Times New Roman"/>
          <w:b/>
          <w:bCs/>
          <w:sz w:val="26"/>
          <w:szCs w:val="26"/>
          <w:rtl/>
        </w:rPr>
        <w:t xml:space="preserve">מִנְּהַר מִצְרַיִם </w:t>
      </w:r>
      <w:r w:rsidRPr="008D7A30">
        <w:rPr>
          <w:rFonts w:eastAsia="Times New Roman" w:cs="Times New Roman"/>
          <w:sz w:val="26"/>
          <w:szCs w:val="26"/>
          <w:rtl/>
        </w:rPr>
        <w:t>–</w:t>
      </w:r>
      <w:r w:rsidRPr="008D7A30">
        <w:rPr>
          <w:rFonts w:eastAsia="Times New Roman" w:cs="Times New Roman" w:hint="cs"/>
          <w:sz w:val="26"/>
          <w:szCs w:val="26"/>
          <w:rtl/>
        </w:rPr>
        <w:t xml:space="preserve"> בדרום. </w:t>
      </w:r>
      <w:r w:rsidRPr="008D7A30">
        <w:rPr>
          <w:rFonts w:eastAsia="Times New Roman" w:cs="Times New Roman"/>
          <w:b/>
          <w:bCs/>
          <w:sz w:val="26"/>
          <w:szCs w:val="26"/>
          <w:rtl/>
        </w:rPr>
        <w:t>עַד הַנָּהָר הַגָּדֹל נְהַר פְּרָת</w:t>
      </w:r>
      <w:bookmarkStart w:id="73" w:name="בראשיתBפרק-טו-{יט}"/>
      <w:bookmarkEnd w:id="73"/>
      <w:r w:rsidRPr="008D7A30">
        <w:rPr>
          <w:rStyle w:val="a7"/>
          <w:rFonts w:eastAsia="Times New Roman" w:cs="Times New Roman"/>
          <w:sz w:val="26"/>
          <w:szCs w:val="26"/>
          <w:rtl/>
        </w:rPr>
        <w:footnoteReference w:id="94"/>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w:t>
      </w:r>
      <w:r>
        <w:rPr>
          <w:rFonts w:eastAsia="Times New Roman" w:cs="Times New Roman" w:hint="cs"/>
          <w:sz w:val="26"/>
          <w:szCs w:val="26"/>
          <w:rtl/>
        </w:rPr>
        <w:t>צפון</w:t>
      </w:r>
      <w:r w:rsidRPr="008D7A30">
        <w:rPr>
          <w:rFonts w:eastAsia="Times New Roman" w:cs="Times New Roman" w:hint="cs"/>
          <w:sz w:val="26"/>
          <w:szCs w:val="26"/>
          <w:rtl/>
        </w:rPr>
        <w:t>. והרי הוא לא היה נהר גדול?! בגלל שהוא צמוד לארץ ישראל, הוא זכה לשם 'הנהר הגדול'</w:t>
      </w:r>
      <w:r>
        <w:rPr>
          <w:rFonts w:eastAsia="Times New Roman" w:cs="Times New Roman" w:hint="cs"/>
          <w:sz w:val="26"/>
          <w:szCs w:val="26"/>
          <w:rtl/>
        </w:rPr>
        <w:t>, כי גדול זה לשון חשיבות</w:t>
      </w:r>
      <w:r w:rsidRPr="008D7A30">
        <w:rPr>
          <w:rFonts w:eastAsia="Times New Roman" w:cs="Times New Roman" w:hint="cs"/>
          <w:sz w:val="26"/>
          <w:szCs w:val="26"/>
          <w:rtl/>
        </w:rPr>
        <w:t xml:space="preserve">. </w:t>
      </w:r>
    </w:p>
    <w:p w:rsidR="00C27505" w:rsidRPr="008D7A30" w:rsidRDefault="00C27505" w:rsidP="00C27505">
      <w:pPr>
        <w:spacing w:line="240" w:lineRule="auto"/>
        <w:rPr>
          <w:rFonts w:eastAsia="Times New Roman" w:cs="Times New Roman"/>
          <w:sz w:val="26"/>
          <w:szCs w:val="26"/>
          <w:rtl/>
        </w:rPr>
      </w:pPr>
      <w:hyperlink r:id="rId88" w:anchor="בראשית פרק-טו-{יט}!" w:history="1">
        <w:r w:rsidRPr="008D7A30">
          <w:rPr>
            <w:rFonts w:eastAsia="Times New Roman" w:cs="Times New Roman"/>
            <w:b/>
            <w:bCs/>
            <w:sz w:val="26"/>
            <w:szCs w:val="26"/>
            <w:rtl/>
          </w:rPr>
          <w:t>(יט)</w:t>
        </w:r>
      </w:hyperlink>
      <w:r w:rsidRPr="008D7A30">
        <w:rPr>
          <w:rFonts w:eastAsia="Times New Roman" w:cs="Times New Roman"/>
          <w:b/>
          <w:bCs/>
          <w:sz w:val="26"/>
          <w:szCs w:val="26"/>
          <w:rtl/>
        </w:rPr>
        <w:t> אֶת הַקֵּינִי וְאֶת הַקְּנִזִּי וְאֵת הַקַּדְמֹנִי</w:t>
      </w:r>
      <w:bookmarkStart w:id="74" w:name="בראשיתBפרק-טו-{כ}"/>
      <w:bookmarkEnd w:id="74"/>
      <w:r w:rsidRPr="008D7A30">
        <w:rPr>
          <w:rStyle w:val="a7"/>
          <w:rFonts w:eastAsia="Times New Roman" w:cs="Times New Roman"/>
          <w:sz w:val="26"/>
          <w:szCs w:val="26"/>
          <w:rtl/>
        </w:rPr>
        <w:footnoteReference w:id="95"/>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בעמים אלו נזכה רק בעתיד </w:t>
      </w:r>
      <w:r w:rsidRPr="008D7A30">
        <w:rPr>
          <w:rFonts w:eastAsia="Times New Roman" w:cs="Times New Roman"/>
          <w:sz w:val="26"/>
          <w:szCs w:val="26"/>
          <w:rtl/>
        </w:rPr>
        <w:t>–</w:t>
      </w:r>
      <w:r w:rsidRPr="008D7A30">
        <w:rPr>
          <w:rFonts w:eastAsia="Times New Roman" w:cs="Times New Roman" w:hint="cs"/>
          <w:sz w:val="26"/>
          <w:szCs w:val="26"/>
          <w:rtl/>
        </w:rPr>
        <w:t xml:space="preserve"> אדום, עמון ומואב.</w:t>
      </w:r>
    </w:p>
    <w:p w:rsidR="00C27505" w:rsidRPr="008D7A30" w:rsidRDefault="00C27505" w:rsidP="00C27505">
      <w:pPr>
        <w:spacing w:line="240" w:lineRule="auto"/>
        <w:rPr>
          <w:rFonts w:eastAsia="Times New Roman" w:cs="Times New Roman"/>
          <w:b/>
          <w:bCs/>
          <w:sz w:val="26"/>
          <w:szCs w:val="26"/>
          <w:rtl/>
        </w:rPr>
      </w:pPr>
      <w:hyperlink r:id="rId89" w:anchor="בראשית פרק-טו-{כ}!" w:history="1">
        <w:r w:rsidRPr="008D7A30">
          <w:rPr>
            <w:rFonts w:eastAsia="Times New Roman" w:cs="Times New Roman"/>
            <w:b/>
            <w:bCs/>
            <w:sz w:val="26"/>
            <w:szCs w:val="26"/>
            <w:rtl/>
          </w:rPr>
          <w:t>(כ)</w:t>
        </w:r>
      </w:hyperlink>
      <w:r w:rsidRPr="008D7A30">
        <w:rPr>
          <w:rFonts w:eastAsia="Times New Roman" w:cs="Times New Roman"/>
          <w:b/>
          <w:bCs/>
          <w:sz w:val="26"/>
          <w:szCs w:val="26"/>
          <w:rtl/>
        </w:rPr>
        <w:t xml:space="preserve"> וְאֶת הַחִתִּי וְאֶת הַפְּרִזִּי וְאֶת הָרְפָאִים: </w:t>
      </w:r>
      <w:bookmarkStart w:id="75" w:name="בראשיתBפרק-טו-{כא}"/>
      <w:bookmarkEnd w:id="75"/>
    </w:p>
    <w:p w:rsidR="00C27505" w:rsidRPr="008D7A30" w:rsidRDefault="00C27505" w:rsidP="00C27505">
      <w:pPr>
        <w:spacing w:line="240" w:lineRule="auto"/>
        <w:rPr>
          <w:rFonts w:eastAsia="Times New Roman" w:cs="Times New Roman"/>
          <w:sz w:val="26"/>
          <w:szCs w:val="26"/>
          <w:rtl/>
        </w:rPr>
      </w:pPr>
      <w:hyperlink r:id="rId90" w:anchor="בראשית פרק-טו-{כא}!" w:history="1">
        <w:r w:rsidRPr="008D7A30">
          <w:rPr>
            <w:rFonts w:eastAsia="Times New Roman" w:cs="Times New Roman"/>
            <w:b/>
            <w:bCs/>
            <w:sz w:val="26"/>
            <w:szCs w:val="26"/>
            <w:rtl/>
          </w:rPr>
          <w:t>(כא)</w:t>
        </w:r>
      </w:hyperlink>
      <w:r w:rsidRPr="008D7A30">
        <w:rPr>
          <w:rFonts w:eastAsia="Times New Roman" w:cs="Times New Roman"/>
          <w:b/>
          <w:bCs/>
          <w:sz w:val="26"/>
          <w:szCs w:val="26"/>
          <w:rtl/>
        </w:rPr>
        <w:t> וְאֶת הָאֱמֹרִי וְאֶת הַכְּנַעֲנִי וְאֶת הַגִּרְגָּשִׁי וְאֶת הַיְבוּסִי</w:t>
      </w:r>
      <w:r w:rsidRPr="008D7A30">
        <w:rPr>
          <w:rFonts w:eastAsia="Times New Roman" w:cs="Times New Roman" w:hint="cs"/>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זוהי ארץ הרבה יותר גדולה ממה שיש לנו עכשיו, היא כוללת בתוכה את ירדן, ערב הסעודית, סוריה, לבנו</w:t>
      </w:r>
      <w:r>
        <w:rPr>
          <w:rFonts w:eastAsia="Times New Roman" w:cs="Times New Roman" w:hint="cs"/>
          <w:sz w:val="26"/>
          <w:szCs w:val="26"/>
          <w:rtl/>
        </w:rPr>
        <w:t>ן</w:t>
      </w:r>
      <w:r w:rsidRPr="008D7A30">
        <w:rPr>
          <w:rFonts w:eastAsia="Times New Roman" w:cs="Times New Roman" w:hint="cs"/>
          <w:sz w:val="26"/>
          <w:szCs w:val="26"/>
          <w:rtl/>
        </w:rPr>
        <w:t xml:space="preserve"> ועוד. בעז"ה </w:t>
      </w:r>
      <w:r>
        <w:rPr>
          <w:rFonts w:eastAsia="Times New Roman" w:cs="Times New Roman" w:hint="cs"/>
          <w:sz w:val="26"/>
          <w:szCs w:val="26"/>
          <w:rtl/>
        </w:rPr>
        <w:t>יבוא משיח, ו</w:t>
      </w:r>
      <w:r w:rsidRPr="008D7A30">
        <w:rPr>
          <w:rFonts w:eastAsia="Times New Roman" w:cs="Times New Roman" w:hint="cs"/>
          <w:sz w:val="26"/>
          <w:szCs w:val="26"/>
          <w:rtl/>
        </w:rPr>
        <w:t>נזכה לכבוש את כל הארץ המובטחת לעתיד</w:t>
      </w:r>
      <w:r>
        <w:rPr>
          <w:rFonts w:eastAsia="Times New Roman" w:cs="Times New Roman" w:hint="cs"/>
          <w:sz w:val="26"/>
          <w:szCs w:val="26"/>
          <w:rtl/>
        </w:rPr>
        <w:t xml:space="preserve"> (בראשית רבה פרשה מ"ד)</w:t>
      </w:r>
      <w:r w:rsidRPr="008D7A30">
        <w:rPr>
          <w:rFonts w:eastAsia="Times New Roman" w:cs="Times New Roman" w:hint="cs"/>
          <w:sz w:val="26"/>
          <w:szCs w:val="26"/>
          <w:rtl/>
        </w:rPr>
        <w:t>, ויגורו בה יהודים 'ככוכבי השמים'.</w:t>
      </w:r>
    </w:p>
    <w:p w:rsidR="00C27505" w:rsidRDefault="00C27505" w:rsidP="00C27505">
      <w:pPr>
        <w:spacing w:line="240" w:lineRule="auto"/>
        <w:rPr>
          <w:rFonts w:eastAsia="Times New Roman" w:cs="Times New Roman"/>
          <w:b/>
          <w:bCs/>
          <w:sz w:val="26"/>
          <w:szCs w:val="26"/>
          <w:rtl/>
        </w:rPr>
      </w:pPr>
    </w:p>
    <w:p w:rsidR="00C27505" w:rsidRDefault="00C27505" w:rsidP="00C27505">
      <w:pPr>
        <w:spacing w:line="240" w:lineRule="auto"/>
        <w:rPr>
          <w:rtl/>
        </w:rPr>
      </w:pPr>
      <w:r w:rsidRPr="00B23D1A">
        <w:rPr>
          <w:rFonts w:asciiTheme="minorBidi" w:eastAsia="Times New Roman" w:hAnsiTheme="minorBidi" w:cs="David"/>
          <w:b/>
          <w:bCs/>
          <w:rtl/>
        </w:rPr>
        <w:t>לידת ישמ</w:t>
      </w:r>
      <w:r w:rsidRPr="00B23D1A">
        <w:rPr>
          <w:rFonts w:asciiTheme="minorBidi" w:eastAsia="Times New Roman" w:hAnsiTheme="minorBidi" w:cs="David" w:hint="cs"/>
          <w:b/>
          <w:bCs/>
          <w:rtl/>
        </w:rPr>
        <w:t>ע</w:t>
      </w:r>
      <w:r w:rsidRPr="00B23D1A">
        <w:rPr>
          <w:rFonts w:asciiTheme="minorBidi" w:eastAsia="Times New Roman" w:hAnsiTheme="minorBidi" w:cs="David"/>
          <w:b/>
          <w:bCs/>
          <w:rtl/>
        </w:rPr>
        <w:t>אל.</w:t>
      </w:r>
      <w:r w:rsidRPr="00E42691">
        <w:rPr>
          <w:rFonts w:ascii="David" w:hAnsi="David" w:cs="David"/>
          <w:b/>
          <w:bCs/>
          <w:sz w:val="26"/>
          <w:szCs w:val="26"/>
          <w:rtl/>
        </w:rPr>
        <w:t xml:space="preserve"> </w:t>
      </w:r>
      <w:r w:rsidRPr="00B23D1A">
        <w:rPr>
          <w:rFonts w:asciiTheme="minorBidi" w:eastAsia="Times New Roman" w:hAnsiTheme="minorBidi" w:cs="Guttman Myamfix"/>
          <w:sz w:val="20"/>
          <w:szCs w:val="20"/>
          <w:rtl/>
        </w:rPr>
        <w:t>דגשים: הרצון הגדול של אברהם ושרה לילד. היחס והדאגה של שרה להגר. ההכרה שהגר היא שפחת שרה, מתוך ההבנה שעם ישראל הוא אור לגויים, וזה מסוכן שהגר תחשוב שמישמעאל יצא העם החשוב. הדאגה של הקב"ה להגר.</w:t>
      </w:r>
      <w:r w:rsidRPr="00E42691">
        <w:rPr>
          <w:rFonts w:ascii="Aharoni" w:hAnsi="Aharoni" w:cs="Aharoni"/>
          <w:rtl/>
        </w:rPr>
        <w:t xml:space="preserve"> </w:t>
      </w:r>
    </w:p>
    <w:p w:rsidR="00C27505" w:rsidRDefault="00C27505" w:rsidP="00C27505">
      <w:pPr>
        <w:spacing w:line="240" w:lineRule="auto"/>
        <w:rPr>
          <w:rtl/>
        </w:rPr>
      </w:pPr>
    </w:p>
    <w:p w:rsidR="00C27505" w:rsidRPr="00986953" w:rsidRDefault="00C27505" w:rsidP="00C27505">
      <w:pPr>
        <w:spacing w:line="240" w:lineRule="auto"/>
        <w:rPr>
          <w:rFonts w:eastAsia="Times New Roman" w:cs="Times New Roman"/>
          <w:sz w:val="26"/>
          <w:szCs w:val="26"/>
          <w:rtl/>
        </w:rPr>
      </w:pPr>
      <w:bookmarkStart w:id="76" w:name="בראשיתBפרק-טז-{א}"/>
      <w:bookmarkEnd w:id="76"/>
      <w:r>
        <w:rPr>
          <w:rFonts w:cs="Guttman Haim" w:hint="cs"/>
          <w:sz w:val="30"/>
          <w:szCs w:val="30"/>
          <w:rtl/>
        </w:rPr>
        <w:lastRenderedPageBreak/>
        <w:t xml:space="preserve">פרק ט"ז </w:t>
      </w:r>
      <w:hyperlink r:id="rId91" w:anchor="בראשית פרק-טז-{א}!" w:history="1">
        <w:r w:rsidRPr="008D7A30">
          <w:rPr>
            <w:rFonts w:eastAsia="Times New Roman" w:cs="Times New Roman"/>
            <w:b/>
            <w:bCs/>
            <w:sz w:val="26"/>
            <w:szCs w:val="26"/>
            <w:rtl/>
          </w:rPr>
          <w:t>(א)</w:t>
        </w:r>
      </w:hyperlink>
      <w:r w:rsidRPr="008D7A30">
        <w:rPr>
          <w:rFonts w:eastAsia="Times New Roman" w:cs="Times New Roman"/>
          <w:b/>
          <w:bCs/>
          <w:sz w:val="26"/>
          <w:szCs w:val="26"/>
          <w:rtl/>
        </w:rPr>
        <w:t> </w:t>
      </w:r>
      <w:r w:rsidRPr="008D7A30">
        <w:rPr>
          <w:rFonts w:eastAsia="Times New Roman" w:cs="Times New Roman" w:hint="cs"/>
          <w:sz w:val="18"/>
          <w:szCs w:val="18"/>
          <w:rtl/>
        </w:rPr>
        <w:t>הקדמה: סיפרנו על שרה אימנו שזכתה להתחתן עם אברהם, וכל כך רצתה שייוולדו להם ילדים, עברו שנים, שרי מרגישה הרוסה, כמו מגדל הרוס, איך אפשר בלי ילדים</w:t>
      </w:r>
      <w:r>
        <w:rPr>
          <w:rFonts w:eastAsia="Times New Roman" w:cs="Times New Roman" w:hint="cs"/>
          <w:sz w:val="18"/>
          <w:szCs w:val="18"/>
          <w:rtl/>
        </w:rPr>
        <w:t xml:space="preserve"> (רמב"ן ג')</w:t>
      </w:r>
      <w:r w:rsidRPr="008D7A30">
        <w:rPr>
          <w:rStyle w:val="a7"/>
          <w:rFonts w:eastAsia="Times New Roman" w:cs="Times New Roman"/>
          <w:sz w:val="18"/>
          <w:szCs w:val="18"/>
          <w:rtl/>
        </w:rPr>
        <w:footnoteReference w:id="96"/>
      </w:r>
      <w:r w:rsidRPr="008D7A30">
        <w:rPr>
          <w:rFonts w:eastAsia="Times New Roman" w:cs="Times New Roman" w:hint="cs"/>
          <w:sz w:val="18"/>
          <w:szCs w:val="18"/>
          <w:rtl/>
        </w:rPr>
        <w:t xml:space="preserve">? כשהם עולים לארץ כנען היא אומרת לעצמה </w:t>
      </w:r>
      <w:r w:rsidRPr="008D7A30">
        <w:rPr>
          <w:rFonts w:eastAsia="Times New Roman" w:cs="Times New Roman"/>
          <w:sz w:val="18"/>
          <w:szCs w:val="18"/>
          <w:rtl/>
        </w:rPr>
        <w:t>–</w:t>
      </w:r>
      <w:r w:rsidRPr="008D7A30">
        <w:rPr>
          <w:rFonts w:eastAsia="Times New Roman" w:cs="Times New Roman" w:hint="cs"/>
          <w:sz w:val="18"/>
          <w:szCs w:val="18"/>
          <w:rtl/>
        </w:rPr>
        <w:t xml:space="preserve"> יכול להיות שבזכות א"י אזכה לילדים, במיוחד אחרי שד' אמר לאברהם "ואעשך לגוי גדול". אמנם למדנו שהיא עקרה שלא יכולה ללדת, אבל אולי יעשה לה נס. עוברים עוד 10 שנים. לא היה ברור לשרה שהילד שצריך להיוולד יהיה דווקא ממנה, אולי יהיה מאברהם ואישה אחרת (ע"פ ספורנו והעמ"ד)? סיפרנו על פרעה שראה לא רק את היופי של שרה אלא גם את העדינות וכו' (מדרש שכל טוב), וראה כמה ד' אוהב אותה וכמה עזר לה, לכן הוא ממליץ לביתו הגר להיות שפחה של אברהם ושרה, - זה עדיף מלהיות נסיכה בארץ מצרים. שרה מקבלת את הגר ודואגת לה, שונה לגמרי מהיחס הנהוג לעבדים, כשהיו מגיעות שרות חשובות הייתה שרה אימנו אומרת להם </w:t>
      </w:r>
      <w:r w:rsidRPr="008D7A30">
        <w:rPr>
          <w:rFonts w:eastAsia="Times New Roman" w:cs="Times New Roman"/>
          <w:sz w:val="18"/>
          <w:szCs w:val="18"/>
          <w:rtl/>
        </w:rPr>
        <w:t>–</w:t>
      </w:r>
      <w:r w:rsidRPr="008D7A30">
        <w:rPr>
          <w:rFonts w:eastAsia="Times New Roman" w:cs="Times New Roman" w:hint="cs"/>
          <w:sz w:val="18"/>
          <w:szCs w:val="18"/>
          <w:rtl/>
        </w:rPr>
        <w:t xml:space="preserve"> לכו תדברו עם הגר שלא תהיה עצובה (מדרש, שהרי באה מבית מלוכה). </w:t>
      </w:r>
      <w:r w:rsidRPr="008D7A30">
        <w:rPr>
          <w:rFonts w:eastAsia="Times New Roman" w:cs="Times New Roman"/>
          <w:b/>
          <w:bCs/>
          <w:sz w:val="26"/>
          <w:szCs w:val="26"/>
          <w:rtl/>
        </w:rPr>
        <w:t xml:space="preserve">וְשָׂרַי אֵשֶׁת אַבְרָם </w:t>
      </w:r>
      <w:r w:rsidRPr="008D7A30">
        <w:rPr>
          <w:rFonts w:eastAsia="Times New Roman" w:cs="Times New Roman"/>
          <w:sz w:val="26"/>
          <w:szCs w:val="26"/>
          <w:rtl/>
        </w:rPr>
        <w:t>–</w:t>
      </w:r>
      <w:r w:rsidRPr="008D7A30">
        <w:rPr>
          <w:rFonts w:eastAsia="Times New Roman" w:cs="Times New Roman" w:hint="cs"/>
          <w:sz w:val="26"/>
          <w:szCs w:val="26"/>
          <w:rtl/>
        </w:rPr>
        <w:t xml:space="preserve"> אשתו של אברם. </w:t>
      </w:r>
      <w:r w:rsidRPr="008D7A30">
        <w:rPr>
          <w:rFonts w:eastAsia="Times New Roman" w:cs="Times New Roman"/>
          <w:b/>
          <w:bCs/>
          <w:sz w:val="26"/>
          <w:szCs w:val="26"/>
          <w:rtl/>
        </w:rPr>
        <w:t xml:space="preserve">לֹא יָלְדָה לוֹ וְלָהּ </w:t>
      </w:r>
      <w:r w:rsidRPr="008D7A30">
        <w:rPr>
          <w:rFonts w:eastAsia="Times New Roman" w:cs="Times New Roman"/>
          <w:sz w:val="26"/>
          <w:szCs w:val="26"/>
          <w:rtl/>
        </w:rPr>
        <w:t>–</w:t>
      </w:r>
      <w:r w:rsidRPr="008D7A30">
        <w:rPr>
          <w:rFonts w:eastAsia="Times New Roman" w:cs="Times New Roman" w:hint="cs"/>
          <w:sz w:val="26"/>
          <w:szCs w:val="26"/>
          <w:rtl/>
        </w:rPr>
        <w:t xml:space="preserve"> לשרה. </w:t>
      </w:r>
      <w:r w:rsidRPr="008D7A30">
        <w:rPr>
          <w:rFonts w:eastAsia="Times New Roman" w:cs="Times New Roman"/>
          <w:b/>
          <w:bCs/>
          <w:sz w:val="26"/>
          <w:szCs w:val="26"/>
          <w:rtl/>
        </w:rPr>
        <w:t>שִׁפְחָה מִצְרִית וּשְׁמָהּ הָגָר</w:t>
      </w:r>
      <w:bookmarkStart w:id="77" w:name="בראשיתBפרק-טז-{ב}"/>
      <w:bookmarkEnd w:id="77"/>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נראה שזאת היתה השפחה העיקרית של שרה שעוזרת לה בכל מה שצריך.</w:t>
      </w:r>
    </w:p>
    <w:p w:rsidR="00C27505" w:rsidRPr="008D7A30" w:rsidRDefault="00C27505" w:rsidP="00C27505">
      <w:pPr>
        <w:spacing w:line="240" w:lineRule="auto"/>
        <w:rPr>
          <w:rFonts w:eastAsia="Times New Roman" w:cs="Times New Roman"/>
          <w:sz w:val="26"/>
          <w:szCs w:val="26"/>
          <w:rtl/>
        </w:rPr>
      </w:pPr>
      <w:hyperlink r:id="rId92" w:anchor="בראשית פרק-טז-{ב}!" w:history="1">
        <w:r w:rsidRPr="008D7A30">
          <w:rPr>
            <w:rFonts w:eastAsia="Times New Roman" w:cs="Times New Roman"/>
            <w:b/>
            <w:bCs/>
            <w:sz w:val="26"/>
            <w:szCs w:val="26"/>
            <w:rtl/>
          </w:rPr>
          <w:t>(ב)</w:t>
        </w:r>
      </w:hyperlink>
      <w:r w:rsidRPr="008D7A30">
        <w:rPr>
          <w:rFonts w:eastAsia="Times New Roman" w:cs="Times New Roman"/>
          <w:b/>
          <w:bCs/>
          <w:sz w:val="26"/>
          <w:szCs w:val="26"/>
          <w:rtl/>
        </w:rPr>
        <w:t> וַתֹּאמֶר שָׂרַי אֶל אַבְרָם הִנֵּה נָא</w:t>
      </w:r>
      <w:r w:rsidRPr="008D7A30">
        <w:rPr>
          <w:rStyle w:val="a7"/>
          <w:rFonts w:eastAsia="Times New Roman" w:cs="Times New Roman"/>
          <w:b/>
          <w:bCs/>
          <w:sz w:val="26"/>
          <w:szCs w:val="26"/>
          <w:rtl/>
        </w:rPr>
        <w:footnoteReference w:id="97"/>
      </w:r>
      <w:r w:rsidRPr="008D7A30">
        <w:rPr>
          <w:rFonts w:eastAsia="Times New Roman" w:cs="Times New Roman"/>
          <w:b/>
          <w:bCs/>
          <w:sz w:val="26"/>
          <w:szCs w:val="26"/>
          <w:rtl/>
        </w:rPr>
        <w:t xml:space="preserve"> עֲצָרַנִי </w:t>
      </w:r>
      <w:r w:rsidRPr="008D7A30">
        <w:rPr>
          <w:rFonts w:eastAsia="Times New Roman" w:cs="Times New Roman"/>
          <w:sz w:val="26"/>
          <w:szCs w:val="26"/>
          <w:rtl/>
        </w:rPr>
        <w:t>–</w:t>
      </w:r>
      <w:r w:rsidRPr="008D7A30">
        <w:rPr>
          <w:rFonts w:eastAsia="Times New Roman" w:cs="Times New Roman" w:hint="cs"/>
          <w:sz w:val="26"/>
          <w:szCs w:val="26"/>
          <w:rtl/>
        </w:rPr>
        <w:t xml:space="preserve"> עצר אותי. </w:t>
      </w:r>
      <w:r w:rsidRPr="008D7A30">
        <w:rPr>
          <w:rFonts w:eastAsia="Times New Roman" w:cs="Times New Roman"/>
          <w:b/>
          <w:bCs/>
          <w:sz w:val="26"/>
          <w:szCs w:val="26"/>
          <w:rtl/>
        </w:rPr>
        <w:t xml:space="preserve">ה' מִלֶּדֶת </w:t>
      </w:r>
      <w:r w:rsidRPr="008D7A30">
        <w:rPr>
          <w:rFonts w:eastAsia="Times New Roman" w:cs="Times New Roman"/>
          <w:sz w:val="26"/>
          <w:szCs w:val="26"/>
          <w:rtl/>
        </w:rPr>
        <w:t>–</w:t>
      </w:r>
      <w:r w:rsidRPr="008D7A30">
        <w:rPr>
          <w:rFonts w:eastAsia="Times New Roman" w:cs="Times New Roman" w:hint="cs"/>
          <w:sz w:val="26"/>
          <w:szCs w:val="26"/>
          <w:rtl/>
        </w:rPr>
        <w:t xml:space="preserve"> מללדת, זו החלטה שד' החליט. </w:t>
      </w:r>
      <w:r w:rsidRPr="008D7A30">
        <w:rPr>
          <w:rFonts w:eastAsia="Times New Roman" w:cs="Times New Roman"/>
          <w:b/>
          <w:bCs/>
          <w:sz w:val="26"/>
          <w:szCs w:val="26"/>
          <w:rtl/>
        </w:rPr>
        <w:t xml:space="preserve">בֹּא נָא אֶל שִׁפְחָתִי </w:t>
      </w:r>
      <w:r w:rsidRPr="008D7A30">
        <w:rPr>
          <w:rFonts w:eastAsia="Times New Roman" w:cs="Times New Roman"/>
          <w:sz w:val="26"/>
          <w:szCs w:val="26"/>
          <w:rtl/>
        </w:rPr>
        <w:t>–</w:t>
      </w:r>
      <w:r w:rsidRPr="008D7A30">
        <w:rPr>
          <w:rFonts w:eastAsia="Times New Roman" w:cs="Times New Roman" w:hint="cs"/>
          <w:sz w:val="26"/>
          <w:szCs w:val="26"/>
          <w:rtl/>
        </w:rPr>
        <w:t xml:space="preserve"> תתחתן בבקשה עם הגר. </w:t>
      </w:r>
      <w:r w:rsidRPr="008D7A30">
        <w:rPr>
          <w:rFonts w:eastAsia="Times New Roman" w:cs="Times New Roman"/>
          <w:b/>
          <w:bCs/>
          <w:sz w:val="26"/>
          <w:szCs w:val="26"/>
          <w:rtl/>
        </w:rPr>
        <w:t>אוּלַי אִבָּנֶה מִמֶּנָּה</w:t>
      </w:r>
      <w:r>
        <w:rPr>
          <w:rStyle w:val="a7"/>
          <w:rFonts w:eastAsia="Times New Roman" w:cs="Times New Roman"/>
          <w:b/>
          <w:bCs/>
          <w:sz w:val="26"/>
          <w:szCs w:val="26"/>
          <w:rtl/>
        </w:rPr>
        <w:footnoteReference w:id="98"/>
      </w:r>
      <w:r w:rsidRPr="008D7A30">
        <w:rPr>
          <w:rFonts w:eastAsia="Times New Roman" w:cs="Times New Roman"/>
          <w:b/>
          <w:b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עכשיו אני נחשבת הרוסה, ואם יהיה בן מהשפחה שלי, נחשב הדבר כאילו זה בן שלי, שהרי כל מה ששייך לשפחה שייך לאדון שלה. ואז אני כבר לא אהיה הרוסה. ובנוסף </w:t>
      </w:r>
      <w:r w:rsidRPr="008D7A30">
        <w:rPr>
          <w:rFonts w:eastAsia="Times New Roman" w:cs="Times New Roman"/>
          <w:sz w:val="26"/>
          <w:szCs w:val="26"/>
          <w:rtl/>
        </w:rPr>
        <w:t>–</w:t>
      </w:r>
      <w:r w:rsidRPr="008D7A30">
        <w:rPr>
          <w:rFonts w:eastAsia="Times New Roman" w:cs="Times New Roman" w:hint="cs"/>
          <w:sz w:val="26"/>
          <w:szCs w:val="26"/>
          <w:rtl/>
        </w:rPr>
        <w:t xml:space="preserve"> יכול להיות אפילו שד' יראה איך אני כל כך מצטערת שאין לי ילד שאני אפילו נותנת את שפחתי לאברהם, בזכות זה יזכה אותי ד' בבן</w:t>
      </w:r>
      <w:r w:rsidRPr="008D7A30">
        <w:rPr>
          <w:rStyle w:val="a7"/>
          <w:rFonts w:eastAsia="Times New Roman" w:cs="Times New Roman"/>
          <w:sz w:val="26"/>
          <w:szCs w:val="26"/>
          <w:rtl/>
        </w:rPr>
        <w:footnoteReference w:id="99"/>
      </w:r>
      <w:r w:rsidRPr="008D7A30">
        <w:rPr>
          <w:rFonts w:eastAsia="Times New Roman" w:cs="Times New Roman" w:hint="cs"/>
          <w:sz w:val="26"/>
          <w:szCs w:val="26"/>
          <w:rtl/>
        </w:rPr>
        <w:t xml:space="preserve">. </w:t>
      </w:r>
      <w:r w:rsidRPr="008D7A30">
        <w:rPr>
          <w:rFonts w:eastAsia="Times New Roman" w:cs="Times New Roman"/>
          <w:b/>
          <w:bCs/>
          <w:sz w:val="26"/>
          <w:szCs w:val="26"/>
          <w:rtl/>
        </w:rPr>
        <w:t>וַיִּשְׁמַע אַבְרָם לְקוֹל שָׂרָי</w:t>
      </w:r>
      <w:bookmarkStart w:id="78" w:name="בראשיתBפרק-טז-{ג}"/>
      <w:bookmarkEnd w:id="7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אברהם </w:t>
      </w:r>
      <w:r>
        <w:rPr>
          <w:rFonts w:eastAsia="Times New Roman" w:cs="Times New Roman" w:hint="cs"/>
          <w:sz w:val="26"/>
          <w:szCs w:val="26"/>
          <w:rtl/>
        </w:rPr>
        <w:t>שומע לבקשתה של שרה ומקבל את דבריה</w:t>
      </w:r>
      <w:r w:rsidRPr="008D7A30">
        <w:rPr>
          <w:rFonts w:eastAsia="Times New Roman" w:cs="Times New Roman" w:hint="cs"/>
          <w:sz w:val="26"/>
          <w:szCs w:val="26"/>
          <w:rtl/>
        </w:rPr>
        <w:t xml:space="preserve">. </w:t>
      </w:r>
      <w:r w:rsidRPr="008D7A30">
        <w:rPr>
          <w:rFonts w:eastAsia="Times New Roman" w:cs="Times New Roman" w:hint="cs"/>
          <w:sz w:val="18"/>
          <w:szCs w:val="18"/>
          <w:rtl/>
        </w:rPr>
        <w:t>למדנו שבתחילה אברהם חשש ששרה תיפגע, ורק כשהיה בטוח שהיא באמת רוצה הסכים, וגם אז לא לקח את הגר בעצמו, אלא חיכה ששרה בעצמה תביא לו את הגר (רמב"ן וספורנו).</w:t>
      </w:r>
    </w:p>
    <w:p w:rsidR="00C27505" w:rsidRPr="00986953" w:rsidRDefault="00C27505" w:rsidP="00C27505">
      <w:pPr>
        <w:spacing w:line="240" w:lineRule="auto"/>
        <w:rPr>
          <w:rFonts w:eastAsia="Times New Roman" w:cs="Times New Roman"/>
          <w:sz w:val="26"/>
          <w:szCs w:val="26"/>
          <w:rtl/>
        </w:rPr>
      </w:pPr>
      <w:hyperlink r:id="rId93" w:anchor="בראשית פרק-טז-{ג}!" w:history="1">
        <w:r w:rsidRPr="008D7A30">
          <w:rPr>
            <w:rFonts w:eastAsia="Times New Roman" w:cs="Times New Roman"/>
            <w:b/>
            <w:bCs/>
            <w:sz w:val="26"/>
            <w:szCs w:val="26"/>
            <w:rtl/>
          </w:rPr>
          <w:t>(ג)</w:t>
        </w:r>
      </w:hyperlink>
      <w:r w:rsidRPr="008D7A30">
        <w:rPr>
          <w:rFonts w:eastAsia="Times New Roman" w:cs="Times New Roman"/>
          <w:b/>
          <w:bCs/>
          <w:sz w:val="26"/>
          <w:szCs w:val="26"/>
          <w:rtl/>
        </w:rPr>
        <w:t xml:space="preserve"> וַתִּקַּח שָׂרַי אֵשֶׁת אַבְרָם אֶת הָגָר הַמִּצְרִית שִׁפְחָתָהּ </w:t>
      </w:r>
      <w:r w:rsidRPr="008D7A30">
        <w:rPr>
          <w:rFonts w:eastAsia="Times New Roman" w:cs="Times New Roman"/>
          <w:sz w:val="26"/>
          <w:szCs w:val="26"/>
          <w:rtl/>
        </w:rPr>
        <w:t>–</w:t>
      </w:r>
      <w:r w:rsidRPr="008D7A30">
        <w:rPr>
          <w:rFonts w:eastAsia="Times New Roman" w:cs="Times New Roman" w:hint="cs"/>
          <w:sz w:val="26"/>
          <w:szCs w:val="26"/>
          <w:rtl/>
        </w:rPr>
        <w:t xml:space="preserve"> שרה אמרה להגר </w:t>
      </w:r>
      <w:r w:rsidRPr="008D7A30">
        <w:rPr>
          <w:rFonts w:eastAsia="Times New Roman" w:cs="Times New Roman"/>
          <w:sz w:val="26"/>
          <w:szCs w:val="26"/>
          <w:rtl/>
        </w:rPr>
        <w:t>–</w:t>
      </w:r>
      <w:r w:rsidRPr="008D7A30">
        <w:rPr>
          <w:rFonts w:eastAsia="Times New Roman" w:cs="Times New Roman" w:hint="cs"/>
          <w:sz w:val="26"/>
          <w:szCs w:val="26"/>
          <w:rtl/>
        </w:rPr>
        <w:t xml:space="preserve"> זו זכות גדולה להיות האשה של אברהם אבינו. </w:t>
      </w:r>
      <w:r w:rsidRPr="008D7A30">
        <w:rPr>
          <w:rFonts w:eastAsia="Times New Roman" w:cs="Times New Roman"/>
          <w:b/>
          <w:bCs/>
          <w:sz w:val="26"/>
          <w:szCs w:val="26"/>
          <w:rtl/>
        </w:rPr>
        <w:t xml:space="preserve">מִקֵּץ עֶשֶׂר שָׁנִים </w:t>
      </w:r>
      <w:r w:rsidRPr="008D7A30">
        <w:rPr>
          <w:rFonts w:eastAsia="Times New Roman" w:cs="Times New Roman"/>
          <w:sz w:val="26"/>
          <w:szCs w:val="26"/>
          <w:rtl/>
        </w:rPr>
        <w:t>–</w:t>
      </w:r>
      <w:r w:rsidRPr="008D7A30">
        <w:rPr>
          <w:rFonts w:eastAsia="Times New Roman" w:cs="Times New Roman" w:hint="cs"/>
          <w:sz w:val="26"/>
          <w:szCs w:val="26"/>
          <w:rtl/>
        </w:rPr>
        <w:t xml:space="preserve"> כשעברו עשר שנים. 'מקץ' </w:t>
      </w:r>
      <w:r w:rsidRPr="008D7A30">
        <w:rPr>
          <w:rFonts w:eastAsia="Times New Roman" w:cs="Times New Roman"/>
          <w:sz w:val="26"/>
          <w:szCs w:val="26"/>
          <w:rtl/>
        </w:rPr>
        <w:t>–</w:t>
      </w:r>
      <w:r w:rsidRPr="008D7A30">
        <w:rPr>
          <w:rFonts w:eastAsia="Times New Roman" w:cs="Times New Roman" w:hint="cs"/>
          <w:sz w:val="26"/>
          <w:szCs w:val="26"/>
          <w:rtl/>
        </w:rPr>
        <w:t xml:space="preserve"> מסוף.</w:t>
      </w:r>
      <w:r w:rsidRPr="008D7A30">
        <w:rPr>
          <w:rFonts w:eastAsia="Times New Roman" w:cs="Times New Roman"/>
          <w:b/>
          <w:bCs/>
          <w:sz w:val="26"/>
          <w:szCs w:val="26"/>
          <w:rtl/>
        </w:rPr>
        <w:t xml:space="preserve"> לְשֶׁבֶת </w:t>
      </w:r>
      <w:r w:rsidRPr="008D7A30">
        <w:rPr>
          <w:rFonts w:eastAsia="Times New Roman" w:cs="Times New Roman" w:hint="cs"/>
          <w:sz w:val="26"/>
          <w:szCs w:val="26"/>
          <w:rtl/>
        </w:rPr>
        <w:t xml:space="preserve">- מאז שישב </w:t>
      </w:r>
      <w:r w:rsidRPr="008D7A30">
        <w:rPr>
          <w:rFonts w:eastAsia="Times New Roman" w:cs="Times New Roman"/>
          <w:b/>
          <w:bCs/>
          <w:sz w:val="26"/>
          <w:szCs w:val="26"/>
          <w:rtl/>
        </w:rPr>
        <w:t xml:space="preserve">אַבְרָם בְּאֶרֶץ כְּנָעַן </w:t>
      </w:r>
      <w:r w:rsidRPr="008D7A30">
        <w:rPr>
          <w:rFonts w:eastAsia="Times New Roman" w:cs="Times New Roman"/>
          <w:sz w:val="26"/>
          <w:szCs w:val="26"/>
          <w:rtl/>
        </w:rPr>
        <w:t>–</w:t>
      </w:r>
      <w:r w:rsidRPr="008D7A30">
        <w:rPr>
          <w:rFonts w:eastAsia="Times New Roman" w:cs="Times New Roman" w:hint="cs"/>
          <w:sz w:val="26"/>
          <w:szCs w:val="26"/>
          <w:rtl/>
        </w:rPr>
        <w:t xml:space="preserve"> בין כמה אברהם היה? בין </w:t>
      </w:r>
      <w:r>
        <w:rPr>
          <w:rFonts w:eastAsia="Times New Roman" w:cs="Times New Roman" w:hint="cs"/>
          <w:sz w:val="26"/>
          <w:szCs w:val="26"/>
          <w:rtl/>
        </w:rPr>
        <w:t>85. רק לאחר שעברו כל כך הרבה שנים שלא היו ילדים חשבה שרה על הרעיון הזה.</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וַתִּתֵּן אֹתָהּ </w:t>
      </w:r>
      <w:r w:rsidRPr="008D7A30">
        <w:rPr>
          <w:rFonts w:eastAsia="Times New Roman" w:cs="Times New Roman"/>
          <w:sz w:val="26"/>
          <w:szCs w:val="26"/>
          <w:rtl/>
        </w:rPr>
        <w:t>–</w:t>
      </w:r>
      <w:r w:rsidRPr="008D7A30">
        <w:rPr>
          <w:rFonts w:eastAsia="Times New Roman" w:cs="Times New Roman" w:hint="cs"/>
          <w:sz w:val="26"/>
          <w:szCs w:val="26"/>
          <w:rtl/>
        </w:rPr>
        <w:t xml:space="preserve"> שרה נתנה את הגר </w:t>
      </w:r>
      <w:r w:rsidRPr="008D7A30">
        <w:rPr>
          <w:rFonts w:eastAsia="Times New Roman" w:cs="Times New Roman"/>
          <w:b/>
          <w:bCs/>
          <w:sz w:val="26"/>
          <w:szCs w:val="26"/>
          <w:rtl/>
        </w:rPr>
        <w:t xml:space="preserve">לְאַבְרָם אִישָׁהּ </w:t>
      </w:r>
      <w:r w:rsidRPr="008D7A30">
        <w:rPr>
          <w:rFonts w:eastAsia="Times New Roman" w:cs="Times New Roman"/>
          <w:sz w:val="26"/>
          <w:szCs w:val="26"/>
          <w:rtl/>
        </w:rPr>
        <w:t>–</w:t>
      </w:r>
      <w:r w:rsidRPr="008D7A30">
        <w:rPr>
          <w:rFonts w:eastAsia="Times New Roman" w:cs="Times New Roman" w:hint="cs"/>
          <w:sz w:val="26"/>
          <w:szCs w:val="26"/>
          <w:rtl/>
        </w:rPr>
        <w:t xml:space="preserve"> האיש שלה.</w:t>
      </w:r>
      <w:r>
        <w:rPr>
          <w:rFonts w:eastAsia="Times New Roman" w:cs="Times New Roman" w:hint="cs"/>
          <w:sz w:val="26"/>
          <w:szCs w:val="26"/>
          <w:rtl/>
        </w:rPr>
        <w:t xml:space="preserve"> התורה מדגישה שאברהם הוא שלה ולא של הגר.</w:t>
      </w:r>
      <w:r w:rsidRPr="008D7A30">
        <w:rPr>
          <w:rFonts w:eastAsia="Times New Roman" w:cs="Times New Roman" w:hint="cs"/>
          <w:sz w:val="26"/>
          <w:szCs w:val="26"/>
          <w:rtl/>
        </w:rPr>
        <w:t xml:space="preserve"> שמנו לב למפיק בה' שמופיע הרבה בפרשה זו</w:t>
      </w:r>
      <w:r>
        <w:rPr>
          <w:rStyle w:val="a7"/>
          <w:rFonts w:eastAsia="Times New Roman" w:cs="Times New Roman"/>
          <w:sz w:val="26"/>
          <w:szCs w:val="26"/>
          <w:rtl/>
        </w:rPr>
        <w:footnoteReference w:id="100"/>
      </w:r>
      <w:r w:rsidRPr="008D7A30">
        <w:rPr>
          <w:rFonts w:eastAsia="Times New Roman" w:cs="Times New Roman" w:hint="cs"/>
          <w:sz w:val="26"/>
          <w:szCs w:val="26"/>
          <w:rtl/>
        </w:rPr>
        <w:t>.</w:t>
      </w:r>
      <w:r>
        <w:rPr>
          <w:rFonts w:eastAsia="Times New Roman" w:cs="Times New Roman" w:hint="cs"/>
          <w:sz w:val="26"/>
          <w:szCs w:val="26"/>
          <w:rtl/>
        </w:rPr>
        <w:t xml:space="preserve"> התורה מדגישה 'לאברם אישה', להורות שתמיד שרה היא נשארה האשה החשובה של אברהם (רמב"ן).</w:t>
      </w:r>
      <w:r w:rsidRPr="008D7A30">
        <w:rPr>
          <w:rFonts w:eastAsia="Times New Roman" w:cs="Times New Roman" w:hint="cs"/>
          <w:sz w:val="26"/>
          <w:szCs w:val="26"/>
          <w:rtl/>
        </w:rPr>
        <w:t xml:space="preserve"> </w:t>
      </w:r>
      <w:r w:rsidRPr="008D7A30">
        <w:rPr>
          <w:rFonts w:eastAsia="Times New Roman" w:cs="Times New Roman"/>
          <w:b/>
          <w:bCs/>
          <w:sz w:val="26"/>
          <w:szCs w:val="26"/>
          <w:rtl/>
        </w:rPr>
        <w:t>לוֹ לְאִשָּׁה</w:t>
      </w:r>
      <w:bookmarkStart w:id="79" w:name="בראשיתBפרק-טז-{ד}"/>
      <w:bookmarkEnd w:id="79"/>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אברהם לא רצה לפגוע בשרה, וחיכה שהיא מיוזמתה תיקח את הגר ותביא אותה לאברהם (רמב"ן).</w:t>
      </w:r>
    </w:p>
    <w:p w:rsidR="00C27505" w:rsidRPr="008D7A30" w:rsidRDefault="00C27505" w:rsidP="00C27505">
      <w:pPr>
        <w:spacing w:line="240" w:lineRule="auto"/>
        <w:rPr>
          <w:rFonts w:eastAsia="Times New Roman" w:cs="Times New Roman"/>
          <w:sz w:val="18"/>
          <w:szCs w:val="18"/>
          <w:rtl/>
        </w:rPr>
      </w:pPr>
      <w:hyperlink r:id="rId94" w:anchor="בראשית פרק-טז-{ד}!" w:history="1">
        <w:r w:rsidRPr="008D7A30">
          <w:rPr>
            <w:rFonts w:eastAsia="Times New Roman" w:cs="Times New Roman"/>
            <w:b/>
            <w:bCs/>
            <w:sz w:val="26"/>
            <w:szCs w:val="26"/>
            <w:rtl/>
          </w:rPr>
          <w:t>(ד)</w:t>
        </w:r>
      </w:hyperlink>
      <w:r w:rsidRPr="008D7A30">
        <w:rPr>
          <w:rFonts w:eastAsia="Times New Roman" w:cs="Times New Roman"/>
          <w:b/>
          <w:bCs/>
          <w:sz w:val="26"/>
          <w:szCs w:val="26"/>
          <w:rtl/>
        </w:rPr>
        <w:t xml:space="preserve"> וַיָּבֹא אֶל הָגָר וַתַּהַר </w:t>
      </w:r>
      <w:r w:rsidRPr="008D7A30">
        <w:rPr>
          <w:rFonts w:eastAsia="Times New Roman" w:cs="Times New Roman"/>
          <w:sz w:val="26"/>
          <w:szCs w:val="26"/>
          <w:rtl/>
        </w:rPr>
        <w:t>–</w:t>
      </w:r>
      <w:r w:rsidRPr="008D7A30">
        <w:rPr>
          <w:rFonts w:eastAsia="Times New Roman" w:cs="Times New Roman" w:hint="cs"/>
          <w:sz w:val="26"/>
          <w:szCs w:val="26"/>
          <w:rtl/>
        </w:rPr>
        <w:t xml:space="preserve"> והיא נהיית בהיריון. </w:t>
      </w:r>
      <w:r w:rsidRPr="008D7A30">
        <w:rPr>
          <w:rFonts w:eastAsia="Times New Roman" w:cs="Times New Roman"/>
          <w:b/>
          <w:bCs/>
          <w:sz w:val="26"/>
          <w:szCs w:val="26"/>
          <w:rtl/>
        </w:rPr>
        <w:t xml:space="preserve">וַתֵּרֶא כִּי הָרָתָה </w:t>
      </w:r>
      <w:r w:rsidRPr="008D7A30">
        <w:rPr>
          <w:rFonts w:eastAsia="Times New Roman" w:cs="Times New Roman"/>
          <w:sz w:val="26"/>
          <w:szCs w:val="26"/>
          <w:rtl/>
        </w:rPr>
        <w:t>–</w:t>
      </w:r>
      <w:r w:rsidRPr="008D7A30">
        <w:rPr>
          <w:rFonts w:eastAsia="Times New Roman" w:cs="Times New Roman" w:hint="cs"/>
          <w:sz w:val="26"/>
          <w:szCs w:val="26"/>
          <w:rtl/>
        </w:rPr>
        <w:t xml:space="preserve"> וכשהגר ראתה שהיא נהיתה בהיריון. </w:t>
      </w:r>
      <w:r w:rsidRPr="008D7A30">
        <w:rPr>
          <w:rFonts w:eastAsia="Times New Roman" w:cs="Times New Roman"/>
          <w:b/>
          <w:bCs/>
          <w:sz w:val="26"/>
          <w:szCs w:val="26"/>
          <w:rtl/>
        </w:rPr>
        <w:t xml:space="preserve">וַתֵּקַל גְּבִרְתָּהּ </w:t>
      </w:r>
      <w:r>
        <w:rPr>
          <w:rFonts w:eastAsia="Times New Roman" w:cs="Times New Roman"/>
          <w:sz w:val="26"/>
          <w:szCs w:val="26"/>
          <w:rtl/>
        </w:rPr>
        <w:t>–</w:t>
      </w:r>
      <w:r>
        <w:rPr>
          <w:rFonts w:eastAsia="Times New Roman" w:cs="Times New Roman" w:hint="cs"/>
          <w:sz w:val="26"/>
          <w:szCs w:val="26"/>
          <w:rtl/>
        </w:rPr>
        <w:t xml:space="preserve"> הגבירה שלה, האחראית עליה. </w:t>
      </w:r>
      <w:r w:rsidRPr="008D7A30">
        <w:rPr>
          <w:rFonts w:eastAsia="Times New Roman" w:cs="Times New Roman"/>
          <w:b/>
          <w:bCs/>
          <w:sz w:val="26"/>
          <w:szCs w:val="26"/>
          <w:rtl/>
        </w:rPr>
        <w:t>בְּעֵינֶיהָ</w:t>
      </w:r>
      <w:bookmarkStart w:id="80" w:name="בראשיתBפרק-טז-{ה}"/>
      <w:bookmarkEnd w:id="80"/>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הכבוד של שרה היה קל בעיניה </w:t>
      </w:r>
      <w:r w:rsidRPr="008D7A30">
        <w:rPr>
          <w:rFonts w:eastAsia="Times New Roman" w:cs="Times New Roman"/>
          <w:sz w:val="26"/>
          <w:szCs w:val="26"/>
          <w:rtl/>
        </w:rPr>
        <w:t>–</w:t>
      </w:r>
      <w:r w:rsidRPr="008D7A30">
        <w:rPr>
          <w:rFonts w:eastAsia="Times New Roman" w:cs="Times New Roman" w:hint="cs"/>
          <w:sz w:val="26"/>
          <w:szCs w:val="26"/>
          <w:rtl/>
        </w:rPr>
        <w:t xml:space="preserve"> היא כיבדה אותה קצת (כמו 'קלו המים'). </w:t>
      </w:r>
      <w:r w:rsidRPr="008D7A30">
        <w:rPr>
          <w:rFonts w:eastAsia="Times New Roman" w:cs="Times New Roman" w:hint="cs"/>
          <w:sz w:val="18"/>
          <w:szCs w:val="18"/>
          <w:rtl/>
        </w:rPr>
        <w:t xml:space="preserve">הגר כבר לא כיבדה את שרה כי היא הרגישה שהיא יותר צדיקה משרה, שהרי לשרה אין ילדים, והיא נהייתה בהריון ישר אחרי שהתחתנה עם אברהם. הגר מרגישה כבר חשובה לא פחות ואפילו יותר משרה אימנו. וזה נורא ואיום, כי </w:t>
      </w:r>
      <w:r w:rsidRPr="008D7A30">
        <w:rPr>
          <w:rFonts w:eastAsia="Times New Roman" w:cs="Times New Roman"/>
          <w:sz w:val="18"/>
          <w:szCs w:val="18"/>
          <w:rtl/>
        </w:rPr>
        <w:t>כְּשֶׁיִּוָּלֵד</w:t>
      </w:r>
      <w:r w:rsidRPr="008D7A30">
        <w:rPr>
          <w:rFonts w:eastAsia="Times New Roman" w:cs="Times New Roman" w:hint="cs"/>
          <w:sz w:val="18"/>
          <w:szCs w:val="18"/>
          <w:rtl/>
        </w:rPr>
        <w:t xml:space="preserve"> להגר בן היא תחשוב שממנו יצא העם החשוב</w:t>
      </w:r>
      <w:r>
        <w:rPr>
          <w:rFonts w:eastAsia="Times New Roman" w:cs="Times New Roman" w:hint="cs"/>
          <w:sz w:val="18"/>
          <w:szCs w:val="18"/>
          <w:rtl/>
        </w:rPr>
        <w:t xml:space="preserve"> (רד"ק)</w:t>
      </w:r>
      <w:r w:rsidRPr="008D7A30">
        <w:rPr>
          <w:rFonts w:eastAsia="Times New Roman" w:cs="Times New Roman" w:hint="cs"/>
          <w:sz w:val="18"/>
          <w:szCs w:val="18"/>
          <w:rtl/>
        </w:rPr>
        <w:t>. במקום שהגר תודה לשרה על זה שהיא הביאה לה את אברהם, ובמקום שעכשיו הגר תכבד יותר את שרה, לה אין ילדים, הגר עושה הפוך ומזלזלת בשרה. אברהם אבינו כמובן אמר להגר שלא לעשות כך (רד"ק), אך הוא לא העביד את הגר שהרי היא אשתו.</w:t>
      </w:r>
    </w:p>
    <w:p w:rsidR="00C27505" w:rsidRPr="008D7A30" w:rsidRDefault="00C27505" w:rsidP="00C27505">
      <w:pPr>
        <w:spacing w:line="240" w:lineRule="auto"/>
        <w:rPr>
          <w:rFonts w:eastAsia="Times New Roman" w:cs="Times New Roman"/>
          <w:sz w:val="26"/>
          <w:szCs w:val="26"/>
          <w:rtl/>
        </w:rPr>
      </w:pPr>
      <w:hyperlink r:id="rId95" w:anchor="בראשית פרק-טז-{ה}!" w:history="1">
        <w:r w:rsidRPr="008D7A30">
          <w:rPr>
            <w:rFonts w:eastAsia="Times New Roman" w:cs="Times New Roman"/>
            <w:b/>
            <w:bCs/>
            <w:sz w:val="26"/>
            <w:szCs w:val="26"/>
            <w:rtl/>
          </w:rPr>
          <w:t>(ה)</w:t>
        </w:r>
      </w:hyperlink>
      <w:r w:rsidRPr="008D7A30">
        <w:rPr>
          <w:rFonts w:eastAsia="Times New Roman" w:cs="Times New Roman"/>
          <w:b/>
          <w:bCs/>
          <w:sz w:val="26"/>
          <w:szCs w:val="26"/>
          <w:rtl/>
        </w:rPr>
        <w:t xml:space="preserve"> וַתֹּאמֶר שָׂרַי אֶל אַבְרָם חֲמָסִי עָלֶיךָ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הגזל שלי הוא בגללך. '</w:t>
      </w:r>
      <w:r w:rsidRPr="008D7A30">
        <w:rPr>
          <w:rFonts w:eastAsia="Times New Roman" w:cs="Times New Roman" w:hint="cs"/>
          <w:sz w:val="26"/>
          <w:szCs w:val="26"/>
          <w:rtl/>
        </w:rPr>
        <w:t>חמס</w:t>
      </w:r>
      <w:r>
        <w:rPr>
          <w:rFonts w:eastAsia="Times New Roman" w:cs="Times New Roman" w:hint="cs"/>
          <w:sz w:val="26"/>
          <w:szCs w:val="26"/>
          <w:rtl/>
        </w:rPr>
        <w:t>'</w:t>
      </w:r>
      <w:r w:rsidRPr="008D7A30">
        <w:rPr>
          <w:rFonts w:eastAsia="Times New Roman" w:cs="Times New Roman" w:hint="cs"/>
          <w:sz w:val="26"/>
          <w:szCs w:val="26"/>
          <w:rtl/>
        </w:rPr>
        <w:t xml:space="preserve"> זה גזל. כלומר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הרי אני האשה שלך, והגר מנסה לגזול את זה, ולהגיד כאילו היא האשה החשובה. והגזל הזה נגרם</w:t>
      </w:r>
      <w:r w:rsidRPr="008D7A30">
        <w:rPr>
          <w:rFonts w:eastAsia="Times New Roman" w:cs="Times New Roman" w:hint="cs"/>
          <w:sz w:val="26"/>
          <w:szCs w:val="26"/>
          <w:rtl/>
        </w:rPr>
        <w:t xml:space="preserve"> בגלל שאתה מתייחס אליה כמו אישה ולא כמו שפחה (ספורנו). </w:t>
      </w:r>
      <w:r w:rsidRPr="008D7A30">
        <w:rPr>
          <w:rFonts w:eastAsia="Times New Roman" w:cs="Times New Roman"/>
          <w:b/>
          <w:bCs/>
          <w:sz w:val="26"/>
          <w:szCs w:val="26"/>
          <w:rtl/>
        </w:rPr>
        <w:t xml:space="preserve">אָנֹכִי </w:t>
      </w:r>
      <w:r w:rsidRPr="008D7A30">
        <w:rPr>
          <w:rFonts w:eastAsia="Times New Roman" w:cs="Times New Roman"/>
          <w:sz w:val="26"/>
          <w:szCs w:val="26"/>
          <w:rtl/>
        </w:rPr>
        <w:t>–</w:t>
      </w:r>
      <w:r w:rsidRPr="008D7A30">
        <w:rPr>
          <w:rFonts w:eastAsia="Times New Roman" w:cs="Times New Roman" w:hint="cs"/>
          <w:sz w:val="26"/>
          <w:szCs w:val="26"/>
          <w:rtl/>
        </w:rPr>
        <w:t xml:space="preserve"> אני </w:t>
      </w:r>
      <w:r w:rsidRPr="008D7A30">
        <w:rPr>
          <w:rFonts w:eastAsia="Times New Roman" w:cs="Times New Roman"/>
          <w:b/>
          <w:bCs/>
          <w:sz w:val="26"/>
          <w:szCs w:val="26"/>
          <w:rtl/>
        </w:rPr>
        <w:t xml:space="preserve">נָתַתִּי שִׁפְחָתִי בְּחֵיקֶךָ </w:t>
      </w:r>
      <w:r w:rsidRPr="008D7A30">
        <w:rPr>
          <w:rFonts w:eastAsia="Times New Roman" w:cs="Times New Roman"/>
          <w:sz w:val="26"/>
          <w:szCs w:val="26"/>
          <w:rtl/>
        </w:rPr>
        <w:t>–</w:t>
      </w:r>
      <w:r w:rsidRPr="008D7A30">
        <w:rPr>
          <w:rFonts w:eastAsia="Times New Roman" w:cs="Times New Roman" w:hint="cs"/>
          <w:sz w:val="26"/>
          <w:szCs w:val="26"/>
          <w:rtl/>
        </w:rPr>
        <w:t xml:space="preserve"> שהיא תהיה אשתך.</w:t>
      </w:r>
      <w:r>
        <w:rPr>
          <w:rFonts w:eastAsia="Times New Roman" w:cs="Times New Roman" w:hint="cs"/>
          <w:sz w:val="26"/>
          <w:szCs w:val="26"/>
          <w:rtl/>
        </w:rPr>
        <w:t xml:space="preserve"> (בחיקך הכוונה שהיא תהיה אצלך, שלך).</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וַתֵּרֶא כִּי הָרָתָה </w:t>
      </w:r>
      <w:r>
        <w:rPr>
          <w:rFonts w:eastAsia="Times New Roman" w:cs="Times New Roman"/>
          <w:sz w:val="26"/>
          <w:szCs w:val="26"/>
          <w:rtl/>
        </w:rPr>
        <w:t>–</w:t>
      </w:r>
      <w:r>
        <w:rPr>
          <w:rFonts w:eastAsia="Times New Roman" w:cs="Times New Roman" w:hint="cs"/>
          <w:sz w:val="26"/>
          <w:szCs w:val="26"/>
          <w:rtl/>
        </w:rPr>
        <w:t xml:space="preserve"> שנהייתה בהיריון. </w:t>
      </w:r>
      <w:r w:rsidRPr="008D7A30">
        <w:rPr>
          <w:rFonts w:eastAsia="Times New Roman" w:cs="Times New Roman"/>
          <w:b/>
          <w:bCs/>
          <w:sz w:val="26"/>
          <w:szCs w:val="26"/>
          <w:rtl/>
        </w:rPr>
        <w:t xml:space="preserve">וָאֵקַל בְּעֵינֶיהָ </w:t>
      </w:r>
      <w:r>
        <w:rPr>
          <w:rFonts w:eastAsia="Times New Roman" w:cs="Times New Roman"/>
          <w:sz w:val="26"/>
          <w:szCs w:val="26"/>
          <w:rtl/>
        </w:rPr>
        <w:t>–</w:t>
      </w:r>
      <w:r>
        <w:rPr>
          <w:rFonts w:eastAsia="Times New Roman" w:cs="Times New Roman" w:hint="cs"/>
          <w:sz w:val="26"/>
          <w:szCs w:val="26"/>
          <w:rtl/>
        </w:rPr>
        <w:t xml:space="preserve"> ונהייתי בעיני הגר קלה, ולא חשובה. </w:t>
      </w:r>
      <w:r w:rsidRPr="008D7A30">
        <w:rPr>
          <w:rFonts w:eastAsia="Times New Roman" w:cs="Times New Roman"/>
          <w:b/>
          <w:bCs/>
          <w:sz w:val="26"/>
          <w:szCs w:val="26"/>
          <w:rtl/>
        </w:rPr>
        <w:t>יִשְׁפֹּט ה' בֵּינִי וּבֵינֶיךָ</w:t>
      </w:r>
      <w:bookmarkStart w:id="81" w:name="בראשיתBפרק-טז-{ו}"/>
      <w:bookmarkEnd w:id="8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ד' יחליט מי צודק אני או אתה (חוברות מורשה).</w:t>
      </w:r>
    </w:p>
    <w:p w:rsidR="00C27505" w:rsidRPr="008D7A30" w:rsidRDefault="00C27505" w:rsidP="00C27505">
      <w:pPr>
        <w:spacing w:line="240" w:lineRule="auto"/>
        <w:rPr>
          <w:rFonts w:eastAsia="Times New Roman" w:cs="Times New Roman"/>
          <w:sz w:val="26"/>
          <w:szCs w:val="26"/>
          <w:rtl/>
        </w:rPr>
      </w:pPr>
      <w:hyperlink r:id="rId96" w:anchor="בראשית פרק-טז-{ו}!" w:history="1">
        <w:r w:rsidRPr="008D7A30">
          <w:rPr>
            <w:rFonts w:eastAsia="Times New Roman" w:cs="Times New Roman"/>
            <w:b/>
            <w:bCs/>
            <w:sz w:val="26"/>
            <w:szCs w:val="26"/>
            <w:rtl/>
          </w:rPr>
          <w:t>(ו)</w:t>
        </w:r>
      </w:hyperlink>
      <w:r w:rsidRPr="008D7A30">
        <w:rPr>
          <w:rFonts w:eastAsia="Times New Roman" w:cs="Times New Roman"/>
          <w:b/>
          <w:bCs/>
          <w:sz w:val="26"/>
          <w:szCs w:val="26"/>
          <w:rtl/>
        </w:rPr>
        <w:t xml:space="preserve"> וַיֹּאמֶר אַבְרָם אֶל שָׂרַי הִנֵּה שִׁפְחָתֵךְ בְּיָדֵךְ </w:t>
      </w:r>
      <w:r w:rsidRPr="008D7A30">
        <w:rPr>
          <w:rFonts w:eastAsia="Times New Roman" w:cs="Times New Roman"/>
          <w:sz w:val="26"/>
          <w:szCs w:val="26"/>
          <w:rtl/>
        </w:rPr>
        <w:t>–</w:t>
      </w:r>
      <w:r w:rsidRPr="008D7A30">
        <w:rPr>
          <w:rFonts w:eastAsia="Times New Roman" w:cs="Times New Roman" w:hint="cs"/>
          <w:sz w:val="26"/>
          <w:szCs w:val="26"/>
          <w:rtl/>
        </w:rPr>
        <w:t xml:space="preserve"> ברשות שלך</w:t>
      </w:r>
      <w:r>
        <w:rPr>
          <w:rFonts w:eastAsia="Times New Roman" w:cs="Times New Roman" w:hint="cs"/>
          <w:sz w:val="26"/>
          <w:szCs w:val="26"/>
          <w:rtl/>
        </w:rPr>
        <w:t xml:space="preserve"> (כמו מה שביד של אדם שהוא השולט עליו</w:t>
      </w:r>
      <w:r>
        <w:rPr>
          <w:rStyle w:val="a7"/>
          <w:rFonts w:eastAsia="Times New Roman" w:cs="Times New Roman"/>
          <w:sz w:val="26"/>
          <w:szCs w:val="26"/>
          <w:rtl/>
        </w:rPr>
        <w:footnoteReference w:id="101"/>
      </w:r>
      <w:r>
        <w:rPr>
          <w:rFonts w:eastAsia="Times New Roman" w:cs="Times New Roman" w:hint="cs"/>
          <w:sz w:val="26"/>
          <w:szCs w:val="26"/>
          <w:rtl/>
        </w:rPr>
        <w:t>)</w:t>
      </w:r>
      <w:r w:rsidRPr="008D7A30">
        <w:rPr>
          <w:rFonts w:eastAsia="Times New Roman" w:cs="Times New Roman" w:hint="cs"/>
          <w:sz w:val="26"/>
          <w:szCs w:val="26"/>
          <w:rtl/>
        </w:rPr>
        <w:t xml:space="preserve">. זאת השפחה שלך, ואת מחליטה עליה. אך אני לא יכול לעשות לה כלום שהרי היא אשתי (העמ"ד). </w:t>
      </w:r>
      <w:r w:rsidRPr="008D7A30">
        <w:rPr>
          <w:rFonts w:eastAsia="Times New Roman" w:cs="Times New Roman"/>
          <w:b/>
          <w:bCs/>
          <w:sz w:val="26"/>
          <w:szCs w:val="26"/>
          <w:rtl/>
        </w:rPr>
        <w:t xml:space="preserve">עֲשִׂי לָהּ הַטּוֹב בְּעֵינָיִךְ </w:t>
      </w:r>
      <w:r w:rsidRPr="008D7A30">
        <w:rPr>
          <w:rFonts w:eastAsia="Times New Roman" w:cs="Times New Roman"/>
          <w:sz w:val="26"/>
          <w:szCs w:val="26"/>
          <w:rtl/>
        </w:rPr>
        <w:t>–</w:t>
      </w:r>
      <w:r w:rsidRPr="008D7A30">
        <w:rPr>
          <w:rFonts w:eastAsia="Times New Roman" w:cs="Times New Roman" w:hint="cs"/>
          <w:sz w:val="26"/>
          <w:szCs w:val="26"/>
          <w:rtl/>
        </w:rPr>
        <w:t xml:space="preserve"> מה שנראה לך שהכי טוב לעשות.</w:t>
      </w:r>
      <w:r>
        <w:rPr>
          <w:rFonts w:eastAsia="Times New Roman" w:cs="Times New Roman" w:hint="cs"/>
          <w:sz w:val="26"/>
          <w:szCs w:val="26"/>
          <w:rtl/>
        </w:rPr>
        <w:t xml:space="preserve"> עד כה לא עינתה אותה שרה אימנו, כי היא לא קיבלה אישו מאברהם, ולא רצתה לפגוע באשתו, עכשיו יכלה כבר לענות אותה, ולהבהיר לה שלא תחשוב ח"ו שהיא האישה החשובה.</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וַתְּעַנֶּהָ שָׂרַי </w:t>
      </w:r>
      <w:r w:rsidRPr="008D7A30">
        <w:rPr>
          <w:rFonts w:eastAsia="Times New Roman" w:cs="Times New Roman"/>
          <w:sz w:val="26"/>
          <w:szCs w:val="26"/>
          <w:rtl/>
        </w:rPr>
        <w:t>–</w:t>
      </w:r>
      <w:r w:rsidRPr="008D7A30">
        <w:rPr>
          <w:rFonts w:eastAsia="Times New Roman" w:cs="Times New Roman" w:hint="cs"/>
          <w:sz w:val="26"/>
          <w:szCs w:val="26"/>
          <w:rtl/>
        </w:rPr>
        <w:t xml:space="preserve"> שרה נתנה לה עבודות קשות (לסחוב דליים לבית המרחץ ולטחון חיטים), על מנת שהגר תבין שהיא עדיין שפחה ולא גבירה. </w:t>
      </w:r>
      <w:r w:rsidRPr="008D7A30">
        <w:rPr>
          <w:rFonts w:eastAsia="Times New Roman" w:cs="Times New Roman"/>
          <w:b/>
          <w:bCs/>
          <w:sz w:val="26"/>
          <w:szCs w:val="26"/>
          <w:rtl/>
        </w:rPr>
        <w:t>וַתִּבְרַח מִפָּנֶיהָ</w:t>
      </w:r>
      <w:bookmarkStart w:id="82" w:name="בראשיתBפרק-טז-{ז}"/>
      <w:bookmarkEnd w:id="82"/>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הגר ברחה משרה. אפילו ששרה כל כך עזרה להגר כשהיא הייתה שפחה, ונתנה לה את אברהם, הגר לא מתנצלת אלא בורחת.</w:t>
      </w:r>
    </w:p>
    <w:p w:rsidR="00C27505" w:rsidRPr="008D7A30" w:rsidRDefault="00C27505" w:rsidP="00C27505">
      <w:pPr>
        <w:spacing w:line="240" w:lineRule="auto"/>
        <w:rPr>
          <w:rFonts w:eastAsia="Times New Roman" w:cs="Times New Roman"/>
          <w:sz w:val="26"/>
          <w:szCs w:val="26"/>
          <w:rtl/>
        </w:rPr>
      </w:pPr>
      <w:hyperlink r:id="rId97" w:anchor="בראשית פרק-טז-{ז}!" w:history="1">
        <w:r w:rsidRPr="008D7A30">
          <w:rPr>
            <w:rFonts w:eastAsia="Times New Roman" w:cs="Times New Roman"/>
            <w:b/>
            <w:bCs/>
            <w:sz w:val="26"/>
            <w:szCs w:val="26"/>
            <w:rtl/>
          </w:rPr>
          <w:t>(ז)</w:t>
        </w:r>
      </w:hyperlink>
      <w:r w:rsidRPr="008D7A30">
        <w:rPr>
          <w:rFonts w:eastAsia="Times New Roman" w:cs="Times New Roman"/>
          <w:b/>
          <w:bCs/>
          <w:sz w:val="26"/>
          <w:szCs w:val="26"/>
          <w:rtl/>
        </w:rPr>
        <w:t xml:space="preserve"> וַיִּמְצָאָהּ </w:t>
      </w:r>
      <w:r w:rsidRPr="008D7A30">
        <w:rPr>
          <w:rFonts w:eastAsia="Times New Roman" w:cs="Times New Roman"/>
          <w:sz w:val="26"/>
          <w:szCs w:val="26"/>
          <w:rtl/>
        </w:rPr>
        <w:t>–</w:t>
      </w:r>
      <w:r w:rsidRPr="008D7A30">
        <w:rPr>
          <w:rFonts w:eastAsia="Times New Roman" w:cs="Times New Roman" w:hint="cs"/>
          <w:sz w:val="26"/>
          <w:szCs w:val="26"/>
          <w:rtl/>
        </w:rPr>
        <w:t xml:space="preserve"> וימצא אותה </w:t>
      </w:r>
      <w:r w:rsidRPr="008D7A30">
        <w:rPr>
          <w:rFonts w:eastAsia="Times New Roman" w:cs="Times New Roman"/>
          <w:sz w:val="26"/>
          <w:szCs w:val="26"/>
          <w:rtl/>
        </w:rPr>
        <w:t>–</w:t>
      </w:r>
      <w:r w:rsidRPr="008D7A30">
        <w:rPr>
          <w:rFonts w:eastAsia="Times New Roman" w:cs="Times New Roman" w:hint="cs"/>
          <w:sz w:val="26"/>
          <w:szCs w:val="26"/>
          <w:rtl/>
        </w:rPr>
        <w:t xml:space="preserve"> את הגר. </w:t>
      </w:r>
      <w:r w:rsidRPr="008D7A30">
        <w:rPr>
          <w:rFonts w:eastAsia="Times New Roman" w:cs="Times New Roman"/>
          <w:b/>
          <w:bCs/>
          <w:sz w:val="26"/>
          <w:szCs w:val="26"/>
          <w:rtl/>
        </w:rPr>
        <w:t xml:space="preserve">מַלְאַךְ ה' עַל עֵין הַמַּיִם בַּמִּדְבָּר </w:t>
      </w:r>
      <w:r w:rsidRPr="008D7A30">
        <w:rPr>
          <w:rFonts w:eastAsia="Times New Roman" w:cs="Times New Roman"/>
          <w:sz w:val="26"/>
          <w:szCs w:val="26"/>
          <w:rtl/>
        </w:rPr>
        <w:t>–</w:t>
      </w:r>
      <w:r w:rsidRPr="008D7A30">
        <w:rPr>
          <w:rFonts w:eastAsia="Times New Roman" w:cs="Times New Roman" w:hint="cs"/>
          <w:sz w:val="26"/>
          <w:szCs w:val="26"/>
          <w:rtl/>
        </w:rPr>
        <w:t xml:space="preserve"> ליד מעיין מים במדבר. אפה היה המעיין? </w:t>
      </w:r>
      <w:r w:rsidRPr="008D7A30">
        <w:rPr>
          <w:rFonts w:eastAsia="Times New Roman" w:cs="Times New Roman"/>
          <w:b/>
          <w:bCs/>
          <w:sz w:val="26"/>
          <w:szCs w:val="26"/>
          <w:rtl/>
        </w:rPr>
        <w:t>עַל הָעַיִן בְּדֶרֶךְ שׁוּר</w:t>
      </w:r>
      <w:bookmarkStart w:id="83" w:name="בראשיתBפרק-טז-{ח}"/>
      <w:bookmarkEnd w:id="8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במדבר בדרך למקום שנקרא שור, שהוא בארץ מצרים (רד"ק). </w:t>
      </w:r>
      <w:r>
        <w:rPr>
          <w:rFonts w:eastAsia="Times New Roman" w:cs="Times New Roman" w:hint="cs"/>
          <w:sz w:val="26"/>
          <w:szCs w:val="26"/>
          <w:rtl/>
        </w:rPr>
        <w:t xml:space="preserve">הגר התכוונה לצאץ מא"י (ספורנו), היא עשתה מעשה מסוכן מאוד, לצאת לבד למדבר, סכנה למות מחום, צמא, מחלות, שודדים. </w:t>
      </w:r>
      <w:r w:rsidRPr="008D7A30">
        <w:rPr>
          <w:rFonts w:eastAsia="Times New Roman" w:cs="Times New Roman" w:hint="cs"/>
          <w:sz w:val="26"/>
          <w:szCs w:val="26"/>
          <w:rtl/>
        </w:rPr>
        <w:t>להגר היה מאוד קשה, היא לבד, הולכת הרבה זמן במדבר, בלי אוכל, ד' רו</w:t>
      </w:r>
      <w:r>
        <w:rPr>
          <w:rFonts w:eastAsia="Times New Roman" w:cs="Times New Roman" w:hint="cs"/>
          <w:sz w:val="26"/>
          <w:szCs w:val="26"/>
          <w:rtl/>
        </w:rPr>
        <w:t>א</w:t>
      </w:r>
      <w:r w:rsidRPr="008D7A30">
        <w:rPr>
          <w:rFonts w:eastAsia="Times New Roman" w:cs="Times New Roman" w:hint="cs"/>
          <w:sz w:val="26"/>
          <w:szCs w:val="26"/>
          <w:rtl/>
        </w:rPr>
        <w:t>ה את צרתה ושולח לה מלאך.</w:t>
      </w:r>
    </w:p>
    <w:p w:rsidR="00C27505" w:rsidRPr="008D7A30" w:rsidRDefault="00C27505" w:rsidP="00C27505">
      <w:pPr>
        <w:spacing w:line="240" w:lineRule="auto"/>
        <w:rPr>
          <w:rFonts w:eastAsia="Times New Roman" w:cs="Times New Roman"/>
          <w:b/>
          <w:bCs/>
          <w:sz w:val="26"/>
          <w:szCs w:val="26"/>
          <w:rtl/>
        </w:rPr>
      </w:pPr>
      <w:hyperlink r:id="rId98" w:anchor="בראשית פרק-טז-{ח}!" w:history="1">
        <w:r w:rsidRPr="008D7A30">
          <w:rPr>
            <w:rFonts w:eastAsia="Times New Roman" w:cs="Times New Roman"/>
            <w:b/>
            <w:bCs/>
            <w:sz w:val="26"/>
            <w:szCs w:val="26"/>
            <w:rtl/>
          </w:rPr>
          <w:t>(ח)</w:t>
        </w:r>
      </w:hyperlink>
      <w:r w:rsidRPr="008D7A30">
        <w:rPr>
          <w:rFonts w:eastAsia="Times New Roman" w:cs="Times New Roman"/>
          <w:b/>
          <w:bCs/>
          <w:sz w:val="26"/>
          <w:szCs w:val="26"/>
          <w:rtl/>
        </w:rPr>
        <w:t xml:space="preserve"> וַיֹּאמַר </w:t>
      </w:r>
      <w:r w:rsidRPr="008D7A30">
        <w:rPr>
          <w:rFonts w:eastAsia="Times New Roman" w:cs="Times New Roman"/>
          <w:sz w:val="26"/>
          <w:szCs w:val="26"/>
          <w:rtl/>
        </w:rPr>
        <w:t>–</w:t>
      </w:r>
      <w:r w:rsidRPr="008D7A30">
        <w:rPr>
          <w:rFonts w:eastAsia="Times New Roman" w:cs="Times New Roman" w:hint="cs"/>
          <w:sz w:val="26"/>
          <w:szCs w:val="26"/>
          <w:rtl/>
        </w:rPr>
        <w:t xml:space="preserve"> המלאך אמר להגר. </w:t>
      </w:r>
      <w:r w:rsidRPr="008D7A30">
        <w:rPr>
          <w:rFonts w:eastAsia="Times New Roman" w:cs="Times New Roman"/>
          <w:b/>
          <w:bCs/>
          <w:sz w:val="26"/>
          <w:szCs w:val="26"/>
          <w:rtl/>
        </w:rPr>
        <w:t xml:space="preserve">הָגָר שִׁפְחַת שָׂרַי </w:t>
      </w:r>
      <w:r w:rsidRPr="008D7A30">
        <w:rPr>
          <w:rFonts w:eastAsia="Times New Roman" w:cs="Times New Roman"/>
          <w:sz w:val="26"/>
          <w:szCs w:val="26"/>
          <w:rtl/>
        </w:rPr>
        <w:t>–</w:t>
      </w:r>
      <w:r w:rsidRPr="008D7A30">
        <w:rPr>
          <w:rFonts w:eastAsia="Times New Roman" w:cs="Times New Roman" w:hint="cs"/>
          <w:sz w:val="26"/>
          <w:szCs w:val="26"/>
          <w:rtl/>
        </w:rPr>
        <w:t xml:space="preserve"> המלאך מדגיש להגר שהיא שפחה של שרה. </w:t>
      </w:r>
      <w:r w:rsidRPr="008D7A30">
        <w:rPr>
          <w:rFonts w:eastAsia="Times New Roman" w:cs="Times New Roman"/>
          <w:b/>
          <w:bCs/>
          <w:sz w:val="26"/>
          <w:szCs w:val="26"/>
          <w:rtl/>
        </w:rPr>
        <w:t xml:space="preserve">אֵי מִזֶּה בָאת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מאי זה, </w:t>
      </w:r>
      <w:r w:rsidRPr="008D7A30">
        <w:rPr>
          <w:rFonts w:eastAsia="Times New Roman" w:cs="Times New Roman" w:hint="cs"/>
          <w:sz w:val="26"/>
          <w:szCs w:val="26"/>
          <w:rtl/>
        </w:rPr>
        <w:t xml:space="preserve">מאפה באת? </w:t>
      </w:r>
      <w:r w:rsidRPr="008D7A30">
        <w:rPr>
          <w:rFonts w:eastAsia="Times New Roman" w:cs="Times New Roman"/>
          <w:b/>
          <w:bCs/>
          <w:sz w:val="26"/>
          <w:szCs w:val="26"/>
          <w:rtl/>
        </w:rPr>
        <w:t xml:space="preserve">וְאָנָה תֵלֵכִי </w:t>
      </w:r>
      <w:r w:rsidRPr="008D7A30">
        <w:rPr>
          <w:rFonts w:eastAsia="Times New Roman" w:cs="Times New Roman"/>
          <w:sz w:val="26"/>
          <w:szCs w:val="26"/>
          <w:rtl/>
        </w:rPr>
        <w:t>–</w:t>
      </w:r>
      <w:r w:rsidRPr="008D7A30">
        <w:rPr>
          <w:rFonts w:eastAsia="Times New Roman" w:cs="Times New Roman" w:hint="cs"/>
          <w:sz w:val="26"/>
          <w:szCs w:val="26"/>
          <w:rtl/>
        </w:rPr>
        <w:t xml:space="preserve"> ולאן את הולכת?</w:t>
      </w:r>
      <w:r>
        <w:rPr>
          <w:rFonts w:eastAsia="Times New Roman" w:cs="Times New Roman" w:hint="cs"/>
          <w:sz w:val="26"/>
          <w:szCs w:val="26"/>
          <w:rtl/>
        </w:rPr>
        <w:t xml:space="preserve"> הה' שבסוף הופכת לל' בהתחלה.</w:t>
      </w:r>
      <w:r w:rsidRPr="008D7A30">
        <w:rPr>
          <w:rStyle w:val="a7"/>
          <w:rFonts w:eastAsia="Times New Roman" w:cs="Times New Roman"/>
          <w:sz w:val="26"/>
          <w:szCs w:val="26"/>
          <w:rtl/>
        </w:rPr>
        <w:footnoteReference w:id="102"/>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וַתֹּאמֶר מִפְּנֵי שָׂרַי גְּבִרְתִּי </w:t>
      </w:r>
      <w:r w:rsidRPr="008D7A30">
        <w:rPr>
          <w:rFonts w:eastAsia="Times New Roman" w:cs="Times New Roman"/>
          <w:sz w:val="26"/>
          <w:szCs w:val="26"/>
          <w:rtl/>
        </w:rPr>
        <w:t>–</w:t>
      </w:r>
      <w:r w:rsidRPr="008D7A30">
        <w:rPr>
          <w:rFonts w:eastAsia="Times New Roman" w:cs="Times New Roman" w:hint="cs"/>
          <w:sz w:val="26"/>
          <w:szCs w:val="26"/>
          <w:rtl/>
        </w:rPr>
        <w:t xml:space="preserve"> הגר כבר מודה ששרה היא הגבירה שלה. </w:t>
      </w:r>
      <w:r w:rsidRPr="008D7A30">
        <w:rPr>
          <w:rFonts w:eastAsia="Times New Roman" w:cs="Times New Roman"/>
          <w:b/>
          <w:bCs/>
          <w:sz w:val="26"/>
          <w:szCs w:val="26"/>
          <w:rtl/>
        </w:rPr>
        <w:t xml:space="preserve">אָנֹכִי בֹּרַחַת: </w:t>
      </w:r>
      <w:bookmarkStart w:id="84" w:name="בראשיתBפרק-טז-{ט}"/>
      <w:bookmarkEnd w:id="84"/>
    </w:p>
    <w:p w:rsidR="00C27505" w:rsidRPr="008C2907" w:rsidRDefault="00C27505" w:rsidP="00C27505">
      <w:pPr>
        <w:spacing w:line="240" w:lineRule="auto"/>
        <w:rPr>
          <w:rFonts w:eastAsia="Times New Roman" w:cs="Times New Roman"/>
          <w:sz w:val="26"/>
          <w:szCs w:val="26"/>
          <w:rtl/>
        </w:rPr>
      </w:pPr>
      <w:hyperlink r:id="rId99" w:anchor="בראשית פרק-טז-{ט}!" w:history="1">
        <w:r w:rsidRPr="008D7A30">
          <w:rPr>
            <w:rFonts w:eastAsia="Times New Roman" w:cs="Times New Roman"/>
            <w:b/>
            <w:bCs/>
            <w:sz w:val="26"/>
            <w:szCs w:val="26"/>
            <w:rtl/>
          </w:rPr>
          <w:t>(ט)</w:t>
        </w:r>
      </w:hyperlink>
      <w:r w:rsidRPr="008D7A30">
        <w:rPr>
          <w:rFonts w:eastAsia="Times New Roman" w:cs="Times New Roman"/>
          <w:b/>
          <w:bCs/>
          <w:sz w:val="26"/>
          <w:szCs w:val="26"/>
          <w:rtl/>
        </w:rPr>
        <w:t xml:space="preserve"> וַיֹּאמֶר לָהּ מַלְאַךְ ה' שׁוּבִי </w:t>
      </w:r>
      <w:r w:rsidRPr="008D7A30">
        <w:rPr>
          <w:rFonts w:eastAsia="Times New Roman" w:cs="Times New Roman"/>
          <w:sz w:val="26"/>
          <w:szCs w:val="26"/>
          <w:rtl/>
        </w:rPr>
        <w:t>–</w:t>
      </w:r>
      <w:r w:rsidRPr="008D7A30">
        <w:rPr>
          <w:rFonts w:eastAsia="Times New Roman" w:cs="Times New Roman" w:hint="cs"/>
          <w:sz w:val="26"/>
          <w:szCs w:val="26"/>
          <w:rtl/>
        </w:rPr>
        <w:t xml:space="preserve"> תחזרי</w:t>
      </w:r>
      <w:r w:rsidRPr="008D7A30">
        <w:rPr>
          <w:rStyle w:val="a7"/>
          <w:rFonts w:eastAsia="Times New Roman" w:cs="Times New Roman"/>
          <w:sz w:val="26"/>
          <w:szCs w:val="26"/>
          <w:rtl/>
        </w:rPr>
        <w:footnoteReference w:id="103"/>
      </w:r>
      <w:r w:rsidRPr="008D7A30">
        <w:rPr>
          <w:rFonts w:eastAsia="Times New Roman" w:cs="Times New Roman" w:hint="cs"/>
          <w:sz w:val="26"/>
          <w:szCs w:val="26"/>
          <w:rtl/>
        </w:rPr>
        <w:t xml:space="preserve">. </w:t>
      </w:r>
      <w:r w:rsidRPr="008D7A30">
        <w:rPr>
          <w:rFonts w:eastAsia="Times New Roman" w:cs="Times New Roman"/>
          <w:b/>
          <w:bCs/>
          <w:sz w:val="26"/>
          <w:szCs w:val="26"/>
          <w:rtl/>
        </w:rPr>
        <w:t>אֶל גְּבִרְתֵּךְ וְהִתְעַנִּי תַּחַת יָדֶיהָ</w:t>
      </w:r>
      <w:bookmarkStart w:id="85" w:name="בראשיתBפרק-טז-{י}"/>
      <w:bookmarkEnd w:id="85"/>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כך ראוי לך להיות שפחה בבית שרה, ואת רק תרוויחי מזה שאת בבית של צדיקים כאלו (רד"ק). אין כוונת המלאך ששרה תמשיך לענות אותה, שהרי ברור שברגע שהיא תתנהג כראוי שרה לא תעביד אותה קשה, אלא כוונתו </w:t>
      </w:r>
      <w:r>
        <w:rPr>
          <w:rFonts w:eastAsia="Times New Roman" w:cs="Times New Roman"/>
          <w:sz w:val="26"/>
          <w:szCs w:val="26"/>
          <w:rtl/>
        </w:rPr>
        <w:t>–</w:t>
      </w:r>
      <w:r>
        <w:rPr>
          <w:rFonts w:eastAsia="Times New Roman" w:cs="Times New Roman" w:hint="cs"/>
          <w:sz w:val="26"/>
          <w:szCs w:val="26"/>
          <w:rtl/>
        </w:rPr>
        <w:t xml:space="preserve"> תהיי שפחה שלה (אברבנאל, וכן נראה באונקלוס)</w:t>
      </w:r>
      <w:r>
        <w:rPr>
          <w:rStyle w:val="a7"/>
          <w:rFonts w:eastAsia="Times New Roman" w:cs="Times New Roman"/>
          <w:sz w:val="26"/>
          <w:szCs w:val="26"/>
          <w:rtl/>
        </w:rPr>
        <w:footnoteReference w:id="104"/>
      </w:r>
      <w:r>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100" w:anchor="בראשית פרק-טז-{י}!" w:history="1">
        <w:r w:rsidRPr="008D7A30">
          <w:rPr>
            <w:rFonts w:eastAsia="Times New Roman" w:cs="Times New Roman"/>
            <w:b/>
            <w:bCs/>
            <w:sz w:val="26"/>
            <w:szCs w:val="26"/>
            <w:rtl/>
          </w:rPr>
          <w:t>(י)</w:t>
        </w:r>
      </w:hyperlink>
      <w:r w:rsidRPr="008D7A30">
        <w:rPr>
          <w:rFonts w:eastAsia="Times New Roman" w:cs="Times New Roman"/>
          <w:b/>
          <w:bCs/>
          <w:sz w:val="26"/>
          <w:szCs w:val="26"/>
          <w:rtl/>
        </w:rPr>
        <w:t xml:space="preserve"> וַיֹּאמֶר לָהּ מַלְאַךְ ה' </w:t>
      </w:r>
      <w:r>
        <w:rPr>
          <w:rFonts w:eastAsia="Times New Roman" w:cs="Times New Roman"/>
          <w:sz w:val="26"/>
          <w:szCs w:val="26"/>
          <w:rtl/>
        </w:rPr>
        <w:t>–</w:t>
      </w:r>
      <w:r>
        <w:rPr>
          <w:rFonts w:eastAsia="Times New Roman" w:cs="Times New Roman" w:hint="cs"/>
          <w:sz w:val="26"/>
          <w:szCs w:val="26"/>
          <w:rtl/>
        </w:rPr>
        <w:t xml:space="preserve"> כיוון שהוא מלאך של ד' הוא מדבר כאילו ד' אומר דברים אלו (רש"י י"ח:י"ח) - </w:t>
      </w:r>
      <w:r w:rsidRPr="008D7A30">
        <w:rPr>
          <w:rFonts w:eastAsia="Times New Roman" w:cs="Times New Roman"/>
          <w:b/>
          <w:bCs/>
          <w:sz w:val="26"/>
          <w:szCs w:val="26"/>
          <w:rtl/>
        </w:rPr>
        <w:t>הַרְבָּה אַרְבֶּה אֶת זַרְעֵךְ וְלֹא יִסָּפֵר מֵרֹב</w:t>
      </w:r>
      <w:bookmarkStart w:id="86" w:name="בראשיתBפרק-טז-{יא}"/>
      <w:bookmarkEnd w:id="8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לא יהיה אפשר לספור אותו מרוב שהוא הרבה. הגר בוודאי שמחה ואולי חושבת שמהבן שלה יצא העם החשוב. אך בפסוק י"ב מלמד אותה המלאך מי יהיה הבן שלה...</w:t>
      </w:r>
    </w:p>
    <w:p w:rsidR="00C27505" w:rsidRPr="008D7A30" w:rsidRDefault="00C27505" w:rsidP="00C27505">
      <w:pPr>
        <w:spacing w:line="240" w:lineRule="auto"/>
        <w:rPr>
          <w:rFonts w:eastAsia="Times New Roman" w:cs="Times New Roman"/>
          <w:sz w:val="26"/>
          <w:szCs w:val="26"/>
          <w:rtl/>
        </w:rPr>
      </w:pPr>
      <w:hyperlink r:id="rId101" w:anchor="בראשית פרק-טז-{יא}!" w:history="1">
        <w:r w:rsidRPr="008D7A30">
          <w:rPr>
            <w:rFonts w:eastAsia="Times New Roman" w:cs="Times New Roman"/>
            <w:b/>
            <w:bCs/>
            <w:sz w:val="26"/>
            <w:szCs w:val="26"/>
            <w:rtl/>
          </w:rPr>
          <w:t>(יא)</w:t>
        </w:r>
      </w:hyperlink>
      <w:r w:rsidRPr="008D7A30">
        <w:rPr>
          <w:rFonts w:eastAsia="Times New Roman" w:cs="Times New Roman"/>
          <w:b/>
          <w:bCs/>
          <w:sz w:val="26"/>
          <w:szCs w:val="26"/>
          <w:rtl/>
        </w:rPr>
        <w:t xml:space="preserve"> וַיֹּאמֶר לָהּ מַלְאַךְ ה' הִנָּךְ הָרָה </w:t>
      </w:r>
      <w:r w:rsidRPr="008D7A30">
        <w:rPr>
          <w:rFonts w:eastAsia="Times New Roman" w:cs="Times New Roman"/>
          <w:sz w:val="26"/>
          <w:szCs w:val="26"/>
          <w:rtl/>
        </w:rPr>
        <w:t>–</w:t>
      </w:r>
      <w:r w:rsidRPr="008D7A30">
        <w:rPr>
          <w:rFonts w:eastAsia="Times New Roman" w:cs="Times New Roman" w:hint="cs"/>
          <w:sz w:val="26"/>
          <w:szCs w:val="26"/>
          <w:rtl/>
        </w:rPr>
        <w:t xml:space="preserve"> הרי את עכשיו בהריון (רד"ק). </w:t>
      </w:r>
      <w:r w:rsidRPr="008D7A30">
        <w:rPr>
          <w:rFonts w:eastAsia="Times New Roman" w:cs="Times New Roman"/>
          <w:b/>
          <w:bCs/>
          <w:sz w:val="26"/>
          <w:szCs w:val="26"/>
          <w:rtl/>
        </w:rPr>
        <w:t xml:space="preserve">וְיֹלַדְתְּ בֵּן </w:t>
      </w:r>
      <w:r w:rsidRPr="008D7A30">
        <w:rPr>
          <w:rFonts w:eastAsia="Times New Roman" w:cs="Times New Roman"/>
          <w:sz w:val="26"/>
          <w:szCs w:val="26"/>
          <w:rtl/>
        </w:rPr>
        <w:t>–</w:t>
      </w:r>
      <w:r w:rsidRPr="008D7A30">
        <w:rPr>
          <w:rFonts w:eastAsia="Times New Roman" w:cs="Times New Roman" w:hint="cs"/>
          <w:sz w:val="26"/>
          <w:szCs w:val="26"/>
          <w:rtl/>
        </w:rPr>
        <w:t xml:space="preserve"> ואת תלדי בן</w:t>
      </w:r>
      <w:r>
        <w:rPr>
          <w:rFonts w:eastAsia="Times New Roman" w:cs="Times New Roman" w:hint="cs"/>
          <w:sz w:val="26"/>
          <w:szCs w:val="26"/>
          <w:rtl/>
        </w:rPr>
        <w:t xml:space="preserve"> (אולי בא לומר ולא בת, פשוטו של מקרא)</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וְקָרָאת שְׁמוֹ יִשְׁמָעֵאל </w:t>
      </w:r>
      <w:r w:rsidRPr="008D7A30">
        <w:rPr>
          <w:rFonts w:eastAsia="Times New Roman" w:cs="Times New Roman"/>
          <w:sz w:val="26"/>
          <w:szCs w:val="26"/>
          <w:rtl/>
        </w:rPr>
        <w:t>–</w:t>
      </w:r>
      <w:r w:rsidRPr="008D7A30">
        <w:rPr>
          <w:rFonts w:eastAsia="Times New Roman" w:cs="Times New Roman" w:hint="cs"/>
          <w:sz w:val="26"/>
          <w:szCs w:val="26"/>
          <w:rtl/>
        </w:rPr>
        <w:t xml:space="preserve"> מלשון ישמע אל. </w:t>
      </w:r>
      <w:r w:rsidRPr="008D7A30">
        <w:rPr>
          <w:rFonts w:eastAsia="Times New Roman" w:cs="Times New Roman"/>
          <w:b/>
          <w:bCs/>
          <w:sz w:val="26"/>
          <w:szCs w:val="26"/>
          <w:rtl/>
        </w:rPr>
        <w:t>כִּי שָׁמַע ה' אֶל עָנְיֵךְ</w:t>
      </w:r>
      <w:bookmarkStart w:id="87" w:name="בראשיתBפרק-טז-{יב}"/>
      <w:bookmarkEnd w:id="8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ד' הקשיב לצרות שלך ועזר לך (העמ"ד, ובדומה בתיב"ע).</w:t>
      </w:r>
      <w:r>
        <w:rPr>
          <w:rFonts w:eastAsia="Times New Roman" w:cs="Times New Roman" w:hint="cs"/>
          <w:sz w:val="26"/>
          <w:szCs w:val="26"/>
          <w:rtl/>
        </w:rPr>
        <w:t xml:space="preserve"> במה הוא עזר לה? אולי שמעכשיו שרה כבר לא תענה אותה (פשוטו של מקרא).</w:t>
      </w:r>
    </w:p>
    <w:p w:rsidR="00C27505" w:rsidRPr="008D7A30" w:rsidRDefault="00C27505" w:rsidP="00C27505">
      <w:pPr>
        <w:spacing w:line="240" w:lineRule="auto"/>
        <w:rPr>
          <w:rFonts w:eastAsia="Times New Roman" w:cs="Times New Roman"/>
          <w:sz w:val="26"/>
          <w:szCs w:val="26"/>
          <w:rtl/>
        </w:rPr>
      </w:pPr>
      <w:hyperlink r:id="rId102" w:anchor="בראשית פרק-טז-{יב}!" w:history="1">
        <w:r w:rsidRPr="008D7A30">
          <w:rPr>
            <w:rFonts w:eastAsia="Times New Roman" w:cs="Times New Roman"/>
            <w:b/>
            <w:bCs/>
            <w:sz w:val="26"/>
            <w:szCs w:val="26"/>
            <w:rtl/>
          </w:rPr>
          <w:t>(יב)</w:t>
        </w:r>
      </w:hyperlink>
      <w:r w:rsidRPr="008D7A30">
        <w:rPr>
          <w:rFonts w:eastAsia="Times New Roman" w:cs="Times New Roman"/>
          <w:b/>
          <w:bCs/>
          <w:sz w:val="26"/>
          <w:szCs w:val="26"/>
          <w:rtl/>
        </w:rPr>
        <w:t xml:space="preserve"> וְהוּא </w:t>
      </w:r>
      <w:r>
        <w:rPr>
          <w:rFonts w:eastAsia="Times New Roman" w:cs="Times New Roman"/>
          <w:sz w:val="26"/>
          <w:szCs w:val="26"/>
          <w:rtl/>
        </w:rPr>
        <w:t>–</w:t>
      </w:r>
      <w:r>
        <w:rPr>
          <w:rFonts w:eastAsia="Times New Roman" w:cs="Times New Roman" w:hint="cs"/>
          <w:sz w:val="26"/>
          <w:szCs w:val="26"/>
          <w:rtl/>
        </w:rPr>
        <w:t xml:space="preserve"> ישמעאל והעם שיצא ממנו. </w:t>
      </w:r>
      <w:r w:rsidRPr="008D7A30">
        <w:rPr>
          <w:rFonts w:eastAsia="Times New Roman" w:cs="Times New Roman"/>
          <w:b/>
          <w:bCs/>
          <w:sz w:val="26"/>
          <w:szCs w:val="26"/>
          <w:rtl/>
        </w:rPr>
        <w:t xml:space="preserve">יִהְיֶה פֶּרֶא אָדָם </w:t>
      </w:r>
      <w:r w:rsidRPr="008D7A30">
        <w:rPr>
          <w:rFonts w:eastAsia="Times New Roman" w:cs="Times New Roman"/>
          <w:sz w:val="26"/>
          <w:szCs w:val="26"/>
          <w:rtl/>
        </w:rPr>
        <w:t>–</w:t>
      </w:r>
      <w:r w:rsidRPr="008D7A30">
        <w:rPr>
          <w:rFonts w:eastAsia="Times New Roman" w:cs="Times New Roman" w:hint="cs"/>
          <w:sz w:val="26"/>
          <w:szCs w:val="26"/>
          <w:rtl/>
        </w:rPr>
        <w:t xml:space="preserve"> אדם שהוא פרא. הוא יתנהג כמו חית פרא שחיה במדבר (</w:t>
      </w:r>
      <w:r>
        <w:rPr>
          <w:rFonts w:eastAsia="Times New Roman" w:cs="Times New Roman" w:hint="cs"/>
          <w:sz w:val="26"/>
          <w:szCs w:val="26"/>
          <w:rtl/>
        </w:rPr>
        <w:t xml:space="preserve">ע"פ </w:t>
      </w:r>
      <w:r w:rsidRPr="008D7A30">
        <w:rPr>
          <w:rFonts w:eastAsia="Times New Roman" w:cs="Times New Roman" w:hint="cs"/>
          <w:sz w:val="26"/>
          <w:szCs w:val="26"/>
          <w:rtl/>
        </w:rPr>
        <w:t>ספורנו)</w:t>
      </w:r>
      <w:r>
        <w:rPr>
          <w:rFonts w:eastAsia="Times New Roman" w:cs="Times New Roman" w:hint="cs"/>
          <w:sz w:val="26"/>
          <w:szCs w:val="26"/>
          <w:rtl/>
        </w:rPr>
        <w:t>. כך ישמעאל לא יצא ממנו תרבות מסודרת, אלא כל אחד עושה מה שמתחשק לו (פשוטו של מקרא)</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יָדוֹ בַכֹּל </w:t>
      </w:r>
      <w:r w:rsidRPr="008D7A30">
        <w:rPr>
          <w:rFonts w:eastAsia="Times New Roman" w:cs="Times New Roman"/>
          <w:sz w:val="26"/>
          <w:szCs w:val="26"/>
          <w:rtl/>
        </w:rPr>
        <w:t>–</w:t>
      </w:r>
      <w:r w:rsidRPr="008D7A30">
        <w:rPr>
          <w:rFonts w:eastAsia="Times New Roman" w:cs="Times New Roman" w:hint="cs"/>
          <w:sz w:val="26"/>
          <w:szCs w:val="26"/>
          <w:rtl/>
        </w:rPr>
        <w:t xml:space="preserve"> הוא יהיה גנב, היד שלו תקח את כל הדברים. </w:t>
      </w:r>
      <w:r w:rsidRPr="008D7A30">
        <w:rPr>
          <w:rFonts w:eastAsia="Times New Roman" w:cs="Times New Roman"/>
          <w:b/>
          <w:bCs/>
          <w:sz w:val="26"/>
          <w:szCs w:val="26"/>
          <w:rtl/>
        </w:rPr>
        <w:t xml:space="preserve">וְיַד כֹּל בּוֹ </w:t>
      </w:r>
      <w:r w:rsidRPr="008D7A30">
        <w:rPr>
          <w:rFonts w:eastAsia="Times New Roman" w:cs="Times New Roman"/>
          <w:sz w:val="26"/>
          <w:szCs w:val="26"/>
          <w:rtl/>
        </w:rPr>
        <w:t>–</w:t>
      </w:r>
      <w:r w:rsidRPr="008D7A30">
        <w:rPr>
          <w:rFonts w:eastAsia="Times New Roman" w:cs="Times New Roman" w:hint="cs"/>
          <w:sz w:val="26"/>
          <w:szCs w:val="26"/>
          <w:rtl/>
        </w:rPr>
        <w:t xml:space="preserve"> והיד של כולם יהיו בו </w:t>
      </w:r>
      <w:r w:rsidRPr="008D7A30">
        <w:rPr>
          <w:rFonts w:eastAsia="Times New Roman" w:cs="Times New Roman"/>
          <w:sz w:val="26"/>
          <w:szCs w:val="26"/>
          <w:rtl/>
        </w:rPr>
        <w:t>–</w:t>
      </w:r>
      <w:r w:rsidRPr="008D7A30">
        <w:rPr>
          <w:rFonts w:eastAsia="Times New Roman" w:cs="Times New Roman" w:hint="cs"/>
          <w:sz w:val="26"/>
          <w:szCs w:val="26"/>
          <w:rtl/>
        </w:rPr>
        <w:t xml:space="preserve"> להכות אותו על זה שהוא גונב</w:t>
      </w:r>
      <w:r w:rsidRPr="008D7A30">
        <w:rPr>
          <w:rStyle w:val="a7"/>
          <w:rFonts w:eastAsia="Times New Roman" w:cs="Times New Roman"/>
          <w:sz w:val="26"/>
          <w:szCs w:val="26"/>
          <w:rtl/>
        </w:rPr>
        <w:footnoteReference w:id="105"/>
      </w:r>
      <w:r w:rsidRPr="008D7A30">
        <w:rPr>
          <w:rFonts w:eastAsia="Times New Roman" w:cs="Times New Roman" w:hint="cs"/>
          <w:sz w:val="26"/>
          <w:szCs w:val="26"/>
          <w:rtl/>
        </w:rPr>
        <w:t xml:space="preserve">. </w:t>
      </w:r>
      <w:r w:rsidRPr="008D7A30">
        <w:rPr>
          <w:rFonts w:eastAsia="Times New Roman" w:cs="Times New Roman"/>
          <w:b/>
          <w:bCs/>
          <w:sz w:val="26"/>
          <w:szCs w:val="26"/>
          <w:rtl/>
        </w:rPr>
        <w:t>וְעַל פְּנֵי כָל אֶחָיו יִשְׁכֹּן</w:t>
      </w:r>
      <w:bookmarkStart w:id="88" w:name="בראשיתBפרק-טז-{יג}"/>
      <w:bookmarkEnd w:id="8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יגור. העם שלו יגדל כל כך שהוא יגור גם בכל הארצות של </w:t>
      </w:r>
      <w:r w:rsidRPr="008D7A30">
        <w:rPr>
          <w:rFonts w:eastAsia="Times New Roman" w:cs="Times New Roman"/>
          <w:sz w:val="26"/>
          <w:szCs w:val="26"/>
          <w:rtl/>
        </w:rPr>
        <w:t>'אֶחָיו'</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כלומר של השכנים שלו (ע"פ רש"י לענ"ד). </w:t>
      </w:r>
    </w:p>
    <w:p w:rsidR="00C27505" w:rsidRPr="008D7A30" w:rsidRDefault="00C27505" w:rsidP="00C27505">
      <w:pPr>
        <w:spacing w:line="240" w:lineRule="auto"/>
        <w:rPr>
          <w:rFonts w:eastAsia="Times New Roman" w:cs="Times New Roman"/>
          <w:sz w:val="26"/>
          <w:szCs w:val="26"/>
          <w:rtl/>
        </w:rPr>
      </w:pPr>
      <w:hyperlink r:id="rId103" w:anchor="בראשית פרק-טז-{יג}!" w:history="1">
        <w:r w:rsidRPr="008D7A30">
          <w:rPr>
            <w:rFonts w:eastAsia="Times New Roman" w:cs="Times New Roman"/>
            <w:b/>
            <w:bCs/>
            <w:sz w:val="26"/>
            <w:szCs w:val="26"/>
            <w:rtl/>
          </w:rPr>
          <w:t>(יג)</w:t>
        </w:r>
      </w:hyperlink>
      <w:r w:rsidRPr="008D7A30">
        <w:rPr>
          <w:rFonts w:eastAsia="Times New Roman" w:cs="Times New Roman"/>
          <w:b/>
          <w:bCs/>
          <w:sz w:val="26"/>
          <w:szCs w:val="26"/>
          <w:rtl/>
        </w:rPr>
        <w:t xml:space="preserve"> וַתִּקְרָא שֵׁם ה' הַדֹּבֵר אֵלֶיהָ </w:t>
      </w:r>
      <w:r w:rsidRPr="008D7A30">
        <w:rPr>
          <w:rFonts w:eastAsia="Times New Roman" w:cs="Times New Roman"/>
          <w:sz w:val="26"/>
          <w:szCs w:val="26"/>
          <w:rtl/>
        </w:rPr>
        <w:t>–</w:t>
      </w:r>
      <w:r w:rsidRPr="008D7A30">
        <w:rPr>
          <w:rFonts w:eastAsia="Times New Roman" w:cs="Times New Roman" w:hint="cs"/>
          <w:sz w:val="26"/>
          <w:szCs w:val="26"/>
          <w:rtl/>
        </w:rPr>
        <w:t xml:space="preserve"> ד' שדיבר איתה דרך המלאך, שהוא היה השליח. </w:t>
      </w:r>
      <w:r w:rsidRPr="008D7A30">
        <w:rPr>
          <w:rFonts w:eastAsia="Times New Roman" w:cs="Times New Roman"/>
          <w:b/>
          <w:bCs/>
          <w:sz w:val="26"/>
          <w:szCs w:val="26"/>
          <w:rtl/>
        </w:rPr>
        <w:t xml:space="preserve">אַתָּה אֵל רֳאִי </w:t>
      </w:r>
      <w:r w:rsidRPr="008D7A30">
        <w:rPr>
          <w:rFonts w:eastAsia="Times New Roman" w:cs="Times New Roman"/>
          <w:sz w:val="26"/>
          <w:szCs w:val="26"/>
          <w:rtl/>
        </w:rPr>
        <w:t>–</w:t>
      </w:r>
      <w:r w:rsidRPr="008D7A30">
        <w:rPr>
          <w:rFonts w:eastAsia="Times New Roman" w:cs="Times New Roman" w:hint="cs"/>
          <w:sz w:val="26"/>
          <w:szCs w:val="26"/>
          <w:rtl/>
        </w:rPr>
        <w:t xml:space="preserve"> אתה אלוקים שרואה את הצרות שלי. </w:t>
      </w:r>
      <w:r w:rsidRPr="008D7A30">
        <w:rPr>
          <w:rFonts w:eastAsia="Times New Roman" w:cs="Times New Roman"/>
          <w:b/>
          <w:bCs/>
          <w:sz w:val="26"/>
          <w:szCs w:val="26"/>
          <w:rtl/>
        </w:rPr>
        <w:t xml:space="preserve">כִּי אָמְרָה הֲגַם הֲלֹם </w:t>
      </w:r>
      <w:r w:rsidRPr="008D7A30">
        <w:rPr>
          <w:rFonts w:eastAsia="Times New Roman" w:cs="Times New Roman"/>
          <w:sz w:val="26"/>
          <w:szCs w:val="26"/>
          <w:rtl/>
        </w:rPr>
        <w:t>–</w:t>
      </w:r>
      <w:r w:rsidRPr="008D7A30">
        <w:rPr>
          <w:rFonts w:eastAsia="Times New Roman" w:cs="Times New Roman" w:hint="cs"/>
          <w:sz w:val="26"/>
          <w:szCs w:val="26"/>
          <w:rtl/>
        </w:rPr>
        <w:t xml:space="preserve"> האם גם כאן. </w:t>
      </w:r>
      <w:r w:rsidRPr="008D7A30">
        <w:rPr>
          <w:rFonts w:eastAsia="Times New Roman" w:cs="Times New Roman"/>
          <w:b/>
          <w:bCs/>
          <w:sz w:val="26"/>
          <w:szCs w:val="26"/>
          <w:rtl/>
        </w:rPr>
        <w:t xml:space="preserve">רָאִיתִי </w:t>
      </w:r>
      <w:r w:rsidRPr="008D7A30">
        <w:rPr>
          <w:rFonts w:eastAsia="Times New Roman" w:cs="Times New Roman"/>
          <w:sz w:val="26"/>
          <w:szCs w:val="26"/>
          <w:rtl/>
        </w:rPr>
        <w:t>–</w:t>
      </w:r>
      <w:r w:rsidRPr="008D7A30">
        <w:rPr>
          <w:rFonts w:eastAsia="Times New Roman" w:cs="Times New Roman" w:hint="cs"/>
          <w:sz w:val="26"/>
          <w:szCs w:val="26"/>
          <w:rtl/>
        </w:rPr>
        <w:t xml:space="preserve"> מלאכים. </w:t>
      </w:r>
      <w:r w:rsidRPr="008D7A30">
        <w:rPr>
          <w:rFonts w:eastAsia="Times New Roman" w:cs="Times New Roman"/>
          <w:b/>
          <w:bCs/>
          <w:sz w:val="26"/>
          <w:szCs w:val="26"/>
          <w:rtl/>
        </w:rPr>
        <w:t>אַחֲרֵי רֹאִי</w:t>
      </w:r>
      <w:bookmarkStart w:id="89" w:name="בראשיתBפרק-טז-{יד}"/>
      <w:bookmarkEnd w:id="8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אחרי שראיתי הרבה מלאכים בבית של אברהם. אצל אברהם אבינו היו הרבה מלאכים, הגר, בזכות שהיא היתה קשורה לאברהם היא זכתה לראות מלאכים. הגר התפלאה איך גם כאן אני רואה.</w:t>
      </w:r>
    </w:p>
    <w:p w:rsidR="00C27505" w:rsidRPr="008D7A30" w:rsidRDefault="00C27505" w:rsidP="00C27505">
      <w:pPr>
        <w:spacing w:line="240" w:lineRule="auto"/>
        <w:rPr>
          <w:rFonts w:eastAsia="Times New Roman" w:cs="Times New Roman"/>
          <w:b/>
          <w:bCs/>
          <w:sz w:val="26"/>
          <w:szCs w:val="26"/>
          <w:rtl/>
        </w:rPr>
      </w:pPr>
      <w:hyperlink r:id="rId104" w:anchor="בראשית פרק-טז-{יד}!" w:history="1">
        <w:r w:rsidRPr="008D7A30">
          <w:rPr>
            <w:rFonts w:eastAsia="Times New Roman" w:cs="Times New Roman"/>
            <w:b/>
            <w:bCs/>
            <w:sz w:val="26"/>
            <w:szCs w:val="26"/>
            <w:rtl/>
          </w:rPr>
          <w:t>(יד)</w:t>
        </w:r>
      </w:hyperlink>
      <w:r w:rsidRPr="008D7A30">
        <w:rPr>
          <w:rFonts w:eastAsia="Times New Roman" w:cs="Times New Roman"/>
          <w:b/>
          <w:bCs/>
          <w:sz w:val="26"/>
          <w:szCs w:val="26"/>
          <w:rtl/>
        </w:rPr>
        <w:t xml:space="preserve"> עַל כֵּן קָרָא לַבְּאֵר </w:t>
      </w:r>
      <w:r w:rsidRPr="008D7A30">
        <w:rPr>
          <w:rFonts w:eastAsia="Times New Roman" w:cs="Times New Roman"/>
          <w:sz w:val="26"/>
          <w:szCs w:val="26"/>
          <w:rtl/>
        </w:rPr>
        <w:t>–</w:t>
      </w:r>
      <w:r w:rsidRPr="008D7A30">
        <w:rPr>
          <w:rFonts w:eastAsia="Times New Roman" w:cs="Times New Roman" w:hint="cs"/>
          <w:sz w:val="26"/>
          <w:szCs w:val="26"/>
          <w:rtl/>
        </w:rPr>
        <w:t xml:space="preserve"> מי שקרא לה בשם</w:t>
      </w:r>
      <w:r>
        <w:rPr>
          <w:rFonts w:eastAsia="Times New Roman" w:cs="Times New Roman" w:hint="cs"/>
          <w:sz w:val="26"/>
          <w:szCs w:val="26"/>
          <w:rtl/>
        </w:rPr>
        <w:t>,</w:t>
      </w:r>
      <w:r w:rsidRPr="008D7A30">
        <w:rPr>
          <w:rFonts w:eastAsia="Times New Roman" w:cs="Times New Roman" w:hint="cs"/>
          <w:sz w:val="26"/>
          <w:szCs w:val="26"/>
          <w:rtl/>
        </w:rPr>
        <w:t xml:space="preserve"> כך היה קורא לה (רד"ק). </w:t>
      </w:r>
      <w:r w:rsidRPr="008D7A30">
        <w:rPr>
          <w:rFonts w:eastAsia="Times New Roman" w:cs="Times New Roman"/>
          <w:b/>
          <w:bCs/>
          <w:sz w:val="26"/>
          <w:szCs w:val="26"/>
          <w:rtl/>
        </w:rPr>
        <w:t>בְּאֵר לַחַי רֹאִי</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באר ששם היה המלאך ('חי'), שראה אותי (שילוב אונקלוס ורס"ג).</w:t>
      </w:r>
      <w:r w:rsidRPr="008D7A30">
        <w:rPr>
          <w:rFonts w:eastAsia="Times New Roman" w:cs="Times New Roman"/>
          <w:b/>
          <w:bCs/>
          <w:sz w:val="26"/>
          <w:szCs w:val="26"/>
          <w:rtl/>
        </w:rPr>
        <w:t xml:space="preserve"> הִנֵּה </w:t>
      </w:r>
      <w:r w:rsidRPr="008D7A30">
        <w:rPr>
          <w:rFonts w:eastAsia="Times New Roman" w:cs="Times New Roman"/>
          <w:sz w:val="26"/>
          <w:szCs w:val="26"/>
          <w:rtl/>
        </w:rPr>
        <w:t>–</w:t>
      </w:r>
      <w:r w:rsidRPr="008D7A30">
        <w:rPr>
          <w:rFonts w:eastAsia="Times New Roman" w:cs="Times New Roman" w:hint="cs"/>
          <w:sz w:val="26"/>
          <w:szCs w:val="26"/>
          <w:rtl/>
        </w:rPr>
        <w:t xml:space="preserve"> הבאר נמצאת</w:t>
      </w:r>
      <w:r>
        <w:rPr>
          <w:rFonts w:eastAsia="Times New Roman" w:cs="Times New Roman" w:hint="cs"/>
          <w:sz w:val="26"/>
          <w:szCs w:val="26"/>
          <w:rtl/>
        </w:rPr>
        <w:t xml:space="preserve"> עד היום, זמן נתינת התורה</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בֵין קָדֵשׁ וּבֵין בָּרֶד: </w:t>
      </w:r>
      <w:bookmarkStart w:id="90" w:name="בראשיתBפרק-טז-{טו}"/>
      <w:bookmarkEnd w:id="90"/>
    </w:p>
    <w:p w:rsidR="00C27505" w:rsidRPr="008D7A30" w:rsidRDefault="00C27505" w:rsidP="00C27505">
      <w:pPr>
        <w:spacing w:line="240" w:lineRule="auto"/>
        <w:rPr>
          <w:rFonts w:eastAsia="Times New Roman" w:cs="Times New Roman"/>
          <w:sz w:val="26"/>
          <w:szCs w:val="26"/>
          <w:rtl/>
        </w:rPr>
      </w:pPr>
      <w:hyperlink r:id="rId105" w:anchor="בראשית פרק-טז-{טו}!" w:history="1">
        <w:r w:rsidRPr="008D7A30">
          <w:rPr>
            <w:rFonts w:eastAsia="Times New Roman" w:cs="Times New Roman"/>
            <w:b/>
            <w:bCs/>
            <w:sz w:val="26"/>
            <w:szCs w:val="26"/>
            <w:rtl/>
          </w:rPr>
          <w:t>(טו)</w:t>
        </w:r>
      </w:hyperlink>
      <w:r w:rsidRPr="008D7A30">
        <w:rPr>
          <w:rFonts w:eastAsia="Times New Roman" w:cs="Times New Roman"/>
          <w:b/>
          <w:bCs/>
          <w:sz w:val="26"/>
          <w:szCs w:val="26"/>
          <w:rtl/>
        </w:rPr>
        <w:t> וַתֵּלֶד הָגָר לְאַבְרָם בֵּן וַיִּקְרָא אַבְרָם שֶׁם בְּנוֹ אֲשֶׁר יָלְדָה הָגָר יִשְׁמָעֵאל</w:t>
      </w:r>
      <w:bookmarkStart w:id="91" w:name="בראשיתBפרק-טז-{טז}"/>
      <w:bookmarkEnd w:id="91"/>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איך אברהם ידע לקרוא לו דווקא כך? היתה לו רוח הקודש. </w:t>
      </w:r>
    </w:p>
    <w:p w:rsidR="00C27505" w:rsidRDefault="00C27505" w:rsidP="00C27505">
      <w:pPr>
        <w:spacing w:line="240" w:lineRule="auto"/>
        <w:rPr>
          <w:rFonts w:eastAsia="Times New Roman" w:cs="Times New Roman"/>
          <w:sz w:val="26"/>
          <w:szCs w:val="26"/>
          <w:rtl/>
        </w:rPr>
      </w:pPr>
      <w:hyperlink r:id="rId106" w:anchor="בראשית פרק-טז-{טז}!" w:history="1">
        <w:r w:rsidRPr="008D7A30">
          <w:rPr>
            <w:rFonts w:eastAsia="Times New Roman" w:cs="Times New Roman"/>
            <w:b/>
            <w:bCs/>
            <w:sz w:val="26"/>
            <w:szCs w:val="26"/>
            <w:rtl/>
          </w:rPr>
          <w:t>(טז)</w:t>
        </w:r>
      </w:hyperlink>
      <w:r w:rsidRPr="008D7A30">
        <w:rPr>
          <w:rFonts w:eastAsia="Times New Roman" w:cs="Times New Roman"/>
          <w:b/>
          <w:bCs/>
          <w:sz w:val="26"/>
          <w:szCs w:val="26"/>
          <w:rtl/>
        </w:rPr>
        <w:t xml:space="preserve"> וְאַבְרָם בֶּן שְׁמֹנִים שָׁנָה וְשֵׁשׁ שָׁנִים בְּלֶדֶת </w:t>
      </w:r>
      <w:r w:rsidRPr="008D7A30">
        <w:rPr>
          <w:rFonts w:eastAsia="Times New Roman" w:cs="Times New Roman"/>
          <w:sz w:val="26"/>
          <w:szCs w:val="26"/>
          <w:rtl/>
        </w:rPr>
        <w:t>–</w:t>
      </w:r>
      <w:r w:rsidRPr="008D7A30">
        <w:rPr>
          <w:rFonts w:eastAsia="Times New Roman" w:cs="Times New Roman" w:hint="cs"/>
          <w:sz w:val="26"/>
          <w:szCs w:val="26"/>
          <w:rtl/>
        </w:rPr>
        <w:t xml:space="preserve"> כשילדה </w:t>
      </w:r>
      <w:r w:rsidRPr="008D7A30">
        <w:rPr>
          <w:rFonts w:eastAsia="Times New Roman" w:cs="Times New Roman"/>
          <w:b/>
          <w:bCs/>
          <w:sz w:val="26"/>
          <w:szCs w:val="26"/>
          <w:rtl/>
        </w:rPr>
        <w:t xml:space="preserve">הָגָר </w:t>
      </w:r>
      <w:r>
        <w:rPr>
          <w:rFonts w:eastAsia="Times New Roman" w:cs="Times New Roman"/>
          <w:b/>
          <w:bCs/>
          <w:sz w:val="26"/>
          <w:szCs w:val="26"/>
          <w:rtl/>
        </w:rPr>
        <w:t>אֶת יִשְׁמָעֵאל לְאַבְרָם</w:t>
      </w:r>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שנה אחרי ששרה מסרה את הגר לאברהם.</w:t>
      </w:r>
    </w:p>
    <w:p w:rsidR="00C27505" w:rsidRPr="00B0706F" w:rsidRDefault="00C27505" w:rsidP="00C27505">
      <w:pPr>
        <w:spacing w:line="240" w:lineRule="auto"/>
        <w:rPr>
          <w:rFonts w:eastAsia="Times New Roman" w:cs="Times New Roman"/>
          <w:sz w:val="26"/>
          <w:szCs w:val="26"/>
          <w:rtl/>
        </w:rPr>
      </w:pPr>
    </w:p>
    <w:p w:rsidR="00C27505" w:rsidRPr="00B23D1A" w:rsidRDefault="00C27505" w:rsidP="00C27505">
      <w:pPr>
        <w:spacing w:line="240" w:lineRule="auto"/>
        <w:rPr>
          <w:rFonts w:asciiTheme="minorBidi" w:eastAsia="Times New Roman" w:hAnsiTheme="minorBidi" w:cs="Guttman Myamfix"/>
          <w:sz w:val="20"/>
          <w:szCs w:val="20"/>
          <w:rtl/>
        </w:rPr>
      </w:pPr>
      <w:bookmarkStart w:id="92" w:name="בראשיתBפרק-יז-{א}"/>
      <w:bookmarkEnd w:id="92"/>
      <w:r w:rsidRPr="00B23D1A">
        <w:rPr>
          <w:rFonts w:asciiTheme="minorBidi" w:eastAsia="Times New Roman" w:hAnsiTheme="minorBidi" w:cs="David" w:hint="cs"/>
          <w:b/>
          <w:bCs/>
          <w:rtl/>
        </w:rPr>
        <w:t>שינוי שמו של אברם לאברהם</w:t>
      </w:r>
      <w:r w:rsidRPr="00B23D1A">
        <w:rPr>
          <w:rFonts w:asciiTheme="minorBidi" w:eastAsia="Times New Roman" w:hAnsiTheme="minorBidi" w:cs="David"/>
          <w:b/>
          <w:bCs/>
          <w:rtl/>
        </w:rPr>
        <w:t>.</w:t>
      </w:r>
      <w:r w:rsidRPr="00E42691">
        <w:rPr>
          <w:rFonts w:ascii="David" w:hAnsi="David" w:cs="David"/>
          <w:b/>
          <w:bCs/>
          <w:sz w:val="26"/>
          <w:szCs w:val="26"/>
          <w:rtl/>
        </w:rPr>
        <w:t xml:space="preserve"> </w:t>
      </w:r>
      <w:r w:rsidRPr="00B23D1A">
        <w:rPr>
          <w:rFonts w:asciiTheme="minorBidi" w:eastAsia="Times New Roman" w:hAnsiTheme="minorBidi" w:cs="Guttman Myamfix"/>
          <w:sz w:val="20"/>
          <w:szCs w:val="20"/>
          <w:rtl/>
        </w:rPr>
        <w:t xml:space="preserve">דגשים: </w:t>
      </w:r>
      <w:r w:rsidRPr="00B23D1A">
        <w:rPr>
          <w:rFonts w:asciiTheme="minorBidi" w:eastAsia="Times New Roman" w:hAnsiTheme="minorBidi" w:cs="Guttman Myamfix" w:hint="cs"/>
          <w:sz w:val="20"/>
          <w:szCs w:val="20"/>
          <w:rtl/>
        </w:rPr>
        <w:t>היותו</w:t>
      </w:r>
      <w:r>
        <w:rPr>
          <w:rFonts w:ascii="Aharoni" w:hAnsi="Aharoni" w:cs="Aharoni" w:hint="cs"/>
          <w:rtl/>
        </w:rPr>
        <w:t xml:space="preserve"> </w:t>
      </w:r>
      <w:r w:rsidRPr="00B23D1A">
        <w:rPr>
          <w:rFonts w:asciiTheme="minorBidi" w:eastAsia="Times New Roman" w:hAnsiTheme="minorBidi" w:cs="Guttman Myamfix" w:hint="cs"/>
          <w:sz w:val="20"/>
          <w:szCs w:val="20"/>
          <w:rtl/>
        </w:rPr>
        <w:t>של עם ישראל אור לגויים (אב המון גויים). הידיעה שלא ישמעאל הוא הממשיך אלא זרע שיצא מיצחק.</w:t>
      </w:r>
    </w:p>
    <w:p w:rsidR="00C27505" w:rsidRDefault="00C27505" w:rsidP="00C27505">
      <w:pPr>
        <w:spacing w:line="240" w:lineRule="auto"/>
        <w:rPr>
          <w:rtl/>
        </w:rPr>
      </w:pPr>
    </w:p>
    <w:p w:rsidR="00C27505" w:rsidRPr="008D7A30" w:rsidRDefault="00C27505" w:rsidP="00C27505">
      <w:pPr>
        <w:spacing w:line="240" w:lineRule="auto"/>
        <w:rPr>
          <w:rFonts w:eastAsia="Times New Roman" w:cs="Times New Roman"/>
          <w:sz w:val="26"/>
          <w:szCs w:val="26"/>
          <w:rtl/>
        </w:rPr>
      </w:pPr>
      <w:r>
        <w:rPr>
          <w:rFonts w:cs="Guttman Haim" w:hint="cs"/>
          <w:sz w:val="30"/>
          <w:szCs w:val="30"/>
          <w:rtl/>
        </w:rPr>
        <w:t xml:space="preserve">פרק י"ז </w:t>
      </w:r>
      <w:hyperlink r:id="rId107" w:anchor="בראשית פרק-יז-{א}!" w:history="1">
        <w:r w:rsidRPr="008D7A30">
          <w:rPr>
            <w:rFonts w:eastAsia="Times New Roman" w:cs="Times New Roman"/>
            <w:b/>
            <w:bCs/>
            <w:sz w:val="26"/>
            <w:szCs w:val="26"/>
            <w:rtl/>
          </w:rPr>
          <w:t>(א)</w:t>
        </w:r>
      </w:hyperlink>
      <w:r w:rsidRPr="008D7A30">
        <w:rPr>
          <w:rFonts w:eastAsia="Times New Roman" w:cs="Times New Roman"/>
          <w:b/>
          <w:bCs/>
          <w:sz w:val="26"/>
          <w:szCs w:val="26"/>
          <w:rtl/>
        </w:rPr>
        <w:t xml:space="preserve"> וַיְהִי אַבְרָם </w:t>
      </w:r>
      <w:r w:rsidRPr="008D7A30">
        <w:rPr>
          <w:rFonts w:eastAsia="Times New Roman" w:cs="Times New Roman" w:hint="cs"/>
          <w:sz w:val="26"/>
          <w:szCs w:val="26"/>
          <w:rtl/>
        </w:rPr>
        <w:t xml:space="preserve">אברהם היה </w:t>
      </w:r>
      <w:r w:rsidRPr="008D7A30">
        <w:rPr>
          <w:rFonts w:eastAsia="Times New Roman" w:cs="Times New Roman"/>
          <w:b/>
          <w:bCs/>
          <w:sz w:val="26"/>
          <w:szCs w:val="26"/>
          <w:rtl/>
        </w:rPr>
        <w:t xml:space="preserve">בֶּן תִּשְׁעִים שָׁנָה וְתֵשַׁע שָׁנִים </w:t>
      </w:r>
      <w:r w:rsidRPr="008D7A30">
        <w:rPr>
          <w:rFonts w:eastAsia="Times New Roman" w:cs="Times New Roman"/>
          <w:sz w:val="26"/>
          <w:szCs w:val="26"/>
          <w:rtl/>
        </w:rPr>
        <w:t>–</w:t>
      </w:r>
      <w:r w:rsidRPr="008D7A30">
        <w:rPr>
          <w:rFonts w:eastAsia="Times New Roman" w:cs="Times New Roman" w:hint="cs"/>
          <w:sz w:val="26"/>
          <w:szCs w:val="26"/>
          <w:rtl/>
        </w:rPr>
        <w:t xml:space="preserve"> עוד 13 שנים עוברות מאז לידת ישמעאל, ולא נולד בן משרה, אברהם כבר חושב שיכול להיות שמה שד' אמר "זרעך", הכוונה לישמעאל ולא שיוולד בן משרה (רמב"ן י"ח ועוד). </w:t>
      </w:r>
      <w:r w:rsidRPr="008D7A30">
        <w:rPr>
          <w:rFonts w:eastAsia="Times New Roman" w:cs="Times New Roman"/>
          <w:b/>
          <w:bCs/>
          <w:sz w:val="26"/>
          <w:szCs w:val="26"/>
          <w:rtl/>
        </w:rPr>
        <w:t xml:space="preserve">וַיֵּרָא ה' אֶל אַבְרָם וַיֹּאמֶר אֵלָיו אֲנִי אֵל שַׁדַּי </w:t>
      </w:r>
      <w:r w:rsidRPr="008D7A30">
        <w:rPr>
          <w:rFonts w:eastAsia="Times New Roman" w:cs="Times New Roman"/>
          <w:sz w:val="26"/>
          <w:szCs w:val="26"/>
          <w:rtl/>
        </w:rPr>
        <w:t>–</w:t>
      </w:r>
      <w:r w:rsidRPr="008D7A30">
        <w:rPr>
          <w:rFonts w:eastAsia="Times New Roman" w:cs="Times New Roman" w:hint="cs"/>
          <w:sz w:val="26"/>
          <w:szCs w:val="26"/>
          <w:rtl/>
        </w:rPr>
        <w:t xml:space="preserve"> אלוקים חזק, שיכול לעשות הכל (אבע"ז). וגם לתת לך בן (</w:t>
      </w:r>
      <w:r>
        <w:rPr>
          <w:rFonts w:eastAsia="Times New Roman" w:cs="Times New Roman" w:hint="cs"/>
          <w:sz w:val="26"/>
          <w:szCs w:val="26"/>
          <w:rtl/>
        </w:rPr>
        <w:t>רד"ק ו</w:t>
      </w:r>
      <w:r w:rsidRPr="008D7A30">
        <w:rPr>
          <w:rFonts w:eastAsia="Times New Roman" w:cs="Times New Roman" w:hint="cs"/>
          <w:sz w:val="26"/>
          <w:szCs w:val="26"/>
          <w:rtl/>
        </w:rPr>
        <w:t xml:space="preserve">אברבנאל). </w:t>
      </w:r>
      <w:r w:rsidRPr="008D7A30">
        <w:rPr>
          <w:rFonts w:eastAsia="Times New Roman" w:cs="Times New Roman"/>
          <w:b/>
          <w:bCs/>
          <w:sz w:val="26"/>
          <w:szCs w:val="26"/>
          <w:rtl/>
        </w:rPr>
        <w:t xml:space="preserve">הִתְהַלֵּךְ לְפָנַי </w:t>
      </w:r>
      <w:r w:rsidRPr="008D7A30">
        <w:rPr>
          <w:rFonts w:eastAsia="Times New Roman" w:cs="Times New Roman"/>
          <w:sz w:val="26"/>
          <w:szCs w:val="26"/>
          <w:rtl/>
        </w:rPr>
        <w:t>–</w:t>
      </w:r>
      <w:r w:rsidRPr="008D7A30">
        <w:rPr>
          <w:rFonts w:eastAsia="Times New Roman" w:cs="Times New Roman" w:hint="cs"/>
          <w:sz w:val="26"/>
          <w:szCs w:val="26"/>
          <w:rtl/>
        </w:rPr>
        <w:t xml:space="preserve"> תלך בדרכים שאני מלמד אותך (ע"פ רש"י, רמב"ן וספורנו). </w:t>
      </w:r>
      <w:r w:rsidRPr="008D7A30">
        <w:rPr>
          <w:rFonts w:eastAsia="Times New Roman" w:cs="Times New Roman"/>
          <w:b/>
          <w:bCs/>
          <w:sz w:val="26"/>
          <w:szCs w:val="26"/>
          <w:rtl/>
        </w:rPr>
        <w:t>וֶהְיֵה תָמִים</w:t>
      </w:r>
      <w:bookmarkStart w:id="93" w:name="בראשיתBפרק-יז-{ב}"/>
      <w:bookmarkEnd w:id="9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ותהיה שלם, מושלם במעשים שלך (ספורנו)</w:t>
      </w:r>
      <w:r>
        <w:rPr>
          <w:rStyle w:val="a7"/>
          <w:rFonts w:eastAsia="Times New Roman" w:cs="Times New Roman"/>
          <w:sz w:val="26"/>
          <w:szCs w:val="26"/>
          <w:rtl/>
        </w:rPr>
        <w:footnoteReference w:id="106"/>
      </w:r>
      <w:r>
        <w:rPr>
          <w:rFonts w:eastAsia="Times New Roman" w:cs="Times New Roman" w:hint="cs"/>
          <w:sz w:val="26"/>
          <w:szCs w:val="26"/>
          <w:rtl/>
        </w:rPr>
        <w:t>,</w:t>
      </w:r>
      <w:r w:rsidRPr="008D7A30">
        <w:rPr>
          <w:rFonts w:eastAsia="Times New Roman" w:cs="Times New Roman" w:hint="cs"/>
          <w:sz w:val="26"/>
          <w:szCs w:val="26"/>
          <w:rtl/>
        </w:rPr>
        <w:t xml:space="preserve"> ואפילו אם יש נסיונות תתגבר עליהם (רש"י).</w:t>
      </w:r>
    </w:p>
    <w:p w:rsidR="00C27505" w:rsidRPr="008D7A30" w:rsidRDefault="00C27505" w:rsidP="00C27505">
      <w:pPr>
        <w:spacing w:line="240" w:lineRule="auto"/>
        <w:rPr>
          <w:rFonts w:eastAsia="Times New Roman" w:cs="Times New Roman"/>
          <w:sz w:val="26"/>
          <w:szCs w:val="26"/>
          <w:rtl/>
        </w:rPr>
      </w:pPr>
      <w:hyperlink r:id="rId108" w:anchor="בראשית פרק-יז-{ב}!" w:history="1">
        <w:r w:rsidRPr="008D7A30">
          <w:rPr>
            <w:rFonts w:eastAsia="Times New Roman" w:cs="Times New Roman"/>
            <w:b/>
            <w:bCs/>
            <w:sz w:val="26"/>
            <w:szCs w:val="26"/>
            <w:rtl/>
          </w:rPr>
          <w:t>(ב)</w:t>
        </w:r>
      </w:hyperlink>
      <w:r w:rsidRPr="008D7A30">
        <w:rPr>
          <w:rFonts w:eastAsia="Times New Roman" w:cs="Times New Roman"/>
          <w:b/>
          <w:bCs/>
          <w:sz w:val="26"/>
          <w:szCs w:val="26"/>
          <w:rtl/>
        </w:rPr>
        <w:t xml:space="preserve"> וְאֶתְּנָה בְרִיתִי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ובזכות זה (ספורנו, ע"ש) </w:t>
      </w:r>
      <w:r w:rsidRPr="008D7A30">
        <w:rPr>
          <w:rFonts w:eastAsia="Times New Roman" w:cs="Times New Roman" w:hint="cs"/>
          <w:sz w:val="26"/>
          <w:szCs w:val="26"/>
          <w:rtl/>
        </w:rPr>
        <w:t>אני אשים את הברית שלי.</w:t>
      </w:r>
      <w:r>
        <w:rPr>
          <w:rFonts w:eastAsia="Times New Roman" w:cs="Times New Roman" w:hint="cs"/>
          <w:sz w:val="26"/>
          <w:szCs w:val="26"/>
          <w:rtl/>
        </w:rPr>
        <w:t xml:space="preserve"> (שד' אוהב את אברהם אבינו וייתן לו את הארץ)</w:t>
      </w:r>
      <w:r w:rsidRPr="008D7A30">
        <w:rPr>
          <w:rFonts w:eastAsia="Times New Roman" w:cs="Times New Roman" w:hint="cs"/>
          <w:sz w:val="26"/>
          <w:szCs w:val="26"/>
          <w:rtl/>
        </w:rPr>
        <w:t xml:space="preserve"> </w:t>
      </w:r>
      <w:r w:rsidRPr="008D7A30">
        <w:rPr>
          <w:rFonts w:eastAsia="Times New Roman" w:cs="Times New Roman"/>
          <w:b/>
          <w:bCs/>
          <w:sz w:val="26"/>
          <w:szCs w:val="26"/>
          <w:rtl/>
        </w:rPr>
        <w:t>בֵּינִי וּבֵינֶךָ וְאַרְבֶּה אוֹתְךָ בִּמְאֹד מְאֹד</w:t>
      </w:r>
      <w:bookmarkStart w:id="94" w:name="בראשיתBפרק-יז-{ג}"/>
      <w:bookmarkEnd w:id="9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שיהיה ממך עם גדול מאוד.</w:t>
      </w:r>
    </w:p>
    <w:p w:rsidR="00C27505" w:rsidRPr="008D7A30" w:rsidRDefault="00C27505" w:rsidP="00C27505">
      <w:pPr>
        <w:spacing w:line="240" w:lineRule="auto"/>
        <w:rPr>
          <w:rFonts w:eastAsia="Times New Roman" w:cs="Times New Roman"/>
          <w:sz w:val="26"/>
          <w:szCs w:val="26"/>
          <w:rtl/>
        </w:rPr>
      </w:pPr>
      <w:hyperlink r:id="rId109" w:anchor="בראשית פרק-יז-{ג}!" w:history="1">
        <w:r w:rsidRPr="008D7A30">
          <w:rPr>
            <w:rFonts w:eastAsia="Times New Roman" w:cs="Times New Roman"/>
            <w:b/>
            <w:bCs/>
            <w:sz w:val="26"/>
            <w:szCs w:val="26"/>
            <w:rtl/>
          </w:rPr>
          <w:t>(ג)</w:t>
        </w:r>
      </w:hyperlink>
      <w:r w:rsidRPr="008D7A30">
        <w:rPr>
          <w:rFonts w:eastAsia="Times New Roman" w:cs="Times New Roman"/>
          <w:b/>
          <w:bCs/>
          <w:sz w:val="26"/>
          <w:szCs w:val="26"/>
          <w:rtl/>
        </w:rPr>
        <w:t xml:space="preserve"> וַיִּפֹּל אַבְרָם עַל פָּנָיו </w:t>
      </w:r>
      <w:r w:rsidRPr="008D7A30">
        <w:rPr>
          <w:rFonts w:eastAsia="Times New Roman" w:cs="Times New Roman"/>
          <w:sz w:val="26"/>
          <w:szCs w:val="26"/>
          <w:rtl/>
        </w:rPr>
        <w:t>–</w:t>
      </w:r>
      <w:r w:rsidRPr="008D7A30">
        <w:rPr>
          <w:rFonts w:eastAsia="Times New Roman" w:cs="Times New Roman" w:hint="cs"/>
          <w:sz w:val="26"/>
          <w:szCs w:val="26"/>
          <w:rtl/>
        </w:rPr>
        <w:t xml:space="preserve"> אברהם שומע את דבר ד', ומרוב קדושה הוא לא יכול לעמוד, והוא נופל,  כמו אדם שמשתחווה</w:t>
      </w:r>
      <w:r w:rsidRPr="008D7A30">
        <w:rPr>
          <w:rStyle w:val="a7"/>
          <w:rFonts w:eastAsia="Times New Roman" w:cs="Times New Roman"/>
          <w:sz w:val="26"/>
          <w:szCs w:val="26"/>
          <w:rtl/>
        </w:rPr>
        <w:footnoteReference w:id="107"/>
      </w:r>
      <w:r w:rsidRPr="008D7A30">
        <w:rPr>
          <w:rFonts w:eastAsia="Times New Roman" w:cs="Times New Roman" w:hint="cs"/>
          <w:sz w:val="26"/>
          <w:szCs w:val="26"/>
          <w:rtl/>
        </w:rPr>
        <w:t xml:space="preserve">. הזכרנו שאחרי שאברהם אבינו יעשה את ברית המילה הוא כבר יוכל לעמוד גם כשהוא שומע את ד' שמדבר איתו. </w:t>
      </w:r>
      <w:r w:rsidRPr="008D7A30">
        <w:rPr>
          <w:rFonts w:eastAsia="Times New Roman" w:cs="Times New Roman"/>
          <w:b/>
          <w:bCs/>
          <w:sz w:val="26"/>
          <w:szCs w:val="26"/>
          <w:rtl/>
        </w:rPr>
        <w:t>וַיְדַבֵּר אִתּוֹ אֱלֹהִים לֵאמֹר</w:t>
      </w:r>
      <w:bookmarkStart w:id="95" w:name="בראשיתBפרק-יז-{ד}"/>
      <w:bookmarkEnd w:id="9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ד' ממשיך לדבר עם אברהם.</w:t>
      </w:r>
    </w:p>
    <w:p w:rsidR="00C27505" w:rsidRPr="008D7A30" w:rsidRDefault="00C27505" w:rsidP="00C27505">
      <w:pPr>
        <w:spacing w:line="240" w:lineRule="auto"/>
        <w:rPr>
          <w:rFonts w:eastAsia="Times New Roman" w:cs="Times New Roman"/>
          <w:sz w:val="26"/>
          <w:szCs w:val="26"/>
          <w:rtl/>
        </w:rPr>
      </w:pPr>
      <w:hyperlink r:id="rId110" w:anchor="בראשית פרק-יז-{ד}!" w:history="1">
        <w:r w:rsidRPr="008D7A30">
          <w:rPr>
            <w:rFonts w:eastAsia="Times New Roman" w:cs="Times New Roman"/>
            <w:b/>
            <w:bCs/>
            <w:sz w:val="26"/>
            <w:szCs w:val="26"/>
            <w:rtl/>
          </w:rPr>
          <w:t>(ד)</w:t>
        </w:r>
      </w:hyperlink>
      <w:r w:rsidRPr="008D7A30">
        <w:rPr>
          <w:rFonts w:eastAsia="Times New Roman" w:cs="Times New Roman"/>
          <w:b/>
          <w:bCs/>
          <w:sz w:val="26"/>
          <w:szCs w:val="26"/>
          <w:rtl/>
        </w:rPr>
        <w:t xml:space="preserve"> אֲנִי הִנֵּה בְרִיתִי אִתָּךְ </w:t>
      </w:r>
      <w:r w:rsidRPr="008D7A30">
        <w:rPr>
          <w:rFonts w:eastAsia="Times New Roman" w:cs="Times New Roman"/>
          <w:sz w:val="26"/>
          <w:szCs w:val="26"/>
          <w:rtl/>
        </w:rPr>
        <w:t>–</w:t>
      </w:r>
      <w:r w:rsidRPr="008D7A30">
        <w:rPr>
          <w:rFonts w:eastAsia="Times New Roman" w:cs="Times New Roman" w:hint="cs"/>
          <w:sz w:val="26"/>
          <w:szCs w:val="26"/>
          <w:rtl/>
        </w:rPr>
        <w:t xml:space="preserve"> זה הברית שלי איתך. </w:t>
      </w:r>
      <w:r w:rsidRPr="008D7A30">
        <w:rPr>
          <w:rFonts w:eastAsia="Times New Roman" w:cs="Times New Roman"/>
          <w:b/>
          <w:bCs/>
          <w:sz w:val="26"/>
          <w:szCs w:val="26"/>
          <w:rtl/>
        </w:rPr>
        <w:t>וְהָיִיתָ לְאַב הֲמוֹן גּוֹיִם</w:t>
      </w:r>
      <w:bookmarkStart w:id="96" w:name="בראשיתBפרק-יז-{ה}"/>
      <w:bookmarkEnd w:id="9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לאבא של כל הגויים, שכל הגויים ילמדו ממך (</w:t>
      </w:r>
      <w:r>
        <w:rPr>
          <w:rFonts w:eastAsia="Times New Roman" w:cs="Times New Roman" w:hint="cs"/>
          <w:sz w:val="26"/>
          <w:szCs w:val="26"/>
          <w:rtl/>
        </w:rPr>
        <w:t xml:space="preserve"> כמו </w:t>
      </w:r>
      <w:r w:rsidRPr="008D7A30">
        <w:rPr>
          <w:rFonts w:eastAsia="Times New Roman" w:cs="Times New Roman" w:hint="cs"/>
          <w:sz w:val="26"/>
          <w:szCs w:val="26"/>
          <w:rtl/>
        </w:rPr>
        <w:t>"אבי כל תופש כינור ועוגב</w:t>
      </w:r>
      <w:r>
        <w:rPr>
          <w:rFonts w:eastAsia="Times New Roman" w:cs="Times New Roman" w:hint="cs"/>
          <w:sz w:val="26"/>
          <w:szCs w:val="26"/>
          <w:rtl/>
        </w:rPr>
        <w:t>"</w:t>
      </w:r>
      <w:r w:rsidRPr="008D7A30">
        <w:rPr>
          <w:rFonts w:eastAsia="Times New Roman" w:cs="Times New Roman" w:hint="cs"/>
          <w:sz w:val="26"/>
          <w:szCs w:val="26"/>
          <w:rtl/>
        </w:rPr>
        <w:t>)</w:t>
      </w:r>
      <w:r>
        <w:rPr>
          <w:rStyle w:val="a7"/>
          <w:rFonts w:eastAsia="Times New Roman" w:cs="Times New Roman"/>
          <w:sz w:val="26"/>
          <w:szCs w:val="26"/>
          <w:rtl/>
        </w:rPr>
        <w:footnoteReference w:id="108"/>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b/>
          <w:bCs/>
          <w:sz w:val="26"/>
          <w:szCs w:val="26"/>
          <w:rtl/>
        </w:rPr>
      </w:pPr>
      <w:hyperlink r:id="rId111" w:anchor="בראשית פרק-יז-{ה}!" w:history="1">
        <w:r w:rsidRPr="008D7A30">
          <w:rPr>
            <w:rFonts w:eastAsia="Times New Roman" w:cs="Times New Roman"/>
            <w:b/>
            <w:bCs/>
            <w:sz w:val="26"/>
            <w:szCs w:val="26"/>
            <w:rtl/>
          </w:rPr>
          <w:t>(ה)</w:t>
        </w:r>
      </w:hyperlink>
      <w:r w:rsidRPr="008D7A30">
        <w:rPr>
          <w:rFonts w:eastAsia="Times New Roman" w:cs="Times New Roman"/>
          <w:b/>
          <w:bCs/>
          <w:sz w:val="26"/>
          <w:szCs w:val="26"/>
          <w:rtl/>
        </w:rPr>
        <w:t xml:space="preserve"> וְלֹא יִקָּרֵא עוֹד אֶת שִׁמְךָ אַבְרָם </w:t>
      </w:r>
      <w:r w:rsidRPr="008D7A30">
        <w:rPr>
          <w:rFonts w:eastAsia="Times New Roman" w:cs="Times New Roman"/>
          <w:sz w:val="26"/>
          <w:szCs w:val="26"/>
          <w:rtl/>
        </w:rPr>
        <w:t>–</w:t>
      </w:r>
      <w:r w:rsidRPr="008D7A30">
        <w:rPr>
          <w:rFonts w:eastAsia="Times New Roman" w:cs="Times New Roman" w:hint="cs"/>
          <w:sz w:val="26"/>
          <w:szCs w:val="26"/>
          <w:rtl/>
        </w:rPr>
        <w:t xml:space="preserve"> שרומז על אב רם לארם, כלומר אב חשוב למקום שנקרא ארם, שם גר אברהם (רש"י בתוספת מלבי"ם בביאור המילה 'רם'). </w:t>
      </w:r>
      <w:r w:rsidRPr="008D7A30">
        <w:rPr>
          <w:rFonts w:eastAsia="Times New Roman" w:cs="Times New Roman"/>
          <w:b/>
          <w:bCs/>
          <w:sz w:val="26"/>
          <w:szCs w:val="26"/>
          <w:rtl/>
        </w:rPr>
        <w:t xml:space="preserve">וְהָיָה שִׁמְךָ אַבְרָהָם </w:t>
      </w:r>
      <w:r w:rsidRPr="008D7A30">
        <w:rPr>
          <w:rFonts w:eastAsia="Times New Roman" w:cs="Times New Roman"/>
          <w:sz w:val="26"/>
          <w:szCs w:val="26"/>
          <w:rtl/>
        </w:rPr>
        <w:t>–</w:t>
      </w:r>
      <w:r w:rsidRPr="008D7A30">
        <w:rPr>
          <w:rFonts w:eastAsia="Times New Roman" w:cs="Times New Roman" w:hint="cs"/>
          <w:sz w:val="26"/>
          <w:szCs w:val="26"/>
          <w:rtl/>
        </w:rPr>
        <w:t xml:space="preserve"> אב רם הם</w:t>
      </w:r>
      <w:r>
        <w:rPr>
          <w:rFonts w:eastAsia="Times New Roman" w:cs="Times New Roman" w:hint="cs"/>
          <w:sz w:val="26"/>
          <w:szCs w:val="26"/>
          <w:rtl/>
        </w:rPr>
        <w:t xml:space="preserve"> (מלבי"ם</w:t>
      </w:r>
      <w:r>
        <w:rPr>
          <w:rStyle w:val="a7"/>
          <w:rFonts w:eastAsia="Times New Roman" w:cs="Times New Roman"/>
          <w:sz w:val="26"/>
          <w:szCs w:val="26"/>
          <w:rtl/>
        </w:rPr>
        <w:footnoteReference w:id="109"/>
      </w:r>
      <w:r>
        <w:rPr>
          <w:rFonts w:eastAsia="Times New Roman" w:cs="Times New Roman" w:hint="cs"/>
          <w:sz w:val="26"/>
          <w:szCs w:val="26"/>
          <w:rtl/>
        </w:rPr>
        <w:t>)</w:t>
      </w:r>
      <w:r w:rsidRPr="008D7A30">
        <w:rPr>
          <w:rFonts w:eastAsia="Times New Roman" w:cs="Times New Roman" w:hint="cs"/>
          <w:sz w:val="26"/>
          <w:szCs w:val="26"/>
          <w:rtl/>
        </w:rPr>
        <w:t xml:space="preserve">. אבא חשוב להמון. אמרנו שכשרוצים לקרוא למישהו שירמוז על משהו צריך לקצר כמה מילים במילה אחת. </w:t>
      </w:r>
      <w:r w:rsidRPr="008D7A30">
        <w:rPr>
          <w:rFonts w:eastAsia="Times New Roman" w:cs="Times New Roman"/>
          <w:b/>
          <w:bCs/>
          <w:sz w:val="26"/>
          <w:szCs w:val="26"/>
          <w:rtl/>
        </w:rPr>
        <w:t xml:space="preserve">כִּי אַב הֲמוֹן גּוֹיִם נְתַתִּיךָ: </w:t>
      </w:r>
      <w:bookmarkStart w:id="97" w:name="בראשיתBפרק-יז-{ו}"/>
      <w:bookmarkEnd w:id="97"/>
    </w:p>
    <w:p w:rsidR="00C27505" w:rsidRPr="008D7A30" w:rsidRDefault="00C27505" w:rsidP="00C27505">
      <w:pPr>
        <w:spacing w:line="240" w:lineRule="auto"/>
        <w:rPr>
          <w:rFonts w:eastAsia="Times New Roman" w:cs="Times New Roman"/>
          <w:sz w:val="26"/>
          <w:szCs w:val="26"/>
          <w:rtl/>
        </w:rPr>
      </w:pPr>
      <w:hyperlink r:id="rId112" w:anchor="בראשית פרק-יז-{ו}!" w:history="1">
        <w:r w:rsidRPr="008D7A30">
          <w:rPr>
            <w:rFonts w:eastAsia="Times New Roman" w:cs="Times New Roman"/>
            <w:b/>
            <w:bCs/>
            <w:sz w:val="26"/>
            <w:szCs w:val="26"/>
            <w:rtl/>
          </w:rPr>
          <w:t>(ו)</w:t>
        </w:r>
      </w:hyperlink>
      <w:r w:rsidRPr="008D7A30">
        <w:rPr>
          <w:rFonts w:eastAsia="Times New Roman" w:cs="Times New Roman"/>
          <w:b/>
          <w:bCs/>
          <w:sz w:val="26"/>
          <w:szCs w:val="26"/>
          <w:rtl/>
        </w:rPr>
        <w:t xml:space="preserve"> וְהִפְרֵתִי אֹתְךָ בִּמְאֹד מְאֹד וּנְתַתִּיךָ לְגוֹיִם </w:t>
      </w:r>
      <w:r w:rsidRPr="008D7A30">
        <w:rPr>
          <w:rFonts w:eastAsia="Times New Roman" w:cs="Times New Roman"/>
          <w:sz w:val="26"/>
          <w:szCs w:val="26"/>
          <w:rtl/>
        </w:rPr>
        <w:t>–</w:t>
      </w:r>
      <w:r w:rsidRPr="008D7A30">
        <w:rPr>
          <w:rFonts w:eastAsia="Times New Roman" w:cs="Times New Roman" w:hint="cs"/>
          <w:sz w:val="26"/>
          <w:szCs w:val="26"/>
          <w:rtl/>
        </w:rPr>
        <w:t xml:space="preserve"> יצאו ממך עמים, 12 השבטים (</w:t>
      </w:r>
      <w:r>
        <w:rPr>
          <w:rFonts w:eastAsia="Times New Roman" w:cs="Times New Roman" w:hint="cs"/>
          <w:sz w:val="26"/>
          <w:szCs w:val="26"/>
          <w:rtl/>
        </w:rPr>
        <w:t xml:space="preserve">ע"פ </w:t>
      </w:r>
      <w:r w:rsidRPr="008D7A30">
        <w:rPr>
          <w:rFonts w:eastAsia="Times New Roman" w:cs="Times New Roman" w:hint="cs"/>
          <w:sz w:val="26"/>
          <w:szCs w:val="26"/>
          <w:rtl/>
        </w:rPr>
        <w:t>אונקלוס</w:t>
      </w:r>
      <w:r>
        <w:rPr>
          <w:rStyle w:val="a7"/>
          <w:rFonts w:eastAsia="Times New Roman" w:cs="Times New Roman"/>
          <w:sz w:val="26"/>
          <w:szCs w:val="26"/>
          <w:rtl/>
        </w:rPr>
        <w:footnoteReference w:id="110"/>
      </w:r>
      <w:r w:rsidRPr="008D7A30">
        <w:rPr>
          <w:rFonts w:eastAsia="Times New Roman" w:cs="Times New Roman" w:hint="cs"/>
          <w:sz w:val="26"/>
          <w:szCs w:val="26"/>
          <w:rtl/>
        </w:rPr>
        <w:t xml:space="preserve">). </w:t>
      </w:r>
      <w:r w:rsidRPr="008D7A30">
        <w:rPr>
          <w:rFonts w:eastAsia="Times New Roman" w:cs="Times New Roman"/>
          <w:b/>
          <w:bCs/>
          <w:sz w:val="26"/>
          <w:szCs w:val="26"/>
          <w:rtl/>
        </w:rPr>
        <w:t>וּמְלָכִים מִמְּךָ יֵצֵאוּ</w:t>
      </w:r>
      <w:bookmarkStart w:id="98" w:name="בראשיתBפרק-יז-{ז}"/>
      <w:bookmarkEnd w:id="9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ויצאו מהצאצאים שלך כאלו שימלכו על עמים אחרים (</w:t>
      </w:r>
      <w:r>
        <w:rPr>
          <w:rFonts w:eastAsia="Times New Roman" w:cs="Times New Roman" w:hint="cs"/>
          <w:sz w:val="26"/>
          <w:szCs w:val="26"/>
          <w:rtl/>
        </w:rPr>
        <w:t>תיב"ע</w:t>
      </w:r>
      <w:r w:rsidRPr="008D7A30">
        <w:rPr>
          <w:rFonts w:eastAsia="Times New Roman" w:cs="Times New Roman" w:hint="cs"/>
          <w:sz w:val="26"/>
          <w:szCs w:val="26"/>
          <w:rtl/>
        </w:rPr>
        <w:t>)</w:t>
      </w:r>
      <w:r w:rsidRPr="008D7A30">
        <w:rPr>
          <w:rStyle w:val="a7"/>
          <w:rFonts w:eastAsia="Times New Roman" w:cs="Times New Roman"/>
          <w:sz w:val="26"/>
          <w:szCs w:val="26"/>
          <w:rtl/>
        </w:rPr>
        <w:footnoteReference w:id="111"/>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113" w:anchor="בראשית פרק-יז-{ז}!" w:history="1">
        <w:r w:rsidRPr="008D7A30">
          <w:rPr>
            <w:rFonts w:eastAsia="Times New Roman" w:cs="Times New Roman"/>
            <w:b/>
            <w:bCs/>
            <w:sz w:val="26"/>
            <w:szCs w:val="26"/>
            <w:rtl/>
          </w:rPr>
          <w:t>(ז)</w:t>
        </w:r>
      </w:hyperlink>
      <w:r w:rsidRPr="008D7A30">
        <w:rPr>
          <w:rFonts w:eastAsia="Times New Roman" w:cs="Times New Roman"/>
          <w:b/>
          <w:bCs/>
          <w:sz w:val="26"/>
          <w:szCs w:val="26"/>
          <w:rtl/>
        </w:rPr>
        <w:t xml:space="preserve">  וַהֲקִמֹתִי אֶת בְּרִיתִי </w:t>
      </w:r>
      <w:r w:rsidRPr="008D7A30">
        <w:rPr>
          <w:rFonts w:eastAsia="Times New Roman" w:cs="Times New Roman"/>
          <w:sz w:val="26"/>
          <w:szCs w:val="26"/>
          <w:rtl/>
        </w:rPr>
        <w:t>–</w:t>
      </w:r>
      <w:r w:rsidRPr="008D7A30">
        <w:rPr>
          <w:rFonts w:eastAsia="Times New Roman" w:cs="Times New Roman" w:hint="cs"/>
          <w:sz w:val="26"/>
          <w:szCs w:val="26"/>
          <w:rtl/>
        </w:rPr>
        <w:t xml:space="preserve"> ואני אעמיד את הברית, שתהיה קיימת. </w:t>
      </w:r>
      <w:r w:rsidRPr="008D7A30">
        <w:rPr>
          <w:rFonts w:eastAsia="Times New Roman" w:cs="Times New Roman"/>
          <w:b/>
          <w:bCs/>
          <w:sz w:val="26"/>
          <w:szCs w:val="26"/>
          <w:rtl/>
        </w:rPr>
        <w:t xml:space="preserve">בֵּינִי וּבֵינֶךָ וּבֵין זַרְעֲךָ אַחֲרֶיךָ </w:t>
      </w:r>
      <w:r w:rsidRPr="008D7A30">
        <w:rPr>
          <w:rFonts w:eastAsia="Times New Roman" w:cs="Times New Roman"/>
          <w:sz w:val="26"/>
          <w:szCs w:val="26"/>
          <w:rtl/>
        </w:rPr>
        <w:t>–</w:t>
      </w:r>
      <w:r w:rsidRPr="008D7A30">
        <w:rPr>
          <w:rFonts w:eastAsia="Times New Roman" w:cs="Times New Roman" w:hint="cs"/>
          <w:sz w:val="26"/>
          <w:szCs w:val="26"/>
          <w:rtl/>
        </w:rPr>
        <w:t xml:space="preserve"> הילדים שלך שיבואו אחריך. </w:t>
      </w:r>
      <w:r w:rsidRPr="008D7A30">
        <w:rPr>
          <w:rFonts w:eastAsia="Times New Roman" w:cs="Times New Roman"/>
          <w:b/>
          <w:bCs/>
          <w:sz w:val="26"/>
          <w:szCs w:val="26"/>
          <w:rtl/>
        </w:rPr>
        <w:t xml:space="preserve">לְדֹרֹתָם </w:t>
      </w:r>
      <w:r w:rsidRPr="008D7A30">
        <w:rPr>
          <w:rFonts w:eastAsia="Times New Roman" w:cs="Times New Roman"/>
          <w:sz w:val="26"/>
          <w:szCs w:val="26"/>
          <w:rtl/>
        </w:rPr>
        <w:t>–</w:t>
      </w:r>
      <w:r w:rsidRPr="008D7A30">
        <w:rPr>
          <w:rFonts w:eastAsia="Times New Roman" w:cs="Times New Roman" w:hint="cs"/>
          <w:sz w:val="26"/>
          <w:szCs w:val="26"/>
          <w:rtl/>
        </w:rPr>
        <w:t xml:space="preserve"> לכל הדורות.</w:t>
      </w:r>
      <w:r w:rsidRPr="008D7A30">
        <w:rPr>
          <w:rFonts w:eastAsia="Times New Roman" w:cs="Times New Roman" w:hint="cs"/>
          <w:b/>
          <w:bCs/>
          <w:sz w:val="26"/>
          <w:szCs w:val="26"/>
          <w:rtl/>
        </w:rPr>
        <w:t xml:space="preserve"> </w:t>
      </w:r>
      <w:r w:rsidRPr="008D7A30">
        <w:rPr>
          <w:rFonts w:eastAsia="Times New Roman" w:cs="Times New Roman"/>
          <w:b/>
          <w:bCs/>
          <w:sz w:val="26"/>
          <w:szCs w:val="26"/>
          <w:rtl/>
        </w:rPr>
        <w:t xml:space="preserve">לִבְרִית עוֹלָם </w:t>
      </w:r>
      <w:r w:rsidRPr="008D7A30">
        <w:rPr>
          <w:rFonts w:eastAsia="Times New Roman" w:cs="Times New Roman"/>
          <w:sz w:val="26"/>
          <w:szCs w:val="26"/>
          <w:rtl/>
        </w:rPr>
        <w:t>–</w:t>
      </w:r>
      <w:r w:rsidRPr="008D7A30">
        <w:rPr>
          <w:rFonts w:eastAsia="Times New Roman" w:cs="Times New Roman" w:hint="cs"/>
          <w:sz w:val="26"/>
          <w:szCs w:val="26"/>
          <w:rtl/>
        </w:rPr>
        <w:t xml:space="preserve"> ברית שהיא לתמיד. </w:t>
      </w:r>
      <w:r w:rsidRPr="008D7A30">
        <w:rPr>
          <w:rFonts w:eastAsia="Times New Roman" w:cs="Times New Roman"/>
          <w:b/>
          <w:bCs/>
          <w:sz w:val="26"/>
          <w:szCs w:val="26"/>
          <w:rtl/>
        </w:rPr>
        <w:t>לִהְיוֹת לְךָ לֵאלֹהִים וּלְזַרְעֲךָ אַחֲרֶיךָ</w:t>
      </w:r>
      <w:bookmarkStart w:id="99" w:name="בראשיתBפרק-יז-{ח}"/>
      <w:bookmarkEnd w:id="9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זאת הברכה הכי נפלאה (לענ"ד) </w:t>
      </w:r>
      <w:r w:rsidRPr="008D7A30">
        <w:rPr>
          <w:rFonts w:eastAsia="Times New Roman" w:cs="Times New Roman"/>
          <w:sz w:val="26"/>
          <w:szCs w:val="26"/>
          <w:rtl/>
        </w:rPr>
        <w:t>–</w:t>
      </w:r>
      <w:r w:rsidRPr="008D7A30">
        <w:rPr>
          <w:rFonts w:eastAsia="Times New Roman" w:cs="Times New Roman" w:hint="cs"/>
          <w:sz w:val="26"/>
          <w:szCs w:val="26"/>
          <w:rtl/>
        </w:rPr>
        <w:t xml:space="preserve"> ד' יהיה האלוקים שלנו, שאוהב אותנו ודואג לכל הצרכים שלנו.</w:t>
      </w:r>
    </w:p>
    <w:p w:rsidR="00C27505" w:rsidRPr="008D7A30" w:rsidRDefault="00C27505" w:rsidP="00C27505">
      <w:pPr>
        <w:spacing w:line="240" w:lineRule="auto"/>
        <w:rPr>
          <w:rFonts w:eastAsia="Times New Roman" w:cs="Times New Roman"/>
          <w:sz w:val="26"/>
          <w:szCs w:val="26"/>
          <w:rtl/>
        </w:rPr>
      </w:pPr>
      <w:hyperlink r:id="rId114" w:anchor="בראשית פרק-יז-{ח}!" w:history="1">
        <w:r w:rsidRPr="008D7A30">
          <w:rPr>
            <w:rFonts w:eastAsia="Times New Roman" w:cs="Times New Roman"/>
            <w:b/>
            <w:bCs/>
            <w:sz w:val="26"/>
            <w:szCs w:val="26"/>
            <w:rtl/>
          </w:rPr>
          <w:t>(ח)</w:t>
        </w:r>
      </w:hyperlink>
      <w:r w:rsidRPr="008D7A30">
        <w:rPr>
          <w:rFonts w:eastAsia="Times New Roman" w:cs="Times New Roman"/>
          <w:b/>
          <w:bCs/>
          <w:sz w:val="26"/>
          <w:szCs w:val="26"/>
          <w:rtl/>
        </w:rPr>
        <w:t xml:space="preserve"> וְנָתַתִּי לְךָ וּלְזַרְעֲךָ אַחֲרֶיךָ אֵת אֶרֶץ מְגֻרֶיךָ </w:t>
      </w:r>
      <w:r w:rsidRPr="008D7A30">
        <w:rPr>
          <w:rFonts w:eastAsia="Times New Roman" w:cs="Times New Roman"/>
          <w:sz w:val="26"/>
          <w:szCs w:val="26"/>
          <w:rtl/>
        </w:rPr>
        <w:t>–</w:t>
      </w:r>
      <w:r w:rsidRPr="008D7A30">
        <w:rPr>
          <w:rFonts w:eastAsia="Times New Roman" w:cs="Times New Roman" w:hint="cs"/>
          <w:sz w:val="26"/>
          <w:szCs w:val="26"/>
          <w:rtl/>
        </w:rPr>
        <w:t xml:space="preserve"> הארץ שאתה גר בה עכשיו</w:t>
      </w:r>
      <w:r>
        <w:rPr>
          <w:rStyle w:val="a7"/>
          <w:rFonts w:eastAsia="Times New Roman" w:cs="Times New Roman"/>
          <w:sz w:val="26"/>
          <w:szCs w:val="26"/>
          <w:rtl/>
        </w:rPr>
        <w:footnoteReference w:id="112"/>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אֵת כָּל אֶרֶץ כְּנַעַן לַאֲחֻזַּת עוֹלָם </w:t>
      </w:r>
      <w:r w:rsidRPr="008D7A30">
        <w:rPr>
          <w:rFonts w:eastAsia="Times New Roman" w:cs="Times New Roman"/>
          <w:sz w:val="26"/>
          <w:szCs w:val="26"/>
          <w:rtl/>
        </w:rPr>
        <w:t>–</w:t>
      </w:r>
      <w:r w:rsidRPr="008D7A30">
        <w:rPr>
          <w:rFonts w:eastAsia="Times New Roman" w:cs="Times New Roman" w:hint="cs"/>
          <w:sz w:val="26"/>
          <w:szCs w:val="26"/>
          <w:rtl/>
        </w:rPr>
        <w:t xml:space="preserve"> למקום שתגורו בו לעולם. אחוזה </w:t>
      </w:r>
      <w:r w:rsidRPr="008D7A30">
        <w:rPr>
          <w:rFonts w:eastAsia="Times New Roman" w:cs="Times New Roman"/>
          <w:sz w:val="26"/>
          <w:szCs w:val="26"/>
          <w:rtl/>
        </w:rPr>
        <w:t>–</w:t>
      </w:r>
      <w:r w:rsidRPr="008D7A30">
        <w:rPr>
          <w:rFonts w:eastAsia="Times New Roman" w:cs="Times New Roman" w:hint="cs"/>
          <w:sz w:val="26"/>
          <w:szCs w:val="26"/>
          <w:rtl/>
        </w:rPr>
        <w:t xml:space="preserve"> שאוחזים בארץ</w:t>
      </w:r>
      <w:r>
        <w:rPr>
          <w:rFonts w:eastAsia="Times New Roman" w:cs="Times New Roman" w:hint="cs"/>
          <w:sz w:val="26"/>
          <w:szCs w:val="26"/>
          <w:rtl/>
        </w:rPr>
        <w:t>. ואף אם יעזבו אותה לזמן לבסוף ודאי ישובו אליה (רד"ק).</w:t>
      </w:r>
      <w:r w:rsidRPr="008D7A30">
        <w:rPr>
          <w:rFonts w:eastAsia="Times New Roman" w:cs="Times New Roman" w:hint="cs"/>
          <w:sz w:val="26"/>
          <w:szCs w:val="26"/>
          <w:rtl/>
        </w:rPr>
        <w:t xml:space="preserve"> </w:t>
      </w:r>
      <w:r w:rsidRPr="008D7A30">
        <w:rPr>
          <w:rFonts w:eastAsia="Times New Roman" w:cs="Times New Roman"/>
          <w:b/>
          <w:bCs/>
          <w:sz w:val="26"/>
          <w:szCs w:val="26"/>
          <w:rtl/>
        </w:rPr>
        <w:t>וְהָיִיתִי לָהֶם לֵאלֹהִים</w:t>
      </w:r>
      <w:bookmarkStart w:id="100" w:name="בראשיתBפרק-יז-{ט}"/>
      <w:bookmarkEnd w:id="100"/>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הרי זה כבר כתוב? הכוונה שד' יהיה אלוקים שלנו במיוחד בארץ ישראל. והדר בחוץ לארץ דומה כמי שאין לו אלוה (ע"פ המלבי"ם). עד כאן למדנו את הברית עצמה: א. עם חשוב. ב. עם גדול. ג. והייתי לכם לאלוקים. ד. ארץ ישראל. מכאן ד' מלמד את אברהם מה עם ישראל צריך לעשות על מנת לקיים את הברית (רש"י ומלבי"ם).</w:t>
      </w:r>
      <w:r w:rsidRPr="008D7A30">
        <w:rPr>
          <w:rStyle w:val="a7"/>
          <w:rFonts w:eastAsia="Times New Roman" w:cs="Times New Roman"/>
          <w:sz w:val="26"/>
          <w:szCs w:val="26"/>
          <w:rtl/>
        </w:rPr>
        <w:footnoteReference w:id="113"/>
      </w:r>
    </w:p>
    <w:p w:rsidR="00C27505" w:rsidRPr="008D7A30" w:rsidRDefault="00C27505" w:rsidP="00C27505">
      <w:pPr>
        <w:spacing w:line="240" w:lineRule="auto"/>
        <w:rPr>
          <w:rFonts w:eastAsia="Times New Roman" w:cs="Times New Roman"/>
          <w:b/>
          <w:bCs/>
          <w:sz w:val="26"/>
          <w:szCs w:val="26"/>
          <w:rtl/>
        </w:rPr>
      </w:pPr>
      <w:hyperlink r:id="rId115" w:anchor="בראשית פרק-יז-{ט}!" w:history="1">
        <w:r w:rsidRPr="008D7A30">
          <w:rPr>
            <w:rFonts w:eastAsia="Times New Roman" w:cs="Times New Roman"/>
            <w:b/>
            <w:bCs/>
            <w:sz w:val="26"/>
            <w:szCs w:val="26"/>
            <w:rtl/>
          </w:rPr>
          <w:t>(ט)</w:t>
        </w:r>
      </w:hyperlink>
      <w:r w:rsidRPr="008D7A30">
        <w:rPr>
          <w:rFonts w:eastAsia="Times New Roman" w:cs="Times New Roman"/>
          <w:b/>
          <w:bCs/>
          <w:sz w:val="26"/>
          <w:szCs w:val="26"/>
          <w:rtl/>
        </w:rPr>
        <w:t xml:space="preserve"> וַיֹּאמֶר אֱלֹהִים אֶל אַבְרָהָם וְאַתָּה אֶת בְּרִיתִי תִשְׁמֹר </w:t>
      </w:r>
      <w:r w:rsidRPr="008D7A30">
        <w:rPr>
          <w:rFonts w:eastAsia="Times New Roman" w:cs="Times New Roman"/>
          <w:sz w:val="26"/>
          <w:szCs w:val="26"/>
          <w:rtl/>
        </w:rPr>
        <w:t>–</w:t>
      </w:r>
      <w:r w:rsidRPr="008D7A30">
        <w:rPr>
          <w:rFonts w:eastAsia="Times New Roman" w:cs="Times New Roman" w:hint="cs"/>
          <w:sz w:val="26"/>
          <w:szCs w:val="26"/>
          <w:rtl/>
        </w:rPr>
        <w:t xml:space="preserve"> תדאג שהברית שאמרתי לך תתקיים. כיצד? </w:t>
      </w:r>
      <w:r w:rsidRPr="008D7A30">
        <w:rPr>
          <w:rFonts w:eastAsia="Times New Roman" w:cs="Times New Roman"/>
          <w:b/>
          <w:bCs/>
          <w:sz w:val="26"/>
          <w:szCs w:val="26"/>
          <w:rtl/>
        </w:rPr>
        <w:t xml:space="preserve">אַתָּה וְזַרְעֲךָ אַחֲרֶיךָ לְדֹרֹתָם: </w:t>
      </w:r>
      <w:bookmarkStart w:id="101" w:name="בראשיתBפרק-יז-{י}"/>
      <w:bookmarkEnd w:id="101"/>
    </w:p>
    <w:p w:rsidR="00C27505" w:rsidRPr="008D7A30" w:rsidRDefault="00C27505" w:rsidP="00C27505">
      <w:pPr>
        <w:spacing w:line="240" w:lineRule="auto"/>
        <w:rPr>
          <w:rFonts w:eastAsia="Times New Roman" w:cs="Times New Roman"/>
          <w:sz w:val="26"/>
          <w:szCs w:val="26"/>
          <w:rtl/>
        </w:rPr>
      </w:pPr>
      <w:hyperlink r:id="rId116" w:anchor="בראשית פרק-יז-{י}!" w:history="1">
        <w:r w:rsidRPr="008D7A30">
          <w:rPr>
            <w:rFonts w:eastAsia="Times New Roman" w:cs="Times New Roman"/>
            <w:b/>
            <w:bCs/>
            <w:sz w:val="26"/>
            <w:szCs w:val="26"/>
            <w:rtl/>
          </w:rPr>
          <w:t>(י)</w:t>
        </w:r>
      </w:hyperlink>
      <w:r w:rsidRPr="008D7A30">
        <w:rPr>
          <w:rFonts w:eastAsia="Times New Roman" w:cs="Times New Roman"/>
          <w:b/>
          <w:bCs/>
          <w:sz w:val="26"/>
          <w:szCs w:val="26"/>
          <w:rtl/>
        </w:rPr>
        <w:t xml:space="preserve"> זֹאת בְּרִיתִי אֲשֶׁר תִּשְׁמְרוּ </w:t>
      </w:r>
      <w:r w:rsidRPr="008D7A30">
        <w:rPr>
          <w:rFonts w:eastAsia="Times New Roman" w:cs="Times New Roman"/>
          <w:sz w:val="26"/>
          <w:szCs w:val="26"/>
          <w:rtl/>
        </w:rPr>
        <w:t>–</w:t>
      </w:r>
      <w:r w:rsidRPr="008D7A30">
        <w:rPr>
          <w:rFonts w:eastAsia="Times New Roman" w:cs="Times New Roman" w:hint="cs"/>
          <w:sz w:val="26"/>
          <w:szCs w:val="26"/>
          <w:rtl/>
        </w:rPr>
        <w:t xml:space="preserve"> כך תשמרו את הברית </w:t>
      </w:r>
      <w:r w:rsidRPr="008D7A30">
        <w:rPr>
          <w:rFonts w:eastAsia="Times New Roman" w:cs="Times New Roman"/>
          <w:b/>
          <w:bCs/>
          <w:sz w:val="26"/>
          <w:szCs w:val="26"/>
          <w:rtl/>
        </w:rPr>
        <w:t>בֵּינִי וּבֵינֵיכֶם</w:t>
      </w:r>
      <w:r w:rsidRPr="008D7A30">
        <w:rPr>
          <w:rStyle w:val="a7"/>
          <w:rFonts w:eastAsia="Times New Roman" w:cs="Times New Roman"/>
          <w:b/>
          <w:bCs/>
          <w:sz w:val="26"/>
          <w:szCs w:val="26"/>
          <w:rtl/>
        </w:rPr>
        <w:footnoteReference w:id="114"/>
      </w:r>
      <w:r w:rsidRPr="008D7A30">
        <w:rPr>
          <w:rFonts w:eastAsia="Times New Roman" w:cs="Times New Roman"/>
          <w:b/>
          <w:bCs/>
          <w:sz w:val="26"/>
          <w:szCs w:val="26"/>
          <w:rtl/>
        </w:rPr>
        <w:t xml:space="preserve"> וּבֵין זַרְעֲךָ אַחֲרֶיךָ הִמּוֹל לָכֶם כָּל זָכָר</w:t>
      </w:r>
      <w:bookmarkStart w:id="102" w:name="בראשיתBפרק-יז-{יא}"/>
      <w:bookmarkEnd w:id="102"/>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כל זכר יעשה ברית מילה. מה זה 'למול'? לחתוך! תלמיד שאל </w:t>
      </w:r>
      <w:r w:rsidRPr="008D7A30">
        <w:rPr>
          <w:rFonts w:eastAsia="Times New Roman" w:cs="Times New Roman"/>
          <w:sz w:val="26"/>
          <w:szCs w:val="26"/>
          <w:rtl/>
        </w:rPr>
        <w:t>–</w:t>
      </w:r>
      <w:r w:rsidRPr="008D7A30">
        <w:rPr>
          <w:rFonts w:eastAsia="Times New Roman" w:cs="Times New Roman" w:hint="cs"/>
          <w:sz w:val="26"/>
          <w:szCs w:val="26"/>
          <w:rtl/>
        </w:rPr>
        <w:t xml:space="preserve"> מה זה? מילה שכותבים?!  אמרתי שנראה לי שלמילה קוראים מילה כי המילים זה חתיכות של משפט.</w:t>
      </w:r>
      <w:r w:rsidRPr="008D7A30">
        <w:rPr>
          <w:rStyle w:val="a7"/>
          <w:rFonts w:eastAsia="Times New Roman" w:cs="Times New Roman"/>
          <w:sz w:val="26"/>
          <w:szCs w:val="26"/>
          <w:rtl/>
        </w:rPr>
        <w:footnoteReference w:id="115"/>
      </w:r>
    </w:p>
    <w:p w:rsidR="00C27505" w:rsidRPr="008D7A30" w:rsidRDefault="00C27505" w:rsidP="00C27505">
      <w:pPr>
        <w:spacing w:line="240" w:lineRule="auto"/>
        <w:rPr>
          <w:rFonts w:eastAsia="Times New Roman" w:cs="Times New Roman"/>
          <w:b/>
          <w:bCs/>
          <w:sz w:val="26"/>
          <w:szCs w:val="26"/>
          <w:rtl/>
        </w:rPr>
      </w:pPr>
      <w:hyperlink r:id="rId117" w:anchor="בראשית פרק-יז-{יא}!" w:history="1">
        <w:r w:rsidRPr="008D7A30">
          <w:rPr>
            <w:rFonts w:eastAsia="Times New Roman" w:cs="Times New Roman"/>
            <w:b/>
            <w:bCs/>
            <w:sz w:val="26"/>
            <w:szCs w:val="26"/>
            <w:rtl/>
          </w:rPr>
          <w:t>(יא)</w:t>
        </w:r>
      </w:hyperlink>
      <w:r w:rsidRPr="008D7A30">
        <w:rPr>
          <w:rFonts w:eastAsia="Times New Roman" w:cs="Times New Roman"/>
          <w:b/>
          <w:bCs/>
          <w:sz w:val="26"/>
          <w:szCs w:val="26"/>
          <w:rtl/>
        </w:rPr>
        <w:t xml:space="preserve"> וּנְמַלְתֶּם </w:t>
      </w:r>
      <w:r w:rsidRPr="008D7A30">
        <w:rPr>
          <w:rFonts w:eastAsia="Times New Roman" w:cs="Times New Roman" w:hint="cs"/>
          <w:sz w:val="26"/>
          <w:szCs w:val="26"/>
          <w:rtl/>
        </w:rPr>
        <w:t xml:space="preserve"> ותמולו. </w:t>
      </w:r>
      <w:r w:rsidRPr="008D7A30">
        <w:rPr>
          <w:rFonts w:eastAsia="Times New Roman" w:cs="Times New Roman"/>
          <w:b/>
          <w:bCs/>
          <w:sz w:val="26"/>
          <w:szCs w:val="26"/>
          <w:rtl/>
        </w:rPr>
        <w:t xml:space="preserve">אֵת בְּשַׂר עָרְלַתְכֶם וְהָיָה לְאוֹת בְּרִית </w:t>
      </w:r>
      <w:r w:rsidRPr="008D7A30">
        <w:rPr>
          <w:rFonts w:eastAsia="Times New Roman" w:cs="Times New Roman"/>
          <w:sz w:val="26"/>
          <w:szCs w:val="26"/>
          <w:rtl/>
        </w:rPr>
        <w:t>–</w:t>
      </w:r>
      <w:r w:rsidRPr="008D7A30">
        <w:rPr>
          <w:rFonts w:eastAsia="Times New Roman" w:cs="Times New Roman" w:hint="cs"/>
          <w:sz w:val="26"/>
          <w:szCs w:val="26"/>
          <w:rtl/>
        </w:rPr>
        <w:t xml:space="preserve"> לסימן על הברית שיש </w:t>
      </w:r>
      <w:r w:rsidRPr="008D7A30">
        <w:rPr>
          <w:rFonts w:eastAsia="Times New Roman" w:cs="Times New Roman"/>
          <w:b/>
          <w:bCs/>
          <w:sz w:val="26"/>
          <w:szCs w:val="26"/>
          <w:rtl/>
        </w:rPr>
        <w:t xml:space="preserve">בֵּינִי וּבֵינֵיכֶם: </w:t>
      </w:r>
      <w:bookmarkStart w:id="103" w:name="בראשיתBפרק-יז-{יב}"/>
      <w:bookmarkEnd w:id="103"/>
    </w:p>
    <w:p w:rsidR="00C27505" w:rsidRPr="008D7A30" w:rsidRDefault="00C27505" w:rsidP="00C27505">
      <w:pPr>
        <w:spacing w:line="240" w:lineRule="auto"/>
        <w:rPr>
          <w:rFonts w:eastAsia="Times New Roman" w:cs="Times New Roman"/>
          <w:sz w:val="26"/>
          <w:szCs w:val="26"/>
          <w:rtl/>
        </w:rPr>
      </w:pPr>
      <w:hyperlink r:id="rId118" w:anchor="בראשית פרק-יז-{יב}!" w:history="1">
        <w:r w:rsidRPr="008D7A30">
          <w:rPr>
            <w:rFonts w:eastAsia="Times New Roman" w:cs="Times New Roman"/>
            <w:b/>
            <w:bCs/>
            <w:sz w:val="26"/>
            <w:szCs w:val="26"/>
            <w:rtl/>
          </w:rPr>
          <w:t>(יב)</w:t>
        </w:r>
      </w:hyperlink>
      <w:r w:rsidRPr="008D7A30">
        <w:rPr>
          <w:rFonts w:eastAsia="Times New Roman" w:cs="Times New Roman"/>
          <w:b/>
          <w:bCs/>
          <w:sz w:val="26"/>
          <w:szCs w:val="26"/>
          <w:rtl/>
        </w:rPr>
        <w:t> </w:t>
      </w:r>
      <w:r>
        <w:rPr>
          <w:rStyle w:val="a7"/>
          <w:rFonts w:eastAsia="Times New Roman" w:cs="Times New Roman"/>
          <w:b/>
          <w:bCs/>
          <w:sz w:val="26"/>
          <w:szCs w:val="26"/>
          <w:rtl/>
        </w:rPr>
        <w:footnoteReference w:id="116"/>
      </w:r>
      <w:r w:rsidRPr="008D7A30">
        <w:rPr>
          <w:rFonts w:eastAsia="Times New Roman" w:cs="Times New Roman"/>
          <w:b/>
          <w:bCs/>
          <w:sz w:val="26"/>
          <w:szCs w:val="26"/>
          <w:rtl/>
        </w:rPr>
        <w:t xml:space="preserve">וּבֶן שְׁמֹנַת יָמִים יִמּוֹל לָכֶם כָּל זָכָר </w:t>
      </w:r>
      <w:r w:rsidRPr="008D7A30">
        <w:rPr>
          <w:rFonts w:eastAsia="Times New Roman" w:cs="Times New Roman"/>
          <w:sz w:val="26"/>
          <w:szCs w:val="26"/>
          <w:rtl/>
        </w:rPr>
        <w:t>–</w:t>
      </w:r>
      <w:r w:rsidRPr="008D7A30">
        <w:rPr>
          <w:rFonts w:eastAsia="Times New Roman" w:cs="Times New Roman" w:hint="cs"/>
          <w:sz w:val="26"/>
          <w:szCs w:val="26"/>
          <w:rtl/>
        </w:rPr>
        <w:t xml:space="preserve"> בגיל שמונה ימים, </w:t>
      </w:r>
      <w:r>
        <w:rPr>
          <w:rFonts w:eastAsia="Times New Roman" w:cs="Times New Roman" w:hint="cs"/>
          <w:sz w:val="26"/>
          <w:szCs w:val="26"/>
          <w:rtl/>
        </w:rPr>
        <w:t>כשהתינוק יגיע ל</w:t>
      </w:r>
      <w:r w:rsidRPr="008D7A30">
        <w:rPr>
          <w:rFonts w:eastAsia="Times New Roman" w:cs="Times New Roman" w:hint="cs"/>
          <w:sz w:val="26"/>
          <w:szCs w:val="26"/>
          <w:rtl/>
        </w:rPr>
        <w:t xml:space="preserve">יום השמיני </w:t>
      </w:r>
      <w:r>
        <w:rPr>
          <w:rFonts w:eastAsia="Times New Roman" w:cs="Times New Roman" w:hint="cs"/>
          <w:sz w:val="26"/>
          <w:szCs w:val="26"/>
          <w:rtl/>
        </w:rPr>
        <w:t xml:space="preserve">ללידתו, </w:t>
      </w:r>
      <w:r w:rsidRPr="008D7A30">
        <w:rPr>
          <w:rFonts w:eastAsia="Times New Roman" w:cs="Times New Roman" w:hint="cs"/>
          <w:sz w:val="26"/>
          <w:szCs w:val="26"/>
          <w:rtl/>
        </w:rPr>
        <w:t xml:space="preserve">ולא </w:t>
      </w:r>
      <w:r>
        <w:rPr>
          <w:rFonts w:eastAsia="Times New Roman" w:cs="Times New Roman" w:hint="cs"/>
          <w:sz w:val="26"/>
          <w:szCs w:val="26"/>
          <w:rtl/>
        </w:rPr>
        <w:t xml:space="preserve">שיעברו </w:t>
      </w:r>
      <w:r w:rsidRPr="008D7A30">
        <w:rPr>
          <w:rFonts w:eastAsia="Times New Roman" w:cs="Times New Roman" w:hint="cs"/>
          <w:sz w:val="26"/>
          <w:szCs w:val="26"/>
          <w:rtl/>
        </w:rPr>
        <w:t>שמונה ימים</w:t>
      </w:r>
      <w:r>
        <w:rPr>
          <w:rFonts w:eastAsia="Times New Roman" w:cs="Times New Roman" w:hint="cs"/>
          <w:sz w:val="26"/>
          <w:szCs w:val="26"/>
          <w:rtl/>
        </w:rPr>
        <w:t xml:space="preserve"> מהלידה</w:t>
      </w:r>
      <w:r w:rsidRPr="008D7A30">
        <w:rPr>
          <w:rFonts w:eastAsia="Times New Roman" w:cs="Times New Roman" w:hint="cs"/>
          <w:sz w:val="26"/>
          <w:szCs w:val="26"/>
          <w:rtl/>
        </w:rPr>
        <w:t xml:space="preserve">, </w:t>
      </w:r>
      <w:r>
        <w:rPr>
          <w:rFonts w:eastAsia="Times New Roman" w:cs="Times New Roman" w:hint="cs"/>
          <w:sz w:val="26"/>
          <w:szCs w:val="26"/>
          <w:rtl/>
        </w:rPr>
        <w:t>לכן תינוק ש</w:t>
      </w:r>
      <w:r w:rsidRPr="008D7A30">
        <w:rPr>
          <w:rFonts w:eastAsia="Times New Roman" w:cs="Times New Roman" w:hint="cs"/>
          <w:sz w:val="26"/>
          <w:szCs w:val="26"/>
          <w:rtl/>
        </w:rPr>
        <w:t xml:space="preserve">נולד ביום ראשון הברית תהיה ביום ראשון. </w:t>
      </w:r>
      <w:r w:rsidRPr="008D7A30">
        <w:rPr>
          <w:rFonts w:eastAsia="Times New Roman" w:cs="Times New Roman"/>
          <w:b/>
          <w:bCs/>
          <w:sz w:val="26"/>
          <w:szCs w:val="26"/>
          <w:rtl/>
        </w:rPr>
        <w:t xml:space="preserve">לְדֹרֹתֵיכֶם יְלִיד בָּיִת </w:t>
      </w:r>
      <w:r w:rsidRPr="008D7A30">
        <w:rPr>
          <w:rFonts w:eastAsia="Times New Roman" w:cs="Times New Roman"/>
          <w:sz w:val="26"/>
          <w:szCs w:val="26"/>
          <w:rtl/>
        </w:rPr>
        <w:t>–</w:t>
      </w:r>
      <w:r w:rsidRPr="008D7A30">
        <w:rPr>
          <w:rFonts w:eastAsia="Times New Roman" w:cs="Times New Roman" w:hint="cs"/>
          <w:sz w:val="26"/>
          <w:szCs w:val="26"/>
          <w:rtl/>
        </w:rPr>
        <w:t xml:space="preserve"> עבד שנולד בבית. שאברהם קנה שפחה ואחר כך היא ילדה. </w:t>
      </w:r>
      <w:r w:rsidRPr="008D7A30">
        <w:rPr>
          <w:rFonts w:eastAsia="Times New Roman" w:cs="Times New Roman"/>
          <w:b/>
          <w:bCs/>
          <w:sz w:val="26"/>
          <w:szCs w:val="26"/>
          <w:rtl/>
        </w:rPr>
        <w:t xml:space="preserve">וּמִקְנַת כֶּסֶף </w:t>
      </w:r>
      <w:r w:rsidRPr="008D7A30">
        <w:rPr>
          <w:rFonts w:eastAsia="Times New Roman" w:cs="Times New Roman"/>
          <w:sz w:val="26"/>
          <w:szCs w:val="26"/>
          <w:rtl/>
        </w:rPr>
        <w:t>–</w:t>
      </w:r>
      <w:r w:rsidRPr="008D7A30">
        <w:rPr>
          <w:rFonts w:eastAsia="Times New Roman" w:cs="Times New Roman" w:hint="cs"/>
          <w:sz w:val="26"/>
          <w:szCs w:val="26"/>
          <w:rtl/>
        </w:rPr>
        <w:t xml:space="preserve"> שקנה עבד בכסף. </w:t>
      </w:r>
      <w:r w:rsidRPr="008D7A30">
        <w:rPr>
          <w:rFonts w:eastAsia="Times New Roman" w:cs="Times New Roman"/>
          <w:b/>
          <w:bCs/>
          <w:sz w:val="26"/>
          <w:szCs w:val="26"/>
          <w:rtl/>
        </w:rPr>
        <w:t xml:space="preserve">מִכֹּל בֶּן נֵכָר </w:t>
      </w:r>
      <w:r w:rsidRPr="008D7A30">
        <w:rPr>
          <w:rFonts w:eastAsia="Times New Roman" w:cs="Times New Roman"/>
          <w:sz w:val="26"/>
          <w:szCs w:val="26"/>
          <w:rtl/>
        </w:rPr>
        <w:t>–</w:t>
      </w:r>
      <w:r w:rsidRPr="008D7A30">
        <w:rPr>
          <w:rFonts w:eastAsia="Times New Roman" w:cs="Times New Roman" w:hint="cs"/>
          <w:sz w:val="26"/>
          <w:szCs w:val="26"/>
          <w:rtl/>
        </w:rPr>
        <w:t xml:space="preserve"> מישהו שהוא לא חלק מהמשפחה של אברהם. </w:t>
      </w:r>
      <w:r w:rsidRPr="008D7A30">
        <w:rPr>
          <w:rFonts w:eastAsia="Times New Roman" w:cs="Times New Roman"/>
          <w:b/>
          <w:bCs/>
          <w:sz w:val="26"/>
          <w:szCs w:val="26"/>
          <w:rtl/>
        </w:rPr>
        <w:t>אֲשֶׁר לֹא מִזַּרְעֲךָ הוּא</w:t>
      </w:r>
      <w:bookmarkStart w:id="104" w:name="בראשיתBפרק-יז-{יג}"/>
      <w:bookmarkEnd w:id="10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שהוא לא מהילדים שלך. ברור שעבד שעושה ברית מילה הוא לא נחשב ממש חלק מעם ישראל, אבל בגלל שהוא 'קנין' של אברהם אבינו לא מתאים שהוא יהיה ערל (מלבי"ם).</w:t>
      </w:r>
      <w:r>
        <w:rPr>
          <w:rStyle w:val="a7"/>
          <w:rFonts w:eastAsia="Times New Roman" w:cs="Times New Roman"/>
          <w:sz w:val="26"/>
          <w:szCs w:val="26"/>
          <w:rtl/>
        </w:rPr>
        <w:footnoteReference w:id="117"/>
      </w:r>
    </w:p>
    <w:p w:rsidR="00C27505" w:rsidRPr="008D7A30" w:rsidRDefault="00C27505" w:rsidP="00C27505">
      <w:pPr>
        <w:spacing w:line="240" w:lineRule="auto"/>
        <w:rPr>
          <w:rFonts w:eastAsia="Times New Roman" w:cs="Times New Roman"/>
          <w:b/>
          <w:bCs/>
          <w:sz w:val="26"/>
          <w:szCs w:val="26"/>
          <w:rtl/>
        </w:rPr>
      </w:pPr>
      <w:hyperlink r:id="rId119" w:anchor="בראשית פרק-יז-{יג}!" w:history="1">
        <w:r w:rsidRPr="008D7A30">
          <w:rPr>
            <w:rFonts w:eastAsia="Times New Roman" w:cs="Times New Roman"/>
            <w:b/>
            <w:bCs/>
            <w:sz w:val="26"/>
            <w:szCs w:val="26"/>
            <w:rtl/>
          </w:rPr>
          <w:t>(יג)</w:t>
        </w:r>
      </w:hyperlink>
      <w:r w:rsidRPr="008D7A30">
        <w:rPr>
          <w:rFonts w:eastAsia="Times New Roman" w:cs="Times New Roman"/>
          <w:b/>
          <w:bCs/>
          <w:sz w:val="26"/>
          <w:szCs w:val="26"/>
          <w:rtl/>
        </w:rPr>
        <w:t xml:space="preserve"> הִמּוֹל יִמּוֹל יְלִיד בֵּיתְךָ וּמִקְנַת כַּסְפֶּךָ </w:t>
      </w:r>
      <w:r>
        <w:rPr>
          <w:rFonts w:eastAsia="Times New Roman" w:cs="Times New Roman"/>
          <w:sz w:val="26"/>
          <w:szCs w:val="26"/>
          <w:rtl/>
        </w:rPr>
        <w:t>–</w:t>
      </w:r>
      <w:r>
        <w:rPr>
          <w:rFonts w:eastAsia="Times New Roman" w:cs="Times New Roman" w:hint="cs"/>
          <w:sz w:val="26"/>
          <w:szCs w:val="26"/>
          <w:rtl/>
        </w:rPr>
        <w:t xml:space="preserve"> אלו שנמצאים כעת אתה צריך למול אותם ישר, ולא לחכות 8 ימים מעכשיו, שהרי הם גדולים מגיל 8 ימים (אבע"ז). </w:t>
      </w:r>
      <w:r w:rsidRPr="008D7A30">
        <w:rPr>
          <w:rFonts w:eastAsia="Times New Roman" w:cs="Times New Roman"/>
          <w:b/>
          <w:bCs/>
          <w:sz w:val="26"/>
          <w:szCs w:val="26"/>
          <w:rtl/>
        </w:rPr>
        <w:t xml:space="preserve">וְהָיְתָה בְרִיתִי בִּבְשַׂרְכֶם </w:t>
      </w:r>
      <w:r w:rsidRPr="008D7A30">
        <w:rPr>
          <w:rFonts w:eastAsia="Times New Roman" w:cs="Times New Roman"/>
          <w:sz w:val="26"/>
          <w:szCs w:val="26"/>
          <w:rtl/>
        </w:rPr>
        <w:t>–</w:t>
      </w:r>
      <w:r w:rsidRPr="008D7A30">
        <w:rPr>
          <w:rFonts w:eastAsia="Times New Roman" w:cs="Times New Roman" w:hint="cs"/>
          <w:sz w:val="26"/>
          <w:szCs w:val="26"/>
          <w:rtl/>
        </w:rPr>
        <w:t xml:space="preserve"> הברית נמצאת בבשר שלכם. הסימן שד' עשה שמראה לנו על הברית, אינו בדבר שיכול להיעלם, זה לא כיפה שיכולה לעוף ברוח, אלא זהו סימן בבשר, סימן שהוא לעולם. </w:t>
      </w:r>
      <w:r w:rsidRPr="008D7A30">
        <w:rPr>
          <w:rFonts w:eastAsia="Times New Roman" w:cs="Times New Roman"/>
          <w:b/>
          <w:bCs/>
          <w:sz w:val="26"/>
          <w:szCs w:val="26"/>
          <w:rtl/>
        </w:rPr>
        <w:t xml:space="preserve">לִבְרִית עוֹלָם: </w:t>
      </w:r>
      <w:bookmarkStart w:id="105" w:name="בראשיתBפרק-יז-{יד}"/>
      <w:bookmarkEnd w:id="105"/>
    </w:p>
    <w:p w:rsidR="00C27505" w:rsidRPr="008D7A30" w:rsidRDefault="00C27505" w:rsidP="00C27505">
      <w:pPr>
        <w:spacing w:line="240" w:lineRule="auto"/>
        <w:rPr>
          <w:rFonts w:eastAsia="Times New Roman" w:cs="Times New Roman"/>
          <w:sz w:val="26"/>
          <w:szCs w:val="26"/>
          <w:rtl/>
        </w:rPr>
      </w:pPr>
      <w:hyperlink r:id="rId120" w:anchor="בראשית פרק-יז-{יד}!" w:history="1">
        <w:r w:rsidRPr="008D7A30">
          <w:rPr>
            <w:rFonts w:eastAsia="Times New Roman" w:cs="Times New Roman"/>
            <w:b/>
            <w:bCs/>
            <w:sz w:val="26"/>
            <w:szCs w:val="26"/>
            <w:rtl/>
          </w:rPr>
          <w:t>(יד)</w:t>
        </w:r>
      </w:hyperlink>
      <w:r w:rsidRPr="008D7A30">
        <w:rPr>
          <w:rFonts w:eastAsia="Times New Roman" w:cs="Times New Roman"/>
          <w:b/>
          <w:bCs/>
          <w:sz w:val="26"/>
          <w:szCs w:val="26"/>
          <w:rtl/>
        </w:rPr>
        <w:t xml:space="preserve"> וְעָרֵל </w:t>
      </w:r>
      <w:r w:rsidRPr="008D7A30">
        <w:rPr>
          <w:rFonts w:eastAsia="Times New Roman" w:cs="Times New Roman"/>
          <w:sz w:val="26"/>
          <w:szCs w:val="26"/>
          <w:rtl/>
        </w:rPr>
        <w:t>–</w:t>
      </w:r>
      <w:r w:rsidRPr="008D7A30">
        <w:rPr>
          <w:rFonts w:eastAsia="Times New Roman" w:cs="Times New Roman" w:hint="cs"/>
          <w:sz w:val="26"/>
          <w:szCs w:val="26"/>
          <w:rtl/>
        </w:rPr>
        <w:t xml:space="preserve"> מי שלא עשה ברית מילה נקרא ערל, כי הוא השאיר את העורלה. </w:t>
      </w:r>
      <w:r w:rsidRPr="008D7A30">
        <w:rPr>
          <w:rFonts w:eastAsia="Times New Roman" w:cs="Times New Roman"/>
          <w:b/>
          <w:bCs/>
          <w:sz w:val="26"/>
          <w:szCs w:val="26"/>
          <w:rtl/>
        </w:rPr>
        <w:t xml:space="preserve">זָכָר אֲשֶׁר לֹא יִמּוֹל אֶת בְּשַׂר עָרְלָתוֹ </w:t>
      </w:r>
      <w:r w:rsidRPr="008D7A30">
        <w:rPr>
          <w:rFonts w:eastAsia="Times New Roman" w:cs="Times New Roman"/>
          <w:sz w:val="26"/>
          <w:szCs w:val="26"/>
          <w:rtl/>
        </w:rPr>
        <w:t>–</w:t>
      </w:r>
      <w:r w:rsidRPr="008D7A30">
        <w:rPr>
          <w:rFonts w:eastAsia="Times New Roman" w:cs="Times New Roman" w:hint="cs"/>
          <w:sz w:val="26"/>
          <w:szCs w:val="26"/>
          <w:rtl/>
        </w:rPr>
        <w:t xml:space="preserve"> דווקא בגיל בר מצווה, כי לפני כן החיוב מוטל על האב, ואם לא</w:t>
      </w:r>
      <w:r>
        <w:rPr>
          <w:rFonts w:eastAsia="Times New Roman" w:cs="Times New Roman" w:hint="cs"/>
          <w:sz w:val="26"/>
          <w:szCs w:val="26"/>
          <w:rtl/>
        </w:rPr>
        <w:t xml:space="preserve"> -</w:t>
      </w:r>
      <w:r w:rsidRPr="008D7A30">
        <w:rPr>
          <w:rFonts w:eastAsia="Times New Roman" w:cs="Times New Roman" w:hint="cs"/>
          <w:sz w:val="26"/>
          <w:szCs w:val="26"/>
          <w:rtl/>
        </w:rPr>
        <w:t xml:space="preserve"> על בית הדין. </w:t>
      </w:r>
      <w:r w:rsidRPr="008D7A30">
        <w:rPr>
          <w:rFonts w:eastAsia="Times New Roman" w:cs="Times New Roman"/>
          <w:b/>
          <w:bCs/>
          <w:sz w:val="26"/>
          <w:szCs w:val="26"/>
          <w:rtl/>
        </w:rPr>
        <w:t xml:space="preserve">וְנִכְרְתָה הַנֶּפֶשׁ הַהִוא מֵעַמֶּיהָ </w:t>
      </w:r>
      <w:r w:rsidRPr="008D7A30">
        <w:rPr>
          <w:rFonts w:eastAsia="Times New Roman" w:cs="Times New Roman"/>
          <w:sz w:val="26"/>
          <w:szCs w:val="26"/>
          <w:rtl/>
        </w:rPr>
        <w:t>–</w:t>
      </w:r>
      <w:r w:rsidRPr="008D7A30">
        <w:rPr>
          <w:rFonts w:eastAsia="Times New Roman" w:cs="Times New Roman" w:hint="cs"/>
          <w:sz w:val="26"/>
          <w:szCs w:val="26"/>
          <w:rtl/>
        </w:rPr>
        <w:t xml:space="preserve"> מהעם שלה. 'הנפש' זה האיש, היא הזה יכרת מהעם שלו. אם הוא לא עושה ברית מילה, הוא בעצם אומר שהוא לא חלק מהברית של עם ישראל, ואז הוא כורת את עצמו </w:t>
      </w:r>
      <w:r w:rsidRPr="008D7A30">
        <w:rPr>
          <w:rFonts w:eastAsia="Times New Roman" w:cs="Times New Roman"/>
          <w:sz w:val="26"/>
          <w:szCs w:val="26"/>
          <w:rtl/>
        </w:rPr>
        <w:t>–</w:t>
      </w:r>
      <w:r w:rsidRPr="008D7A30">
        <w:rPr>
          <w:rFonts w:eastAsia="Times New Roman" w:cs="Times New Roman" w:hint="cs"/>
          <w:sz w:val="26"/>
          <w:szCs w:val="26"/>
          <w:rtl/>
        </w:rPr>
        <w:t xml:space="preserve"> חותך את עצמו מעם ישראל. העונש שלו הוא שהוא לא זוכה להיות חלק מעם ישראל (קצת בכיוון הזה - הרמב"ם הלכות תשובה)</w:t>
      </w:r>
      <w:r w:rsidRPr="008D7A30">
        <w:rPr>
          <w:rStyle w:val="a7"/>
          <w:rFonts w:eastAsia="Times New Roman" w:cs="Times New Roman"/>
          <w:sz w:val="26"/>
          <w:szCs w:val="26"/>
          <w:rtl/>
        </w:rPr>
        <w:footnoteReference w:id="118"/>
      </w:r>
      <w:r w:rsidRPr="008D7A30">
        <w:rPr>
          <w:rFonts w:eastAsia="Times New Roman" w:cs="Times New Roman" w:hint="cs"/>
          <w:sz w:val="26"/>
          <w:szCs w:val="26"/>
          <w:rtl/>
        </w:rPr>
        <w:t xml:space="preserve">, ובנוסף הוא ימות מוקדם או שהילדים שלו ימותו. ולמה כל זה (מלבי"ם)? כי </w:t>
      </w:r>
      <w:r w:rsidRPr="008D7A30">
        <w:rPr>
          <w:rFonts w:eastAsia="Times New Roman" w:cs="Times New Roman"/>
          <w:b/>
          <w:bCs/>
          <w:sz w:val="26"/>
          <w:szCs w:val="26"/>
          <w:rtl/>
        </w:rPr>
        <w:t>אֶת בְּרִיתִי הֵפַר</w:t>
      </w:r>
      <w:bookmarkStart w:id="106" w:name="בראשיתBפרק-יז-{טו}"/>
      <w:bookmarkEnd w:id="10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הוא ביטל את הברית (רד"ק).</w:t>
      </w:r>
    </w:p>
    <w:p w:rsidR="00C27505" w:rsidRDefault="00C27505" w:rsidP="00C27505">
      <w:pPr>
        <w:spacing w:line="240" w:lineRule="auto"/>
        <w:rPr>
          <w:rtl/>
        </w:rPr>
      </w:pPr>
    </w:p>
    <w:p w:rsidR="00C27505" w:rsidRPr="00964463" w:rsidRDefault="00C27505" w:rsidP="00C27505">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שינוי שמה של שרי לשרה</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sidRPr="00964463">
        <w:rPr>
          <w:rFonts w:asciiTheme="minorBidi" w:eastAsia="Times New Roman" w:hAnsiTheme="minorBidi" w:cs="Guttman Myamfix" w:hint="cs"/>
          <w:sz w:val="20"/>
          <w:szCs w:val="20"/>
          <w:rtl/>
        </w:rPr>
        <w:t xml:space="preserve"> הנס הגדול בכך ששרה אימנו תלד. ההבנה הברורה שרק משרה יצא העם החשוב. </w:t>
      </w:r>
    </w:p>
    <w:p w:rsidR="00C27505" w:rsidRDefault="00C27505" w:rsidP="00C27505">
      <w:pPr>
        <w:spacing w:line="240" w:lineRule="auto"/>
        <w:rPr>
          <w:rtl/>
        </w:rPr>
      </w:pPr>
    </w:p>
    <w:p w:rsidR="00C27505" w:rsidRPr="008D7A30" w:rsidRDefault="00C27505" w:rsidP="00C27505">
      <w:pPr>
        <w:spacing w:line="240" w:lineRule="auto"/>
        <w:rPr>
          <w:rFonts w:eastAsia="Times New Roman" w:cs="Times New Roman"/>
          <w:sz w:val="26"/>
          <w:szCs w:val="26"/>
          <w:rtl/>
        </w:rPr>
      </w:pPr>
      <w:hyperlink r:id="rId121" w:anchor="בראשית פרק-יז-{טו}!" w:history="1">
        <w:r w:rsidRPr="008D7A30">
          <w:rPr>
            <w:rFonts w:eastAsia="Times New Roman" w:cs="Times New Roman"/>
            <w:b/>
            <w:bCs/>
            <w:sz w:val="26"/>
            <w:szCs w:val="26"/>
            <w:rtl/>
          </w:rPr>
          <w:t>(טו)</w:t>
        </w:r>
      </w:hyperlink>
      <w:r w:rsidRPr="008D7A30">
        <w:rPr>
          <w:rFonts w:eastAsia="Times New Roman" w:cs="Times New Roman"/>
          <w:b/>
          <w:bCs/>
          <w:sz w:val="26"/>
          <w:szCs w:val="26"/>
          <w:rtl/>
        </w:rPr>
        <w:t> </w:t>
      </w:r>
      <w:r>
        <w:rPr>
          <w:rStyle w:val="a7"/>
          <w:rFonts w:eastAsia="Times New Roman" w:cs="Times New Roman"/>
          <w:b/>
          <w:bCs/>
          <w:sz w:val="26"/>
          <w:szCs w:val="26"/>
          <w:rtl/>
        </w:rPr>
        <w:footnoteReference w:id="119"/>
      </w:r>
      <w:r w:rsidRPr="008D7A30">
        <w:rPr>
          <w:rFonts w:eastAsia="Times New Roman" w:cs="Times New Roman"/>
          <w:b/>
          <w:bCs/>
          <w:sz w:val="26"/>
          <w:szCs w:val="26"/>
          <w:rtl/>
        </w:rPr>
        <w:t xml:space="preserve">וַיֹּאמֶר אֱלֹהִים אֶל אַבְרָהָם שָׂרַי אִשְׁתְּךָ לֹא תִקְרָא אֶת שְׁמָהּ שָׂרָי </w:t>
      </w:r>
      <w:r w:rsidRPr="008D7A30">
        <w:rPr>
          <w:rFonts w:eastAsia="Times New Roman" w:cs="Times New Roman"/>
          <w:sz w:val="26"/>
          <w:szCs w:val="26"/>
          <w:rtl/>
        </w:rPr>
        <w:t>–</w:t>
      </w:r>
      <w:r w:rsidRPr="008D7A30">
        <w:rPr>
          <w:rFonts w:eastAsia="Times New Roman" w:cs="Times New Roman" w:hint="cs"/>
          <w:sz w:val="26"/>
          <w:szCs w:val="26"/>
          <w:rtl/>
        </w:rPr>
        <w:t xml:space="preserve"> שזה כמו שרתי (מלבי"ם</w:t>
      </w:r>
      <w:r>
        <w:rPr>
          <w:rStyle w:val="a7"/>
          <w:rFonts w:eastAsia="Times New Roman" w:cs="Times New Roman"/>
          <w:sz w:val="26"/>
          <w:szCs w:val="26"/>
          <w:rtl/>
        </w:rPr>
        <w:footnoteReference w:id="120"/>
      </w:r>
      <w:r w:rsidRPr="008D7A30">
        <w:rPr>
          <w:rFonts w:eastAsia="Times New Roman" w:cs="Times New Roman" w:hint="cs"/>
          <w:sz w:val="26"/>
          <w:szCs w:val="26"/>
          <w:rtl/>
        </w:rPr>
        <w:t>), מלשון שרה שלי</w:t>
      </w:r>
      <w:r w:rsidRPr="008D7A30">
        <w:rPr>
          <w:rStyle w:val="a7"/>
          <w:rFonts w:eastAsia="Times New Roman" w:cs="Times New Roman"/>
          <w:sz w:val="26"/>
          <w:szCs w:val="26"/>
          <w:rtl/>
        </w:rPr>
        <w:footnoteReference w:id="121"/>
      </w:r>
      <w:r w:rsidRPr="008D7A30">
        <w:rPr>
          <w:rFonts w:eastAsia="Times New Roman" w:cs="Times New Roman" w:hint="cs"/>
          <w:sz w:val="26"/>
          <w:szCs w:val="26"/>
          <w:rtl/>
        </w:rPr>
        <w:t xml:space="preserve">, שהיא אישה חשובה רק של אברהם אבינו. </w:t>
      </w:r>
      <w:r w:rsidRPr="008D7A30">
        <w:rPr>
          <w:rFonts w:eastAsia="Times New Roman" w:cs="Times New Roman"/>
          <w:b/>
          <w:bCs/>
          <w:sz w:val="26"/>
          <w:szCs w:val="26"/>
          <w:rtl/>
        </w:rPr>
        <w:t>כִּי שָׂרָה שְׁמָהּ</w:t>
      </w:r>
      <w:bookmarkStart w:id="107" w:name="בראשיתBפרק-יז-{טז}"/>
      <w:bookmarkEnd w:id="107"/>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שזה מלשון שרה על כל העולם, שכל העולם לומד ממנה, ומהעם שיצא ממנה.</w:t>
      </w:r>
    </w:p>
    <w:p w:rsidR="00C27505" w:rsidRPr="008D7A30" w:rsidRDefault="00C27505" w:rsidP="00C27505">
      <w:pPr>
        <w:spacing w:line="240" w:lineRule="auto"/>
        <w:rPr>
          <w:rFonts w:eastAsia="Times New Roman" w:cs="Times New Roman"/>
          <w:sz w:val="26"/>
          <w:szCs w:val="26"/>
          <w:rtl/>
        </w:rPr>
      </w:pPr>
      <w:hyperlink r:id="rId122" w:anchor="בראשית פרק-יז-{טז}!" w:history="1">
        <w:r w:rsidRPr="008D7A30">
          <w:rPr>
            <w:rFonts w:eastAsia="Times New Roman" w:cs="Times New Roman"/>
            <w:b/>
            <w:bCs/>
            <w:sz w:val="26"/>
            <w:szCs w:val="26"/>
            <w:rtl/>
          </w:rPr>
          <w:t>(טז)</w:t>
        </w:r>
      </w:hyperlink>
      <w:r w:rsidRPr="008D7A30">
        <w:rPr>
          <w:rFonts w:eastAsia="Times New Roman" w:cs="Times New Roman"/>
          <w:b/>
          <w:bCs/>
          <w:sz w:val="26"/>
          <w:szCs w:val="26"/>
          <w:rtl/>
        </w:rPr>
        <w:t xml:space="preserve"> וּבֵרַכְתִּי אֹתָהּ </w:t>
      </w:r>
      <w:r w:rsidRPr="008D7A30">
        <w:rPr>
          <w:rFonts w:eastAsia="Times New Roman" w:cs="Times New Roman"/>
          <w:sz w:val="26"/>
          <w:szCs w:val="26"/>
          <w:rtl/>
        </w:rPr>
        <w:t>–</w:t>
      </w:r>
      <w:r w:rsidRPr="008D7A30">
        <w:rPr>
          <w:rFonts w:eastAsia="Times New Roman" w:cs="Times New Roman" w:hint="cs"/>
          <w:sz w:val="26"/>
          <w:szCs w:val="26"/>
          <w:rtl/>
        </w:rPr>
        <w:t xml:space="preserve"> שתחזור להיות צעירה, בלי קמטים בפנים. </w:t>
      </w:r>
      <w:r w:rsidRPr="008D7A30">
        <w:rPr>
          <w:rFonts w:eastAsia="Times New Roman" w:cs="Times New Roman"/>
          <w:b/>
          <w:bCs/>
          <w:sz w:val="26"/>
          <w:szCs w:val="26"/>
          <w:rtl/>
        </w:rPr>
        <w:t xml:space="preserve">וְגַם נָתַתִּי </w:t>
      </w:r>
      <w:r>
        <w:rPr>
          <w:rFonts w:eastAsia="Times New Roman" w:cs="Times New Roman"/>
          <w:sz w:val="26"/>
          <w:szCs w:val="26"/>
          <w:rtl/>
        </w:rPr>
        <w:t>–</w:t>
      </w:r>
      <w:r>
        <w:rPr>
          <w:rFonts w:eastAsia="Times New Roman" w:cs="Times New Roman" w:hint="cs"/>
          <w:sz w:val="26"/>
          <w:szCs w:val="26"/>
          <w:rtl/>
        </w:rPr>
        <w:t xml:space="preserve"> אתן </w:t>
      </w:r>
      <w:r w:rsidRPr="008D7A30">
        <w:rPr>
          <w:rFonts w:eastAsia="Times New Roman" w:cs="Times New Roman"/>
          <w:b/>
          <w:bCs/>
          <w:sz w:val="26"/>
          <w:szCs w:val="26"/>
          <w:rtl/>
        </w:rPr>
        <w:t xml:space="preserve">מִמֶּנָּה לְךָ בֵּן </w:t>
      </w:r>
      <w:r w:rsidRPr="008D7A30">
        <w:rPr>
          <w:rFonts w:eastAsia="Times New Roman" w:cs="Times New Roman"/>
          <w:sz w:val="26"/>
          <w:szCs w:val="26"/>
          <w:rtl/>
        </w:rPr>
        <w:t>–</w:t>
      </w:r>
      <w:r w:rsidRPr="008D7A30">
        <w:rPr>
          <w:rFonts w:eastAsia="Times New Roman" w:cs="Times New Roman" w:hint="cs"/>
          <w:sz w:val="26"/>
          <w:szCs w:val="26"/>
          <w:rtl/>
        </w:rPr>
        <w:t xml:space="preserve"> שהרי שרה היתה עקרה, וגם בתור צעירה לא יכלה ללדת, עכשיו אפילו שהיא זקנה היא יכולה ללדת. </w:t>
      </w:r>
      <w:r w:rsidRPr="008D7A30">
        <w:rPr>
          <w:rFonts w:eastAsia="Times New Roman" w:cs="Times New Roman"/>
          <w:b/>
          <w:bCs/>
          <w:sz w:val="26"/>
          <w:szCs w:val="26"/>
          <w:rtl/>
        </w:rPr>
        <w:t>וּבֵרַכְתִּיהָ</w:t>
      </w:r>
      <w:r w:rsidRPr="008D7A30">
        <w:rPr>
          <w:rStyle w:val="a7"/>
          <w:rFonts w:eastAsia="Times New Roman" w:cs="Times New Roman"/>
          <w:b/>
          <w:bCs/>
          <w:sz w:val="26"/>
          <w:szCs w:val="26"/>
          <w:rtl/>
        </w:rPr>
        <w:footnoteReference w:id="122"/>
      </w:r>
      <w:r w:rsidRPr="008D7A30">
        <w:rPr>
          <w:rFonts w:eastAsia="Times New Roman" w:cs="Times New Roman"/>
          <w:b/>
          <w:bCs/>
          <w:sz w:val="26"/>
          <w:szCs w:val="26"/>
          <w:rtl/>
        </w:rPr>
        <w:t xml:space="preserve"> וְהָיְתָה לְגוֹיִם </w:t>
      </w:r>
      <w:r w:rsidRPr="008D7A30">
        <w:rPr>
          <w:rFonts w:eastAsia="Times New Roman" w:cs="Times New Roman"/>
          <w:sz w:val="26"/>
          <w:szCs w:val="26"/>
          <w:rtl/>
        </w:rPr>
        <w:t>–</w:t>
      </w:r>
      <w:r w:rsidRPr="008D7A30">
        <w:rPr>
          <w:rFonts w:eastAsia="Times New Roman" w:cs="Times New Roman" w:hint="cs"/>
          <w:sz w:val="26"/>
          <w:szCs w:val="26"/>
          <w:rtl/>
        </w:rPr>
        <w:t xml:space="preserve"> יצאו ממנה המון שבטים. </w:t>
      </w:r>
      <w:r w:rsidRPr="008D7A30">
        <w:rPr>
          <w:rFonts w:eastAsia="Times New Roman" w:cs="Times New Roman"/>
          <w:b/>
          <w:bCs/>
          <w:sz w:val="26"/>
          <w:szCs w:val="26"/>
          <w:rtl/>
        </w:rPr>
        <w:t>מַלְכֵי עַמִּים מִמֶּנָּה יִהְיוּ</w:t>
      </w:r>
      <w:bookmarkStart w:id="108" w:name="בראשיתBפרק-יז-{יז}"/>
      <w:bookmarkEnd w:id="108"/>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יהיו ממנה אנשים שימלכו על עמים אחרים (אונקלוס)</w:t>
      </w:r>
      <w:r w:rsidRPr="008D7A30">
        <w:rPr>
          <w:rStyle w:val="a7"/>
          <w:rFonts w:eastAsia="Times New Roman" w:cs="Times New Roman"/>
          <w:sz w:val="26"/>
          <w:szCs w:val="26"/>
          <w:rtl/>
        </w:rPr>
        <w:footnoteReference w:id="123"/>
      </w:r>
      <w:r w:rsidRPr="008D7A30">
        <w:rPr>
          <w:rFonts w:eastAsia="Times New Roman" w:cs="Times New Roman" w:hint="cs"/>
          <w:sz w:val="26"/>
          <w:szCs w:val="26"/>
          <w:rtl/>
        </w:rPr>
        <w:t xml:space="preserve">. </w:t>
      </w:r>
      <w:r>
        <w:rPr>
          <w:rFonts w:eastAsia="Times New Roman" w:cs="Times New Roman" w:hint="cs"/>
          <w:sz w:val="26"/>
          <w:szCs w:val="26"/>
          <w:rtl/>
        </w:rPr>
        <w:t xml:space="preserve">ראינו שזה בדיוק מה שד' בירך את אברהם. </w:t>
      </w:r>
      <w:r w:rsidRPr="008D7A30">
        <w:rPr>
          <w:rFonts w:eastAsia="Times New Roman" w:cs="Times New Roman" w:hint="cs"/>
          <w:sz w:val="26"/>
          <w:szCs w:val="26"/>
          <w:rtl/>
        </w:rPr>
        <w:t>ד' ברך את שרה ב4 ברכות.</w:t>
      </w:r>
    </w:p>
    <w:p w:rsidR="00C27505" w:rsidRPr="008D7A30" w:rsidRDefault="00C27505" w:rsidP="00C27505">
      <w:pPr>
        <w:spacing w:line="240" w:lineRule="auto"/>
        <w:rPr>
          <w:rFonts w:eastAsia="Times New Roman" w:cs="Times New Roman"/>
          <w:sz w:val="26"/>
          <w:szCs w:val="26"/>
          <w:rtl/>
        </w:rPr>
      </w:pPr>
      <w:hyperlink r:id="rId123" w:anchor="בראשית פרק-יז-{יז}!" w:history="1">
        <w:r w:rsidRPr="008D7A30">
          <w:rPr>
            <w:rFonts w:eastAsia="Times New Roman" w:cs="Times New Roman"/>
            <w:b/>
            <w:bCs/>
            <w:sz w:val="26"/>
            <w:szCs w:val="26"/>
            <w:rtl/>
          </w:rPr>
          <w:t>(יז)</w:t>
        </w:r>
      </w:hyperlink>
      <w:r w:rsidRPr="008D7A30">
        <w:rPr>
          <w:rFonts w:eastAsia="Times New Roman" w:cs="Times New Roman"/>
          <w:b/>
          <w:bCs/>
          <w:sz w:val="26"/>
          <w:szCs w:val="26"/>
          <w:rtl/>
        </w:rPr>
        <w:t xml:space="preserve"> וַיִּפֹּל אַבְרָהָם עַל פָּנָיו </w:t>
      </w:r>
      <w:r w:rsidRPr="008D7A30">
        <w:rPr>
          <w:rFonts w:eastAsia="Times New Roman" w:cs="Times New Roman"/>
          <w:sz w:val="26"/>
          <w:szCs w:val="26"/>
          <w:rtl/>
        </w:rPr>
        <w:t>–</w:t>
      </w:r>
      <w:r w:rsidRPr="008D7A30">
        <w:rPr>
          <w:rFonts w:eastAsia="Times New Roman" w:cs="Times New Roman" w:hint="cs"/>
          <w:sz w:val="26"/>
          <w:szCs w:val="26"/>
          <w:rtl/>
        </w:rPr>
        <w:t xml:space="preserve"> נראה לי בגלל ששמע את דבר ד'</w:t>
      </w:r>
      <w:r w:rsidRPr="008D7A30">
        <w:rPr>
          <w:rStyle w:val="a7"/>
          <w:rFonts w:eastAsia="Times New Roman" w:cs="Times New Roman"/>
          <w:sz w:val="26"/>
          <w:szCs w:val="26"/>
          <w:rtl/>
        </w:rPr>
        <w:footnoteReference w:id="124"/>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וַיִּצְחָק </w:t>
      </w:r>
      <w:r w:rsidRPr="008D7A30">
        <w:rPr>
          <w:rFonts w:eastAsia="Times New Roman" w:cs="Times New Roman"/>
          <w:sz w:val="26"/>
          <w:szCs w:val="26"/>
          <w:rtl/>
        </w:rPr>
        <w:t>–</w:t>
      </w:r>
      <w:r w:rsidRPr="008D7A30">
        <w:rPr>
          <w:rFonts w:eastAsia="Times New Roman" w:cs="Times New Roman" w:hint="cs"/>
          <w:sz w:val="26"/>
          <w:szCs w:val="26"/>
          <w:rtl/>
        </w:rPr>
        <w:t xml:space="preserve"> משמחה. לפעמים - כשהשמחה כל כך גדולה, וכשקורה דבר משמח כל כך לא צפוי </w:t>
      </w:r>
      <w:r>
        <w:rPr>
          <w:rFonts w:eastAsia="Times New Roman" w:cs="Times New Roman"/>
          <w:sz w:val="26"/>
          <w:szCs w:val="26"/>
          <w:rtl/>
        </w:rPr>
        <w:t>–</w:t>
      </w:r>
      <w:r w:rsidRPr="008D7A30">
        <w:rPr>
          <w:rFonts w:eastAsia="Times New Roman" w:cs="Times New Roman" w:hint="cs"/>
          <w:sz w:val="26"/>
          <w:szCs w:val="26"/>
          <w:rtl/>
        </w:rPr>
        <w:t xml:space="preserve"> צוחקים</w:t>
      </w:r>
      <w:r>
        <w:rPr>
          <w:rFonts w:eastAsia="Times New Roman" w:cs="Times New Roman" w:hint="cs"/>
          <w:sz w:val="26"/>
          <w:szCs w:val="26"/>
          <w:rtl/>
        </w:rPr>
        <w:t xml:space="preserve"> (ע"פ הרמב"ן)</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וַיֹּאמֶר בְּלִבּוֹ </w:t>
      </w:r>
      <w:r w:rsidRPr="008D7A30">
        <w:rPr>
          <w:rFonts w:eastAsia="Times New Roman" w:cs="Times New Roman"/>
          <w:sz w:val="26"/>
          <w:szCs w:val="26"/>
          <w:rtl/>
        </w:rPr>
        <w:t>–</w:t>
      </w:r>
      <w:r w:rsidRPr="008D7A30">
        <w:rPr>
          <w:rFonts w:eastAsia="Times New Roman" w:cs="Times New Roman" w:hint="cs"/>
          <w:sz w:val="26"/>
          <w:szCs w:val="26"/>
          <w:rtl/>
        </w:rPr>
        <w:t xml:space="preserve"> אברהם אמר לעצמו. </w:t>
      </w:r>
      <w:r w:rsidRPr="008D7A30">
        <w:rPr>
          <w:rFonts w:eastAsia="Times New Roman" w:cs="Times New Roman"/>
          <w:b/>
          <w:bCs/>
          <w:sz w:val="26"/>
          <w:szCs w:val="26"/>
          <w:rtl/>
        </w:rPr>
        <w:t xml:space="preserve">הַלְּבֶן </w:t>
      </w:r>
      <w:r w:rsidRPr="008D7A30">
        <w:rPr>
          <w:rFonts w:eastAsia="Times New Roman" w:cs="Times New Roman"/>
          <w:sz w:val="26"/>
          <w:szCs w:val="26"/>
          <w:rtl/>
        </w:rPr>
        <w:t>–</w:t>
      </w:r>
      <w:r w:rsidRPr="008D7A30">
        <w:rPr>
          <w:rFonts w:eastAsia="Times New Roman" w:cs="Times New Roman" w:hint="cs"/>
          <w:sz w:val="26"/>
          <w:szCs w:val="26"/>
          <w:rtl/>
        </w:rPr>
        <w:t xml:space="preserve"> האם לבן </w:t>
      </w:r>
      <w:r w:rsidRPr="008D7A30">
        <w:rPr>
          <w:rFonts w:eastAsia="Times New Roman" w:cs="Times New Roman"/>
          <w:b/>
          <w:bCs/>
          <w:sz w:val="26"/>
          <w:szCs w:val="26"/>
          <w:rtl/>
        </w:rPr>
        <w:t xml:space="preserve">מֵאָה שָׁנָה יִוָּלֵד </w:t>
      </w:r>
      <w:r w:rsidRPr="008D7A30">
        <w:rPr>
          <w:rFonts w:eastAsia="Times New Roman" w:cs="Times New Roman"/>
          <w:sz w:val="26"/>
          <w:szCs w:val="26"/>
          <w:rtl/>
        </w:rPr>
        <w:t>–</w:t>
      </w:r>
      <w:r w:rsidRPr="008D7A30">
        <w:rPr>
          <w:rFonts w:eastAsia="Times New Roman" w:cs="Times New Roman" w:hint="cs"/>
          <w:sz w:val="26"/>
          <w:szCs w:val="26"/>
          <w:rtl/>
        </w:rPr>
        <w:t xml:space="preserve"> האם יכול להיות כזה דבר שמישהו בן 100 ילד?! זהו נס גדול מאוד, במה זכיתי שד' עשה לי נס כזה גדול (רמב"ן)</w:t>
      </w:r>
      <w:r w:rsidRPr="008D7A30">
        <w:rPr>
          <w:rStyle w:val="a7"/>
          <w:rFonts w:eastAsia="Times New Roman" w:cs="Times New Roman"/>
          <w:sz w:val="26"/>
          <w:szCs w:val="26"/>
          <w:rtl/>
        </w:rPr>
        <w:footnoteReference w:id="125"/>
      </w:r>
      <w:r w:rsidRPr="008D7A30">
        <w:rPr>
          <w:rFonts w:eastAsia="Times New Roman" w:cs="Times New Roman" w:hint="cs"/>
          <w:sz w:val="26"/>
          <w:szCs w:val="26"/>
          <w:rtl/>
        </w:rPr>
        <w:t xml:space="preserve">. </w:t>
      </w:r>
      <w:r w:rsidRPr="008D7A30">
        <w:rPr>
          <w:rFonts w:eastAsia="Times New Roman" w:cs="Times New Roman"/>
          <w:b/>
          <w:bCs/>
          <w:sz w:val="26"/>
          <w:szCs w:val="26"/>
          <w:rtl/>
        </w:rPr>
        <w:t>וְאִם שָׂרָה הֲבַת תִּשְׁעִים שָׁנָה תֵּלֵד</w:t>
      </w:r>
      <w:bookmarkStart w:id="109" w:name="בראשיתBפרק-יז-{יח}"/>
      <w:bookmarkEnd w:id="109"/>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האם שרה יכולה ללדת בגיל 90?!</w:t>
      </w:r>
      <w:r>
        <w:rPr>
          <w:rFonts w:eastAsia="Times New Roman" w:cs="Times New Roman" w:hint="cs"/>
          <w:sz w:val="26"/>
          <w:szCs w:val="26"/>
          <w:rtl/>
        </w:rPr>
        <w:t xml:space="preserve"> אם כשהיו צעירים לא זכו לילד, בגלל ששרה עקרה, עכשיו כשאברהם זקן וכששרה זקנה כל איך אפשר שנלד (רמב"ן), מילא אם רק אברהם היה זקן או רק שרה, אבל כששניהם זקנים זה חידוש הרבה יותר גדול (ספורנו).</w:t>
      </w:r>
      <w:r w:rsidRPr="008D7A30">
        <w:rPr>
          <w:rStyle w:val="a7"/>
          <w:rFonts w:eastAsia="Times New Roman" w:cs="Times New Roman"/>
          <w:sz w:val="26"/>
          <w:szCs w:val="26"/>
          <w:rtl/>
        </w:rPr>
        <w:footnoteReference w:id="126"/>
      </w:r>
    </w:p>
    <w:p w:rsidR="00C27505" w:rsidRPr="008D7A30" w:rsidRDefault="00C27505" w:rsidP="00C27505">
      <w:pPr>
        <w:spacing w:line="240" w:lineRule="auto"/>
        <w:rPr>
          <w:rFonts w:eastAsia="Times New Roman" w:cs="Times New Roman"/>
          <w:sz w:val="26"/>
          <w:szCs w:val="26"/>
          <w:rtl/>
        </w:rPr>
      </w:pPr>
      <w:hyperlink r:id="rId124" w:anchor="בראשית פרק-יז-{יח}!" w:history="1">
        <w:r w:rsidRPr="008D7A30">
          <w:rPr>
            <w:rFonts w:eastAsia="Times New Roman" w:cs="Times New Roman"/>
            <w:b/>
            <w:bCs/>
            <w:sz w:val="26"/>
            <w:szCs w:val="26"/>
            <w:rtl/>
          </w:rPr>
          <w:t>(יח)</w:t>
        </w:r>
      </w:hyperlink>
      <w:r w:rsidRPr="008D7A30">
        <w:rPr>
          <w:rFonts w:eastAsia="Times New Roman" w:cs="Times New Roman"/>
          <w:b/>
          <w:bCs/>
          <w:sz w:val="26"/>
          <w:szCs w:val="26"/>
          <w:rtl/>
        </w:rPr>
        <w:t xml:space="preserve"> וַיֹּאמֶר אַבְרָהָם אֶל הָאֱלֹהִים לוּ </w:t>
      </w:r>
      <w:r w:rsidRPr="008D7A30">
        <w:rPr>
          <w:rFonts w:eastAsia="Times New Roman" w:cs="Times New Roman"/>
          <w:sz w:val="26"/>
          <w:szCs w:val="26"/>
          <w:rtl/>
        </w:rPr>
        <w:t>–</w:t>
      </w:r>
      <w:r w:rsidRPr="008D7A30">
        <w:rPr>
          <w:rFonts w:eastAsia="Times New Roman" w:cs="Times New Roman" w:hint="cs"/>
          <w:sz w:val="26"/>
          <w:szCs w:val="26"/>
          <w:rtl/>
        </w:rPr>
        <w:t xml:space="preserve"> הלוואי ש.. </w:t>
      </w:r>
      <w:r w:rsidRPr="008D7A30">
        <w:rPr>
          <w:rFonts w:eastAsia="Times New Roman" w:cs="Times New Roman"/>
          <w:b/>
          <w:bCs/>
          <w:sz w:val="26"/>
          <w:szCs w:val="26"/>
          <w:rtl/>
        </w:rPr>
        <w:t>יִשְׁמָעֵאל יִחְיֶה לְפָנֶיךָ</w:t>
      </w:r>
      <w:bookmarkStart w:id="110" w:name="בראשיתBפרק-יז-{יט}"/>
      <w:bookmarkEnd w:id="110"/>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שממנו יהיה עם ישראל, אך בתנאי (</w:t>
      </w:r>
      <w:r>
        <w:rPr>
          <w:rFonts w:eastAsia="Times New Roman" w:cs="Times New Roman" w:hint="cs"/>
          <w:sz w:val="26"/>
          <w:szCs w:val="26"/>
          <w:rtl/>
        </w:rPr>
        <w:t>נלענ"ד</w:t>
      </w:r>
      <w:r w:rsidRPr="008D7A30">
        <w:rPr>
          <w:rFonts w:eastAsia="Times New Roman" w:cs="Times New Roman" w:hint="cs"/>
          <w:sz w:val="26"/>
          <w:szCs w:val="26"/>
          <w:rtl/>
        </w:rPr>
        <w:t xml:space="preserve">) שהוא יהיה 'לפניך', </w:t>
      </w:r>
      <w:r>
        <w:rPr>
          <w:rFonts w:eastAsia="Times New Roman" w:cs="Times New Roman" w:hint="cs"/>
          <w:sz w:val="26"/>
          <w:szCs w:val="26"/>
          <w:rtl/>
        </w:rPr>
        <w:t>ש</w:t>
      </w:r>
      <w:r w:rsidRPr="008D7A30">
        <w:rPr>
          <w:rFonts w:eastAsia="Times New Roman" w:cs="Times New Roman" w:hint="cs"/>
          <w:sz w:val="26"/>
          <w:szCs w:val="26"/>
          <w:rtl/>
        </w:rPr>
        <w:t>הולך בדרך הטובה (רש"י)</w:t>
      </w:r>
      <w:r>
        <w:rPr>
          <w:rFonts w:eastAsia="Times New Roman" w:cs="Times New Roman" w:hint="cs"/>
          <w:sz w:val="26"/>
          <w:szCs w:val="26"/>
          <w:rtl/>
        </w:rPr>
        <w:t>, כמו "התהלך לפני" (רמב"ן)</w:t>
      </w:r>
      <w:r w:rsidRPr="008D7A30">
        <w:rPr>
          <w:rFonts w:eastAsia="Times New Roman" w:cs="Times New Roman" w:hint="cs"/>
          <w:sz w:val="26"/>
          <w:szCs w:val="26"/>
          <w:rtl/>
        </w:rPr>
        <w:t>. אברהם אבינו חשב שהוא לא זכאי לכזה חסד גדול (כך הצדיקים, חושבים שהם לא ראויים), ולכן הציע שמישמעאל יהיה העם החשוב</w:t>
      </w:r>
      <w:r w:rsidRPr="008D7A30">
        <w:rPr>
          <w:rStyle w:val="a7"/>
          <w:rFonts w:eastAsia="Times New Roman" w:cs="Times New Roman"/>
          <w:sz w:val="26"/>
          <w:szCs w:val="26"/>
          <w:rtl/>
        </w:rPr>
        <w:footnoteReference w:id="127"/>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b/>
          <w:bCs/>
          <w:sz w:val="26"/>
          <w:szCs w:val="26"/>
          <w:rtl/>
        </w:rPr>
      </w:pPr>
      <w:hyperlink r:id="rId125" w:anchor="בראשית פרק-יז-{יט}!" w:history="1">
        <w:r w:rsidRPr="008D7A30">
          <w:rPr>
            <w:rFonts w:eastAsia="Times New Roman" w:cs="Times New Roman"/>
            <w:b/>
            <w:bCs/>
            <w:sz w:val="26"/>
            <w:szCs w:val="26"/>
            <w:rtl/>
          </w:rPr>
          <w:t>(יט)</w:t>
        </w:r>
      </w:hyperlink>
      <w:r w:rsidRPr="008D7A30">
        <w:rPr>
          <w:rFonts w:eastAsia="Times New Roman" w:cs="Times New Roman"/>
          <w:b/>
          <w:bCs/>
          <w:sz w:val="26"/>
          <w:szCs w:val="26"/>
          <w:rtl/>
        </w:rPr>
        <w:t xml:space="preserve"> וַיֹּאמֶר אֱלֹהִים אֲבָל </w:t>
      </w:r>
      <w:r w:rsidRPr="008D7A30">
        <w:rPr>
          <w:rFonts w:eastAsia="Times New Roman" w:cs="Times New Roman"/>
          <w:sz w:val="26"/>
          <w:szCs w:val="26"/>
          <w:rtl/>
        </w:rPr>
        <w:t>–</w:t>
      </w:r>
      <w:r w:rsidRPr="008D7A30">
        <w:rPr>
          <w:rFonts w:eastAsia="Times New Roman" w:cs="Times New Roman" w:hint="cs"/>
          <w:sz w:val="26"/>
          <w:szCs w:val="26"/>
          <w:rtl/>
        </w:rPr>
        <w:t xml:space="preserve"> אבל האמת היא ש.. </w:t>
      </w:r>
      <w:r w:rsidRPr="008D7A30">
        <w:rPr>
          <w:rFonts w:eastAsia="Times New Roman" w:cs="Times New Roman"/>
          <w:b/>
          <w:bCs/>
          <w:sz w:val="26"/>
          <w:szCs w:val="26"/>
          <w:rtl/>
        </w:rPr>
        <w:t xml:space="preserve">שָׂרָה אִשְׁתְּךָ יֹלֶדֶת לְךָ בֵּן וְקָרָאתָ אֶת שְׁמוֹ יִצְחָק </w:t>
      </w:r>
      <w:r w:rsidRPr="008D7A30">
        <w:rPr>
          <w:rFonts w:eastAsia="Times New Roman" w:cs="Times New Roman"/>
          <w:sz w:val="26"/>
          <w:szCs w:val="26"/>
          <w:rtl/>
        </w:rPr>
        <w:t>–</w:t>
      </w:r>
      <w:r w:rsidRPr="008D7A30">
        <w:rPr>
          <w:rFonts w:eastAsia="Times New Roman" w:cs="Times New Roman" w:hint="cs"/>
          <w:sz w:val="26"/>
          <w:szCs w:val="26"/>
          <w:rtl/>
        </w:rPr>
        <w:t xml:space="preserve"> כנראה על שם הצחוק שצחק אברהם. </w:t>
      </w:r>
      <w:r w:rsidRPr="008D7A30">
        <w:rPr>
          <w:rFonts w:eastAsia="Times New Roman" w:cs="Times New Roman"/>
          <w:b/>
          <w:bCs/>
          <w:sz w:val="26"/>
          <w:szCs w:val="26"/>
          <w:rtl/>
        </w:rPr>
        <w:t xml:space="preserve">וַהֲקִמֹתִי אֶת בְּרִיתִי אִתּוֹ </w:t>
      </w:r>
      <w:r w:rsidRPr="008D7A30">
        <w:rPr>
          <w:rFonts w:eastAsia="Times New Roman" w:cs="Times New Roman"/>
          <w:sz w:val="26"/>
          <w:szCs w:val="26"/>
          <w:rtl/>
        </w:rPr>
        <w:t>–</w:t>
      </w:r>
      <w:r w:rsidRPr="008D7A30">
        <w:rPr>
          <w:rFonts w:eastAsia="Times New Roman" w:cs="Times New Roman" w:hint="cs"/>
          <w:sz w:val="26"/>
          <w:szCs w:val="26"/>
          <w:rtl/>
        </w:rPr>
        <w:t xml:space="preserve"> את הברית שאמרתי לך לפני כן (עם גדול, חשוב, הייתי לכם לאלוקים וא"י) אקים ואעמיד עם יצחק</w:t>
      </w:r>
      <w:r>
        <w:rPr>
          <w:rStyle w:val="a7"/>
          <w:rFonts w:eastAsia="Times New Roman" w:cs="Times New Roman"/>
          <w:sz w:val="26"/>
          <w:szCs w:val="26"/>
          <w:rtl/>
        </w:rPr>
        <w:footnoteReference w:id="128"/>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לִבְרִית עוֹלָם לְזַרְעוֹ אַחֲרָיו: </w:t>
      </w:r>
      <w:bookmarkStart w:id="111" w:name="בראשיתBפרק-יז-{כ}"/>
      <w:bookmarkEnd w:id="111"/>
    </w:p>
    <w:p w:rsidR="00C27505" w:rsidRPr="008D7A30" w:rsidRDefault="00C27505" w:rsidP="00C27505">
      <w:pPr>
        <w:spacing w:line="240" w:lineRule="auto"/>
        <w:rPr>
          <w:rFonts w:eastAsia="Times New Roman" w:cs="Times New Roman"/>
          <w:b/>
          <w:bCs/>
          <w:sz w:val="26"/>
          <w:szCs w:val="26"/>
          <w:rtl/>
        </w:rPr>
      </w:pPr>
      <w:hyperlink r:id="rId126" w:anchor="בראשית פרק-יז-{כ}!" w:history="1">
        <w:r w:rsidRPr="008D7A30">
          <w:rPr>
            <w:rFonts w:eastAsia="Times New Roman" w:cs="Times New Roman"/>
            <w:b/>
            <w:bCs/>
            <w:sz w:val="26"/>
            <w:szCs w:val="26"/>
            <w:rtl/>
          </w:rPr>
          <w:t>(כ)</w:t>
        </w:r>
      </w:hyperlink>
      <w:r w:rsidRPr="008D7A30">
        <w:rPr>
          <w:rFonts w:eastAsia="Times New Roman" w:cs="Times New Roman"/>
          <w:b/>
          <w:bCs/>
          <w:sz w:val="26"/>
          <w:szCs w:val="26"/>
          <w:rtl/>
        </w:rPr>
        <w:t xml:space="preserve"> וּלְיִשְׁמָעֵאל שְׁמַעְתִּיךָ </w:t>
      </w:r>
      <w:r w:rsidRPr="008D7A30">
        <w:rPr>
          <w:rFonts w:eastAsia="Times New Roman" w:cs="Times New Roman"/>
          <w:sz w:val="26"/>
          <w:szCs w:val="26"/>
          <w:rtl/>
        </w:rPr>
        <w:t>–</w:t>
      </w:r>
      <w:r w:rsidRPr="008D7A30">
        <w:rPr>
          <w:rFonts w:eastAsia="Times New Roman" w:cs="Times New Roman" w:hint="cs"/>
          <w:sz w:val="26"/>
          <w:szCs w:val="26"/>
          <w:rtl/>
        </w:rPr>
        <w:t xml:space="preserve"> אני מקבל את מה שביקשת שיהיה לעם גדול, אך כפי שיתבאר בפסוק הבא </w:t>
      </w:r>
      <w:r w:rsidRPr="008D7A30">
        <w:rPr>
          <w:rFonts w:eastAsia="Times New Roman" w:cs="Times New Roman"/>
          <w:sz w:val="26"/>
          <w:szCs w:val="26"/>
          <w:rtl/>
        </w:rPr>
        <w:t>–</w:t>
      </w:r>
      <w:r w:rsidRPr="008D7A30">
        <w:rPr>
          <w:rFonts w:eastAsia="Times New Roman" w:cs="Times New Roman" w:hint="cs"/>
          <w:sz w:val="26"/>
          <w:szCs w:val="26"/>
          <w:rtl/>
        </w:rPr>
        <w:t xml:space="preserve"> גדול הוא יהיה אך חשוב לא!</w:t>
      </w:r>
      <w:r w:rsidRPr="008D7A30">
        <w:rPr>
          <w:rStyle w:val="a7"/>
          <w:rFonts w:eastAsia="Times New Roman" w:cs="Times New Roman"/>
          <w:sz w:val="26"/>
          <w:szCs w:val="26"/>
          <w:rtl/>
        </w:rPr>
        <w:footnoteReference w:id="129"/>
      </w:r>
      <w:r w:rsidRPr="008D7A30">
        <w:rPr>
          <w:rFonts w:eastAsia="Times New Roman" w:cs="Times New Roman" w:hint="cs"/>
          <w:sz w:val="26"/>
          <w:szCs w:val="26"/>
          <w:rtl/>
        </w:rPr>
        <w:t xml:space="preserve"> </w:t>
      </w:r>
      <w:r w:rsidRPr="008D7A30">
        <w:rPr>
          <w:rFonts w:eastAsia="Times New Roman" w:cs="Times New Roman"/>
          <w:b/>
          <w:bCs/>
          <w:sz w:val="26"/>
          <w:szCs w:val="26"/>
          <w:rtl/>
        </w:rPr>
        <w:t>הִנֵּה בֵּרַכְתִּי אֹתוֹ</w:t>
      </w:r>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אני מברך אותו (רס"ג)</w:t>
      </w:r>
      <w:r w:rsidRPr="008D7A30">
        <w:rPr>
          <w:rFonts w:eastAsia="Times New Roman" w:cs="Times New Roman" w:hint="cs"/>
          <w:b/>
          <w:bCs/>
          <w:sz w:val="26"/>
          <w:szCs w:val="26"/>
          <w:rtl/>
        </w:rPr>
        <w:t xml:space="preserve">. </w:t>
      </w:r>
      <w:r w:rsidRPr="008D7A30">
        <w:rPr>
          <w:rFonts w:eastAsia="Times New Roman" w:cs="Times New Roman"/>
          <w:b/>
          <w:bCs/>
          <w:sz w:val="26"/>
          <w:szCs w:val="26"/>
          <w:rtl/>
        </w:rPr>
        <w:t xml:space="preserve">וְהִפְרֵיתִי אֹתוֹ וְהִרְבֵּיתִי אֹתוֹ בִּמְאֹד מְאֹד שְׁנֵים עָשָׂר נְשִׂיאִם </w:t>
      </w:r>
      <w:r>
        <w:rPr>
          <w:rFonts w:eastAsia="Times New Roman" w:cs="Times New Roman"/>
          <w:sz w:val="26"/>
          <w:szCs w:val="26"/>
          <w:rtl/>
        </w:rPr>
        <w:t>–</w:t>
      </w:r>
      <w:r>
        <w:rPr>
          <w:rFonts w:eastAsia="Times New Roman" w:cs="Times New Roman" w:hint="cs"/>
          <w:sz w:val="26"/>
          <w:szCs w:val="26"/>
          <w:rtl/>
        </w:rPr>
        <w:t xml:space="preserve"> </w:t>
      </w:r>
      <w:r>
        <w:rPr>
          <w:rFonts w:eastAsia="Times New Roman" w:cs="Times New Roman" w:hint="cs"/>
          <w:sz w:val="26"/>
          <w:szCs w:val="26"/>
          <w:rtl/>
        </w:rPr>
        <w:lastRenderedPageBreak/>
        <w:t xml:space="preserve">שליטים. </w:t>
      </w:r>
      <w:r w:rsidRPr="008D7A30">
        <w:rPr>
          <w:rFonts w:eastAsia="Times New Roman" w:cs="Times New Roman"/>
          <w:b/>
          <w:bCs/>
          <w:sz w:val="26"/>
          <w:szCs w:val="26"/>
          <w:rtl/>
        </w:rPr>
        <w:t xml:space="preserve">יוֹלִיד </w:t>
      </w:r>
      <w:r w:rsidRPr="008D7A30">
        <w:rPr>
          <w:rFonts w:eastAsia="Times New Roman" w:cs="Times New Roman"/>
          <w:sz w:val="26"/>
          <w:szCs w:val="26"/>
          <w:rtl/>
        </w:rPr>
        <w:t>–</w:t>
      </w:r>
      <w:r w:rsidRPr="008D7A30">
        <w:rPr>
          <w:rFonts w:eastAsia="Times New Roman" w:cs="Times New Roman" w:hint="cs"/>
          <w:sz w:val="26"/>
          <w:szCs w:val="26"/>
          <w:rtl/>
        </w:rPr>
        <w:t xml:space="preserve"> </w:t>
      </w:r>
      <w:r>
        <w:rPr>
          <w:rFonts w:eastAsia="Times New Roman" w:cs="Times New Roman" w:hint="cs"/>
          <w:sz w:val="26"/>
          <w:szCs w:val="26"/>
          <w:rtl/>
        </w:rPr>
        <w:t xml:space="preserve">הישמעאלים יתחלקו ל12 נשיאים שישלטו עליהם (כ"נ). </w:t>
      </w:r>
      <w:r w:rsidRPr="008D7A30">
        <w:rPr>
          <w:rFonts w:eastAsia="Times New Roman" w:cs="Times New Roman" w:hint="cs"/>
          <w:sz w:val="26"/>
          <w:szCs w:val="26"/>
          <w:rtl/>
        </w:rPr>
        <w:t>(אמרנו שהמילה נשיאים רומזת על עננים, שזה דבר שבא וחולף</w:t>
      </w:r>
      <w:r>
        <w:rPr>
          <w:rFonts w:eastAsia="Times New Roman" w:cs="Times New Roman" w:hint="cs"/>
          <w:sz w:val="26"/>
          <w:szCs w:val="26"/>
          <w:rtl/>
        </w:rPr>
        <w:t>)</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וּנְתַתִּיו לְגוֹי גָּדוֹל: </w:t>
      </w:r>
      <w:bookmarkStart w:id="112" w:name="בראשיתBפרק-יז-{כא}"/>
      <w:bookmarkEnd w:id="112"/>
    </w:p>
    <w:p w:rsidR="00C27505" w:rsidRPr="008D7A30" w:rsidRDefault="00C27505" w:rsidP="00C27505">
      <w:pPr>
        <w:spacing w:line="240" w:lineRule="auto"/>
        <w:rPr>
          <w:rFonts w:eastAsia="Times New Roman" w:cs="Times New Roman"/>
          <w:sz w:val="26"/>
          <w:szCs w:val="26"/>
          <w:rtl/>
        </w:rPr>
      </w:pPr>
      <w:hyperlink r:id="rId127" w:anchor="בראשית פרק-יז-{כא}!" w:history="1">
        <w:r w:rsidRPr="008D7A30">
          <w:rPr>
            <w:rFonts w:eastAsia="Times New Roman" w:cs="Times New Roman"/>
            <w:b/>
            <w:bCs/>
            <w:sz w:val="26"/>
            <w:szCs w:val="26"/>
            <w:rtl/>
          </w:rPr>
          <w:t>(כא)</w:t>
        </w:r>
      </w:hyperlink>
      <w:r w:rsidRPr="008D7A30">
        <w:rPr>
          <w:rFonts w:eastAsia="Times New Roman" w:cs="Times New Roman"/>
          <w:b/>
          <w:bCs/>
          <w:sz w:val="26"/>
          <w:szCs w:val="26"/>
          <w:rtl/>
        </w:rPr>
        <w:t> </w:t>
      </w:r>
      <w:r w:rsidRPr="008D7A30">
        <w:rPr>
          <w:rFonts w:eastAsia="Times New Roman" w:cs="Times New Roman" w:hint="cs"/>
          <w:sz w:val="26"/>
          <w:szCs w:val="26"/>
          <w:rtl/>
        </w:rPr>
        <w:t xml:space="preserve">אבל... </w:t>
      </w:r>
      <w:r w:rsidRPr="008D7A30">
        <w:rPr>
          <w:rFonts w:eastAsia="Times New Roman" w:cs="Times New Roman"/>
          <w:b/>
          <w:bCs/>
          <w:sz w:val="26"/>
          <w:szCs w:val="26"/>
          <w:rtl/>
        </w:rPr>
        <w:t xml:space="preserve">וְאֶת בְּרִיתִי אָקִים אֶת </w:t>
      </w:r>
      <w:r w:rsidRPr="008D7A30">
        <w:rPr>
          <w:rFonts w:eastAsia="Times New Roman" w:cs="Times New Roman"/>
          <w:sz w:val="26"/>
          <w:szCs w:val="26"/>
          <w:rtl/>
        </w:rPr>
        <w:t>–</w:t>
      </w:r>
      <w:r w:rsidRPr="008D7A30">
        <w:rPr>
          <w:rFonts w:eastAsia="Times New Roman" w:cs="Times New Roman" w:hint="cs"/>
          <w:sz w:val="26"/>
          <w:szCs w:val="26"/>
          <w:rtl/>
        </w:rPr>
        <w:t xml:space="preserve"> עם </w:t>
      </w:r>
      <w:r w:rsidRPr="008D7A30">
        <w:rPr>
          <w:rFonts w:eastAsia="Times New Roman" w:cs="Times New Roman"/>
          <w:b/>
          <w:bCs/>
          <w:sz w:val="26"/>
          <w:szCs w:val="26"/>
          <w:rtl/>
        </w:rPr>
        <w:t xml:space="preserve">יִצְחָק </w:t>
      </w:r>
      <w:r w:rsidRPr="008D7A30">
        <w:rPr>
          <w:rFonts w:eastAsia="Times New Roman" w:cs="Times New Roman"/>
          <w:sz w:val="26"/>
          <w:szCs w:val="26"/>
          <w:rtl/>
        </w:rPr>
        <w:t>–</w:t>
      </w:r>
      <w:r w:rsidRPr="008D7A30">
        <w:rPr>
          <w:rFonts w:eastAsia="Times New Roman" w:cs="Times New Roman" w:hint="cs"/>
          <w:sz w:val="26"/>
          <w:szCs w:val="26"/>
          <w:rtl/>
        </w:rPr>
        <w:t xml:space="preserve"> ולא עם ישמעאל. </w:t>
      </w:r>
      <w:r w:rsidRPr="008D7A30">
        <w:rPr>
          <w:rFonts w:eastAsia="Times New Roman" w:cs="Times New Roman"/>
          <w:b/>
          <w:bCs/>
          <w:sz w:val="26"/>
          <w:szCs w:val="26"/>
          <w:rtl/>
        </w:rPr>
        <w:t xml:space="preserve">אֲשֶׁר תֵּלֵד לְךָ שָׂרָה לַמּוֹעֵד הַזֶּה </w:t>
      </w:r>
      <w:r w:rsidRPr="008D7A30">
        <w:rPr>
          <w:rFonts w:eastAsia="Times New Roman" w:cs="Times New Roman"/>
          <w:sz w:val="26"/>
          <w:szCs w:val="26"/>
          <w:rtl/>
        </w:rPr>
        <w:t>–</w:t>
      </w:r>
      <w:r w:rsidRPr="008D7A30">
        <w:rPr>
          <w:rFonts w:eastAsia="Times New Roman" w:cs="Times New Roman" w:hint="cs"/>
          <w:sz w:val="26"/>
          <w:szCs w:val="26"/>
          <w:rtl/>
        </w:rPr>
        <w:t xml:space="preserve"> בתאריך הזה</w:t>
      </w:r>
      <w:r w:rsidRPr="008D7A30">
        <w:rPr>
          <w:rStyle w:val="a7"/>
          <w:rFonts w:eastAsia="Times New Roman" w:cs="Times New Roman"/>
          <w:sz w:val="26"/>
          <w:szCs w:val="26"/>
          <w:rtl/>
        </w:rPr>
        <w:footnoteReference w:id="130"/>
      </w:r>
      <w:r w:rsidRPr="008D7A30">
        <w:rPr>
          <w:rFonts w:eastAsia="Times New Roman" w:cs="Times New Roman" w:hint="cs"/>
          <w:sz w:val="26"/>
          <w:szCs w:val="26"/>
          <w:rtl/>
        </w:rPr>
        <w:t xml:space="preserve">. </w:t>
      </w:r>
      <w:r w:rsidRPr="008D7A30">
        <w:rPr>
          <w:rFonts w:eastAsia="Times New Roman" w:cs="Times New Roman"/>
          <w:b/>
          <w:bCs/>
          <w:sz w:val="26"/>
          <w:szCs w:val="26"/>
          <w:rtl/>
        </w:rPr>
        <w:t>בַּשָּׁנָה הָאַחֶרֶת</w:t>
      </w:r>
      <w:bookmarkStart w:id="113" w:name="בראשיתBפרק-יז-{כב}"/>
      <w:bookmarkEnd w:id="113"/>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בשנה הבאה.</w:t>
      </w:r>
      <w:r>
        <w:rPr>
          <w:rFonts w:eastAsia="Times New Roman" w:cs="Times New Roman" w:hint="cs"/>
          <w:sz w:val="26"/>
          <w:szCs w:val="26"/>
          <w:rtl/>
        </w:rPr>
        <w:t xml:space="preserve"> חז"ל מלמדים אותנו שד' דיבר איתו בט"ו בניסן, ד' אומר לו שבדיוק בט"ו בניסן בשנה הבאה יוולד יצחק. </w:t>
      </w:r>
    </w:p>
    <w:p w:rsidR="00C27505" w:rsidRDefault="00C27505" w:rsidP="00C27505">
      <w:pPr>
        <w:rPr>
          <w:rtl/>
        </w:rPr>
      </w:pPr>
    </w:p>
    <w:p w:rsidR="00C27505" w:rsidRDefault="00C27505" w:rsidP="00C27505">
      <w:pPr>
        <w:spacing w:line="240" w:lineRule="auto"/>
        <w:rPr>
          <w:rtl/>
        </w:rPr>
      </w:pPr>
      <w:r>
        <w:rPr>
          <w:rFonts w:asciiTheme="minorBidi" w:eastAsia="Times New Roman" w:hAnsiTheme="minorBidi" w:cs="David" w:hint="cs"/>
          <w:b/>
          <w:bCs/>
          <w:rtl/>
        </w:rPr>
        <w:t>ציווי ברית המילה</w:t>
      </w:r>
      <w:r w:rsidRPr="00DE12B2">
        <w:rPr>
          <w:rFonts w:asciiTheme="minorBidi" w:eastAsia="Times New Roman" w:hAnsiTheme="minorBidi" w:cs="David" w:hint="cs"/>
          <w:b/>
          <w:bCs/>
          <w:rtl/>
        </w:rPr>
        <w:t>.</w:t>
      </w:r>
      <w:r w:rsidRPr="00DE12B2">
        <w:rPr>
          <w:rFonts w:asciiTheme="minorBidi" w:eastAsia="Times New Roman" w:hAnsiTheme="minorBidi" w:hint="cs"/>
          <w:b/>
          <w:bCs/>
          <w:rtl/>
        </w:rPr>
        <w:t xml:space="preserve"> </w:t>
      </w:r>
      <w:r w:rsidRPr="00DE12B2">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אהבת אברהם את המצוות, ומוכנותו לקיימן במסירות נפש ובזריזות. השפעתו הגדולה של אברהם אבינו על עבדיו, שגם הם מוכנים לעשות יחד איתו את המצווה.</w:t>
      </w:r>
    </w:p>
    <w:p w:rsidR="00C27505" w:rsidRDefault="00C27505" w:rsidP="00C27505">
      <w:pPr>
        <w:spacing w:line="240" w:lineRule="auto"/>
        <w:rPr>
          <w:rtl/>
        </w:rPr>
      </w:pPr>
    </w:p>
    <w:p w:rsidR="00C27505" w:rsidRPr="008D7A30" w:rsidRDefault="00C27505" w:rsidP="00C27505">
      <w:pPr>
        <w:spacing w:line="240" w:lineRule="auto"/>
        <w:rPr>
          <w:rFonts w:eastAsia="Times New Roman" w:cs="Times New Roman"/>
          <w:sz w:val="26"/>
          <w:szCs w:val="26"/>
          <w:rtl/>
        </w:rPr>
      </w:pPr>
      <w:hyperlink r:id="rId128" w:anchor="בראשית פרק-יז-{כב}!" w:history="1">
        <w:r w:rsidRPr="008D7A30">
          <w:rPr>
            <w:rFonts w:eastAsia="Times New Roman" w:cs="Times New Roman"/>
            <w:b/>
            <w:bCs/>
            <w:sz w:val="26"/>
            <w:szCs w:val="26"/>
            <w:rtl/>
          </w:rPr>
          <w:t>(כב)</w:t>
        </w:r>
      </w:hyperlink>
      <w:r w:rsidRPr="008D7A30">
        <w:rPr>
          <w:rFonts w:eastAsia="Times New Roman" w:cs="Times New Roman"/>
          <w:b/>
          <w:bCs/>
          <w:sz w:val="26"/>
          <w:szCs w:val="26"/>
          <w:rtl/>
        </w:rPr>
        <w:t xml:space="preserve"> וַיְכַל </w:t>
      </w:r>
      <w:r w:rsidRPr="008D7A30">
        <w:rPr>
          <w:rFonts w:eastAsia="Times New Roman" w:cs="Times New Roman"/>
          <w:sz w:val="26"/>
          <w:szCs w:val="26"/>
          <w:rtl/>
        </w:rPr>
        <w:t>–</w:t>
      </w:r>
      <w:r w:rsidRPr="008D7A30">
        <w:rPr>
          <w:rFonts w:eastAsia="Times New Roman" w:cs="Times New Roman" w:hint="cs"/>
          <w:sz w:val="26"/>
          <w:szCs w:val="26"/>
          <w:rtl/>
        </w:rPr>
        <w:t xml:space="preserve"> ויסיים </w:t>
      </w:r>
      <w:r w:rsidRPr="008D7A30">
        <w:rPr>
          <w:rFonts w:eastAsia="Times New Roman" w:cs="Times New Roman"/>
          <w:b/>
          <w:bCs/>
          <w:sz w:val="26"/>
          <w:szCs w:val="26"/>
          <w:rtl/>
        </w:rPr>
        <w:t>לְדַבֵּר אִתּוֹ וַיַּעַל אֱלֹהִים מֵעַל אַבְרָהָם</w:t>
      </w:r>
      <w:bookmarkStart w:id="114" w:name="בראשיתBפרק-יז-{כג}"/>
      <w:bookmarkEnd w:id="114"/>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השכינה עלתה, ברור שאין ה</w:t>
      </w:r>
      <w:r>
        <w:rPr>
          <w:rFonts w:eastAsia="Times New Roman" w:cs="Times New Roman" w:hint="cs"/>
          <w:sz w:val="26"/>
          <w:szCs w:val="26"/>
          <w:rtl/>
        </w:rPr>
        <w:t>כוונה שד' ממש היה על אברהם ועלה, אלא זהו ביטוי שכאילו ד' ירד לדבר עם אברהם, וכעת חזר ועלה.</w:t>
      </w:r>
    </w:p>
    <w:p w:rsidR="00C27505" w:rsidRPr="008D7A30" w:rsidRDefault="00C27505" w:rsidP="00C27505">
      <w:pPr>
        <w:spacing w:line="240" w:lineRule="auto"/>
        <w:rPr>
          <w:rFonts w:eastAsia="Times New Roman" w:cs="Times New Roman"/>
          <w:sz w:val="26"/>
          <w:szCs w:val="26"/>
          <w:rtl/>
        </w:rPr>
      </w:pPr>
      <w:hyperlink r:id="rId129" w:anchor="בראשית פרק-יז-{כג}!" w:history="1">
        <w:r w:rsidRPr="008D7A30">
          <w:rPr>
            <w:rFonts w:eastAsia="Times New Roman" w:cs="Times New Roman"/>
            <w:b/>
            <w:bCs/>
            <w:sz w:val="26"/>
            <w:szCs w:val="26"/>
            <w:rtl/>
          </w:rPr>
          <w:t>(כג)</w:t>
        </w:r>
      </w:hyperlink>
      <w:r w:rsidRPr="008D7A30">
        <w:rPr>
          <w:rFonts w:eastAsia="Times New Roman" w:cs="Times New Roman"/>
          <w:b/>
          <w:bCs/>
          <w:sz w:val="26"/>
          <w:szCs w:val="26"/>
          <w:rtl/>
        </w:rPr>
        <w:t xml:space="preserve"> וַיִּקַּח אַבְרָהָם </w:t>
      </w:r>
      <w:r w:rsidRPr="008D7A30">
        <w:rPr>
          <w:rFonts w:eastAsia="Times New Roman" w:cs="Times New Roman"/>
          <w:sz w:val="26"/>
          <w:szCs w:val="26"/>
          <w:rtl/>
        </w:rPr>
        <w:t>–</w:t>
      </w:r>
      <w:r w:rsidRPr="008D7A30">
        <w:rPr>
          <w:rFonts w:eastAsia="Times New Roman" w:cs="Times New Roman" w:hint="cs"/>
          <w:sz w:val="26"/>
          <w:szCs w:val="26"/>
          <w:rtl/>
        </w:rPr>
        <w:t xml:space="preserve"> שכנע אותם </w:t>
      </w:r>
      <w:r w:rsidRPr="008D7A30">
        <w:rPr>
          <w:rFonts w:eastAsia="Times New Roman" w:cs="Times New Roman"/>
          <w:sz w:val="26"/>
          <w:szCs w:val="26"/>
          <w:rtl/>
        </w:rPr>
        <w:t>–</w:t>
      </w:r>
      <w:r w:rsidRPr="008D7A30">
        <w:rPr>
          <w:rFonts w:eastAsia="Times New Roman" w:cs="Times New Roman" w:hint="cs"/>
          <w:sz w:val="26"/>
          <w:szCs w:val="26"/>
          <w:rtl/>
        </w:rPr>
        <w:t xml:space="preserve"> איזה זכות יש לכם לקיים את דבר ד' (אוה"ח, ואבע"ז לקמן</w:t>
      </w:r>
      <w:r>
        <w:rPr>
          <w:rFonts w:eastAsia="Times New Roman" w:cs="Times New Roman" w:hint="cs"/>
          <w:sz w:val="26"/>
          <w:szCs w:val="26"/>
          <w:rtl/>
        </w:rPr>
        <w:t>. והם עבדי אברהם שלמדו ממנו כמה צריך לשמוע לד', עשו זאת בשמחה גדולה. שם</w:t>
      </w:r>
      <w:r w:rsidRPr="008D7A30">
        <w:rPr>
          <w:rFonts w:eastAsia="Times New Roman" w:cs="Times New Roman" w:hint="cs"/>
          <w:sz w:val="26"/>
          <w:szCs w:val="26"/>
          <w:rtl/>
        </w:rPr>
        <w:t xml:space="preserve">). </w:t>
      </w:r>
      <w:r w:rsidRPr="008D7A30">
        <w:rPr>
          <w:rFonts w:eastAsia="Times New Roman" w:cs="Times New Roman"/>
          <w:b/>
          <w:bCs/>
          <w:sz w:val="26"/>
          <w:szCs w:val="26"/>
          <w:rtl/>
        </w:rPr>
        <w:t xml:space="preserve">אֶת יִשְׁמָעֵאל בְּנוֹ וְאֵת כָּל יְלִידֵי בֵיתוֹ וְאֵת כָּל מִקְנַת כַּסְפּוֹ כָּל זָכָר בְּאַנְשֵׁי בֵּית אַבְרָהָם וַיָּמָל אֶת בְּשַׂר עָרְלָתָם בְּעֶצֶם הַיּוֹם הַזֶּה </w:t>
      </w:r>
      <w:r>
        <w:rPr>
          <w:rFonts w:eastAsia="Times New Roman" w:cs="Times New Roman"/>
          <w:sz w:val="26"/>
          <w:szCs w:val="26"/>
          <w:rtl/>
        </w:rPr>
        <w:t>–</w:t>
      </w:r>
      <w:r>
        <w:rPr>
          <w:rFonts w:eastAsia="Times New Roman" w:cs="Times New Roman" w:hint="cs"/>
          <w:sz w:val="26"/>
          <w:szCs w:val="26"/>
          <w:rtl/>
        </w:rPr>
        <w:t xml:space="preserve"> ביום הזה בעצמו (כ"נ באבע"ז ובספורנו) </w:t>
      </w:r>
      <w:r w:rsidRPr="008D7A30">
        <w:rPr>
          <w:rFonts w:eastAsia="Times New Roman" w:cs="Times New Roman"/>
          <w:b/>
          <w:bCs/>
          <w:sz w:val="26"/>
          <w:szCs w:val="26"/>
          <w:rtl/>
        </w:rPr>
        <w:t xml:space="preserve">כַּאֲשֶׁר </w:t>
      </w:r>
      <w:r w:rsidRPr="008D7A30">
        <w:rPr>
          <w:rFonts w:eastAsia="Times New Roman" w:cs="Times New Roman"/>
          <w:sz w:val="26"/>
          <w:szCs w:val="26"/>
          <w:rtl/>
        </w:rPr>
        <w:t>–</w:t>
      </w:r>
      <w:r w:rsidRPr="008D7A30">
        <w:rPr>
          <w:rFonts w:eastAsia="Times New Roman" w:cs="Times New Roman" w:hint="cs"/>
          <w:sz w:val="26"/>
          <w:szCs w:val="26"/>
          <w:rtl/>
        </w:rPr>
        <w:t xml:space="preserve"> ישר כש... (אוה"ח</w:t>
      </w:r>
      <w:r>
        <w:rPr>
          <w:rFonts w:eastAsia="Times New Roman" w:cs="Times New Roman" w:hint="cs"/>
          <w:sz w:val="26"/>
          <w:szCs w:val="26"/>
          <w:rtl/>
        </w:rPr>
        <w:t xml:space="preserve"> ושפ"ח</w:t>
      </w:r>
      <w:r w:rsidRPr="008D7A30">
        <w:rPr>
          <w:rFonts w:eastAsia="Times New Roman" w:cs="Times New Roman" w:hint="cs"/>
          <w:sz w:val="26"/>
          <w:szCs w:val="26"/>
          <w:rtl/>
        </w:rPr>
        <w:t xml:space="preserve">) </w:t>
      </w:r>
      <w:r w:rsidRPr="008D7A30">
        <w:rPr>
          <w:rFonts w:eastAsia="Times New Roman" w:cs="Times New Roman"/>
          <w:b/>
          <w:bCs/>
          <w:sz w:val="26"/>
          <w:szCs w:val="26"/>
          <w:rtl/>
        </w:rPr>
        <w:t>דִּבֶּר אִתּוֹ אֱלֹהִים</w:t>
      </w:r>
      <w:bookmarkStart w:id="115" w:name="בראשיתBפרק-יז-{כד}"/>
      <w:bookmarkEnd w:id="115"/>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חישבנו את זה שאברהם היה צריך למול </w:t>
      </w:r>
      <w:r>
        <w:rPr>
          <w:rFonts w:eastAsia="Times New Roman" w:cs="Times New Roman" w:hint="cs"/>
          <w:sz w:val="26"/>
          <w:szCs w:val="26"/>
          <w:rtl/>
        </w:rPr>
        <w:t>המון אנשים, שהרי רק ילידי ביתו היו 318 ויש עוד את כל מקנת כספו (רמב"ן ואבע"ז),</w:t>
      </w:r>
      <w:r w:rsidRPr="008D7A30">
        <w:rPr>
          <w:rFonts w:eastAsia="Times New Roman" w:cs="Times New Roman" w:hint="cs"/>
          <w:sz w:val="26"/>
          <w:szCs w:val="26"/>
          <w:rtl/>
        </w:rPr>
        <w:t xml:space="preserve"> ואת כולם הוא מל ביום אחד</w:t>
      </w:r>
      <w:r>
        <w:rPr>
          <w:rFonts w:eastAsia="Times New Roman" w:cs="Times New Roman" w:hint="cs"/>
          <w:sz w:val="26"/>
          <w:szCs w:val="26"/>
          <w:rtl/>
        </w:rPr>
        <w:t xml:space="preserve"> (או שהיו לו גם שלוחים, רמב"ן)</w:t>
      </w:r>
      <w:r w:rsidRPr="008D7A30">
        <w:rPr>
          <w:rFonts w:eastAsia="Times New Roman" w:cs="Times New Roman" w:hint="cs"/>
          <w:sz w:val="26"/>
          <w:szCs w:val="26"/>
          <w:rtl/>
        </w:rPr>
        <w:t>, מרוב שמחתו לקיים את דבר ד'</w:t>
      </w:r>
      <w:r w:rsidRPr="008D7A30">
        <w:rPr>
          <w:rStyle w:val="a7"/>
          <w:rFonts w:eastAsia="Times New Roman" w:cs="Times New Roman"/>
          <w:sz w:val="26"/>
          <w:szCs w:val="26"/>
          <w:rtl/>
        </w:rPr>
        <w:footnoteReference w:id="131"/>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sz w:val="26"/>
          <w:szCs w:val="26"/>
          <w:rtl/>
        </w:rPr>
      </w:pPr>
      <w:hyperlink r:id="rId130" w:anchor="בראשית פרק-יז-{כד}!" w:history="1">
        <w:r w:rsidRPr="008D7A30">
          <w:rPr>
            <w:rFonts w:eastAsia="Times New Roman" w:cs="Times New Roman"/>
            <w:b/>
            <w:bCs/>
            <w:sz w:val="26"/>
            <w:szCs w:val="26"/>
            <w:rtl/>
          </w:rPr>
          <w:t>(כד)</w:t>
        </w:r>
      </w:hyperlink>
      <w:r w:rsidRPr="008D7A30">
        <w:rPr>
          <w:rFonts w:eastAsia="Times New Roman" w:cs="Times New Roman"/>
          <w:b/>
          <w:bCs/>
          <w:sz w:val="26"/>
          <w:szCs w:val="26"/>
          <w:rtl/>
        </w:rPr>
        <w:t xml:space="preserve"> וְאַבְרָהָם בֶּן תִּשְׁעִים וָתֵשַׁע שָׁנָה בְּהִמֹּלוֹ </w:t>
      </w:r>
      <w:r w:rsidRPr="008D7A30">
        <w:rPr>
          <w:rFonts w:eastAsia="Times New Roman" w:cs="Times New Roman"/>
          <w:sz w:val="26"/>
          <w:szCs w:val="26"/>
          <w:rtl/>
        </w:rPr>
        <w:t>–</w:t>
      </w:r>
      <w:r w:rsidRPr="008D7A30">
        <w:rPr>
          <w:rFonts w:eastAsia="Times New Roman" w:cs="Times New Roman" w:hint="cs"/>
          <w:sz w:val="26"/>
          <w:szCs w:val="26"/>
          <w:rtl/>
        </w:rPr>
        <w:t xml:space="preserve"> כש</w:t>
      </w:r>
      <w:r>
        <w:rPr>
          <w:rFonts w:eastAsia="Times New Roman" w:cs="Times New Roman" w:hint="cs"/>
          <w:sz w:val="26"/>
          <w:szCs w:val="26"/>
          <w:rtl/>
        </w:rPr>
        <w:t>נעשה מהול (רש"י כפשוטו)</w:t>
      </w:r>
      <w:r w:rsidRPr="008D7A30">
        <w:rPr>
          <w:rFonts w:eastAsia="Times New Roman" w:cs="Times New Roman" w:hint="cs"/>
          <w:sz w:val="26"/>
          <w:szCs w:val="26"/>
          <w:rtl/>
        </w:rPr>
        <w:t xml:space="preserve"> </w:t>
      </w:r>
      <w:r w:rsidRPr="008D7A30">
        <w:rPr>
          <w:rFonts w:eastAsia="Times New Roman" w:cs="Times New Roman"/>
          <w:b/>
          <w:bCs/>
          <w:sz w:val="26"/>
          <w:szCs w:val="26"/>
          <w:rtl/>
        </w:rPr>
        <w:t>בְּשַׂר עָרְלָתוֹ</w:t>
      </w:r>
      <w:bookmarkStart w:id="116" w:name="בראשיתBפרק-יז-{כה}"/>
      <w:bookmarkEnd w:id="116"/>
      <w:r w:rsidRPr="008D7A30">
        <w:rPr>
          <w:rFonts w:eastAsia="Times New Roman" w:cs="Times New Roman" w:hint="cs"/>
          <w:sz w:val="26"/>
          <w:szCs w:val="26"/>
          <w:rtl/>
        </w:rPr>
        <w:t xml:space="preserve"> </w:t>
      </w:r>
      <w:r w:rsidRPr="008D7A30">
        <w:rPr>
          <w:rFonts w:eastAsia="Times New Roman" w:cs="Times New Roman"/>
          <w:sz w:val="26"/>
          <w:szCs w:val="26"/>
          <w:rtl/>
        </w:rPr>
        <w:t>–</w:t>
      </w:r>
      <w:r w:rsidRPr="008D7A30">
        <w:rPr>
          <w:rFonts w:eastAsia="Times New Roman" w:cs="Times New Roman" w:hint="cs"/>
          <w:sz w:val="26"/>
          <w:szCs w:val="26"/>
          <w:rtl/>
        </w:rPr>
        <w:t xml:space="preserve"> אף שהיה כבר זקן, ובודאי היה זה מאוד כואב ואולי קצת מסוכן, אך אברהם ישר עשה את דבר ד' (צרור המור). אברהם מל קודם כל את כולם ואז את עצמו, כי הוא חשש שאם הוא ימול את עצמו לא יהיה לו כח למול את כולם (רמב"ן</w:t>
      </w:r>
      <w:r>
        <w:rPr>
          <w:rFonts w:eastAsia="Times New Roman" w:cs="Times New Roman" w:hint="cs"/>
          <w:sz w:val="26"/>
          <w:szCs w:val="26"/>
          <w:rtl/>
        </w:rPr>
        <w:t xml:space="preserve"> ורד"ק</w:t>
      </w:r>
      <w:r w:rsidRPr="008D7A30">
        <w:rPr>
          <w:rFonts w:eastAsia="Times New Roman" w:cs="Times New Roman" w:hint="cs"/>
          <w:sz w:val="26"/>
          <w:szCs w:val="26"/>
          <w:rtl/>
        </w:rPr>
        <w:t>).</w:t>
      </w:r>
    </w:p>
    <w:p w:rsidR="00C27505" w:rsidRPr="008D7A30" w:rsidRDefault="00C27505" w:rsidP="00C27505">
      <w:pPr>
        <w:spacing w:line="240" w:lineRule="auto"/>
        <w:rPr>
          <w:rFonts w:eastAsia="Times New Roman" w:cs="Times New Roman"/>
          <w:b/>
          <w:bCs/>
          <w:sz w:val="26"/>
          <w:szCs w:val="26"/>
          <w:rtl/>
        </w:rPr>
      </w:pPr>
      <w:hyperlink r:id="rId131" w:anchor="בראשית פרק-יז-{כה}!" w:history="1">
        <w:r w:rsidRPr="008D7A30">
          <w:rPr>
            <w:rFonts w:eastAsia="Times New Roman" w:cs="Times New Roman"/>
            <w:b/>
            <w:bCs/>
            <w:sz w:val="26"/>
            <w:szCs w:val="26"/>
            <w:rtl/>
          </w:rPr>
          <w:t>(כה)</w:t>
        </w:r>
      </w:hyperlink>
      <w:r w:rsidRPr="008D7A30">
        <w:rPr>
          <w:rFonts w:eastAsia="Times New Roman" w:cs="Times New Roman"/>
          <w:b/>
          <w:bCs/>
          <w:sz w:val="26"/>
          <w:szCs w:val="26"/>
          <w:rtl/>
        </w:rPr>
        <w:t xml:space="preserve"> וְיִשְׁמָעֵאל בְּנוֹ בֶּן שְׁלֹשׁ עֶשְׂרֵה שָׁנָה בְּהִמֹּלוֹ אֵת בְּשַׂר עָרְלָתוֹ: </w:t>
      </w:r>
      <w:bookmarkStart w:id="117" w:name="בראשיתBפרק-יז-{כו}"/>
      <w:bookmarkEnd w:id="117"/>
    </w:p>
    <w:p w:rsidR="00C27505" w:rsidRPr="00964463" w:rsidRDefault="00C27505" w:rsidP="00C27505">
      <w:pPr>
        <w:spacing w:line="240" w:lineRule="auto"/>
        <w:rPr>
          <w:rFonts w:eastAsia="Times New Roman" w:cs="Times New Roman"/>
          <w:sz w:val="26"/>
          <w:szCs w:val="26"/>
          <w:rtl/>
        </w:rPr>
      </w:pPr>
      <w:hyperlink r:id="rId132" w:anchor="בראשית פרק-יז-{כו}!" w:history="1">
        <w:r w:rsidRPr="008D7A30">
          <w:rPr>
            <w:rFonts w:eastAsia="Times New Roman" w:cs="Times New Roman"/>
            <w:b/>
            <w:bCs/>
            <w:sz w:val="26"/>
            <w:szCs w:val="26"/>
            <w:rtl/>
          </w:rPr>
          <w:t>(כו)</w:t>
        </w:r>
      </w:hyperlink>
      <w:r w:rsidRPr="008D7A30">
        <w:rPr>
          <w:rFonts w:eastAsia="Times New Roman" w:cs="Times New Roman"/>
          <w:b/>
          <w:bCs/>
          <w:sz w:val="26"/>
          <w:szCs w:val="26"/>
          <w:rtl/>
        </w:rPr>
        <w:t> בְּעֶצֶם הַיּוֹם הַזֶּה נִמּוֹל אַבְרָהָם וְיִשְׁמָעֵאל בְּנוֹ</w:t>
      </w:r>
      <w:bookmarkStart w:id="118" w:name="בראשיתBפרק-יז-{כז}"/>
      <w:bookmarkEnd w:id="118"/>
      <w:r>
        <w:rPr>
          <w:rFonts w:eastAsia="Times New Roman" w:cs="Times New Roman" w:hint="cs"/>
          <w:sz w:val="26"/>
          <w:szCs w:val="26"/>
          <w:rtl/>
        </w:rPr>
        <w:t xml:space="preserve"> </w:t>
      </w:r>
      <w:r>
        <w:rPr>
          <w:rFonts w:eastAsia="Times New Roman" w:cs="Times New Roman"/>
          <w:sz w:val="26"/>
          <w:szCs w:val="26"/>
          <w:rtl/>
        </w:rPr>
        <w:t>–</w:t>
      </w:r>
      <w:r>
        <w:rPr>
          <w:rFonts w:eastAsia="Times New Roman" w:cs="Times New Roman" w:hint="cs"/>
          <w:sz w:val="26"/>
          <w:szCs w:val="26"/>
          <w:rtl/>
        </w:rPr>
        <w:t xml:space="preserve"> ואף שכעת כולם נימולים ואין מי שיעזור לאברהם אבינו, הוא לא רצה לדחות את המילה בכלל (אברבנאל).</w:t>
      </w:r>
    </w:p>
    <w:p w:rsidR="00C27505" w:rsidRPr="008D7A30" w:rsidRDefault="00C27505" w:rsidP="00C27505">
      <w:pPr>
        <w:spacing w:line="240" w:lineRule="auto"/>
        <w:rPr>
          <w:sz w:val="20"/>
          <w:szCs w:val="20"/>
        </w:rPr>
      </w:pPr>
      <w:hyperlink r:id="rId133" w:anchor="בראשית פרק-יז-{כז}!" w:history="1">
        <w:r w:rsidRPr="008D7A30">
          <w:rPr>
            <w:rFonts w:eastAsia="Times New Roman" w:cs="Times New Roman"/>
            <w:b/>
            <w:bCs/>
            <w:sz w:val="26"/>
            <w:szCs w:val="26"/>
            <w:rtl/>
          </w:rPr>
          <w:t>(כז)</w:t>
        </w:r>
      </w:hyperlink>
      <w:r w:rsidRPr="008D7A30">
        <w:rPr>
          <w:rFonts w:eastAsia="Times New Roman" w:cs="Times New Roman"/>
          <w:b/>
          <w:bCs/>
          <w:sz w:val="26"/>
          <w:szCs w:val="26"/>
          <w:rtl/>
        </w:rPr>
        <w:t xml:space="preserve"> וְכָל אַנְשֵׁי בֵיתוֹ יְלִיד בָּיִת וּמִקְנַת כֶּסֶף מֵאֵת בֶּן נֵכָר </w:t>
      </w:r>
      <w:r>
        <w:rPr>
          <w:rFonts w:eastAsia="Times New Roman" w:cs="Times New Roman"/>
          <w:sz w:val="26"/>
          <w:szCs w:val="26"/>
          <w:rtl/>
        </w:rPr>
        <w:t>–</w:t>
      </w:r>
      <w:r>
        <w:rPr>
          <w:rFonts w:eastAsia="Times New Roman" w:cs="Times New Roman" w:hint="cs"/>
          <w:sz w:val="26"/>
          <w:szCs w:val="26"/>
          <w:rtl/>
        </w:rPr>
        <w:t xml:space="preserve"> עבדים שקנה אותם מאת הגויים. </w:t>
      </w:r>
      <w:r w:rsidRPr="008D7A30">
        <w:rPr>
          <w:rFonts w:eastAsia="Times New Roman" w:cs="Times New Roman"/>
          <w:b/>
          <w:bCs/>
          <w:sz w:val="26"/>
          <w:szCs w:val="26"/>
          <w:rtl/>
        </w:rPr>
        <w:t>נִמֹּלוּ</w:t>
      </w:r>
      <w:r w:rsidRPr="008D7A30">
        <w:rPr>
          <w:rStyle w:val="a7"/>
          <w:rFonts w:eastAsia="Times New Roman" w:cs="Times New Roman"/>
          <w:b/>
          <w:bCs/>
          <w:sz w:val="26"/>
          <w:szCs w:val="26"/>
          <w:rtl/>
        </w:rPr>
        <w:footnoteReference w:id="132"/>
      </w:r>
      <w:r w:rsidRPr="008D7A30">
        <w:rPr>
          <w:rFonts w:eastAsia="Times New Roman" w:cs="Times New Roman"/>
          <w:b/>
          <w:bCs/>
          <w:sz w:val="26"/>
          <w:szCs w:val="26"/>
          <w:rtl/>
        </w:rPr>
        <w:t xml:space="preserve"> אִתּוֹ:</w:t>
      </w:r>
    </w:p>
    <w:p w:rsidR="00234616" w:rsidRDefault="00234616" w:rsidP="00234616">
      <w:pPr>
        <w:spacing w:line="240" w:lineRule="auto"/>
        <w:rPr>
          <w:rFonts w:eastAsia="Times New Roman" w:cs="Times New Roman"/>
          <w:b/>
          <w:bCs/>
          <w:sz w:val="28"/>
          <w:szCs w:val="28"/>
          <w:rtl/>
        </w:rPr>
      </w:pPr>
    </w:p>
    <w:sectPr w:rsidR="00234616" w:rsidSect="00193EF8">
      <w:headerReference w:type="default" r:id="rId134"/>
      <w:footerReference w:type="default" r:id="rId135"/>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CB" w:rsidRDefault="004D3ACB" w:rsidP="00173180">
      <w:pPr>
        <w:spacing w:before="0" w:line="240" w:lineRule="auto"/>
      </w:pPr>
      <w:r>
        <w:separator/>
      </w:r>
    </w:p>
  </w:endnote>
  <w:endnote w:type="continuationSeparator" w:id="0">
    <w:p w:rsidR="004D3ACB" w:rsidRDefault="004D3ACB"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E664C" w:rsidRDefault="00F13F6E">
        <w:pPr>
          <w:pStyle w:val="af0"/>
          <w:jc w:val="center"/>
        </w:pPr>
        <w:r w:rsidRPr="00F13F6E">
          <w:fldChar w:fldCharType="begin"/>
        </w:r>
        <w:r w:rsidR="00BE664C">
          <w:instrText xml:space="preserve"> PAGE   \* MERGEFORMAT </w:instrText>
        </w:r>
        <w:r w:rsidRPr="00F13F6E">
          <w:fldChar w:fldCharType="separate"/>
        </w:r>
        <w:r w:rsidR="00C27505" w:rsidRPr="00C27505">
          <w:rPr>
            <w:rFonts w:cs="Calibri"/>
            <w:noProof/>
            <w:rtl/>
            <w:lang w:val="he-IL"/>
          </w:rPr>
          <w:t>16</w:t>
        </w:r>
        <w:r>
          <w:rPr>
            <w:rFonts w:cs="Calibri"/>
            <w:noProof/>
            <w:lang w:val="he-IL"/>
          </w:rPr>
          <w:fldChar w:fldCharType="end"/>
        </w:r>
      </w:p>
    </w:sdtContent>
  </w:sdt>
  <w:p w:rsidR="00BE664C" w:rsidRDefault="00BE66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CB" w:rsidRDefault="004D3ACB" w:rsidP="00173180">
      <w:pPr>
        <w:spacing w:before="0" w:line="240" w:lineRule="auto"/>
      </w:pPr>
      <w:r>
        <w:separator/>
      </w:r>
    </w:p>
  </w:footnote>
  <w:footnote w:type="continuationSeparator" w:id="0">
    <w:p w:rsidR="004D3ACB" w:rsidRDefault="004D3ACB" w:rsidP="00173180">
      <w:pPr>
        <w:spacing w:before="0" w:line="240" w:lineRule="auto"/>
      </w:pPr>
      <w:r>
        <w:continuationSeparator/>
      </w:r>
    </w:p>
  </w:footnote>
  <w:footnote w:id="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הוספה: בעה"ט: לך</w:t>
      </w:r>
      <w:r>
        <w:rPr>
          <w:rFonts w:hint="cs"/>
          <w:sz w:val="18"/>
          <w:szCs w:val="18"/>
          <w:rtl/>
        </w:rPr>
        <w:t xml:space="preserve"> ל</w:t>
      </w:r>
      <w:r w:rsidRPr="008D7A30">
        <w:rPr>
          <w:rFonts w:hint="cs"/>
          <w:sz w:val="18"/>
          <w:szCs w:val="18"/>
          <w:rtl/>
        </w:rPr>
        <w:t>ך= 90. עוד 90 שנה תמות, בגיל 90 אעשה אותך לגוי גדול.</w:t>
      </w:r>
    </w:p>
  </w:footnote>
  <w:footnote w:id="2">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 xml:space="preserve">הוספה: התחמקתי מהשאלה של רש"י הרי זו לא הארץ שהוא נולד בה, אמנם דעת הרמב"ן שנולד בחרן ועבר לאור כשדים שם מת הרן וחזר לחרן. תלמיד שאל ותירצתי כדברי רש"י </w:t>
      </w:r>
      <w:r w:rsidRPr="008D7A30">
        <w:rPr>
          <w:sz w:val="18"/>
          <w:szCs w:val="18"/>
          <w:rtl/>
        </w:rPr>
        <w:t>–</w:t>
      </w:r>
      <w:r w:rsidRPr="008D7A30">
        <w:rPr>
          <w:rFonts w:hint="cs"/>
          <w:sz w:val="18"/>
          <w:szCs w:val="18"/>
          <w:rtl/>
        </w:rPr>
        <w:t xml:space="preserve"> תתרחק עוד יותר.</w:t>
      </w:r>
    </w:p>
  </w:footnote>
  <w:footnote w:id="3">
    <w:p w:rsidR="00C27505" w:rsidRPr="00AC324F" w:rsidRDefault="00C27505" w:rsidP="00C27505">
      <w:pPr>
        <w:spacing w:line="240" w:lineRule="auto"/>
        <w:rPr>
          <w:rFonts w:eastAsia="Times New Roman" w:cs="Times New Roman"/>
          <w:sz w:val="26"/>
          <w:szCs w:val="26"/>
          <w:rtl/>
        </w:rPr>
      </w:pPr>
      <w:r>
        <w:rPr>
          <w:rStyle w:val="a7"/>
        </w:rPr>
        <w:footnoteRef/>
      </w:r>
      <w:r>
        <w:rPr>
          <w:rtl/>
        </w:rPr>
        <w:t xml:space="preserve"> </w:t>
      </w:r>
      <w:r w:rsidRPr="00964463">
        <w:rPr>
          <w:rFonts w:hint="cs"/>
          <w:sz w:val="18"/>
          <w:szCs w:val="18"/>
          <w:rtl/>
        </w:rPr>
        <w:t>הרחבה: כמו שהרב נחום אמר בשנה שעברה שיהיה עוד 9 חודשים שבת מיוחדת והוא לא גילה עדיין מה.</w:t>
      </w:r>
    </w:p>
  </w:footnote>
  <w:footnote w:id="4">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חידה: אפה כתוב את המילה אאור, ארור </w:t>
      </w:r>
      <w:r w:rsidRPr="008D7A30">
        <w:rPr>
          <w:sz w:val="18"/>
          <w:szCs w:val="18"/>
          <w:rtl/>
        </w:rPr>
        <w:t>–</w:t>
      </w:r>
      <w:r w:rsidRPr="008D7A30">
        <w:rPr>
          <w:rFonts w:hint="cs"/>
          <w:sz w:val="18"/>
          <w:szCs w:val="18"/>
          <w:rtl/>
        </w:rPr>
        <w:t xml:space="preserve"> במשמעות של קללה?</w:t>
      </w:r>
    </w:p>
  </w:footnote>
  <w:footnote w:id="5">
    <w:p w:rsidR="00C27505" w:rsidRDefault="00C27505" w:rsidP="00C27505">
      <w:pPr>
        <w:pStyle w:val="a5"/>
      </w:pPr>
      <w:r>
        <w:rPr>
          <w:rStyle w:val="a7"/>
        </w:rPr>
        <w:footnoteRef/>
      </w:r>
      <w:r>
        <w:rPr>
          <w:rtl/>
        </w:rPr>
        <w:t xml:space="preserve"> </w:t>
      </w:r>
      <w:r>
        <w:rPr>
          <w:rFonts w:hint="cs"/>
          <w:rtl/>
        </w:rPr>
        <w:t>הוספה: לא כאוה"ח והכל"י שמבירים שלא רצה לקחתו, כיוון שציווי ד' היה שיעזוב את משפחתו.</w:t>
      </w:r>
    </w:p>
  </w:footnote>
  <w:footnote w:id="6">
    <w:p w:rsidR="00C27505" w:rsidRDefault="00C27505" w:rsidP="00C27505">
      <w:pPr>
        <w:pStyle w:val="a5"/>
      </w:pPr>
      <w:r>
        <w:rPr>
          <w:rStyle w:val="a7"/>
        </w:rPr>
        <w:footnoteRef/>
      </w:r>
      <w:r>
        <w:rPr>
          <w:rtl/>
        </w:rPr>
        <w:t xml:space="preserve"> </w:t>
      </w:r>
      <w:r>
        <w:rPr>
          <w:rFonts w:hint="cs"/>
          <w:rtl/>
        </w:rPr>
        <w:t>הוספה: פרשנים רבים מסבירים שד' כבר אמר לו שזאת הארץ (אוה"ח סוף ד', וכן אוה"ח כ"ו:ב', אבע"ז, כל"י סוף א').</w:t>
      </w:r>
    </w:p>
  </w:footnote>
  <w:footnote w:id="7">
    <w:p w:rsidR="00C27505" w:rsidRDefault="00C27505" w:rsidP="00C27505">
      <w:pPr>
        <w:pStyle w:val="a5"/>
        <w:rPr>
          <w:rtl/>
        </w:rPr>
      </w:pPr>
      <w:r>
        <w:rPr>
          <w:rStyle w:val="a7"/>
        </w:rPr>
        <w:footnoteRef/>
      </w:r>
      <w:r>
        <w:rPr>
          <w:rtl/>
        </w:rPr>
        <w:t xml:space="preserve"> </w:t>
      </w:r>
      <w:r>
        <w:rPr>
          <w:rFonts w:hint="cs"/>
          <w:rtl/>
        </w:rPr>
        <w:t xml:space="preserve">וכן פשט המשנה בסוטה לב. שמביא רש"י </w:t>
      </w:r>
      <w:r>
        <w:rPr>
          <w:rtl/>
        </w:rPr>
        <w:t>–</w:t>
      </w:r>
      <w:r>
        <w:rPr>
          <w:rFonts w:hint="cs"/>
          <w:rtl/>
        </w:rPr>
        <w:t xml:space="preserve"> שכם שנקרא גם אלון מורה. ובתחילה חשבתי לדייק מהרמב"ן 'שכם באלון מורה', כלומר </w:t>
      </w:r>
      <w:r>
        <w:rPr>
          <w:rtl/>
        </w:rPr>
        <w:t>–</w:t>
      </w:r>
      <w:r>
        <w:rPr>
          <w:rFonts w:hint="cs"/>
          <w:rtl/>
        </w:rPr>
        <w:t xml:space="preserve"> שהגיע לשכם, ולאן בדיוק לאלון מורה. אך כשעיינתי בסוטה לב. משמע שם הפוך </w:t>
      </w:r>
      <w:r>
        <w:rPr>
          <w:rtl/>
        </w:rPr>
        <w:t>–</w:t>
      </w:r>
      <w:r>
        <w:rPr>
          <w:rFonts w:hint="cs"/>
          <w:rtl/>
        </w:rPr>
        <w:t xml:space="preserve"> שכם אצל אלון מורה (וכבר לפני כן כתוב הר עיבל שבשומרון, ומסביר רש"י </w:t>
      </w:r>
      <w:r>
        <w:rPr>
          <w:rtl/>
        </w:rPr>
        <w:t>–</w:t>
      </w:r>
      <w:r>
        <w:rPr>
          <w:rFonts w:hint="cs"/>
          <w:rtl/>
        </w:rPr>
        <w:t xml:space="preserve"> אצל השומרון), אותו דבר שכם היא חלק מאלון מורה. ומחמת הספק הסברתי בצורה הפשוטה שזה דבר אחד. וצ"ע.</w:t>
      </w:r>
    </w:p>
  </w:footnote>
  <w:footnote w:id="8">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w:t>
      </w:r>
      <w:r>
        <w:rPr>
          <w:rFonts w:hint="cs"/>
          <w:sz w:val="18"/>
          <w:szCs w:val="18"/>
          <w:rtl/>
        </w:rPr>
        <w:t>רש"י כותב ש</w:t>
      </w:r>
      <w:r w:rsidRPr="005F29B0">
        <w:rPr>
          <w:rFonts w:hint="cs"/>
          <w:sz w:val="18"/>
          <w:szCs w:val="18"/>
          <w:rtl/>
        </w:rPr>
        <w:t xml:space="preserve">לפני כן לא גרו שם כנעניים אלא צאצאים של שם כי זה היה </w:t>
      </w:r>
      <w:r>
        <w:rPr>
          <w:rFonts w:hint="cs"/>
          <w:sz w:val="18"/>
          <w:szCs w:val="18"/>
          <w:rtl/>
        </w:rPr>
        <w:t xml:space="preserve">שייך להם, אך הכנעניים כבשו. וקצת קשה, שהרי </w:t>
      </w:r>
      <w:r w:rsidRPr="008D7A30">
        <w:rPr>
          <w:rFonts w:hint="cs"/>
          <w:sz w:val="18"/>
          <w:szCs w:val="18"/>
          <w:rtl/>
        </w:rPr>
        <w:t>שאברהם היה בן 18 ד' בלל שפת כל העמים. קצת תמוה לומר שלבנתיים התיישבו פה שם, וה</w:t>
      </w:r>
      <w:r>
        <w:rPr>
          <w:rFonts w:hint="cs"/>
          <w:sz w:val="18"/>
          <w:szCs w:val="18"/>
          <w:rtl/>
        </w:rPr>
        <w:t>ס</w:t>
      </w:r>
      <w:r w:rsidRPr="008D7A30">
        <w:rPr>
          <w:rFonts w:hint="cs"/>
          <w:sz w:val="18"/>
          <w:szCs w:val="18"/>
          <w:rtl/>
        </w:rPr>
        <w:t>פיקו אח"כ הכנעניים לכבוש.</w:t>
      </w:r>
    </w:p>
  </w:footnote>
  <w:footnote w:id="9">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צ"ע: ד' כבר הבטיח לו ואעשך לגוי גדול?</w:t>
      </w:r>
    </w:p>
  </w:footnote>
  <w:footnote w:id="10">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חידה: אפה עוד כתוב "הולך ו..."? במבול.</w:t>
      </w:r>
      <w:r>
        <w:rPr>
          <w:rFonts w:hint="cs"/>
          <w:sz w:val="18"/>
          <w:szCs w:val="18"/>
          <w:rtl/>
        </w:rPr>
        <w:t xml:space="preserve"> (הלוך וחסור, הלוך ושוב).</w:t>
      </w:r>
    </w:p>
  </w:footnote>
  <w:footnote w:id="1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ח</w:t>
      </w:r>
      <w:r>
        <w:rPr>
          <w:rFonts w:hint="cs"/>
          <w:sz w:val="18"/>
          <w:szCs w:val="18"/>
          <w:rtl/>
        </w:rPr>
        <w:t>י</w:t>
      </w:r>
      <w:r w:rsidRPr="008D7A30">
        <w:rPr>
          <w:rFonts w:hint="cs"/>
          <w:sz w:val="18"/>
          <w:szCs w:val="18"/>
          <w:rtl/>
        </w:rPr>
        <w:t xml:space="preserve">דה: אפה ראינו בפרשת נח קל </w:t>
      </w:r>
      <w:r w:rsidRPr="008D7A30">
        <w:rPr>
          <w:sz w:val="18"/>
          <w:szCs w:val="18"/>
          <w:rtl/>
        </w:rPr>
        <w:t>–</w:t>
      </w:r>
      <w:r w:rsidRPr="008D7A30">
        <w:rPr>
          <w:rFonts w:hint="cs"/>
          <w:sz w:val="18"/>
          <w:szCs w:val="18"/>
          <w:rtl/>
        </w:rPr>
        <w:t xml:space="preserve"> אך לא מלשון קל, אלא שיש קצת? "כי קלו המים".</w:t>
      </w:r>
    </w:p>
  </w:footnote>
  <w:footnote w:id="12">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הוספה: כו</w:t>
      </w:r>
      <w:r>
        <w:rPr>
          <w:rFonts w:hint="cs"/>
          <w:sz w:val="18"/>
          <w:szCs w:val="18"/>
          <w:rtl/>
        </w:rPr>
        <w:t>לם</w:t>
      </w:r>
      <w:r w:rsidRPr="008D7A30">
        <w:rPr>
          <w:rFonts w:hint="cs"/>
          <w:sz w:val="18"/>
          <w:szCs w:val="18"/>
          <w:rtl/>
        </w:rPr>
        <w:t xml:space="preserve"> מודים שכאן הכוונה "כעת", אבל הרמב"ן מסביר שכעת זה לא עכשיו ולא לפני, אלא "מאז ועד עכשיו". צריך לעיין בלשונות של הרמב"ן כי באמת האונקלוס המו</w:t>
      </w:r>
      <w:r>
        <w:rPr>
          <w:rFonts w:hint="cs"/>
          <w:sz w:val="18"/>
          <w:szCs w:val="18"/>
          <w:rtl/>
        </w:rPr>
        <w:t>ן</w:t>
      </w:r>
      <w:r w:rsidRPr="008D7A30">
        <w:rPr>
          <w:rFonts w:hint="cs"/>
          <w:sz w:val="18"/>
          <w:szCs w:val="18"/>
          <w:rtl/>
        </w:rPr>
        <w:t xml:space="preserve"> פעמים מפרש את המילה נא כעת, וקשה להבין זאת, אולי לפי הרמב"ן יהיה פתח להבנת הדבר. בכל מקרה עדיף לא להזכיר לילדים את הפירוש של המילה 'נא', כי זה יקשה להסביר את הפשט.</w:t>
      </w:r>
    </w:p>
  </w:footnote>
  <w:footnote w:id="13">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הרחבה: כמו "אנא ד' הושיעה נא".</w:t>
      </w:r>
    </w:p>
  </w:footnote>
  <w:footnote w:id="14">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צ</w:t>
      </w:r>
      <w:r>
        <w:rPr>
          <w:rFonts w:hint="cs"/>
          <w:sz w:val="18"/>
          <w:szCs w:val="18"/>
          <w:rtl/>
        </w:rPr>
        <w:t>"</w:t>
      </w:r>
      <w:r w:rsidRPr="008D7A30">
        <w:rPr>
          <w:rFonts w:hint="cs"/>
          <w:sz w:val="18"/>
          <w:szCs w:val="18"/>
          <w:rtl/>
        </w:rPr>
        <w:t>ע: רש"י מסביר שזה מתנות, וכך נראה לי כולם מסבירים. אך קשה להסביר זאת לתלמידים. אם כן, אפשר להסביר כמו הספורנו: שיתן לי מתנות כנהוג לתת למי שנותן את הבת שלו או את אחותו להתחתן. אברהם אבינו חשב שעד שיתנו לו מתנות הוא יברח. צ"ב אם יש מקור להסבר שהסברתי, גם בו יש חיסרון, כי לא ברור למה אברהם אבינו עושה זאת.</w:t>
      </w:r>
    </w:p>
  </w:footnote>
  <w:footnote w:id="15">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הפעלה: הדגמתי הדגמה חיה בכיתה ולקחתי ילד בכח ממקומו.</w:t>
      </w:r>
    </w:p>
  </w:footnote>
  <w:footnote w:id="16">
    <w:p w:rsidR="00C27505" w:rsidRDefault="00C27505" w:rsidP="00C27505">
      <w:pPr>
        <w:pStyle w:val="a5"/>
        <w:rPr>
          <w:rtl/>
        </w:rPr>
      </w:pPr>
      <w:r>
        <w:rPr>
          <w:rStyle w:val="a7"/>
        </w:rPr>
        <w:footnoteRef/>
      </w:r>
      <w:r>
        <w:rPr>
          <w:rtl/>
        </w:rPr>
        <w:t xml:space="preserve"> </w:t>
      </w:r>
      <w:r>
        <w:rPr>
          <w:rFonts w:hint="cs"/>
          <w:rtl/>
        </w:rPr>
        <w:t>חידה:</w:t>
      </w:r>
      <w:r>
        <w:rPr>
          <w:rFonts w:hint="cs"/>
        </w:rPr>
        <w:t xml:space="preserve"> </w:t>
      </w:r>
      <w:r>
        <w:rPr>
          <w:rFonts w:hint="cs"/>
          <w:rtl/>
        </w:rPr>
        <w:t>מי עוד לקח אישה בגלל יופיה?</w:t>
      </w:r>
    </w:p>
  </w:footnote>
  <w:footnote w:id="17">
    <w:p w:rsidR="00C27505" w:rsidRDefault="00C27505" w:rsidP="00C27505">
      <w:pPr>
        <w:pStyle w:val="a5"/>
        <w:rPr>
          <w:rtl/>
        </w:rPr>
      </w:pPr>
      <w:r>
        <w:rPr>
          <w:rStyle w:val="a7"/>
        </w:rPr>
        <w:footnoteRef/>
      </w:r>
      <w:r>
        <w:rPr>
          <w:rtl/>
        </w:rPr>
        <w:t xml:space="preserve"> </w:t>
      </w:r>
      <w:r>
        <w:rPr>
          <w:rFonts w:hint="cs"/>
          <w:rtl/>
        </w:rPr>
        <w:t xml:space="preserve">צ"ב: לא מצאתי הסברים בראשונים למעשה של פרעה. </w:t>
      </w:r>
    </w:p>
  </w:footnote>
  <w:footnote w:id="18">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חידה: אפה מילה דומה זו נמצאת בפרשת בראשית: מי היגיד לך כי ערום אתה? אפה יש מילה כזאת בפסח? 'מגיד'.</w:t>
      </w:r>
    </w:p>
  </w:footnote>
  <w:footnote w:id="19">
    <w:p w:rsidR="00C27505" w:rsidRDefault="00C27505" w:rsidP="00C27505">
      <w:pPr>
        <w:pStyle w:val="a5"/>
        <w:rPr>
          <w:rtl/>
        </w:rPr>
      </w:pPr>
      <w:r>
        <w:rPr>
          <w:rStyle w:val="a7"/>
        </w:rPr>
        <w:footnoteRef/>
      </w:r>
      <w:r>
        <w:rPr>
          <w:rtl/>
        </w:rPr>
        <w:t xml:space="preserve"> </w:t>
      </w:r>
      <w:r>
        <w:rPr>
          <w:rFonts w:hint="cs"/>
          <w:rtl/>
        </w:rPr>
        <w:t>צ"ב מקור לזה. יש את דברי האוה"ח, ע"ש.</w:t>
      </w:r>
    </w:p>
  </w:footnote>
  <w:footnote w:id="20">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תלמיד יקר תירץ לגבי משהו אחר תירוץ יפה מאוד </w:t>
      </w:r>
      <w:r w:rsidRPr="008D7A30">
        <w:rPr>
          <w:sz w:val="18"/>
          <w:szCs w:val="18"/>
          <w:rtl/>
        </w:rPr>
        <w:t>–</w:t>
      </w:r>
      <w:r w:rsidRPr="008D7A30">
        <w:rPr>
          <w:rFonts w:hint="cs"/>
          <w:sz w:val="18"/>
          <w:szCs w:val="18"/>
          <w:rtl/>
        </w:rPr>
        <w:t xml:space="preserve"> פרעה פחד שד' יעניש אותו שוב, אפשר לומר שמהפחד הזה הוא החליט להשאיר את הממון.</w:t>
      </w:r>
    </w:p>
  </w:footnote>
  <w:footnote w:id="21">
    <w:p w:rsidR="00C27505" w:rsidRDefault="00C27505" w:rsidP="00C27505">
      <w:pPr>
        <w:pStyle w:val="a5"/>
        <w:rPr>
          <w:rtl/>
        </w:rPr>
      </w:pPr>
      <w:r>
        <w:rPr>
          <w:rStyle w:val="a7"/>
        </w:rPr>
        <w:footnoteRef/>
      </w:r>
      <w:r>
        <w:rPr>
          <w:rtl/>
        </w:rPr>
        <w:t xml:space="preserve"> </w:t>
      </w:r>
      <w:r>
        <w:rPr>
          <w:rFonts w:hint="cs"/>
          <w:rtl/>
        </w:rPr>
        <w:t>הוספה: רש"י כ"א: ל"ד אומר שאברהם ירד למצרים ג"ח. ברור שהכוונה שמאז שהתחיל לרדת עד שחזר היה ג' חודשים, ובמצרים עצמו ודאי שהיה רק יום אחד. אך ב'פשוטו של מקרא' מסבירים שהיה במצרים ג"ח. ולא נראה.</w:t>
      </w:r>
    </w:p>
  </w:footnote>
  <w:footnote w:id="22">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הרחבה: יש שאומרים אנחנו עולים למערת המכפלה אפילו שמקרית ארבע יורדים למערה.</w:t>
      </w:r>
    </w:p>
  </w:footnote>
  <w:footnote w:id="23">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צ"ע: בפשט הדברים אברהם היה במצרים יום אחד, תמוה, האם נכון הדבר שבכל הימים שהוא בא והלך בדיוק נגמר הרעב. וצ"ל שניכר פה שד' עשה את הרעב רק בשביל הניסיון הזה או בשביל שאברהם יגיע למצרים.</w:t>
      </w:r>
    </w:p>
  </w:footnote>
  <w:footnote w:id="24">
    <w:p w:rsidR="00C27505" w:rsidRDefault="00C27505" w:rsidP="00C27505">
      <w:pPr>
        <w:pStyle w:val="a5"/>
      </w:pPr>
      <w:r>
        <w:rPr>
          <w:rStyle w:val="a7"/>
        </w:rPr>
        <w:footnoteRef/>
      </w:r>
      <w:r>
        <w:rPr>
          <w:rtl/>
        </w:rPr>
        <w:t xml:space="preserve"> </w:t>
      </w:r>
      <w:r>
        <w:rPr>
          <w:rFonts w:hint="cs"/>
          <w:rtl/>
        </w:rPr>
        <w:t>צ"ע: האונקלוס כותב 'כבד' זה 'תקיף', לכן הסברנו שהיה עשיר. ב'פשוטו של מקרא' מסביר 'כבד' כפשוטו. וצ"ע.</w:t>
      </w:r>
    </w:p>
  </w:footnote>
  <w:footnote w:id="25">
    <w:p w:rsidR="00C27505" w:rsidRDefault="00C27505" w:rsidP="00C27505">
      <w:pPr>
        <w:pStyle w:val="a5"/>
        <w:rPr>
          <w:rtl/>
        </w:rPr>
      </w:pPr>
      <w:r>
        <w:rPr>
          <w:rStyle w:val="a7"/>
        </w:rPr>
        <w:footnoteRef/>
      </w:r>
      <w:r>
        <w:rPr>
          <w:rtl/>
        </w:rPr>
        <w:t xml:space="preserve"> </w:t>
      </w:r>
      <w:r>
        <w:rPr>
          <w:rFonts w:hint="cs"/>
          <w:rtl/>
        </w:rPr>
        <w:t>צ"ע: ב'פשוטו של מקרא' מסביר מנגב א"י, יותר קל להסביר כך לילדים, אך אינו כשיטת רש"י.</w:t>
      </w:r>
    </w:p>
  </w:footnote>
  <w:footnote w:id="26">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הוספה: אוהת"ש ח:ד </w:t>
      </w:r>
      <w:r w:rsidRPr="008D7A30">
        <w:rPr>
          <w:sz w:val="18"/>
          <w:szCs w:val="18"/>
          <w:rtl/>
        </w:rPr>
        <w:t>–</w:t>
      </w:r>
      <w:r w:rsidRPr="008D7A30">
        <w:rPr>
          <w:rFonts w:hint="cs"/>
          <w:sz w:val="18"/>
          <w:szCs w:val="18"/>
          <w:rtl/>
        </w:rPr>
        <w:t xml:space="preserve"> החיים של הצדיק זה להצדיק את הרשעים.</w:t>
      </w:r>
    </w:p>
  </w:footnote>
  <w:footnote w:id="27">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מאפה נהיה לו צאן </w:t>
      </w:r>
      <w:r w:rsidRPr="008D7A30">
        <w:rPr>
          <w:sz w:val="18"/>
          <w:szCs w:val="18"/>
          <w:rtl/>
        </w:rPr>
        <w:t>–</w:t>
      </w:r>
      <w:r w:rsidRPr="008D7A30">
        <w:rPr>
          <w:rFonts w:hint="cs"/>
          <w:sz w:val="18"/>
          <w:szCs w:val="18"/>
          <w:rtl/>
        </w:rPr>
        <w:t xml:space="preserve"> גם לו נתן פרעה?!</w:t>
      </w:r>
    </w:p>
  </w:footnote>
  <w:footnote w:id="28">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צ"ע: מה התורה באה לומר בזה?</w:t>
      </w:r>
    </w:p>
  </w:footnote>
  <w:footnote w:id="29">
    <w:p w:rsidR="00C27505" w:rsidRPr="00964463" w:rsidRDefault="00C27505" w:rsidP="00C27505">
      <w:pPr>
        <w:pStyle w:val="a5"/>
        <w:rPr>
          <w:sz w:val="18"/>
          <w:szCs w:val="18"/>
          <w:rtl/>
        </w:rPr>
      </w:pPr>
      <w:r>
        <w:rPr>
          <w:rStyle w:val="a7"/>
        </w:rPr>
        <w:footnoteRef/>
      </w:r>
      <w:r>
        <w:rPr>
          <w:rtl/>
        </w:rPr>
        <w:t xml:space="preserve"> </w:t>
      </w:r>
      <w:r w:rsidRPr="00964463">
        <w:rPr>
          <w:rFonts w:hint="cs"/>
          <w:sz w:val="18"/>
          <w:szCs w:val="18"/>
          <w:rtl/>
        </w:rPr>
        <w:t>תשע"ה: ומה יאמרו הגויים שיראו שני קרובים רבים, מה הם יחשבו על תורת ד'?! (העמ"ד).</w:t>
      </w:r>
    </w:p>
  </w:footnote>
  <w:footnote w:id="30">
    <w:p w:rsidR="00C27505" w:rsidRDefault="00C27505" w:rsidP="00C27505">
      <w:pPr>
        <w:pStyle w:val="a5"/>
        <w:rPr>
          <w:rtl/>
        </w:rPr>
      </w:pPr>
      <w:r>
        <w:rPr>
          <w:rStyle w:val="a7"/>
        </w:rPr>
        <w:footnoteRef/>
      </w:r>
      <w:r>
        <w:rPr>
          <w:rtl/>
        </w:rPr>
        <w:t xml:space="preserve"> </w:t>
      </w:r>
      <w:r>
        <w:rPr>
          <w:rFonts w:hint="cs"/>
          <w:rtl/>
        </w:rPr>
        <w:t>הפעלה: ביקשתי משני ילדים לרבי, ואז שאלתי מה תעשו עכשיו, עשו שולם שולם לעולם...</w:t>
      </w:r>
    </w:p>
  </w:footnote>
  <w:footnote w:id="31">
    <w:p w:rsidR="00C27505" w:rsidRDefault="00C27505" w:rsidP="00C27505">
      <w:pPr>
        <w:pStyle w:val="a5"/>
      </w:pPr>
      <w:r>
        <w:rPr>
          <w:rStyle w:val="a7"/>
        </w:rPr>
        <w:footnoteRef/>
      </w:r>
      <w:r>
        <w:rPr>
          <w:rtl/>
        </w:rPr>
        <w:t xml:space="preserve"> </w:t>
      </w:r>
      <w:r>
        <w:rPr>
          <w:rFonts w:hint="cs"/>
          <w:rtl/>
        </w:rPr>
        <w:t>בעה"ט:</w:t>
      </w:r>
      <w:r>
        <w:rPr>
          <w:rFonts w:hint="cs"/>
        </w:rPr>
        <w:t xml:space="preserve"> </w:t>
      </w:r>
      <w:r>
        <w:rPr>
          <w:rFonts w:hint="cs"/>
          <w:rtl/>
        </w:rPr>
        <w:t xml:space="preserve">ויפפרדו איש מעל אחיו אברם (פסוק י"א) </w:t>
      </w:r>
      <w:r>
        <w:rPr>
          <w:rtl/>
        </w:rPr>
        <w:t>–</w:t>
      </w:r>
      <w:r>
        <w:rPr>
          <w:rFonts w:hint="cs"/>
          <w:rtl/>
        </w:rPr>
        <w:t xml:space="preserve"> סופי תיבות 'שלום'. לומר כדי לעשות שלום נתפייסו.</w:t>
      </w:r>
    </w:p>
  </w:footnote>
  <w:footnote w:id="32">
    <w:p w:rsidR="00C27505" w:rsidRDefault="00C27505" w:rsidP="00C27505">
      <w:pPr>
        <w:pStyle w:val="a5"/>
        <w:rPr>
          <w:rtl/>
        </w:rPr>
      </w:pPr>
      <w:r>
        <w:rPr>
          <w:rStyle w:val="a7"/>
        </w:rPr>
        <w:footnoteRef/>
      </w:r>
      <w:r>
        <w:rPr>
          <w:rtl/>
        </w:rPr>
        <w:t xml:space="preserve"> </w:t>
      </w:r>
      <w:r>
        <w:rPr>
          <w:rFonts w:hint="cs"/>
          <w:rtl/>
        </w:rPr>
        <w:t xml:space="preserve">הסברים נוספים: שפ"ח </w:t>
      </w:r>
      <w:r>
        <w:rPr>
          <w:rtl/>
        </w:rPr>
        <w:t>–</w:t>
      </w:r>
      <w:r>
        <w:rPr>
          <w:rFonts w:hint="cs"/>
          <w:rtl/>
        </w:rPr>
        <w:t xml:space="preserve"> אם תלך לשמאל אשאר בימין, אם תלך לימין אשאר בשמאל, ואז מובנת שאלת רש"י והסברו שאני אהיה לצידך. רד"ק </w:t>
      </w:r>
      <w:r>
        <w:rPr>
          <w:rtl/>
        </w:rPr>
        <w:t>–</w:t>
      </w:r>
      <w:r>
        <w:rPr>
          <w:rFonts w:hint="cs"/>
          <w:rtl/>
        </w:rPr>
        <w:t xml:space="preserve"> אם תלך לצפון אשאר בדרום, אם תשאר בדרום אלך לצפון.</w:t>
      </w:r>
    </w:p>
  </w:footnote>
  <w:footnote w:id="33">
    <w:p w:rsidR="00C27505" w:rsidRDefault="00C27505" w:rsidP="00C27505">
      <w:pPr>
        <w:pStyle w:val="a5"/>
        <w:rPr>
          <w:rtl/>
        </w:rPr>
      </w:pPr>
      <w:r>
        <w:rPr>
          <w:rStyle w:val="a7"/>
        </w:rPr>
        <w:footnoteRef/>
      </w:r>
      <w:r>
        <w:rPr>
          <w:rtl/>
        </w:rPr>
        <w:t xml:space="preserve"> </w:t>
      </w:r>
      <w:r>
        <w:rPr>
          <w:rFonts w:hint="cs"/>
          <w:rtl/>
        </w:rPr>
        <w:t>הרחבה: צילמתי 2 מפות של א"י, רשמתי על הלוח מפה של היום ומפה של התורה. את המפה של התורה שמתי שוכבת, התלמידים לא הבינו למה, אז הסברתי את העניין שלפי התורה ימין ושמאל זה צפון ודרום.</w:t>
      </w:r>
    </w:p>
  </w:footnote>
  <w:footnote w:id="34">
    <w:p w:rsidR="00C27505" w:rsidRPr="004A7968" w:rsidRDefault="00C27505" w:rsidP="00C27505">
      <w:pPr>
        <w:spacing w:line="240" w:lineRule="auto"/>
        <w:rPr>
          <w:rFonts w:eastAsia="Times New Roman" w:cs="Times New Roman"/>
          <w:sz w:val="26"/>
          <w:szCs w:val="26"/>
          <w:rtl/>
        </w:rPr>
      </w:pPr>
      <w:r>
        <w:rPr>
          <w:rStyle w:val="a7"/>
        </w:rPr>
        <w:footnoteRef/>
      </w:r>
      <w:r>
        <w:rPr>
          <w:rtl/>
        </w:rPr>
        <w:t xml:space="preserve"> </w:t>
      </w:r>
      <w:r w:rsidRPr="00964463">
        <w:rPr>
          <w:rFonts w:hint="cs"/>
          <w:sz w:val="20"/>
          <w:szCs w:val="20"/>
          <w:rtl/>
        </w:rPr>
        <w:t>תשע"ה:</w:t>
      </w:r>
      <w:r>
        <w:rPr>
          <w:rFonts w:hint="cs"/>
          <w:rtl/>
        </w:rPr>
        <w:t xml:space="preserve"> </w:t>
      </w:r>
      <w:r w:rsidRPr="00964463">
        <w:rPr>
          <w:rFonts w:hint="cs"/>
          <w:sz w:val="20"/>
          <w:szCs w:val="20"/>
          <w:rtl/>
        </w:rPr>
        <w:t xml:space="preserve">רש"י שואל: למה צריך לכתוב שאם אתה תלך לשמאל אני אהיה בצד ימין, הרי זה ברור? אלא אברהם אבינו התכוון </w:t>
      </w:r>
      <w:r w:rsidRPr="00964463">
        <w:rPr>
          <w:sz w:val="20"/>
          <w:szCs w:val="20"/>
          <w:rtl/>
        </w:rPr>
        <w:t>–</w:t>
      </w:r>
      <w:r w:rsidRPr="00964463">
        <w:rPr>
          <w:rFonts w:hint="cs"/>
          <w:sz w:val="20"/>
          <w:szCs w:val="20"/>
          <w:rtl/>
        </w:rPr>
        <w:t xml:space="preserve"> תמיד אני אזכור אותך, ואם תצטרך אציל אותך.</w:t>
      </w:r>
      <w:r w:rsidRPr="008D7A30">
        <w:rPr>
          <w:rFonts w:eastAsia="Times New Roman" w:cs="Times New Roman" w:hint="cs"/>
          <w:sz w:val="26"/>
          <w:szCs w:val="26"/>
          <w:rtl/>
        </w:rPr>
        <w:t xml:space="preserve"> </w:t>
      </w:r>
    </w:p>
  </w:footnote>
  <w:footnote w:id="35">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הרחב</w:t>
      </w:r>
      <w:r>
        <w:rPr>
          <w:rFonts w:hint="cs"/>
          <w:sz w:val="18"/>
          <w:szCs w:val="18"/>
          <w:rtl/>
        </w:rPr>
        <w:t>ה: דיברתי על נחל אכזב ונחל איתן. סיפרתי שיצאתי לטיול עם ההורים לנחל, וכל כך שמחתי, הבאתי גלגל ים ועוד, וכשהגעתי התאכזבתי, כי היה זה נחל אכזב.</w:t>
      </w:r>
      <w:r w:rsidRPr="008D7A30">
        <w:rPr>
          <w:rFonts w:hint="cs"/>
          <w:sz w:val="18"/>
          <w:szCs w:val="18"/>
          <w:rtl/>
        </w:rPr>
        <w:t xml:space="preserve"> </w:t>
      </w:r>
      <w:r>
        <w:rPr>
          <w:rFonts w:hint="cs"/>
          <w:sz w:val="18"/>
          <w:szCs w:val="18"/>
          <w:rtl/>
        </w:rPr>
        <w:t xml:space="preserve">הרחבנו גם כעל כך </w:t>
      </w:r>
      <w:r w:rsidRPr="008D7A30">
        <w:rPr>
          <w:rFonts w:hint="cs"/>
          <w:sz w:val="18"/>
          <w:szCs w:val="18"/>
          <w:rtl/>
        </w:rPr>
        <w:t>שזכינו שא"י למטר השמים מה שאין כן מצרים.</w:t>
      </w:r>
    </w:p>
  </w:footnote>
  <w:footnote w:id="36">
    <w:p w:rsidR="00C27505" w:rsidRDefault="00C27505" w:rsidP="00C27505">
      <w:pPr>
        <w:pStyle w:val="a5"/>
        <w:rPr>
          <w:rtl/>
        </w:rPr>
      </w:pPr>
      <w:r>
        <w:rPr>
          <w:rStyle w:val="a7"/>
        </w:rPr>
        <w:footnoteRef/>
      </w:r>
      <w:r>
        <w:rPr>
          <w:rtl/>
        </w:rPr>
        <w:t xml:space="preserve"> </w:t>
      </w:r>
      <w:r>
        <w:rPr>
          <w:rFonts w:hint="cs"/>
          <w:rtl/>
        </w:rPr>
        <w:t>יש להעיר שהרמב"ן לא עושה את החלוקה בדיוק כמו שכתבנו, אלא באופן כללי יותר.</w:t>
      </w:r>
    </w:p>
  </w:footnote>
  <w:footnote w:id="37">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צ"ע: רש"י מפרש ממזרח למערב, והרי אנו יודעים שסדום במזרח? מתרץ השפ"ח שהלך למערב כי התבייש מאברהם שיחשוב שהולך לסדום, ומשם הלך לכיוון סדום. נ"ל שלילדים אפשר ל</w:t>
      </w:r>
      <w:r>
        <w:rPr>
          <w:rFonts w:hint="cs"/>
          <w:sz w:val="18"/>
          <w:szCs w:val="18"/>
          <w:rtl/>
        </w:rPr>
        <w:t>השמיט זאת ולהסביר ממזרח למערב,</w:t>
      </w:r>
      <w:r w:rsidRPr="008D7A30">
        <w:rPr>
          <w:rFonts w:hint="cs"/>
          <w:sz w:val="18"/>
          <w:szCs w:val="18"/>
          <w:rtl/>
        </w:rPr>
        <w:t xml:space="preserve"> ולא נורא שיחשבו שסדום הוא במערב, שהרי כך חשבו הפרשנים. </w:t>
      </w:r>
      <w:r>
        <w:rPr>
          <w:rFonts w:hint="cs"/>
          <w:sz w:val="18"/>
          <w:szCs w:val="18"/>
          <w:rtl/>
        </w:rPr>
        <w:t xml:space="preserve">הסבר נוסף מובא ברד"ק </w:t>
      </w:r>
      <w:r>
        <w:rPr>
          <w:sz w:val="18"/>
          <w:szCs w:val="18"/>
          <w:rtl/>
        </w:rPr>
        <w:t>–</w:t>
      </w:r>
      <w:r>
        <w:rPr>
          <w:rFonts w:hint="cs"/>
          <w:sz w:val="18"/>
          <w:szCs w:val="18"/>
          <w:rtl/>
        </w:rPr>
        <w:t xml:space="preserve"> ממקומו לקדם. ובילקוט שמעוני </w:t>
      </w:r>
      <w:r>
        <w:rPr>
          <w:sz w:val="18"/>
          <w:szCs w:val="18"/>
          <w:rtl/>
        </w:rPr>
        <w:t>–</w:t>
      </w:r>
      <w:r>
        <w:rPr>
          <w:rFonts w:hint="cs"/>
          <w:sz w:val="18"/>
          <w:szCs w:val="18"/>
          <w:rtl/>
        </w:rPr>
        <w:t xml:space="preserve"> "למיתי מדינחא".</w:t>
      </w:r>
    </w:p>
  </w:footnote>
  <w:footnote w:id="38">
    <w:p w:rsidR="00C27505" w:rsidRDefault="00C27505" w:rsidP="00C27505">
      <w:pPr>
        <w:pStyle w:val="a5"/>
        <w:rPr>
          <w:rtl/>
        </w:rPr>
      </w:pPr>
      <w:r>
        <w:rPr>
          <w:rStyle w:val="a7"/>
        </w:rPr>
        <w:footnoteRef/>
      </w:r>
      <w:r>
        <w:rPr>
          <w:rtl/>
        </w:rPr>
        <w:t xml:space="preserve"> </w:t>
      </w:r>
      <w:r>
        <w:rPr>
          <w:rFonts w:hint="cs"/>
          <w:rtl/>
        </w:rPr>
        <w:t xml:space="preserve">תשע"ה: </w:t>
      </w:r>
      <w:r w:rsidRPr="00964463">
        <w:rPr>
          <w:rFonts w:hint="cs"/>
          <w:rtl/>
        </w:rPr>
        <w:t>לוט כפי שלמדנו כבר הלך בדרך של רשעים, ורק אחרי שנפרד מלוט יכל ד' להתגלות לאברהם אבינו.</w:t>
      </w:r>
    </w:p>
  </w:footnote>
  <w:footnote w:id="39">
    <w:p w:rsidR="00C27505" w:rsidRDefault="00C27505" w:rsidP="00C27505">
      <w:pPr>
        <w:pStyle w:val="a5"/>
      </w:pPr>
      <w:r>
        <w:rPr>
          <w:rStyle w:val="a7"/>
        </w:rPr>
        <w:footnoteRef/>
      </w:r>
      <w:r>
        <w:rPr>
          <w:rtl/>
        </w:rPr>
        <w:t xml:space="preserve"> </w:t>
      </w:r>
      <w:r>
        <w:rPr>
          <w:rFonts w:hint="cs"/>
          <w:rtl/>
        </w:rPr>
        <w:t xml:space="preserve">תשע"ה: </w:t>
      </w:r>
      <w:r w:rsidRPr="00964463">
        <w:rPr>
          <w:rFonts w:hint="cs"/>
          <w:rtl/>
        </w:rPr>
        <w:t xml:space="preserve">אתן אותה לך, שאתה תלך בה ומתוך כך - </w:t>
      </w:r>
      <w:r w:rsidRPr="00964463">
        <w:rPr>
          <w:rtl/>
        </w:rPr>
        <w:t>וּלְזַרְעֲךָ –</w:t>
      </w:r>
      <w:r w:rsidRPr="00964463">
        <w:rPr>
          <w:rFonts w:hint="cs"/>
          <w:rtl/>
        </w:rPr>
        <w:t xml:space="preserve"> לילדים שלך </w:t>
      </w:r>
      <w:r w:rsidRPr="00964463">
        <w:rPr>
          <w:rtl/>
        </w:rPr>
        <w:t>–</w:t>
      </w:r>
      <w:r w:rsidRPr="00964463">
        <w:rPr>
          <w:rFonts w:hint="cs"/>
          <w:rtl/>
        </w:rPr>
        <w:t xml:space="preserve"> לנו, יהיה הארץ שלנו ממש (רמב"ן).</w:t>
      </w:r>
    </w:p>
  </w:footnote>
  <w:footnote w:id="40">
    <w:p w:rsidR="00C27505" w:rsidRDefault="00C27505" w:rsidP="00C27505">
      <w:pPr>
        <w:pStyle w:val="a5"/>
      </w:pPr>
      <w:r>
        <w:rPr>
          <w:rStyle w:val="a7"/>
        </w:rPr>
        <w:footnoteRef/>
      </w:r>
      <w:r>
        <w:rPr>
          <w:rtl/>
        </w:rPr>
        <w:t xml:space="preserve"> </w:t>
      </w:r>
      <w:r>
        <w:rPr>
          <w:rFonts w:hint="cs"/>
          <w:rtl/>
        </w:rPr>
        <w:t>צ"ע: האם להגיד שזה נס, שהרי אין דרכינו להגיד נס שאינו מפורש? מצד שני זה מגדל את המעמד של הבטחת ד'. וגם האוה"ח אין דרכו לכתוב ניסים ופה כתב פעמיים על הנס הגדול מאוד שנעשה לאברהם.</w:t>
      </w:r>
    </w:p>
  </w:footnote>
  <w:footnote w:id="41">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אמרתי להם שיש כאלו גוייים שלא יודעים שהארץ היא שלנו, אז אנחנו צריכים להגיד בקול גדול שכולם ישמעו שהארץ היא שלנו </w:t>
      </w:r>
      <w:r w:rsidRPr="008D7A30">
        <w:rPr>
          <w:sz w:val="18"/>
          <w:szCs w:val="18"/>
          <w:rtl/>
        </w:rPr>
        <w:t>–</w:t>
      </w:r>
      <w:r w:rsidRPr="008D7A30">
        <w:rPr>
          <w:rFonts w:hint="cs"/>
          <w:sz w:val="18"/>
          <w:szCs w:val="18"/>
          <w:rtl/>
        </w:rPr>
        <w:t xml:space="preserve"> ואז שיננו כמה פעמים. עצרתי אותם ואמרתי: אנחנו עכשיו רוצים להגיד שכל תושבי השכונה ישמעו, שלכולם יהיה ברור שכל האר</w:t>
      </w:r>
      <w:r>
        <w:rPr>
          <w:rFonts w:hint="cs"/>
          <w:sz w:val="18"/>
          <w:szCs w:val="18"/>
          <w:rtl/>
        </w:rPr>
        <w:t>ץ</w:t>
      </w:r>
      <w:r w:rsidRPr="008D7A30">
        <w:rPr>
          <w:rFonts w:hint="cs"/>
          <w:sz w:val="18"/>
          <w:szCs w:val="18"/>
          <w:rtl/>
        </w:rPr>
        <w:t xml:space="preserve"> היא שלנו... אח"כ אמרתי </w:t>
      </w:r>
      <w:r w:rsidRPr="008D7A30">
        <w:rPr>
          <w:sz w:val="18"/>
          <w:szCs w:val="18"/>
          <w:rtl/>
        </w:rPr>
        <w:t>–</w:t>
      </w:r>
      <w:r w:rsidRPr="008D7A30">
        <w:rPr>
          <w:rFonts w:hint="cs"/>
          <w:sz w:val="18"/>
          <w:szCs w:val="18"/>
          <w:rtl/>
        </w:rPr>
        <w:t xml:space="preserve"> </w:t>
      </w:r>
      <w:r>
        <w:rPr>
          <w:rFonts w:hint="cs"/>
          <w:sz w:val="18"/>
          <w:szCs w:val="18"/>
          <w:rtl/>
        </w:rPr>
        <w:t xml:space="preserve"> </w:t>
      </w:r>
      <w:r w:rsidRPr="008D7A30">
        <w:rPr>
          <w:rFonts w:hint="cs"/>
          <w:sz w:val="18"/>
          <w:szCs w:val="18"/>
          <w:rtl/>
        </w:rPr>
        <w:t>שכל עם ישראל ישמע</w:t>
      </w:r>
      <w:r>
        <w:rPr>
          <w:rFonts w:hint="cs"/>
          <w:sz w:val="18"/>
          <w:szCs w:val="18"/>
          <w:rtl/>
        </w:rPr>
        <w:t>ו</w:t>
      </w:r>
      <w:r w:rsidRPr="008D7A30">
        <w:rPr>
          <w:rFonts w:hint="cs"/>
          <w:sz w:val="18"/>
          <w:szCs w:val="18"/>
          <w:rtl/>
        </w:rPr>
        <w:t xml:space="preserve"> גם מי שבחו"ל, אח"כ סיפרתי על החיילים שמוסרים את נפשם על א"י, על שפעם שמרתי על ביכ"נ ביריחו עם שכפץ, והזענו כ"כ, והיו אולי חיילים שלא לגמרי הבינו מה המטרה שלנו, אז שכל החיילים ישמעו. ואח"כ אמרתי שמדינת ישראל תשמע, ראש הממשלה והשרים יחליטו שאנחנו כובשים את כל א"י! וכך התלהבנו מאוד, והיה מורגש שהשינון הזה פועל פעולות גדולות בשמים! אח"כ המשכנו בשירה </w:t>
      </w:r>
      <w:r w:rsidRPr="008D7A30">
        <w:rPr>
          <w:sz w:val="18"/>
          <w:szCs w:val="18"/>
          <w:rtl/>
        </w:rPr>
        <w:t>–</w:t>
      </w:r>
      <w:r w:rsidRPr="008D7A30">
        <w:rPr>
          <w:rFonts w:hint="cs"/>
          <w:sz w:val="18"/>
          <w:szCs w:val="18"/>
          <w:rtl/>
        </w:rPr>
        <w:t xml:space="preserve"> שרנו יחד את השיר "כי את כל הארץ...".</w:t>
      </w:r>
    </w:p>
  </w:footnote>
  <w:footnote w:id="42">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יש סתירה בשני רש"ים שמובאים במוסף רש"י אצלינו: מקום אחד כותב שהמלאך מציע ללוט ללכת ההרה </w:t>
      </w:r>
      <w:r w:rsidRPr="008D7A30">
        <w:rPr>
          <w:sz w:val="18"/>
          <w:szCs w:val="18"/>
          <w:rtl/>
        </w:rPr>
        <w:t>–</w:t>
      </w:r>
      <w:r w:rsidRPr="008D7A30">
        <w:rPr>
          <w:rFonts w:hint="cs"/>
          <w:sz w:val="18"/>
          <w:szCs w:val="18"/>
          <w:rtl/>
        </w:rPr>
        <w:t xml:space="preserve"> כי אברהם אבינו נשאר בהר של בית אל ורק האוהלים הגיעו עד לחברון. מצד שני רש"י כותב שאברהם היה בחברון 25 שנה, ובפלישתים 26. הכיצד? אולי צ"ל שאברהם הסתובב בכל האיזור הזה, כי בכל האיזור היו הרועים שלו. וצ"ע.</w:t>
      </w:r>
    </w:p>
  </w:footnote>
  <w:footnote w:id="43">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חידה: איזו ארץ זו שנער (ע"פ הפרק של מגדל בבל</w:t>
      </w:r>
      <w:r>
        <w:rPr>
          <w:rFonts w:hint="cs"/>
          <w:sz w:val="18"/>
          <w:szCs w:val="18"/>
          <w:rtl/>
        </w:rPr>
        <w:t>)</w:t>
      </w:r>
      <w:r w:rsidRPr="008D7A30">
        <w:rPr>
          <w:rFonts w:hint="cs"/>
          <w:sz w:val="18"/>
          <w:szCs w:val="18"/>
          <w:rtl/>
        </w:rPr>
        <w:t>.</w:t>
      </w:r>
    </w:p>
  </w:footnote>
  <w:footnote w:id="44">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הרחבה: נקרא אמרפל כי אמר להפיל את אברהם אבינו לכבשן האש.</w:t>
      </w:r>
    </w:p>
  </w:footnote>
  <w:footnote w:id="45">
    <w:p w:rsidR="00C27505" w:rsidRDefault="00C27505" w:rsidP="00C27505">
      <w:pPr>
        <w:pStyle w:val="a5"/>
        <w:rPr>
          <w:rtl/>
        </w:rPr>
      </w:pPr>
      <w:r>
        <w:rPr>
          <w:rStyle w:val="a7"/>
        </w:rPr>
        <w:footnoteRef/>
      </w:r>
      <w:r>
        <w:rPr>
          <w:rtl/>
        </w:rPr>
        <w:t xml:space="preserve"> </w:t>
      </w:r>
      <w:r>
        <w:rPr>
          <w:rFonts w:hint="cs"/>
          <w:rtl/>
        </w:rPr>
        <w:t xml:space="preserve">הרמב"ן מסביר </w:t>
      </w:r>
      <w:r>
        <w:rPr>
          <w:rtl/>
        </w:rPr>
        <w:t>–</w:t>
      </w:r>
      <w:r>
        <w:rPr>
          <w:rFonts w:hint="cs"/>
          <w:rtl/>
        </w:rPr>
        <w:t xml:space="preserve"> שגובה חובות מהמון עמים.</w:t>
      </w:r>
    </w:p>
  </w:footnote>
  <w:footnote w:id="46">
    <w:p w:rsidR="00C27505" w:rsidRDefault="00C27505" w:rsidP="00C27505">
      <w:pPr>
        <w:pStyle w:val="a5"/>
        <w:rPr>
          <w:rtl/>
        </w:rPr>
      </w:pPr>
      <w:r>
        <w:rPr>
          <w:rStyle w:val="a7"/>
        </w:rPr>
        <w:footnoteRef/>
      </w:r>
      <w:r>
        <w:rPr>
          <w:rtl/>
        </w:rPr>
        <w:t xml:space="preserve"> </w:t>
      </w:r>
      <w:r>
        <w:rPr>
          <w:rFonts w:hint="cs"/>
          <w:rtl/>
        </w:rPr>
        <w:t>הרחבה: תיארנו איך הגיעו חיילים של כדרלעומר והמלכים אשר איתו למלך סדום, וחייבו אותו לשלם מיסים, הוא התייעץ עם שאר המלכים והחליטו לשלם. כך היה שנים רבות. לבנתיים הוא חיזק את הממלכה שלו, ויחד עם זאת חיבר לעצמו הרבה ידידים מכל העמים של הענקיים, ואז הוא הפסיק לשלם. כדרלעומר לא מבין למה לא מגיע אליו כסף, ומתברר שסדום מורדים. הוא לא מעיז להילחם נגד סדום, עד אחרי עוד 14 שנה, אז הם יוצאים להילחם זה נגד זה.</w:t>
      </w:r>
    </w:p>
  </w:footnote>
  <w:footnote w:id="47">
    <w:p w:rsidR="00C27505" w:rsidRDefault="00C27505" w:rsidP="00C27505">
      <w:pPr>
        <w:pStyle w:val="a5"/>
        <w:rPr>
          <w:rtl/>
        </w:rPr>
      </w:pPr>
      <w:r>
        <w:rPr>
          <w:rStyle w:val="a7"/>
        </w:rPr>
        <w:footnoteRef/>
      </w:r>
      <w:r>
        <w:rPr>
          <w:rtl/>
        </w:rPr>
        <w:t xml:space="preserve"> </w:t>
      </w:r>
      <w:r>
        <w:rPr>
          <w:rFonts w:hint="cs"/>
          <w:rtl/>
        </w:rPr>
        <w:t xml:space="preserve">הוספה: המלבי"ם מסביר מי גר אח"כ במקומות אלו: עשתרות קרניים </w:t>
      </w:r>
      <w:r>
        <w:rPr>
          <w:rtl/>
        </w:rPr>
        <w:t>–</w:t>
      </w:r>
      <w:r>
        <w:rPr>
          <w:rFonts w:hint="cs"/>
          <w:rtl/>
        </w:rPr>
        <w:t xml:space="preserve"> בשן, זוזים </w:t>
      </w:r>
      <w:r>
        <w:rPr>
          <w:rtl/>
        </w:rPr>
        <w:t>–</w:t>
      </w:r>
      <w:r>
        <w:rPr>
          <w:rFonts w:hint="cs"/>
          <w:rtl/>
        </w:rPr>
        <w:t xml:space="preserve"> עמון, אימים </w:t>
      </w:r>
      <w:r>
        <w:rPr>
          <w:rtl/>
        </w:rPr>
        <w:t>–</w:t>
      </w:r>
      <w:r>
        <w:rPr>
          <w:rFonts w:hint="cs"/>
          <w:rtl/>
        </w:rPr>
        <w:t xml:space="preserve"> מואב, חורי </w:t>
      </w:r>
      <w:r>
        <w:rPr>
          <w:rtl/>
        </w:rPr>
        <w:t>–</w:t>
      </w:r>
      <w:r>
        <w:rPr>
          <w:rFonts w:hint="cs"/>
          <w:rtl/>
        </w:rPr>
        <w:t xml:space="preserve"> אדום, איל פארן </w:t>
      </w:r>
      <w:r>
        <w:rPr>
          <w:rtl/>
        </w:rPr>
        <w:t>–</w:t>
      </w:r>
      <w:r>
        <w:rPr>
          <w:rFonts w:hint="cs"/>
          <w:rtl/>
        </w:rPr>
        <w:t xml:space="preserve"> ישמעאל קרוב למצרים, עמלקי </w:t>
      </w:r>
      <w:r>
        <w:rPr>
          <w:rtl/>
        </w:rPr>
        <w:t>–</w:t>
      </w:r>
      <w:r>
        <w:rPr>
          <w:rFonts w:hint="cs"/>
          <w:rtl/>
        </w:rPr>
        <w:t xml:space="preserve"> הנגב, אמורי  - קרוב לסדום.</w:t>
      </w:r>
    </w:p>
  </w:footnote>
  <w:footnote w:id="48">
    <w:p w:rsidR="00C27505" w:rsidRDefault="00C27505" w:rsidP="00C27505">
      <w:pPr>
        <w:pStyle w:val="a5"/>
        <w:rPr>
          <w:rtl/>
        </w:rPr>
      </w:pPr>
      <w:r>
        <w:rPr>
          <w:rStyle w:val="a7"/>
        </w:rPr>
        <w:footnoteRef/>
      </w:r>
      <w:r>
        <w:rPr>
          <w:rtl/>
        </w:rPr>
        <w:t xml:space="preserve"> </w:t>
      </w:r>
      <w:r>
        <w:rPr>
          <w:rFonts w:hint="cs"/>
          <w:rtl/>
        </w:rPr>
        <w:t>הוספה: אילו היה כתוב בהר שעיר היינו חושבים שהם לקחו את זה משעיר, אך עכשיו מובן שהם ישבו לראשונה, ואח"כ שעיר השתלטו (דברים ב':י"ב).</w:t>
      </w:r>
    </w:p>
  </w:footnote>
  <w:footnote w:id="49">
    <w:p w:rsidR="00C27505" w:rsidRDefault="00C27505" w:rsidP="00C27505">
      <w:pPr>
        <w:pStyle w:val="a5"/>
        <w:rPr>
          <w:rtl/>
        </w:rPr>
      </w:pPr>
      <w:r>
        <w:rPr>
          <w:rStyle w:val="a7"/>
        </w:rPr>
        <w:footnoteRef/>
      </w:r>
      <w:r>
        <w:rPr>
          <w:rtl/>
        </w:rPr>
        <w:t xml:space="preserve"> </w:t>
      </w:r>
      <w:r>
        <w:rPr>
          <w:rFonts w:hint="cs"/>
          <w:rtl/>
        </w:rPr>
        <w:t>אבל ב'פשוטו של מקרא' מביאים שע"פ הרד"ק, חששו לקחת יותר מידי שלא יאבדו הכל.</w:t>
      </w:r>
    </w:p>
  </w:footnote>
  <w:footnote w:id="50">
    <w:p w:rsidR="00C27505" w:rsidRDefault="00C27505" w:rsidP="00C27505">
      <w:pPr>
        <w:pStyle w:val="a5"/>
      </w:pPr>
      <w:r>
        <w:rPr>
          <w:rStyle w:val="a7"/>
        </w:rPr>
        <w:footnoteRef/>
      </w:r>
      <w:r>
        <w:rPr>
          <w:rtl/>
        </w:rPr>
        <w:t xml:space="preserve"> </w:t>
      </w:r>
      <w:r>
        <w:rPr>
          <w:rFonts w:hint="cs"/>
          <w:rtl/>
        </w:rPr>
        <w:t>צ"ע: עיין ב"ר פרשה מ"ב:ז'. כי צ"ע איך אפשר לקחת כמויות כאלו גדולות של אוכל. ולמה לא שרפו?</w:t>
      </w:r>
    </w:p>
  </w:footnote>
  <w:footnote w:id="51">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ילד פולט </w:t>
      </w:r>
      <w:r w:rsidRPr="008D7A30">
        <w:rPr>
          <w:sz w:val="18"/>
          <w:szCs w:val="18"/>
          <w:rtl/>
        </w:rPr>
        <w:t>–</w:t>
      </w:r>
      <w:r w:rsidRPr="008D7A30">
        <w:rPr>
          <w:rFonts w:hint="cs"/>
          <w:sz w:val="18"/>
          <w:szCs w:val="18"/>
          <w:rtl/>
        </w:rPr>
        <w:t xml:space="preserve"> הכוונה שמוציא משהו מהפה.</w:t>
      </w:r>
    </w:p>
  </w:footnote>
  <w:footnote w:id="52">
    <w:p w:rsidR="00C27505" w:rsidRDefault="00C27505" w:rsidP="00C27505">
      <w:pPr>
        <w:pStyle w:val="a5"/>
        <w:rPr>
          <w:rtl/>
        </w:rPr>
      </w:pPr>
      <w:r>
        <w:rPr>
          <w:rStyle w:val="a7"/>
        </w:rPr>
        <w:footnoteRef/>
      </w:r>
      <w:r>
        <w:rPr>
          <w:rtl/>
        </w:rPr>
        <w:t xml:space="preserve"> </w:t>
      </w:r>
      <w:r>
        <w:rPr>
          <w:rFonts w:hint="cs"/>
          <w:rtl/>
        </w:rPr>
        <w:t>הוספה: דומה ל'אריק חרבי', שאוציא את החרב מנדנה.</w:t>
      </w:r>
    </w:p>
  </w:footnote>
  <w:footnote w:id="53">
    <w:p w:rsidR="00C27505" w:rsidRDefault="00C27505" w:rsidP="00C27505">
      <w:pPr>
        <w:pStyle w:val="a5"/>
        <w:rPr>
          <w:rtl/>
        </w:rPr>
      </w:pPr>
      <w:r>
        <w:rPr>
          <w:rStyle w:val="a7"/>
        </w:rPr>
        <w:footnoteRef/>
      </w:r>
      <w:r>
        <w:rPr>
          <w:rtl/>
        </w:rPr>
        <w:t xml:space="preserve"> </w:t>
      </w:r>
      <w:r>
        <w:rPr>
          <w:rFonts w:hint="cs"/>
          <w:rtl/>
        </w:rPr>
        <w:t xml:space="preserve">מלבי"ם: א. חניכיו </w:t>
      </w:r>
      <w:r>
        <w:rPr>
          <w:rtl/>
        </w:rPr>
        <w:t>–</w:t>
      </w:r>
      <w:r>
        <w:rPr>
          <w:rFonts w:hint="cs"/>
          <w:rtl/>
        </w:rPr>
        <w:t xml:space="preserve"> תלמידיו, שבאו ללמוד תורה. ב. ילדי ביתו </w:t>
      </w:r>
      <w:r>
        <w:rPr>
          <w:rtl/>
        </w:rPr>
        <w:t>–</w:t>
      </w:r>
      <w:r>
        <w:rPr>
          <w:rFonts w:hint="cs"/>
          <w:rtl/>
        </w:rPr>
        <w:t xml:space="preserve"> בני עבדיו.</w:t>
      </w:r>
    </w:p>
  </w:footnote>
  <w:footnote w:id="54">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כך חשבתי להסביר </w:t>
      </w:r>
      <w:r w:rsidRPr="00964463">
        <w:rPr>
          <w:rFonts w:hint="cs"/>
          <w:rtl/>
        </w:rPr>
        <w:t xml:space="preserve">בתחילה: אלו שחינך אותם בדרך התורה והמצוות (רד"ק) 'וירק' </w:t>
      </w:r>
      <w:r w:rsidRPr="00964463">
        <w:rPr>
          <w:rtl/>
        </w:rPr>
        <w:t>–</w:t>
      </w:r>
      <w:r w:rsidRPr="00964463">
        <w:rPr>
          <w:rFonts w:hint="cs"/>
          <w:rtl/>
        </w:rPr>
        <w:t xml:space="preserve"> חגר אותם בכלי מלחמה. </w:t>
      </w:r>
      <w:r w:rsidRPr="00964463">
        <w:rPr>
          <w:rtl/>
        </w:rPr>
        <w:t>יְלִידֵי בֵיתוֹ –</w:t>
      </w:r>
      <w:r w:rsidRPr="00964463">
        <w:rPr>
          <w:rFonts w:hint="cs"/>
          <w:rtl/>
        </w:rPr>
        <w:t xml:space="preserve"> ילדים של הנפש אשר עשו בחרן</w:t>
      </w:r>
      <w:r w:rsidRPr="008D7A30">
        <w:rPr>
          <w:rFonts w:hint="cs"/>
          <w:sz w:val="18"/>
          <w:szCs w:val="18"/>
          <w:rtl/>
        </w:rPr>
        <w:t xml:space="preserve"> . צ"ע: הרב יהודה מסביר, ובצדק ע"פ סוף הפרשה שאלו עבדים שלו, וכך משמע בהמשך שכתוב שהיו עבדים. מצד שני לפי זה מה זה חניכו? ואולי עדיף להסביר חניכיו </w:t>
      </w:r>
      <w:r w:rsidRPr="008D7A30">
        <w:rPr>
          <w:sz w:val="18"/>
          <w:szCs w:val="18"/>
          <w:rtl/>
        </w:rPr>
        <w:t>–</w:t>
      </w:r>
      <w:r w:rsidRPr="008D7A30">
        <w:rPr>
          <w:rFonts w:hint="cs"/>
          <w:sz w:val="18"/>
          <w:szCs w:val="18"/>
          <w:rtl/>
        </w:rPr>
        <w:t xml:space="preserve"> שחינך אותם למלחמה. וצ"ע.</w:t>
      </w:r>
    </w:p>
  </w:footnote>
  <w:footnote w:id="55">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הוספה: יש להעיר שהספורנו מסביר שהוא נלחם רק בלילה, אך בדברי רש"י והרמב"ן נראה שנלחם גם ביום.</w:t>
      </w:r>
    </w:p>
  </w:footnote>
  <w:footnote w:id="56">
    <w:p w:rsidR="00C27505" w:rsidRDefault="00C27505" w:rsidP="00C27505">
      <w:pPr>
        <w:pStyle w:val="a5"/>
      </w:pPr>
      <w:r>
        <w:rPr>
          <w:rStyle w:val="a7"/>
        </w:rPr>
        <w:footnoteRef/>
      </w:r>
      <w:r>
        <w:rPr>
          <w:rtl/>
        </w:rPr>
        <w:t xml:space="preserve"> </w:t>
      </w:r>
      <w:r>
        <w:rPr>
          <w:rFonts w:hint="cs"/>
          <w:rtl/>
        </w:rPr>
        <w:t>צ"ע: בפשט הפסוקים היה זה מקום אחר מדן. כי כשחשכה השמש הגיע לדן, ומשם המשיך לחובה. ואיני מבין את רש"י שמסביר שהוא מקום אחד. והרב נחום הסביר דלא כרש"י.</w:t>
      </w:r>
    </w:p>
  </w:footnote>
  <w:footnote w:id="57">
    <w:p w:rsidR="00C27505" w:rsidRDefault="00C27505" w:rsidP="00C27505">
      <w:pPr>
        <w:pStyle w:val="a5"/>
        <w:rPr>
          <w:rtl/>
        </w:rPr>
      </w:pPr>
      <w:r>
        <w:rPr>
          <w:rStyle w:val="a7"/>
        </w:rPr>
        <w:footnoteRef/>
      </w:r>
      <w:r>
        <w:rPr>
          <w:rtl/>
        </w:rPr>
        <w:t xml:space="preserve"> </w:t>
      </w:r>
      <w:r>
        <w:rPr>
          <w:rFonts w:hint="cs"/>
          <w:rtl/>
        </w:rPr>
        <w:t>הרש"ר הירש מסביר שזה דרך כלל ואח"כ פורט. ובכך מובן למה לא כתב בתחילה שהציל את לוט אך האוה"ח מתרץ אחרת קושייא זו.</w:t>
      </w:r>
    </w:p>
  </w:footnote>
  <w:footnote w:id="58">
    <w:p w:rsidR="00C27505" w:rsidRDefault="00C27505" w:rsidP="00C27505">
      <w:pPr>
        <w:pStyle w:val="a5"/>
        <w:rPr>
          <w:rtl/>
        </w:rPr>
      </w:pPr>
      <w:r>
        <w:rPr>
          <w:rStyle w:val="a7"/>
        </w:rPr>
        <w:footnoteRef/>
      </w:r>
      <w:r>
        <w:rPr>
          <w:rtl/>
        </w:rPr>
        <w:t xml:space="preserve"> </w:t>
      </w:r>
      <w:r>
        <w:rPr>
          <w:rFonts w:hint="cs"/>
          <w:rtl/>
        </w:rPr>
        <w:t xml:space="preserve">יש לעיין אם זה שם או לא. באבע"ז: נקרא עבור שמלך על מקום צדק, וי"א </w:t>
      </w:r>
      <w:r>
        <w:rPr>
          <w:rtl/>
        </w:rPr>
        <w:t>–</w:t>
      </w:r>
      <w:r>
        <w:rPr>
          <w:rFonts w:hint="cs"/>
          <w:rtl/>
        </w:rPr>
        <w:t xml:space="preserve"> זה שמו. ונראה שהאפשרות הראשונה דומה למה שהסברנו, כי זה שאדוני צדק מלך פה זה ראיה גדולה שזה שם המלך, וכן הוא בכל המקומות שזה שם המלך.</w:t>
      </w:r>
    </w:p>
  </w:footnote>
  <w:footnote w:id="59">
    <w:p w:rsidR="00C27505" w:rsidRDefault="00C27505" w:rsidP="00C27505">
      <w:pPr>
        <w:pStyle w:val="a5"/>
        <w:rPr>
          <w:rtl/>
        </w:rPr>
      </w:pPr>
      <w:r>
        <w:rPr>
          <w:rStyle w:val="a7"/>
        </w:rPr>
        <w:footnoteRef/>
      </w:r>
      <w:r>
        <w:rPr>
          <w:rtl/>
        </w:rPr>
        <w:t xml:space="preserve"> </w:t>
      </w:r>
      <w:r>
        <w:rPr>
          <w:rFonts w:hint="cs"/>
          <w:rtl/>
        </w:rPr>
        <w:t xml:space="preserve">חידה: מה השם האמיתי של מלכי צדק? מי היה צדיק. רמז: כתבתי על הלוח 'מלך שלם' </w:t>
      </w:r>
      <w:r>
        <w:rPr>
          <w:rtl/>
        </w:rPr>
        <w:t>–</w:t>
      </w:r>
      <w:r>
        <w:rPr>
          <w:rFonts w:hint="cs"/>
          <w:rtl/>
        </w:rPr>
        <w:t xml:space="preserve"> מה הראשי תיבות של זה. (כך כותב בעל הטורים).</w:t>
      </w:r>
    </w:p>
  </w:footnote>
  <w:footnote w:id="60">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פתיחה: אפשר לספר סיפור בסגנון זה.</w:t>
      </w:r>
    </w:p>
  </w:footnote>
  <w:footnote w:id="6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כמו 'מקנה' </w:t>
      </w:r>
      <w:r w:rsidRPr="008D7A30">
        <w:rPr>
          <w:sz w:val="18"/>
          <w:szCs w:val="18"/>
          <w:rtl/>
        </w:rPr>
        <w:t>–</w:t>
      </w:r>
      <w:r w:rsidRPr="008D7A30">
        <w:rPr>
          <w:rFonts w:hint="cs"/>
          <w:sz w:val="18"/>
          <w:szCs w:val="18"/>
          <w:rtl/>
        </w:rPr>
        <w:t xml:space="preserve"> זה לא דווקא צאן שאדם קנה, אלא כל מה שהוא שלו. כאן בגלל שד' עשה הכל אז הכל שלו (שילוב של רש"י ורמב"ן ע"ש.)</w:t>
      </w:r>
    </w:p>
  </w:footnote>
  <w:footnote w:id="62">
    <w:p w:rsidR="00C27505" w:rsidRDefault="00C27505" w:rsidP="00C27505">
      <w:pPr>
        <w:pStyle w:val="a5"/>
        <w:rPr>
          <w:rtl/>
        </w:rPr>
      </w:pPr>
      <w:r>
        <w:rPr>
          <w:rStyle w:val="a7"/>
        </w:rPr>
        <w:footnoteRef/>
      </w:r>
      <w:r>
        <w:rPr>
          <w:rtl/>
        </w:rPr>
        <w:t xml:space="preserve"> </w:t>
      </w:r>
      <w:r>
        <w:rPr>
          <w:rFonts w:hint="cs"/>
          <w:rtl/>
        </w:rPr>
        <w:t>חידה: אפה כתוב "עושה שמים וארץ"? בהלל. וכן 'קונה הכל' בתפילה, ו'קונה שמים וארץ' במעין 7 בליל שבת.</w:t>
      </w:r>
    </w:p>
  </w:footnote>
  <w:footnote w:id="63">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Pr>
          <w:rFonts w:hint="cs"/>
          <w:sz w:val="18"/>
          <w:szCs w:val="18"/>
          <w:rtl/>
        </w:rPr>
        <w:t>חידה: על מי כתוב שהיה 'צר'?</w:t>
      </w:r>
      <w:r w:rsidRPr="008D7A30">
        <w:rPr>
          <w:rFonts w:hint="cs"/>
          <w:sz w:val="18"/>
          <w:szCs w:val="18"/>
          <w:rtl/>
        </w:rPr>
        <w:t xml:space="preserve"> "איש צר ואויב המן".</w:t>
      </w:r>
    </w:p>
  </w:footnote>
  <w:footnote w:id="64">
    <w:p w:rsidR="00C27505" w:rsidRDefault="00C27505" w:rsidP="00C27505">
      <w:pPr>
        <w:pStyle w:val="a5"/>
        <w:rPr>
          <w:rtl/>
        </w:rPr>
      </w:pPr>
      <w:r>
        <w:rPr>
          <w:rStyle w:val="a7"/>
        </w:rPr>
        <w:footnoteRef/>
      </w:r>
      <w:r>
        <w:rPr>
          <w:rtl/>
        </w:rPr>
        <w:t xml:space="preserve"> </w:t>
      </w:r>
      <w:r>
        <w:rPr>
          <w:rFonts w:hint="cs"/>
          <w:rtl/>
        </w:rPr>
        <w:t>וזה לשונו: "כל אם שבמקרא כשלא יבוא אחריו פועל תנאי, יהיה במקום מילה 'שלא'.</w:t>
      </w:r>
    </w:p>
  </w:footnote>
  <w:footnote w:id="65">
    <w:p w:rsidR="00C27505" w:rsidRDefault="00C27505" w:rsidP="00C27505">
      <w:pPr>
        <w:pStyle w:val="a5"/>
      </w:pPr>
      <w:r>
        <w:rPr>
          <w:rStyle w:val="a7"/>
        </w:rPr>
        <w:footnoteRef/>
      </w:r>
      <w:r>
        <w:rPr>
          <w:rtl/>
        </w:rPr>
        <w:t xml:space="preserve"> </w:t>
      </w:r>
      <w:r>
        <w:rPr>
          <w:rFonts w:hint="cs"/>
          <w:rtl/>
        </w:rPr>
        <w:t>העיר תלמיד יקר שודאי אין הכוונה רק לסדום אלא לכל חמשת המלכים. אלא שיש לעיין האם הביא הכל לסדום שיחלק לכל השאר או שהביא לכל עם בנפרד.</w:t>
      </w:r>
    </w:p>
  </w:footnote>
  <w:footnote w:id="66">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חידה: אפה ד' בירך את אברהם שיהיה עשיר? בתחילת לך לך "ואברכך".</w:t>
      </w:r>
    </w:p>
  </w:footnote>
  <w:footnote w:id="67">
    <w:p w:rsidR="00C27505" w:rsidRDefault="00C27505" w:rsidP="00C27505">
      <w:pPr>
        <w:pStyle w:val="a5"/>
      </w:pPr>
      <w:r>
        <w:rPr>
          <w:rStyle w:val="a7"/>
        </w:rPr>
        <w:footnoteRef/>
      </w:r>
      <w:r>
        <w:rPr>
          <w:rtl/>
        </w:rPr>
        <w:t xml:space="preserve"> </w:t>
      </w:r>
      <w:r>
        <w:rPr>
          <w:rFonts w:hint="cs"/>
          <w:rtl/>
        </w:rPr>
        <w:t xml:space="preserve">צ"ב: למצוא מקור להסבר הזה. בפשוטו של מקרא מסביר שחוץ ממני </w:t>
      </w:r>
      <w:r>
        <w:rPr>
          <w:rtl/>
        </w:rPr>
        <w:t>–</w:t>
      </w:r>
      <w:r>
        <w:rPr>
          <w:rFonts w:hint="cs"/>
          <w:rtl/>
        </w:rPr>
        <w:t xml:space="preserve"> שאני איני רוצה לקבל מהשלל.</w:t>
      </w:r>
    </w:p>
  </w:footnote>
  <w:footnote w:id="68">
    <w:p w:rsidR="00C27505" w:rsidRDefault="00C27505" w:rsidP="00C27505">
      <w:pPr>
        <w:pStyle w:val="a5"/>
        <w:rPr>
          <w:rtl/>
        </w:rPr>
      </w:pPr>
      <w:r>
        <w:rPr>
          <w:rStyle w:val="a7"/>
        </w:rPr>
        <w:footnoteRef/>
      </w:r>
      <w:r>
        <w:rPr>
          <w:rtl/>
        </w:rPr>
        <w:t xml:space="preserve"> </w:t>
      </w:r>
      <w:r>
        <w:rPr>
          <w:rFonts w:hint="cs"/>
          <w:rtl/>
        </w:rPr>
        <w:t>הרחבה: אפשר לספר את הסיפור על דוד המלך שעשה כן בשמואל א' ל' כה.</w:t>
      </w:r>
    </w:p>
  </w:footnote>
  <w:footnote w:id="69">
    <w:p w:rsidR="00C27505" w:rsidRDefault="00C27505" w:rsidP="00C27505">
      <w:pPr>
        <w:pStyle w:val="a5"/>
        <w:rPr>
          <w:rtl/>
        </w:rPr>
      </w:pPr>
      <w:r>
        <w:rPr>
          <w:rStyle w:val="a7"/>
        </w:rPr>
        <w:footnoteRef/>
      </w:r>
      <w:r>
        <w:rPr>
          <w:rtl/>
        </w:rPr>
        <w:t xml:space="preserve"> </w:t>
      </w:r>
      <w:r>
        <w:rPr>
          <w:rFonts w:hint="cs"/>
          <w:rtl/>
        </w:rPr>
        <w:t>סיכום: אברהם אבינו נתן את השלל לארבעה: א. עשירית למלכי צדק. ב. ללוחמים. ג. לענר אשכול וממרא. ד. השאר למלך סדום.</w:t>
      </w:r>
    </w:p>
  </w:footnote>
  <w:footnote w:id="70">
    <w:p w:rsidR="00C27505" w:rsidRDefault="00C27505" w:rsidP="00C27505">
      <w:pPr>
        <w:pStyle w:val="a5"/>
        <w:rPr>
          <w:rtl/>
        </w:rPr>
      </w:pPr>
      <w:r>
        <w:rPr>
          <w:rStyle w:val="a7"/>
        </w:rPr>
        <w:footnoteRef/>
      </w:r>
      <w:r>
        <w:rPr>
          <w:rtl/>
        </w:rPr>
        <w:t xml:space="preserve"> </w:t>
      </w:r>
      <w:r>
        <w:rPr>
          <w:rFonts w:hint="cs"/>
          <w:rtl/>
        </w:rPr>
        <w:t>הוספה: הרש"ר הירש מסביר שהיו לאברהם 3 תקופות, ולכן מחולק לאחר הדברים האלו פה ולפני העיקדה.</w:t>
      </w:r>
    </w:p>
  </w:footnote>
  <w:footnote w:id="71">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צ"ע: לפי החישוב הפשוט אברהם אבינו בין 99, שהרי בגיל 75 עלה, ורש"י אומר לנו שהיה בבית אל 25 שנה, ואז עבר לחברון, ומתי עבר לחברון? כשלוט עבר לסדום. אם כן, צ"ל שעכשיו הו</w:t>
      </w:r>
      <w:r>
        <w:rPr>
          <w:rFonts w:hint="cs"/>
          <w:sz w:val="18"/>
          <w:szCs w:val="18"/>
          <w:rtl/>
        </w:rPr>
        <w:t xml:space="preserve">א בן 99. </w:t>
      </w:r>
      <w:r w:rsidRPr="008D7A30">
        <w:rPr>
          <w:rFonts w:hint="cs"/>
          <w:sz w:val="18"/>
          <w:szCs w:val="18"/>
          <w:rtl/>
        </w:rPr>
        <w:t>אך זה קשה מאוד, דאם כן מדוע כתוב בשמות 430 שנה שנה? וא"כ צ"ל שברית בין הבתרים זה קרה לפני ואין מוקדם ומאוחר. אך זה גם קשה, שהרי ד' אומר לו הארץ הזאת, וברש"י מפורש שהיה בארץ כנען בזמן הזה, ודוחק לומר שעלה לארץ לאותו זמן, דא"כ מה אומר לו ד' "לך לך ... אל הארץ אשר אראך", הרי כבר אמר לו שזוכה בא"י?! ועוד קשה דרש"י לא הזכיר שאין מוקדם ומאוחר בעניין הזה. וצ"ל דמה שכתוב ויאהל עד חברון, זה קרה אח"כ או שהאהלים היו עד חברון והוא עדיין גר בבית אל כמו שהזכיר שם אחד הראשונים, ולפי זה צ"ל דברית בין הבתרים היה כשהיה אברהם בין 80 וכדומה. ואח"כ בגיל 85 התחתן עם הגר וכו'.</w:t>
      </w:r>
    </w:p>
  </w:footnote>
  <w:footnote w:id="72">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הפעלה: </w:t>
      </w:r>
      <w:r>
        <w:rPr>
          <w:rFonts w:hint="cs"/>
          <w:sz w:val="18"/>
          <w:szCs w:val="18"/>
          <w:rtl/>
        </w:rPr>
        <w:t xml:space="preserve">שמתי לילד קלסר על הבטן, וזרקתי עליו טוש, </w:t>
      </w:r>
      <w:r w:rsidRPr="008D7A30">
        <w:rPr>
          <w:rFonts w:hint="cs"/>
          <w:sz w:val="18"/>
          <w:szCs w:val="18"/>
          <w:rtl/>
        </w:rPr>
        <w:t xml:space="preserve">אמרתי </w:t>
      </w:r>
      <w:r w:rsidRPr="008D7A30">
        <w:rPr>
          <w:sz w:val="18"/>
          <w:szCs w:val="18"/>
          <w:rtl/>
        </w:rPr>
        <w:t>–</w:t>
      </w:r>
      <w:r w:rsidRPr="008D7A30">
        <w:rPr>
          <w:rFonts w:hint="cs"/>
          <w:sz w:val="18"/>
          <w:szCs w:val="18"/>
          <w:rtl/>
        </w:rPr>
        <w:t xml:space="preserve"> זה מגן.</w:t>
      </w:r>
    </w:p>
  </w:footnote>
  <w:footnote w:id="73">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אני מתמקד בזמן האחרון על 'גזירת מילים', ילדים מקבלי כאילו מספרים וגוזרים את המילים לשנים: שכרך </w:t>
      </w:r>
      <w:r w:rsidRPr="008D7A30">
        <w:rPr>
          <w:sz w:val="18"/>
          <w:szCs w:val="18"/>
          <w:rtl/>
        </w:rPr>
        <w:t>–</w:t>
      </w:r>
      <w:r w:rsidRPr="008D7A30">
        <w:rPr>
          <w:rFonts w:hint="cs"/>
          <w:sz w:val="18"/>
          <w:szCs w:val="18"/>
          <w:rtl/>
        </w:rPr>
        <w:t xml:space="preserve"> השכר שלך.</w:t>
      </w:r>
    </w:p>
  </w:footnote>
  <w:footnote w:id="74">
    <w:p w:rsidR="00C27505" w:rsidRDefault="00C27505" w:rsidP="00C27505">
      <w:pPr>
        <w:pStyle w:val="a5"/>
      </w:pPr>
      <w:r>
        <w:rPr>
          <w:rStyle w:val="a7"/>
        </w:rPr>
        <w:footnoteRef/>
      </w:r>
      <w:r>
        <w:rPr>
          <w:rtl/>
        </w:rPr>
        <w:t xml:space="preserve"> </w:t>
      </w:r>
      <w:r>
        <w:rPr>
          <w:rFonts w:hint="cs"/>
          <w:rtl/>
        </w:rPr>
        <w:t xml:space="preserve">היום אנו לא משתמשים ב'מצרימה' וכדומה. אבל כאן אנו משתמשים </w:t>
      </w:r>
    </w:p>
  </w:footnote>
  <w:footnote w:id="75">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Pr>
          <w:rFonts w:hint="cs"/>
          <w:sz w:val="18"/>
          <w:szCs w:val="18"/>
          <w:rtl/>
        </w:rPr>
        <w:t>כך מסבירים בפשוטו של מקרא, שזה לשון תמיהה.</w:t>
      </w:r>
    </w:p>
  </w:footnote>
  <w:footnote w:id="76">
    <w:p w:rsidR="00C27505" w:rsidRDefault="00C27505" w:rsidP="00C27505">
      <w:pPr>
        <w:pStyle w:val="a5"/>
        <w:rPr>
          <w:rtl/>
        </w:rPr>
      </w:pPr>
      <w:r>
        <w:rPr>
          <w:rStyle w:val="a7"/>
        </w:rPr>
        <w:footnoteRef/>
      </w:r>
      <w:r>
        <w:rPr>
          <w:rtl/>
        </w:rPr>
        <w:t xml:space="preserve"> </w:t>
      </w:r>
      <w:r>
        <w:rPr>
          <w:rFonts w:hint="cs"/>
          <w:rtl/>
        </w:rPr>
        <w:t>אבע"ז: "כמו 'וצדקה תהיה לנו'. וצדק ומשפט אחים, רק בדברי קדמונינו ז"ל צדקה בדרך אחרת".</w:t>
      </w:r>
    </w:p>
  </w:footnote>
  <w:footnote w:id="77">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הוספה: אבע"ז </w:t>
      </w:r>
      <w:r w:rsidRPr="008D7A30">
        <w:rPr>
          <w:sz w:val="18"/>
          <w:szCs w:val="18"/>
          <w:rtl/>
        </w:rPr>
        <w:t>–</w:t>
      </w:r>
      <w:r w:rsidRPr="008D7A30">
        <w:rPr>
          <w:rFonts w:hint="cs"/>
          <w:sz w:val="18"/>
          <w:szCs w:val="18"/>
          <w:rtl/>
        </w:rPr>
        <w:t xml:space="preserve"> זה קרה ביום שאחרי, מזה שכתוב לקמן שהשמש באה.</w:t>
      </w:r>
    </w:p>
  </w:footnote>
  <w:footnote w:id="78">
    <w:p w:rsidR="00C27505" w:rsidRDefault="00C27505" w:rsidP="00C27505">
      <w:pPr>
        <w:pStyle w:val="a5"/>
        <w:rPr>
          <w:rtl/>
        </w:rPr>
      </w:pPr>
      <w:r>
        <w:rPr>
          <w:rStyle w:val="a7"/>
        </w:rPr>
        <w:footnoteRef/>
      </w:r>
      <w:r>
        <w:rPr>
          <w:rtl/>
        </w:rPr>
        <w:t xml:space="preserve"> </w:t>
      </w:r>
      <w:r>
        <w:rPr>
          <w:rFonts w:hint="cs"/>
          <w:rtl/>
        </w:rPr>
        <w:t>צ"ע מה פירוש המילה לרשתה, שאין הכוונה להוריש אותה, שהרי אברהם אבינו שואל במה אדע כי אירשנה ולא כי אורישינה.</w:t>
      </w:r>
    </w:p>
  </w:footnote>
  <w:footnote w:id="79">
    <w:p w:rsidR="00C27505" w:rsidRDefault="00C27505" w:rsidP="00C27505">
      <w:pPr>
        <w:pStyle w:val="a5"/>
      </w:pPr>
      <w:r>
        <w:rPr>
          <w:rStyle w:val="a7"/>
        </w:rPr>
        <w:footnoteRef/>
      </w:r>
      <w:r>
        <w:rPr>
          <w:rtl/>
        </w:rPr>
        <w:t xml:space="preserve"> </w:t>
      </w:r>
      <w:r>
        <w:rPr>
          <w:rFonts w:hint="cs"/>
          <w:rtl/>
        </w:rPr>
        <w:t>הרחבה: כמו אדם שמוציא מישהו לקורס טייס בשביל שיהיה טייס, אם הוא לא עושה את העבודה כמו שצריך הוא לא יהיה טייס, אותו דבר אברהם אומר: נכון שד' הוציא אותי מאור כשדים בשביל לתת את הארץ, אבל אולי אם לא יתנהגו כמו שצריך לא נקבל את הארץ. (ע"פ הרמב"ן).</w:t>
      </w:r>
    </w:p>
  </w:footnote>
  <w:footnote w:id="80">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כך הקב"ה אומר לאברהם </w:t>
      </w:r>
      <w:r w:rsidRPr="008D7A30">
        <w:rPr>
          <w:sz w:val="18"/>
          <w:szCs w:val="18"/>
          <w:rtl/>
        </w:rPr>
        <w:t>–</w:t>
      </w:r>
      <w:r w:rsidRPr="008D7A30">
        <w:rPr>
          <w:rFonts w:hint="cs"/>
          <w:sz w:val="18"/>
          <w:szCs w:val="18"/>
          <w:rtl/>
        </w:rPr>
        <w:t xml:space="preserve"> הארץ הזאת שלך לעולם, זה ברית! משל לילד שאבא שלו נתן לו באמתנה מטוס אמיתי. מה עושה הילד? זורק קובבות בתוך המטוס. אבא שלו אומר לו </w:t>
      </w:r>
      <w:r w:rsidRPr="008D7A30">
        <w:rPr>
          <w:sz w:val="18"/>
          <w:szCs w:val="18"/>
          <w:rtl/>
        </w:rPr>
        <w:t>–</w:t>
      </w:r>
      <w:r w:rsidRPr="008D7A30">
        <w:rPr>
          <w:rFonts w:hint="cs"/>
          <w:sz w:val="18"/>
          <w:szCs w:val="18"/>
          <w:rtl/>
        </w:rPr>
        <w:t xml:space="preserve"> לא בשביל זה נתתי לך את המטוס, אני מעביר את המטוס למישהו אחר. אבל אם זה מתנה לתמיד, אם הוא עושה איתו ברית, אז מה הוא יאמר לו? זה עדיין המטוס שלך, אבל לבנתיים אתה לא יכול להית בו, תצא מהמטוס ותלמד איך מתנהגים כמו שצריך.</w:t>
      </w:r>
    </w:p>
  </w:footnote>
  <w:footnote w:id="8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שאל תלמיד </w:t>
      </w:r>
      <w:r w:rsidRPr="008D7A30">
        <w:rPr>
          <w:sz w:val="18"/>
          <w:szCs w:val="18"/>
          <w:rtl/>
        </w:rPr>
        <w:t>–</w:t>
      </w:r>
      <w:r w:rsidRPr="008D7A30">
        <w:rPr>
          <w:rFonts w:hint="cs"/>
          <w:sz w:val="18"/>
          <w:szCs w:val="18"/>
          <w:rtl/>
        </w:rPr>
        <w:t xml:space="preserve"> עז זה זכר?</w:t>
      </w:r>
    </w:p>
  </w:footnote>
  <w:footnote w:id="82">
    <w:p w:rsidR="00C27505" w:rsidRDefault="00C27505" w:rsidP="00C27505">
      <w:pPr>
        <w:pStyle w:val="a5"/>
        <w:rPr>
          <w:rtl/>
        </w:rPr>
      </w:pPr>
      <w:r>
        <w:rPr>
          <w:rStyle w:val="a7"/>
        </w:rPr>
        <w:footnoteRef/>
      </w:r>
      <w:r>
        <w:rPr>
          <w:rtl/>
        </w:rPr>
        <w:t xml:space="preserve"> </w:t>
      </w:r>
      <w:r>
        <w:rPr>
          <w:rFonts w:hint="cs"/>
          <w:rtl/>
        </w:rPr>
        <w:t>תשע"</w:t>
      </w:r>
      <w:r w:rsidRPr="00964463">
        <w:rPr>
          <w:rFonts w:hint="cs"/>
          <w:sz w:val="18"/>
          <w:szCs w:val="18"/>
          <w:rtl/>
        </w:rPr>
        <w:t xml:space="preserve">ז: אברהם לקח בשביל ד', כלומר </w:t>
      </w:r>
      <w:r w:rsidRPr="00964463">
        <w:rPr>
          <w:sz w:val="18"/>
          <w:szCs w:val="18"/>
          <w:rtl/>
        </w:rPr>
        <w:t>–</w:t>
      </w:r>
      <w:r w:rsidRPr="00964463">
        <w:rPr>
          <w:rFonts w:hint="cs"/>
          <w:sz w:val="18"/>
          <w:szCs w:val="18"/>
          <w:rtl/>
        </w:rPr>
        <w:t xml:space="preserve"> בשביל לעשות את רצון ד'. אך נראה לי שהפשט ויקח לו </w:t>
      </w:r>
      <w:r w:rsidRPr="00964463">
        <w:rPr>
          <w:sz w:val="18"/>
          <w:szCs w:val="18"/>
          <w:rtl/>
        </w:rPr>
        <w:t>–</w:t>
      </w:r>
      <w:r w:rsidRPr="00964463">
        <w:rPr>
          <w:rFonts w:hint="cs"/>
          <w:sz w:val="18"/>
          <w:szCs w:val="18"/>
          <w:rtl/>
        </w:rPr>
        <w:t xml:space="preserve"> לאברהם. ויותר פשט שהמילה 'לו' היא מילה נספחת למילה הקודמת לה. ונדמה לי שכך כותב הרמב"ן אפה שהוא. בכל מקרה נראה לי שלא כדאי להסביר לילדים דבר זה.</w:t>
      </w:r>
    </w:p>
  </w:footnote>
  <w:footnote w:id="83">
    <w:p w:rsidR="00C27505" w:rsidRDefault="00C27505" w:rsidP="00C27505">
      <w:pPr>
        <w:pStyle w:val="a5"/>
      </w:pPr>
      <w:r>
        <w:rPr>
          <w:rStyle w:val="a7"/>
        </w:rPr>
        <w:footnoteRef/>
      </w:r>
      <w:r>
        <w:rPr>
          <w:rtl/>
        </w:rPr>
        <w:t xml:space="preserve"> </w:t>
      </w:r>
      <w:r>
        <w:rPr>
          <w:rFonts w:hint="cs"/>
          <w:rtl/>
        </w:rPr>
        <w:t>הוספה:</w:t>
      </w:r>
      <w:r>
        <w:rPr>
          <w:rFonts w:hint="cs"/>
        </w:rPr>
        <w:t xml:space="preserve"> </w:t>
      </w:r>
      <w:r>
        <w:rPr>
          <w:rFonts w:hint="cs"/>
          <w:rtl/>
        </w:rPr>
        <w:t>ברש"י כפשוטו אומר ששחט אותם כקרבן ולאחר מכן חתכם. וחתכם לאורך ולא לרוחב, כי אחרת לא היו שווים בגודלם ובצורתם, ומביא ת.א"י. ע"ש.</w:t>
      </w:r>
    </w:p>
  </w:footnote>
  <w:footnote w:id="84">
    <w:p w:rsidR="00C27505" w:rsidRDefault="00C27505" w:rsidP="00C27505">
      <w:pPr>
        <w:pStyle w:val="a5"/>
        <w:rPr>
          <w:rtl/>
        </w:rPr>
      </w:pPr>
      <w:r>
        <w:rPr>
          <w:rStyle w:val="a7"/>
        </w:rPr>
        <w:footnoteRef/>
      </w:r>
      <w:r>
        <w:rPr>
          <w:rtl/>
        </w:rPr>
        <w:t xml:space="preserve"> </w:t>
      </w:r>
      <w:r>
        <w:rPr>
          <w:rFonts w:hint="cs"/>
          <w:rtl/>
        </w:rPr>
        <w:t>הוספה:</w:t>
      </w:r>
      <w:r>
        <w:rPr>
          <w:rFonts w:hint="cs"/>
        </w:rPr>
        <w:t xml:space="preserve"> </w:t>
      </w:r>
      <w:r>
        <w:rPr>
          <w:rFonts w:hint="cs"/>
          <w:rtl/>
        </w:rPr>
        <w:t>וכך הוא גם בקרבנות, שקרבן העוף לא נחתך לנתחיו (פשוטו של מקרא).</w:t>
      </w:r>
    </w:p>
  </w:footnote>
  <w:footnote w:id="85">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חידה: אפה זה הוזכר שוב? אצל אדם הראשון.</w:t>
      </w:r>
    </w:p>
  </w:footnote>
  <w:footnote w:id="86">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הוספה: מה הקשר? ואולי לפי אוהת"ש ח:יג שהחטא גורם חרדה לנפש.</w:t>
      </w:r>
    </w:p>
  </w:footnote>
  <w:footnote w:id="87">
    <w:p w:rsidR="00C27505" w:rsidRDefault="00C27505" w:rsidP="00C27505">
      <w:pPr>
        <w:pStyle w:val="a5"/>
      </w:pPr>
      <w:r>
        <w:rPr>
          <w:rStyle w:val="a7"/>
        </w:rPr>
        <w:footnoteRef/>
      </w:r>
      <w:r>
        <w:rPr>
          <w:rtl/>
        </w:rPr>
        <w:t xml:space="preserve"> </w:t>
      </w:r>
      <w:r>
        <w:rPr>
          <w:rFonts w:hint="cs"/>
          <w:rtl/>
        </w:rPr>
        <w:t>פתיחה:</w:t>
      </w:r>
      <w:r>
        <w:rPr>
          <w:rFonts w:hint="cs"/>
        </w:rPr>
        <w:t xml:space="preserve"> </w:t>
      </w:r>
      <w:r>
        <w:rPr>
          <w:rFonts w:hint="cs"/>
          <w:rtl/>
        </w:rPr>
        <w:t xml:space="preserve">סיפרתי על בעל ואשה שלא ידעו בכלל שיש כזה דבר ילדים. האשה פתאום התחילה להרגיש כאבים, היא לא הבינה מה זה, הם התפללו לד' שיציל אותם מזה. אח"כ הבטן שלה התחילה לגדול, הם ממש פחדו והתחננו לד' שיציל אותם. אחרי חודשים של כאבים פתאום נולד להם תינוק. איזו הרגשה! פתאום הם מבינים שכל הכאבים האלו, והבטן שגדלה, הכל זה לטובה. כך כאן </w:t>
      </w:r>
      <w:r>
        <w:rPr>
          <w:rtl/>
        </w:rPr>
        <w:t>–</w:t>
      </w:r>
      <w:r>
        <w:rPr>
          <w:rFonts w:hint="cs"/>
          <w:rtl/>
        </w:rPr>
        <w:t xml:space="preserve"> כל העבדות והעינוי מביאים בסוף ללידת עם ישראל (וכדברי המדרש שעם ישראל כעובר בבטן אימו, עיין מהר"ל גבורות.</w:t>
      </w:r>
    </w:p>
  </w:footnote>
  <w:footnote w:id="88">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הוספה: אמנם במדרש כתוב ש400 שנה זה מלידת יצחק, וכאן זה 30 שנה קודם, וכתוב במדרש בריתא ל"ב מידות שהנבואה היתה בחרן. אך רש"י ט"ז כותב שהנבואה היתה בארץ כנען, כמו שמפורש לזרעך אתן. ואם כן צריך לומר שזה לפי הסדר </w:t>
      </w:r>
      <w:r w:rsidRPr="008D7A30">
        <w:rPr>
          <w:sz w:val="18"/>
          <w:szCs w:val="18"/>
          <w:rtl/>
        </w:rPr>
        <w:t>–</w:t>
      </w:r>
      <w:r w:rsidRPr="008D7A30">
        <w:rPr>
          <w:rFonts w:hint="cs"/>
          <w:sz w:val="18"/>
          <w:szCs w:val="18"/>
          <w:rtl/>
        </w:rPr>
        <w:t xml:space="preserve"> וכאן הה אברהם אבינו בן 99 שנה (שהרי רש"י מלמד שה</w:t>
      </w:r>
      <w:r>
        <w:rPr>
          <w:rFonts w:hint="cs"/>
          <w:sz w:val="18"/>
          <w:szCs w:val="18"/>
          <w:rtl/>
        </w:rPr>
        <w:t>י</w:t>
      </w:r>
      <w:r w:rsidRPr="008D7A30">
        <w:rPr>
          <w:rFonts w:hint="cs"/>
          <w:sz w:val="18"/>
          <w:szCs w:val="18"/>
          <w:rtl/>
        </w:rPr>
        <w:t>ה בבית אל 25 שנה ובחברון 26 שנה, וכאן מדובר כשכבר הלך לחברון, שלמדנו "ויאהל עד חברון", וא"כ צ"ל שהיה עכשיו בן 99 שנה וצע"ע</w:t>
      </w:r>
      <w:r>
        <w:rPr>
          <w:rFonts w:hint="cs"/>
          <w:sz w:val="18"/>
          <w:szCs w:val="18"/>
          <w:rtl/>
        </w:rPr>
        <w:t>)</w:t>
      </w:r>
      <w:r w:rsidRPr="008D7A30">
        <w:rPr>
          <w:rFonts w:hint="cs"/>
          <w:sz w:val="18"/>
          <w:szCs w:val="18"/>
          <w:rtl/>
        </w:rPr>
        <w:t>.</w:t>
      </w:r>
    </w:p>
  </w:footnote>
  <w:footnote w:id="89">
    <w:p w:rsidR="00C27505" w:rsidRDefault="00C27505" w:rsidP="00C27505">
      <w:pPr>
        <w:pStyle w:val="a5"/>
        <w:rPr>
          <w:rtl/>
        </w:rPr>
      </w:pPr>
      <w:r>
        <w:rPr>
          <w:rStyle w:val="a7"/>
        </w:rPr>
        <w:footnoteRef/>
      </w:r>
      <w:r>
        <w:rPr>
          <w:rtl/>
        </w:rPr>
        <w:t xml:space="preserve"> </w:t>
      </w:r>
      <w:r>
        <w:rPr>
          <w:rFonts w:hint="cs"/>
          <w:rtl/>
        </w:rPr>
        <w:t>אבע"ז: ועבדום ועינו אותם עד עוד 400 שנה מעכשיו. אך לרש"י שעברו 430 שנה מעכשיו, צ"ל כמו הרמב"ן.</w:t>
      </w:r>
    </w:p>
  </w:footnote>
  <w:footnote w:id="90">
    <w:p w:rsidR="00C27505" w:rsidRDefault="00C27505" w:rsidP="00C27505">
      <w:pPr>
        <w:pStyle w:val="a5"/>
      </w:pPr>
      <w:r>
        <w:rPr>
          <w:rStyle w:val="a7"/>
        </w:rPr>
        <w:footnoteRef/>
      </w:r>
      <w:r>
        <w:rPr>
          <w:rtl/>
        </w:rPr>
        <w:t xml:space="preserve"> </w:t>
      </w:r>
      <w:r>
        <w:rPr>
          <w:rFonts w:hint="cs"/>
          <w:rtl/>
        </w:rPr>
        <w:t>הוספה: מלבי"ם: את יצחק כבר גרשו, לכן הוא נחשב גר, אצל אברהם לא היו כאלו דברים.</w:t>
      </w:r>
    </w:p>
  </w:footnote>
  <w:footnote w:id="9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הרשב"ם בכ"ה:ח מסביר בשיבה טובה </w:t>
      </w:r>
      <w:r w:rsidRPr="008D7A30">
        <w:rPr>
          <w:sz w:val="18"/>
          <w:szCs w:val="18"/>
          <w:rtl/>
        </w:rPr>
        <w:t>–</w:t>
      </w:r>
      <w:r w:rsidRPr="008D7A30">
        <w:rPr>
          <w:rFonts w:hint="cs"/>
          <w:sz w:val="18"/>
          <w:szCs w:val="18"/>
          <w:rtl/>
        </w:rPr>
        <w:t xml:space="preserve"> שלא אירע העינוי בימיו". </w:t>
      </w:r>
    </w:p>
  </w:footnote>
  <w:footnote w:id="92">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שאל תלמיד </w:t>
      </w:r>
      <w:r w:rsidRPr="008D7A30">
        <w:rPr>
          <w:sz w:val="18"/>
          <w:szCs w:val="18"/>
          <w:rtl/>
        </w:rPr>
        <w:t>–</w:t>
      </w:r>
      <w:r w:rsidRPr="008D7A30">
        <w:rPr>
          <w:rFonts w:hint="cs"/>
          <w:sz w:val="18"/>
          <w:szCs w:val="18"/>
          <w:rtl/>
        </w:rPr>
        <w:t xml:space="preserve"> מה אכפת לי מהעוון שלהם?</w:t>
      </w:r>
      <w:r>
        <w:rPr>
          <w:rFonts w:hint="cs"/>
          <w:sz w:val="18"/>
          <w:szCs w:val="18"/>
          <w:rtl/>
        </w:rPr>
        <w:t xml:space="preserve"> שאלתי את הרב יעקב לבנון (תשע"ז) ואמר לי שזה תלוי הא בהא, הכנענים זה שורש ע"ז בעולם. וכאשר עם ישראל מתפתח ונהיה לעם מתפתחת גם הע"ז, עד שהיא בטלה מהעולם בזמן בו עם ישראל נכנס לארץ.</w:t>
      </w:r>
    </w:p>
  </w:footnote>
  <w:footnote w:id="93">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הרחבה: כמו כריתת עץ, בגלל שאת הברית עושים על ידי כריתה של הבהמות.</w:t>
      </w:r>
    </w:p>
  </w:footnote>
  <w:footnote w:id="94">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הרחבה: הרב אלחנן הביא את שלושת ההבטחות והראה את ההבדל בינהים, אפשר לעשות סיפור על מישהו שמקבל מהמלך מתנה, ובכל פעם המלך חוזר ונותן לו את המתנה שתהיה יותר ויותר שלו.</w:t>
      </w:r>
    </w:p>
  </w:footnote>
  <w:footnote w:id="95">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הרחבה: כששיננו את הפסוקים האלו, שיננו הרבה פעמים, אמרתי להם </w:t>
      </w:r>
      <w:r w:rsidRPr="008D7A30">
        <w:rPr>
          <w:sz w:val="18"/>
          <w:szCs w:val="18"/>
          <w:rtl/>
        </w:rPr>
        <w:t>–</w:t>
      </w:r>
      <w:r w:rsidRPr="008D7A30">
        <w:rPr>
          <w:rFonts w:hint="cs"/>
          <w:sz w:val="18"/>
          <w:szCs w:val="18"/>
          <w:rtl/>
        </w:rPr>
        <w:t xml:space="preserve"> משל לילד שקיבל פליימוביל והוא מסתכל שוב ושוב על כל החלקים של מהשחק, כל אנחנו קוראים שוב ושוב את הפסוקים האלו.</w:t>
      </w:r>
    </w:p>
  </w:footnote>
  <w:footnote w:id="96">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הרב נחום מוסיף: למה ד'/ עשה זאת? כי ד' אוהב את התפילות של הצדיקים, לי נראה שלא צריך להיכנס לזה. כי קשה להבין שבגלל זה אין לה בכלל ילדים.</w:t>
      </w:r>
    </w:p>
  </w:footnote>
  <w:footnote w:id="97">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איך להסביר </w:t>
      </w:r>
      <w:r w:rsidRPr="008D7A30">
        <w:rPr>
          <w:sz w:val="18"/>
          <w:szCs w:val="18"/>
          <w:rtl/>
        </w:rPr>
        <w:t>–</w:t>
      </w:r>
      <w:r w:rsidRPr="008D7A30">
        <w:rPr>
          <w:rFonts w:hint="cs"/>
          <w:sz w:val="18"/>
          <w:szCs w:val="18"/>
          <w:rtl/>
        </w:rPr>
        <w:t xml:space="preserve"> גם 'עכשיו' וגם 'בבקשה' לא מתאים. ובחוברות מורשה </w:t>
      </w:r>
      <w:r w:rsidRPr="008D7A30">
        <w:rPr>
          <w:sz w:val="18"/>
          <w:szCs w:val="18"/>
          <w:rtl/>
        </w:rPr>
        <w:t>–</w:t>
      </w:r>
      <w:r w:rsidRPr="008D7A30">
        <w:rPr>
          <w:rFonts w:hint="cs"/>
          <w:sz w:val="18"/>
          <w:szCs w:val="18"/>
          <w:rtl/>
        </w:rPr>
        <w:t xml:space="preserve"> שימו לב שיש פעמיים נא, להראות איזה יחס היה לשרה לאברהם.</w:t>
      </w:r>
    </w:p>
  </w:footnote>
  <w:footnote w:id="98">
    <w:p w:rsidR="00C27505" w:rsidRDefault="00C27505" w:rsidP="00C27505">
      <w:pPr>
        <w:pStyle w:val="a5"/>
        <w:rPr>
          <w:rtl/>
        </w:rPr>
      </w:pPr>
      <w:r>
        <w:rPr>
          <w:rStyle w:val="a7"/>
        </w:rPr>
        <w:footnoteRef/>
      </w:r>
      <w:r>
        <w:rPr>
          <w:rtl/>
        </w:rPr>
        <w:t xml:space="preserve"> </w:t>
      </w:r>
      <w:r>
        <w:rPr>
          <w:rFonts w:hint="cs"/>
          <w:rtl/>
        </w:rPr>
        <w:t xml:space="preserve">אולי עדיף להסביר כמו האבע"ז </w:t>
      </w:r>
      <w:r>
        <w:rPr>
          <w:rtl/>
        </w:rPr>
        <w:t>–</w:t>
      </w:r>
      <w:r>
        <w:rPr>
          <w:rFonts w:hint="cs"/>
          <w:rtl/>
        </w:rPr>
        <w:t xml:space="preserve"> אולי יהיה לי בן בזכותה. 'אבנה' מלשון 'בן'.</w:t>
      </w:r>
    </w:p>
  </w:footnote>
  <w:footnote w:id="99">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כך הסביר הרב נחום, ובחוברות מורשה הסבירו את רש"י מצד שלא מקנאת באחותה.</w:t>
      </w:r>
    </w:p>
  </w:footnote>
  <w:footnote w:id="100">
    <w:p w:rsidR="00C27505" w:rsidRDefault="00C27505" w:rsidP="00C27505">
      <w:pPr>
        <w:pStyle w:val="a5"/>
        <w:rPr>
          <w:rtl/>
        </w:rPr>
      </w:pPr>
      <w:r>
        <w:rPr>
          <w:rStyle w:val="a7"/>
        </w:rPr>
        <w:footnoteRef/>
      </w:r>
      <w:r>
        <w:rPr>
          <w:rtl/>
        </w:rPr>
        <w:t xml:space="preserve"> </w:t>
      </w:r>
      <w:r>
        <w:rPr>
          <w:rFonts w:hint="cs"/>
          <w:rtl/>
        </w:rPr>
        <w:t xml:space="preserve">הרחבה: רשמתי על הלוח כמה מילים עם מפיק ה. מתוך שהסבירו את המילים האחרות ידעו להסביר את המילה הראשונה </w:t>
      </w:r>
      <w:r>
        <w:rPr>
          <w:rtl/>
        </w:rPr>
        <w:t>–</w:t>
      </w:r>
      <w:r>
        <w:rPr>
          <w:rFonts w:hint="cs"/>
          <w:rtl/>
        </w:rPr>
        <w:t xml:space="preserve"> אישה.</w:t>
      </w:r>
    </w:p>
  </w:footnote>
  <w:footnote w:id="101">
    <w:p w:rsidR="00C27505" w:rsidRDefault="00C27505" w:rsidP="00C27505">
      <w:pPr>
        <w:pStyle w:val="a5"/>
        <w:rPr>
          <w:rtl/>
        </w:rPr>
      </w:pPr>
      <w:r>
        <w:rPr>
          <w:rStyle w:val="a7"/>
        </w:rPr>
        <w:footnoteRef/>
      </w:r>
      <w:r>
        <w:rPr>
          <w:rtl/>
        </w:rPr>
        <w:t xml:space="preserve"> </w:t>
      </w:r>
      <w:r>
        <w:rPr>
          <w:rFonts w:hint="cs"/>
          <w:rtl/>
        </w:rPr>
        <w:t xml:space="preserve">הרחבה: החזקתי את הבקבוק ביד, ואמרתי </w:t>
      </w:r>
      <w:r>
        <w:rPr>
          <w:rtl/>
        </w:rPr>
        <w:t>–</w:t>
      </w:r>
      <w:r>
        <w:rPr>
          <w:rFonts w:hint="cs"/>
          <w:rtl/>
        </w:rPr>
        <w:t xml:space="preserve"> הבקבוק הזה ידי, אני יכול לעשות איתו מה שאני רוצה.</w:t>
      </w:r>
    </w:p>
  </w:footnote>
  <w:footnote w:id="102">
    <w:p w:rsidR="00C27505" w:rsidRPr="008D7A30" w:rsidRDefault="00C27505" w:rsidP="00C27505">
      <w:pPr>
        <w:spacing w:line="240" w:lineRule="auto"/>
        <w:rPr>
          <w:sz w:val="20"/>
          <w:szCs w:val="20"/>
          <w:rtl/>
        </w:rPr>
      </w:pPr>
      <w:r w:rsidRPr="008D7A30">
        <w:rPr>
          <w:rStyle w:val="a7"/>
        </w:rPr>
        <w:footnoteRef/>
      </w:r>
      <w:r w:rsidRPr="008D7A30">
        <w:rPr>
          <w:sz w:val="20"/>
          <w:szCs w:val="20"/>
          <w:rtl/>
        </w:rPr>
        <w:t xml:space="preserve"> </w:t>
      </w:r>
      <w:r w:rsidRPr="00964463">
        <w:rPr>
          <w:rFonts w:hint="cs"/>
          <w:sz w:val="18"/>
          <w:szCs w:val="18"/>
          <w:rtl/>
        </w:rPr>
        <w:t xml:space="preserve">הרב יהודה: אי מזה באת </w:t>
      </w:r>
      <w:r w:rsidRPr="00964463">
        <w:rPr>
          <w:sz w:val="18"/>
          <w:szCs w:val="18"/>
          <w:rtl/>
        </w:rPr>
        <w:t>–</w:t>
      </w:r>
      <w:r w:rsidRPr="00964463">
        <w:rPr>
          <w:rFonts w:hint="cs"/>
          <w:sz w:val="18"/>
          <w:szCs w:val="18"/>
          <w:rtl/>
        </w:rPr>
        <w:t xml:space="preserve"> מהיכן באת לכאן- ודאי שהמלאך יודע, אלא נכנס עמה בדברים שתוכל לענות לו. היכן עוד למדנו שה' מדבר בצורה כזאת כדי שיוכלו לענות? שם הסברתי שד' רצה שיחזור בתשובה, אולי אפשר לומר שגם כאן המלאך רצה שהיא תחזור בתשובה, אך נראה לי שקצת קשה להסביר זאת לתלמידים, ונראה לי עדיף הדגש של שפחת שרי. וצ"ע. גם הרב נחום הסביר שיהי לה יותר נח לדבר. ועיין ספורנו.</w:t>
      </w:r>
    </w:p>
  </w:footnote>
  <w:footnote w:id="103">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הרחבה: שרנו "שובו אלי".</w:t>
      </w:r>
    </w:p>
  </w:footnote>
  <w:footnote w:id="104">
    <w:p w:rsidR="00C27505" w:rsidRDefault="00C27505" w:rsidP="00C27505">
      <w:pPr>
        <w:pStyle w:val="a5"/>
        <w:rPr>
          <w:rtl/>
        </w:rPr>
      </w:pPr>
      <w:r>
        <w:rPr>
          <w:rStyle w:val="a7"/>
        </w:rPr>
        <w:footnoteRef/>
      </w:r>
      <w:r>
        <w:rPr>
          <w:rtl/>
        </w:rPr>
        <w:t xml:space="preserve"> </w:t>
      </w:r>
      <w:r>
        <w:rPr>
          <w:rFonts w:hint="cs"/>
          <w:rtl/>
        </w:rPr>
        <w:t xml:space="preserve">שלפני כן תרגם "ועניתה שרי", ופה </w:t>
      </w:r>
      <w:r>
        <w:rPr>
          <w:rtl/>
        </w:rPr>
        <w:t>–</w:t>
      </w:r>
      <w:r>
        <w:rPr>
          <w:rFonts w:hint="cs"/>
          <w:rtl/>
        </w:rPr>
        <w:t xml:space="preserve"> "ואישתעבדי תחות ידהא". כל זה מובא ב'פשוטו של מקרא'.</w:t>
      </w:r>
    </w:p>
  </w:footnote>
  <w:footnote w:id="105">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הפעלה: 'גנבתי' למישהו משהו. אח"כ ביקשתי ממישהו שיגנוב ממני ואז הרבצתי לו.</w:t>
      </w:r>
    </w:p>
  </w:footnote>
  <w:footnote w:id="106">
    <w:p w:rsidR="00C27505" w:rsidRDefault="00C27505" w:rsidP="00C27505">
      <w:pPr>
        <w:pStyle w:val="a5"/>
        <w:rPr>
          <w:rtl/>
        </w:rPr>
      </w:pPr>
      <w:r>
        <w:rPr>
          <w:rStyle w:val="a7"/>
        </w:rPr>
        <w:footnoteRef/>
      </w:r>
      <w:r>
        <w:rPr>
          <w:rtl/>
        </w:rPr>
        <w:t xml:space="preserve"> </w:t>
      </w:r>
      <w:r>
        <w:rPr>
          <w:rFonts w:hint="cs"/>
          <w:rtl/>
        </w:rPr>
        <w:t>אולי להוסיף: ועל ידי ברית המילה תהיה שלם (מובא בפשוטו של מקרא).</w:t>
      </w:r>
    </w:p>
  </w:footnote>
  <w:footnote w:id="107">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ילד שאל אותי </w:t>
      </w:r>
      <w:r w:rsidRPr="008D7A30">
        <w:rPr>
          <w:sz w:val="18"/>
          <w:szCs w:val="18"/>
          <w:rtl/>
        </w:rPr>
        <w:t>–</w:t>
      </w:r>
      <w:r w:rsidRPr="008D7A30">
        <w:rPr>
          <w:rFonts w:hint="cs"/>
          <w:sz w:val="18"/>
          <w:szCs w:val="18"/>
          <w:rtl/>
        </w:rPr>
        <w:t xml:space="preserve"> הוא לא קיבל מכה? צריך לנסח את זה בצורה שהוא נפל מתוך הכרה, ולא כי מישהו דחף אותו.</w:t>
      </w:r>
    </w:p>
  </w:footnote>
  <w:footnote w:id="108">
    <w:p w:rsidR="00C27505" w:rsidRDefault="00C27505" w:rsidP="00C27505">
      <w:pPr>
        <w:pStyle w:val="a5"/>
      </w:pPr>
      <w:r>
        <w:rPr>
          <w:rStyle w:val="a7"/>
        </w:rPr>
        <w:footnoteRef/>
      </w:r>
      <w:r>
        <w:rPr>
          <w:rtl/>
        </w:rPr>
        <w:t xml:space="preserve"> </w:t>
      </w:r>
      <w:r>
        <w:rPr>
          <w:rFonts w:hint="cs"/>
          <w:rtl/>
        </w:rPr>
        <w:t>הסבר נוסף:</w:t>
      </w:r>
      <w:r>
        <w:rPr>
          <w:rFonts w:hint="cs"/>
        </w:rPr>
        <w:t xml:space="preserve"> </w:t>
      </w:r>
      <w:r>
        <w:rPr>
          <w:rFonts w:hint="cs"/>
          <w:rtl/>
        </w:rPr>
        <w:t>יצאו ממך גויים, שזה ישמעאל ועשיו שכמעט כל העולם ממנו. ולא ברור מה כוונת רש"י, ונראה יותר כמו שפירשנו למעלה. וכ"נ ברש"י י"ח:י"ז לגבי "המכסה אני מאברהם". אך פירוש זה כתבו הרד"ק. ובפשוטו של מקרא מסבירים בשם מפרשים שהם פירסמו האמונה באל אחד. וצ"ב.</w:t>
      </w:r>
    </w:p>
  </w:footnote>
  <w:footnote w:id="109">
    <w:p w:rsidR="00C27505" w:rsidRDefault="00C27505" w:rsidP="00C27505">
      <w:pPr>
        <w:pStyle w:val="a5"/>
        <w:rPr>
          <w:rtl/>
        </w:rPr>
      </w:pPr>
      <w:r>
        <w:rPr>
          <w:rStyle w:val="a7"/>
        </w:rPr>
        <w:footnoteRef/>
      </w:r>
      <w:r>
        <w:rPr>
          <w:rtl/>
        </w:rPr>
        <w:t xml:space="preserve"> </w:t>
      </w:r>
      <w:r>
        <w:rPr>
          <w:rFonts w:hint="cs"/>
          <w:rtl/>
        </w:rPr>
        <w:t xml:space="preserve">צריך להסתכל בפנים. באבע"ז "אביר המון". ובמוסף רש"י מביא </w:t>
      </w:r>
      <w:r>
        <w:rPr>
          <w:rtl/>
        </w:rPr>
        <w:t>–</w:t>
      </w:r>
      <w:r>
        <w:rPr>
          <w:rFonts w:hint="cs"/>
          <w:rtl/>
        </w:rPr>
        <w:t xml:space="preserve"> אין עיקר התיבה אלא ה',מ'.</w:t>
      </w:r>
    </w:p>
  </w:footnote>
  <w:footnote w:id="110">
    <w:p w:rsidR="00C27505" w:rsidRDefault="00C27505" w:rsidP="00C27505">
      <w:pPr>
        <w:pStyle w:val="a5"/>
        <w:rPr>
          <w:rtl/>
        </w:rPr>
      </w:pPr>
      <w:r>
        <w:rPr>
          <w:rStyle w:val="a7"/>
        </w:rPr>
        <w:footnoteRef/>
      </w:r>
      <w:r>
        <w:rPr>
          <w:rtl/>
        </w:rPr>
        <w:t xml:space="preserve"> </w:t>
      </w:r>
      <w:r>
        <w:rPr>
          <w:rFonts w:hint="cs"/>
          <w:rtl/>
        </w:rPr>
        <w:t xml:space="preserve">שהרי בפסוק ה' תרגם 'גויים' </w:t>
      </w:r>
      <w:r>
        <w:rPr>
          <w:rtl/>
        </w:rPr>
        <w:t>–</w:t>
      </w:r>
      <w:r>
        <w:rPr>
          <w:rFonts w:hint="cs"/>
          <w:rtl/>
        </w:rPr>
        <w:t xml:space="preserve"> 'עממין', ואצלינו תרגם 'לכנישין'. משמע שזה השבטים. </w:t>
      </w:r>
    </w:p>
  </w:footnote>
  <w:footnote w:id="11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הוספה: כמו שכתוב אצל שרה "מלכי עמים", שהפשט הוא שולטים על העמים.</w:t>
      </w:r>
    </w:p>
  </w:footnote>
  <w:footnote w:id="112">
    <w:p w:rsidR="00C27505" w:rsidRDefault="00C27505" w:rsidP="00C27505">
      <w:pPr>
        <w:pStyle w:val="a5"/>
        <w:rPr>
          <w:rtl/>
        </w:rPr>
      </w:pPr>
      <w:r>
        <w:rPr>
          <w:rStyle w:val="a7"/>
        </w:rPr>
        <w:footnoteRef/>
      </w:r>
      <w:r>
        <w:rPr>
          <w:rtl/>
        </w:rPr>
        <w:t xml:space="preserve"> </w:t>
      </w:r>
      <w:r>
        <w:rPr>
          <w:rFonts w:hint="cs"/>
          <w:rtl/>
        </w:rPr>
        <w:t>הוספה: כגר, פשוטו של מקרא.</w:t>
      </w:r>
    </w:p>
  </w:footnote>
  <w:footnote w:id="113">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 xml:space="preserve">צ"ע: אני הסברתי בכיתה שיש כאן שני צדדים של הברית ד' </w:t>
      </w:r>
      <w:r w:rsidRPr="008D7A30">
        <w:rPr>
          <w:sz w:val="18"/>
          <w:szCs w:val="18"/>
          <w:rtl/>
        </w:rPr>
        <w:t>–</w:t>
      </w:r>
      <w:r w:rsidRPr="008D7A30">
        <w:rPr>
          <w:rFonts w:hint="cs"/>
          <w:sz w:val="18"/>
          <w:szCs w:val="18"/>
          <w:rtl/>
        </w:rPr>
        <w:t xml:space="preserve"> עם חשוב וכו', אנחנו </w:t>
      </w:r>
      <w:r w:rsidRPr="008D7A30">
        <w:rPr>
          <w:sz w:val="18"/>
          <w:szCs w:val="18"/>
          <w:rtl/>
        </w:rPr>
        <w:t>–</w:t>
      </w:r>
      <w:r w:rsidRPr="008D7A30">
        <w:rPr>
          <w:rFonts w:hint="cs"/>
          <w:sz w:val="18"/>
          <w:szCs w:val="18"/>
          <w:rtl/>
        </w:rPr>
        <w:t xml:space="preserve"> ברית מילה. (סימנתי על הלוח חץ למטה </w:t>
      </w:r>
      <w:r w:rsidRPr="008D7A30">
        <w:rPr>
          <w:sz w:val="18"/>
          <w:szCs w:val="18"/>
          <w:rtl/>
        </w:rPr>
        <w:t>–</w:t>
      </w:r>
      <w:r w:rsidRPr="008D7A30">
        <w:rPr>
          <w:rFonts w:hint="cs"/>
          <w:sz w:val="18"/>
          <w:szCs w:val="18"/>
          <w:rtl/>
        </w:rPr>
        <w:t xml:space="preserve"> ד' לעם ישראל עם 4 הדברים, וחץ מלמטה למעלה שזה המילה). אך לא ברור לי שנכון להסתכל על זה כך, כי זה לא מה שד' עושה לנו ומה שאנחנו עושים לד'. יכול להיות שיותר נכון לומר שהברית היא שד' יהיה האלוקים שלנו וכו', וברית המילה זה הדרך שלנו לקיים את הברית, אך אין זה הברית עצמה. וצ"ע.</w:t>
      </w:r>
    </w:p>
  </w:footnote>
  <w:footnote w:id="114">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הוספה: בניכם הכוונה אברהם ועבדיו או אברהם יצחק ויעקב. ולא דיברתי על זה, אך היה תלמיד ששאל.</w:t>
      </w:r>
    </w:p>
  </w:footnote>
  <w:footnote w:id="115">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פתיחה: כתבתי על הלוח משפט מחובר (משפט שאין בו אותיות סופיות), והם ניסו להבין מה המשפט. אמרתי להם שכדי שיהיה אפשר לקרוא את המשפט חותכים את המשפט לחתיכות, לחתיכות האלו קוראים מילים. אם כן פירוש המילה מילה בשני המקרים זה חתיכה.</w:t>
      </w:r>
    </w:p>
  </w:footnote>
  <w:footnote w:id="116">
    <w:p w:rsidR="00C27505" w:rsidRDefault="00C27505" w:rsidP="00C27505">
      <w:pPr>
        <w:pStyle w:val="a5"/>
      </w:pPr>
      <w:r>
        <w:rPr>
          <w:rStyle w:val="a7"/>
        </w:rPr>
        <w:footnoteRef/>
      </w:r>
      <w:r>
        <w:rPr>
          <w:rtl/>
        </w:rPr>
        <w:t xml:space="preserve"> </w:t>
      </w:r>
      <w:r>
        <w:rPr>
          <w:rFonts w:hint="cs"/>
          <w:rtl/>
        </w:rPr>
        <w:t>פתיחה:</w:t>
      </w:r>
      <w:r>
        <w:rPr>
          <w:rFonts w:hint="cs"/>
        </w:rPr>
        <w:t xml:space="preserve"> </w:t>
      </w:r>
      <w:r>
        <w:rPr>
          <w:rFonts w:hint="cs"/>
          <w:rtl/>
        </w:rPr>
        <w:t>סיפרתי סיפור על אח ואחות (קרוצ'ינה ומרדנה) שאליעזר עבד אברהם קונה אותם לעבדים (הסברתי מה המשמעות של עבדים, שזה לא דומה להיום, ועבד הוא כמו הרכוש של האדון. סיפרתי איך הם עובדים אצל אברהם ואברהם מתייחס אליהם יפה. האחות מוצאת שם מישהו ורוצה להתחתן איתו, אברהם מסכים לה, הילד שנולד נהיה גם הוא עבד לאברהם. קרוצ'ינה נחשב 'מקנת כסף', כי קנה אותו בכסף. איך נקרא הבן שנולד ממרדנה? קראנו את הפסוקים וניסינו למצוא את המילים הנכונות.</w:t>
      </w:r>
    </w:p>
  </w:footnote>
  <w:footnote w:id="117">
    <w:p w:rsidR="00C27505" w:rsidRDefault="00C27505" w:rsidP="00C27505">
      <w:pPr>
        <w:pStyle w:val="a5"/>
        <w:rPr>
          <w:rtl/>
        </w:rPr>
      </w:pPr>
      <w:r>
        <w:rPr>
          <w:rStyle w:val="a7"/>
        </w:rPr>
        <w:footnoteRef/>
      </w:r>
      <w:r>
        <w:rPr>
          <w:rtl/>
        </w:rPr>
        <w:t xml:space="preserve"> </w:t>
      </w:r>
      <w:r>
        <w:rPr>
          <w:rFonts w:hint="cs"/>
          <w:rtl/>
        </w:rPr>
        <w:t>הוספה:</w:t>
      </w:r>
      <w:r>
        <w:rPr>
          <w:rFonts w:hint="cs"/>
        </w:rPr>
        <w:t xml:space="preserve"> </w:t>
      </w:r>
      <w:r>
        <w:rPr>
          <w:rFonts w:hint="cs"/>
          <w:rtl/>
        </w:rPr>
        <w:t>יליד בית נימול לשמונה, ומקנת כסף נימול ביום שנלקח, אף אם הוא פחות משמונה ימים, רמב"ם.</w:t>
      </w:r>
    </w:p>
  </w:footnote>
  <w:footnote w:id="118">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הוספה: הרמב"ם בהלכות תשובה באמצע כלל לא מזכיר את הגמרא שימות בעז"ה, ומדגיש שהכרת הוא אחרי הפטירה: "היכרת" </w:t>
      </w:r>
      <w:r w:rsidRPr="008D7A30">
        <w:rPr>
          <w:sz w:val="18"/>
          <w:szCs w:val="18"/>
          <w:rtl/>
        </w:rPr>
        <w:t>–</w:t>
      </w:r>
      <w:r w:rsidRPr="008D7A30">
        <w:rPr>
          <w:rFonts w:hint="cs"/>
          <w:sz w:val="18"/>
          <w:szCs w:val="18"/>
          <w:rtl/>
        </w:rPr>
        <w:t xml:space="preserve"> כשהנפש תכרת מהגוף אז... "תיכרת" </w:t>
      </w:r>
      <w:r w:rsidRPr="008D7A30">
        <w:rPr>
          <w:sz w:val="18"/>
          <w:szCs w:val="18"/>
          <w:rtl/>
        </w:rPr>
        <w:t>–</w:t>
      </w:r>
      <w:r w:rsidRPr="008D7A30">
        <w:rPr>
          <w:rFonts w:hint="cs"/>
          <w:sz w:val="18"/>
          <w:szCs w:val="18"/>
          <w:rtl/>
        </w:rPr>
        <w:t xml:space="preserve"> היא תיכרת מהעוה"ב, הוא השכר הטוב הצפון לצדיקים. ואולי צריך בכיתה להדגיש את התרחקות מד' ומעם ישראל, ואולי צ"ע אם להוסיף בדרך אגב את העונש בעוה"ז.</w:t>
      </w:r>
    </w:p>
  </w:footnote>
  <w:footnote w:id="119">
    <w:p w:rsidR="00C27505" w:rsidRDefault="00C27505" w:rsidP="00C27505">
      <w:pPr>
        <w:pStyle w:val="a5"/>
      </w:pPr>
      <w:r>
        <w:rPr>
          <w:rStyle w:val="a7"/>
        </w:rPr>
        <w:footnoteRef/>
      </w:r>
      <w:r>
        <w:rPr>
          <w:rtl/>
        </w:rPr>
        <w:t xml:space="preserve"> </w:t>
      </w:r>
      <w:r>
        <w:rPr>
          <w:rFonts w:hint="cs"/>
          <w:rtl/>
        </w:rPr>
        <w:t>פתיחה:</w:t>
      </w:r>
      <w:r>
        <w:rPr>
          <w:rFonts w:hint="cs"/>
        </w:rPr>
        <w:t xml:space="preserve"> </w:t>
      </w:r>
      <w:r>
        <w:rPr>
          <w:rFonts w:hint="cs"/>
          <w:rtl/>
        </w:rPr>
        <w:t xml:space="preserve">אחרי שקראנו את שני הפסוקים, אמרתי לתלמידים שיש כאן חידוש שאברהם אבינו עוד לא שמע </w:t>
      </w:r>
      <w:r>
        <w:rPr>
          <w:rtl/>
        </w:rPr>
        <w:t>–</w:t>
      </w:r>
      <w:r>
        <w:rPr>
          <w:rFonts w:hint="cs"/>
          <w:rtl/>
        </w:rPr>
        <w:t xml:space="preserve"> הבן יהיה משרה אימנו, ולא מהגר. עד עכשיו זה לא היה ברור בוודאות. אמרתי להם שעכשיו נשנן כולנו את שני הפסוקים, וכשנגיע למילים המתאימות נשנן בקול רם. הבעיה שהם שיננו את הכל בקול רם, אז אמרתי להם </w:t>
      </w:r>
      <w:r>
        <w:rPr>
          <w:rtl/>
        </w:rPr>
        <w:t>–</w:t>
      </w:r>
      <w:r>
        <w:rPr>
          <w:rFonts w:hint="cs"/>
          <w:rtl/>
        </w:rPr>
        <w:t xml:space="preserve"> לשנם בקול חלוש, ורק במילים שכתוב בהם על שהילד יהיה משרה - להגביר את הקול.</w:t>
      </w:r>
    </w:p>
  </w:footnote>
  <w:footnote w:id="120">
    <w:p w:rsidR="00C27505" w:rsidRDefault="00C27505" w:rsidP="00C27505">
      <w:pPr>
        <w:pStyle w:val="a5"/>
        <w:rPr>
          <w:rtl/>
        </w:rPr>
      </w:pPr>
      <w:r>
        <w:rPr>
          <w:rStyle w:val="a7"/>
        </w:rPr>
        <w:footnoteRef/>
      </w:r>
      <w:r>
        <w:rPr>
          <w:rtl/>
        </w:rPr>
        <w:t xml:space="preserve"> </w:t>
      </w:r>
      <w:r>
        <w:rPr>
          <w:rFonts w:hint="cs"/>
          <w:rtl/>
        </w:rPr>
        <w:t>שם כתב ששמה היה יסכה, ואברהם קראה שרי, מלשון שרה שלי.</w:t>
      </w:r>
    </w:p>
  </w:footnote>
  <w:footnote w:id="121">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הרחבה: כמו</w:t>
      </w:r>
      <w:r>
        <w:rPr>
          <w:rFonts w:hint="cs"/>
          <w:sz w:val="18"/>
          <w:szCs w:val="18"/>
          <w:rtl/>
        </w:rPr>
        <w:t xml:space="preserve"> ילדי, בני. אחי ורעי.</w:t>
      </w:r>
    </w:p>
  </w:footnote>
  <w:footnote w:id="122">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Pr>
          <w:rFonts w:hint="cs"/>
          <w:sz w:val="18"/>
          <w:szCs w:val="18"/>
          <w:rtl/>
        </w:rPr>
        <w:t xml:space="preserve">הוספה: </w:t>
      </w:r>
      <w:r w:rsidRPr="008D7A30">
        <w:rPr>
          <w:rFonts w:hint="cs"/>
          <w:sz w:val="18"/>
          <w:szCs w:val="18"/>
          <w:rtl/>
        </w:rPr>
        <w:t>הספורנו</w:t>
      </w:r>
      <w:r>
        <w:rPr>
          <w:rFonts w:hint="cs"/>
          <w:sz w:val="18"/>
          <w:szCs w:val="18"/>
          <w:rtl/>
        </w:rPr>
        <w:t xml:space="preserve"> מסביר - </w:t>
      </w:r>
      <w:r w:rsidRPr="008D7A30">
        <w:rPr>
          <w:rFonts w:hint="cs"/>
          <w:sz w:val="18"/>
          <w:szCs w:val="18"/>
          <w:rtl/>
        </w:rPr>
        <w:t xml:space="preserve"> בהריון ולידה וגידול הבן שלא בצער, וא"כ סה"כ יש 5 ברכות.</w:t>
      </w:r>
      <w:r>
        <w:rPr>
          <w:rFonts w:hint="cs"/>
          <w:sz w:val="18"/>
          <w:szCs w:val="18"/>
          <w:rtl/>
        </w:rPr>
        <w:t xml:space="preserve"> אך נראה לי פחות מתאים להעמיס זאת בפשט לתלמידים.</w:t>
      </w:r>
    </w:p>
  </w:footnote>
  <w:footnote w:id="123">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וצ"ע אפה ראינו שקרה כך.</w:t>
      </w:r>
    </w:p>
  </w:footnote>
  <w:footnote w:id="124">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Pr>
          <w:rFonts w:hint="cs"/>
          <w:sz w:val="18"/>
          <w:szCs w:val="18"/>
          <w:rtl/>
        </w:rPr>
        <w:t>כ"נ ע"פ רש"י בפסוק ג', שהרי לא נימול עדיין. ובמוסף רש"י מביא בפרדס שהיה שמח על הבטחת ד', וברבינו בחיי</w:t>
      </w:r>
      <w:r w:rsidRPr="008D7A30">
        <w:rPr>
          <w:rFonts w:hint="cs"/>
          <w:sz w:val="18"/>
          <w:szCs w:val="18"/>
          <w:rtl/>
        </w:rPr>
        <w:t xml:space="preserve"> להתפלל על ישמעאל</w:t>
      </w:r>
      <w:r>
        <w:rPr>
          <w:rFonts w:hint="cs"/>
          <w:sz w:val="18"/>
          <w:szCs w:val="18"/>
          <w:rtl/>
        </w:rPr>
        <w:t>.</w:t>
      </w:r>
    </w:p>
  </w:footnote>
  <w:footnote w:id="125">
    <w:p w:rsidR="00C27505" w:rsidRPr="008D7A30" w:rsidRDefault="00C27505" w:rsidP="00C27505">
      <w:pPr>
        <w:pStyle w:val="a5"/>
        <w:rPr>
          <w:sz w:val="18"/>
          <w:szCs w:val="18"/>
          <w:rtl/>
        </w:rPr>
      </w:pPr>
      <w:r w:rsidRPr="008D7A30">
        <w:rPr>
          <w:rStyle w:val="a7"/>
          <w:sz w:val="18"/>
          <w:szCs w:val="18"/>
        </w:rPr>
        <w:footnoteRef/>
      </w:r>
      <w:r>
        <w:rPr>
          <w:rFonts w:hint="cs"/>
          <w:sz w:val="18"/>
          <w:szCs w:val="18"/>
          <w:rtl/>
        </w:rPr>
        <w:t xml:space="preserve"> </w:t>
      </w:r>
      <w:r>
        <w:rPr>
          <w:rFonts w:hint="cs"/>
          <w:sz w:val="18"/>
          <w:szCs w:val="18"/>
          <w:rtl/>
        </w:rPr>
        <w:t>חידה</w:t>
      </w:r>
      <w:r w:rsidRPr="008D7A30">
        <w:rPr>
          <w:rFonts w:hint="cs"/>
          <w:sz w:val="18"/>
          <w:szCs w:val="18"/>
          <w:rtl/>
        </w:rPr>
        <w:t>:</w:t>
      </w:r>
      <w:r>
        <w:rPr>
          <w:rFonts w:hint="cs"/>
          <w:sz w:val="18"/>
          <w:szCs w:val="18"/>
          <w:rtl/>
        </w:rPr>
        <w:t xml:space="preserve"> אפה כתוב לשון כזאת שהכוונה </w:t>
      </w:r>
      <w:r>
        <w:rPr>
          <w:sz w:val="18"/>
          <w:szCs w:val="18"/>
          <w:rtl/>
        </w:rPr>
        <w:t>–</w:t>
      </w:r>
      <w:r>
        <w:rPr>
          <w:rFonts w:hint="cs"/>
          <w:sz w:val="18"/>
          <w:szCs w:val="18"/>
          <w:rtl/>
        </w:rPr>
        <w:t xml:space="preserve"> זה דבר שבאמת קרה, אבל האם זה יכול לקרות? תשובה </w:t>
      </w:r>
      <w:r>
        <w:rPr>
          <w:sz w:val="18"/>
          <w:szCs w:val="18"/>
          <w:rtl/>
        </w:rPr>
        <w:t>–</w:t>
      </w:r>
      <w:r>
        <w:rPr>
          <w:rFonts w:hint="cs"/>
          <w:sz w:val="18"/>
          <w:szCs w:val="18"/>
          <w:rtl/>
        </w:rPr>
        <w:t xml:space="preserve"> "</w:t>
      </w:r>
      <w:r w:rsidRPr="008D7A30">
        <w:rPr>
          <w:rFonts w:hint="cs"/>
          <w:sz w:val="18"/>
          <w:szCs w:val="18"/>
          <w:rtl/>
        </w:rPr>
        <w:t>המן העץ</w:t>
      </w:r>
      <w:r>
        <w:rPr>
          <w:rFonts w:hint="cs"/>
          <w:sz w:val="18"/>
          <w:szCs w:val="18"/>
          <w:rtl/>
        </w:rPr>
        <w:t>"</w:t>
      </w:r>
      <w:r w:rsidRPr="008D7A30">
        <w:rPr>
          <w:rFonts w:hint="cs"/>
          <w:sz w:val="18"/>
          <w:szCs w:val="18"/>
          <w:rtl/>
        </w:rPr>
        <w:t xml:space="preserve"> (רמב"ן).</w:t>
      </w:r>
    </w:p>
  </w:footnote>
  <w:footnote w:id="126">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הוספה: הה' של ה'אם' נמצאת במילה הבת.</w:t>
      </w:r>
    </w:p>
  </w:footnote>
  <w:footnote w:id="127">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Pr>
          <w:rFonts w:hint="cs"/>
          <w:sz w:val="18"/>
          <w:szCs w:val="18"/>
          <w:rtl/>
        </w:rPr>
        <w:t>אולי הסבר הרמב"ן עדיף, מצד שאולי לא נכון ללמד ילדים אפילו הוו"א כזאת. אך נראה לי שזה בסדר.</w:t>
      </w:r>
    </w:p>
  </w:footnote>
  <w:footnote w:id="128">
    <w:p w:rsidR="00C27505" w:rsidRDefault="00C27505" w:rsidP="00C27505">
      <w:pPr>
        <w:pStyle w:val="a5"/>
        <w:rPr>
          <w:rtl/>
        </w:rPr>
      </w:pPr>
      <w:r>
        <w:rPr>
          <w:rStyle w:val="a7"/>
        </w:rPr>
        <w:footnoteRef/>
      </w:r>
      <w:r>
        <w:rPr>
          <w:rtl/>
        </w:rPr>
        <w:t xml:space="preserve"> </w:t>
      </w:r>
      <w:r>
        <w:rPr>
          <w:rFonts w:hint="cs"/>
          <w:rtl/>
        </w:rPr>
        <w:t xml:space="preserve">רש"י כותב </w:t>
      </w:r>
      <w:r>
        <w:rPr>
          <w:rtl/>
        </w:rPr>
        <w:t>–</w:t>
      </w:r>
      <w:r>
        <w:rPr>
          <w:rFonts w:hint="cs"/>
          <w:rtl/>
        </w:rPr>
        <w:t xml:space="preserve"> את ברית המילה, ופחות מובן לתלמידים.</w:t>
      </w:r>
    </w:p>
  </w:footnote>
  <w:footnote w:id="129">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צ"ע: והרי זה נאמר בר להגר לפני כן?!</w:t>
      </w:r>
    </w:p>
  </w:footnote>
  <w:footnote w:id="130">
    <w:p w:rsidR="00C27505" w:rsidRPr="008D7A30" w:rsidRDefault="00C27505" w:rsidP="00C27505">
      <w:pPr>
        <w:pStyle w:val="a5"/>
        <w:rPr>
          <w:sz w:val="18"/>
          <w:szCs w:val="18"/>
        </w:rPr>
      </w:pPr>
      <w:r w:rsidRPr="008D7A30">
        <w:rPr>
          <w:rStyle w:val="a7"/>
          <w:sz w:val="18"/>
          <w:szCs w:val="18"/>
        </w:rPr>
        <w:footnoteRef/>
      </w:r>
      <w:r w:rsidRPr="008D7A30">
        <w:rPr>
          <w:sz w:val="18"/>
          <w:szCs w:val="18"/>
          <w:rtl/>
        </w:rPr>
        <w:t xml:space="preserve"> </w:t>
      </w:r>
      <w:r w:rsidRPr="008D7A30">
        <w:rPr>
          <w:rFonts w:hint="cs"/>
          <w:sz w:val="18"/>
          <w:szCs w:val="18"/>
          <w:rtl/>
        </w:rPr>
        <w:t>הרחבה: כך אנו אומרים בחנוכה: "בימים ההם בזמן הזה". ויש לעיין שהרי גם המלאך אמר כעת חיה, וזה קרה אחרי יומיים.</w:t>
      </w:r>
    </w:p>
  </w:footnote>
  <w:footnote w:id="131">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 xml:space="preserve"> </w:t>
      </w:r>
      <w:r w:rsidRPr="008D7A30">
        <w:rPr>
          <w:rFonts w:hint="cs"/>
          <w:sz w:val="18"/>
          <w:szCs w:val="18"/>
          <w:rtl/>
        </w:rPr>
        <w:t>הרחבה: סיפרנו על הבן של יוסלה ועל כך שעושה הרבה בריתות, ואיזה פלא זה שעשה כל כך הרבה בריתות מילה, ועוד לכאלו יותר מבוגרים.</w:t>
      </w:r>
    </w:p>
  </w:footnote>
  <w:footnote w:id="132">
    <w:p w:rsidR="00C27505" w:rsidRPr="008D7A30" w:rsidRDefault="00C27505" w:rsidP="00C27505">
      <w:pPr>
        <w:pStyle w:val="a5"/>
        <w:rPr>
          <w:sz w:val="18"/>
          <w:szCs w:val="18"/>
          <w:rtl/>
        </w:rPr>
      </w:pPr>
      <w:r w:rsidRPr="008D7A30">
        <w:rPr>
          <w:rStyle w:val="a7"/>
          <w:sz w:val="18"/>
          <w:szCs w:val="18"/>
        </w:rPr>
        <w:footnoteRef/>
      </w:r>
      <w:r w:rsidRPr="008D7A30">
        <w:rPr>
          <w:sz w:val="18"/>
          <w:szCs w:val="18"/>
          <w:rtl/>
        </w:rPr>
        <w:t xml:space="preserve"> </w:t>
      </w:r>
      <w:r w:rsidRPr="008D7A30">
        <w:rPr>
          <w:rFonts w:hint="cs"/>
          <w:sz w:val="18"/>
          <w:szCs w:val="18"/>
          <w:rtl/>
        </w:rPr>
        <w:t>חידה: כמה אותיות יש בפרשת לך לך? כמה הגימטריה של המילה נמולו? זה יוצא אותו דבר.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Pr="00DF670E" w:rsidRDefault="00F25C17"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00DF670E" w:rsidRPr="00DF670E">
      <w:rPr>
        <w:rFonts w:hint="cs"/>
        <w:sz w:val="20"/>
        <w:szCs w:val="20"/>
        <w:rtl/>
        <w:cs/>
      </w:rPr>
      <w:t xml:space="preserve"> כשלא מפורש ההסבר מרש"י.</w:t>
    </w:r>
  </w:p>
  <w:p w:rsidR="00F25C17" w:rsidRPr="000723A9" w:rsidRDefault="00F25C1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w:t>
    </w:r>
    <w:bookmarkStart w:id="119" w:name="_GoBack"/>
    <w:bookmarkEnd w:id="119"/>
    <w:r>
      <w:rPr>
        <w:rFonts w:hint="cs"/>
        <w:sz w:val="22"/>
        <w:szCs w:val="22"/>
        <w:rtl/>
        <w:cs/>
      </w:rPr>
      <w:t>__________</w:t>
    </w:r>
  </w:p>
  <w:p w:rsidR="00F25C17" w:rsidRDefault="00F25C17"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1E94"/>
    <w:rsid w:val="00173180"/>
    <w:rsid w:val="00193EF8"/>
    <w:rsid w:val="001B0B79"/>
    <w:rsid w:val="001B4CD7"/>
    <w:rsid w:val="001C6437"/>
    <w:rsid w:val="001F273F"/>
    <w:rsid w:val="002314B0"/>
    <w:rsid w:val="00234616"/>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D3ACB"/>
    <w:rsid w:val="004F28BB"/>
    <w:rsid w:val="00502149"/>
    <w:rsid w:val="00530176"/>
    <w:rsid w:val="00564002"/>
    <w:rsid w:val="005924EA"/>
    <w:rsid w:val="005948E5"/>
    <w:rsid w:val="00596374"/>
    <w:rsid w:val="005E2B8B"/>
    <w:rsid w:val="00613712"/>
    <w:rsid w:val="006278C6"/>
    <w:rsid w:val="006341B4"/>
    <w:rsid w:val="00644CE6"/>
    <w:rsid w:val="00651D3D"/>
    <w:rsid w:val="00682F97"/>
    <w:rsid w:val="00683EA7"/>
    <w:rsid w:val="006C11B0"/>
    <w:rsid w:val="006F515C"/>
    <w:rsid w:val="00737DE5"/>
    <w:rsid w:val="00773A9E"/>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36E0E"/>
    <w:rsid w:val="0094327F"/>
    <w:rsid w:val="00950C2B"/>
    <w:rsid w:val="00960BE2"/>
    <w:rsid w:val="0097153B"/>
    <w:rsid w:val="00981D04"/>
    <w:rsid w:val="00A12447"/>
    <w:rsid w:val="00A2292D"/>
    <w:rsid w:val="00A4143D"/>
    <w:rsid w:val="00A43AFD"/>
    <w:rsid w:val="00A445C8"/>
    <w:rsid w:val="00A50078"/>
    <w:rsid w:val="00A50DCA"/>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C3F9E"/>
    <w:rsid w:val="00BE664C"/>
    <w:rsid w:val="00C27505"/>
    <w:rsid w:val="00C43778"/>
    <w:rsid w:val="00CD3698"/>
    <w:rsid w:val="00CD5AF0"/>
    <w:rsid w:val="00D45A28"/>
    <w:rsid w:val="00D46235"/>
    <w:rsid w:val="00D617DF"/>
    <w:rsid w:val="00DB5B32"/>
    <w:rsid w:val="00DB5BF8"/>
    <w:rsid w:val="00DE12B2"/>
    <w:rsid w:val="00DE1B37"/>
    <w:rsid w:val="00DF670E"/>
    <w:rsid w:val="00E30495"/>
    <w:rsid w:val="00E46B3D"/>
    <w:rsid w:val="00E734DF"/>
    <w:rsid w:val="00E828D5"/>
    <w:rsid w:val="00EA7802"/>
    <w:rsid w:val="00EC5BAE"/>
    <w:rsid w:val="00ED1140"/>
    <w:rsid w:val="00ED128B"/>
    <w:rsid w:val="00EE0546"/>
    <w:rsid w:val="00F13F6E"/>
    <w:rsid w:val="00F21735"/>
    <w:rsid w:val="00F22E94"/>
    <w:rsid w:val="00F25C17"/>
    <w:rsid w:val="00F320DA"/>
    <w:rsid w:val="00F33408"/>
    <w:rsid w:val="00F3374B"/>
    <w:rsid w:val="00F61049"/>
    <w:rsid w:val="00F62D23"/>
    <w:rsid w:val="00F83E48"/>
    <w:rsid w:val="00F87EF0"/>
    <w:rsid w:val="00FB04B0"/>
    <w:rsid w:val="00FB1773"/>
    <w:rsid w:val="00FE0AB4"/>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character" w:customStyle="1" w:styleId="roundbrackets">
    <w:name w:val="round_brackets"/>
    <w:basedOn w:val="a0"/>
    <w:rsid w:val="00234616"/>
  </w:style>
  <w:style w:type="character" w:styleId="af4">
    <w:name w:val="Strong"/>
    <w:basedOn w:val="a0"/>
    <w:uiPriority w:val="22"/>
    <w:qFormat/>
    <w:rsid w:val="00234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33" Type="http://schemas.openxmlformats.org/officeDocument/2006/relationships/hyperlink" Target="file:///C:\&#1514;&#1493;&#1512;&#1514;%20&#1488;&#1502;&#1514;%20-%20352\Temp\his_temp_1_10.htm" TargetMode="External"/><Relationship Id="rId138" Type="http://schemas.microsoft.com/office/2007/relationships/stylesWithEffects" Target="stylesWithEffects.xm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28"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26" Type="http://schemas.openxmlformats.org/officeDocument/2006/relationships/hyperlink" Target="file:///C:\&#1514;&#1493;&#1512;&#1514;%20&#1488;&#1502;&#1514;%20-%20352\Temp\his_temp_1_10.htm" TargetMode="External"/><Relationship Id="rId134" Type="http://schemas.openxmlformats.org/officeDocument/2006/relationships/header" Target="header1.xm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25"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hyperlink" Target="file:///C:\&#1514;&#1493;&#1512;&#1514;%20&#1488;&#1502;&#1514;%20-%20352\Temp\his_temp_1_10.htm" TargetMode="External"/><Relationship Id="rId137" Type="http://schemas.openxmlformats.org/officeDocument/2006/relationships/theme" Target="theme/theme1.xm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12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130" Type="http://schemas.openxmlformats.org/officeDocument/2006/relationships/hyperlink" Target="file:///C:\&#1514;&#1493;&#1512;&#1514;%20&#1488;&#1502;&#1514;%20-%20352\Temp\his_temp_1_10.htm"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131" Type="http://schemas.openxmlformats.org/officeDocument/2006/relationships/hyperlink" Target="file:///C:\&#1514;&#1493;&#1512;&#1514;%20&#1488;&#1502;&#1514;%20-%20352\Temp\his_temp_1_10.htm" TargetMode="External"/><Relationship Id="rId136" Type="http://schemas.openxmlformats.org/officeDocument/2006/relationships/fontTable" Target="fontTable.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0B8C7-C2FA-43DF-BA41-B223C5CD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10816</Words>
  <Characters>54085</Characters>
  <Application>Microsoft Office Word</Application>
  <DocSecurity>0</DocSecurity>
  <Lines>450</Lines>
  <Paragraphs>129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2017-01-11T16:09:00Z</cp:lastPrinted>
  <dcterms:created xsi:type="dcterms:W3CDTF">2015-12-28T10:25:00Z</dcterms:created>
  <dcterms:modified xsi:type="dcterms:W3CDTF">2017-05-01T14:48:00Z</dcterms:modified>
</cp:coreProperties>
</file>