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CE" w:rsidRDefault="007258CE">
      <w:pPr>
        <w:rPr>
          <w:rFonts w:hint="cs"/>
          <w:rtl/>
        </w:rPr>
      </w:pPr>
    </w:p>
    <w:p w:rsidR="00D85676" w:rsidRDefault="00D85676" w:rsidP="00D85676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פרק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:</w:t>
      </w:r>
      <w:r w:rsidR="00F230C4">
        <w:rPr>
          <w:rFonts w:hint="cs"/>
          <w:rtl/>
        </w:rPr>
        <w:t xml:space="preserve"> </w:t>
      </w:r>
    </w:p>
    <w:p w:rsidR="00A81587" w:rsidRPr="003D63DC" w:rsidRDefault="00A81587" w:rsidP="00D85676">
      <w:pPr>
        <w:pStyle w:val="3"/>
        <w:rPr>
          <w:rFonts w:hint="cs"/>
        </w:rPr>
      </w:pPr>
      <w:r>
        <w:rPr>
          <w:rFonts w:hint="cs"/>
          <w:rtl/>
        </w:rPr>
        <w:t>דיני פרה אדומה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"זאת חוקת התורה". מדוע מצות פרה אדומה נקראת חוקה?____ </w:t>
      </w:r>
      <w:proofErr w:type="spellStart"/>
      <w:r>
        <w:rPr>
          <w:rFonts w:cs="David" w:hint="cs"/>
          <w:rtl/>
        </w:rPr>
        <w:t>מכיון</w:t>
      </w:r>
      <w:proofErr w:type="spellEnd"/>
      <w:r>
        <w:rPr>
          <w:rFonts w:cs="David" w:hint="cs"/>
          <w:rtl/>
        </w:rPr>
        <w:t xml:space="preserve"> שאנו לא מבינים את הטעם שלה. ובכל זאת אנו מקיימים אותה. "חוקה חקקתי וגזירה גזרתי ואין לך רשות לערער אחריה". </w:t>
      </w:r>
      <w:r w:rsidR="0035177B">
        <w:rPr>
          <w:rFonts w:cs="David" w:hint="cs"/>
          <w:rtl/>
        </w:rPr>
        <w:t>[ע"פ רש"י]</w:t>
      </w:r>
    </w:p>
    <w:p w:rsidR="00F230C4" w:rsidRDefault="00F230C4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** מצות פרה אדומה היא מצוה מאוד קדושה ומיוחדת עם טעמים נסתרים וטהרת טומאת מת תלויה בה".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"</w:t>
      </w:r>
      <w:proofErr w:type="spellStart"/>
      <w:r>
        <w:rPr>
          <w:rFonts w:cs="David" w:hint="cs"/>
          <w:rtl/>
        </w:rPr>
        <w:t>ויקחו</w:t>
      </w:r>
      <w:proofErr w:type="spellEnd"/>
      <w:r>
        <w:rPr>
          <w:rFonts w:cs="David" w:hint="cs"/>
          <w:rtl/>
        </w:rPr>
        <w:t xml:space="preserve"> אליך פרה אדומה...". מהם דיני פרה אדומה</w:t>
      </w:r>
      <w:r w:rsidR="0035177B">
        <w:rPr>
          <w:rFonts w:cs="David" w:hint="cs"/>
          <w:rtl/>
        </w:rPr>
        <w:t xml:space="preserve"> לפי פס' ב'</w:t>
      </w:r>
      <w:r>
        <w:rPr>
          <w:rFonts w:cs="David" w:hint="cs"/>
          <w:rtl/>
        </w:rPr>
        <w:t xml:space="preserve">?_____ א. אדומה תמימה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שתהיה שלימה באדמומיות, שאין בה אפילו 2 שערות שחורות.      ב. אין בה מום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כמו בכל קורבן.     ג. אשר לא עלה עליה עול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שמעולם לא שמו עליה את עול המחרשה, ולא עבדו בשדה באמצעותה.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מי אחראי על כל הפעולות של פרה אדומה?____ "סגן </w:t>
      </w:r>
      <w:proofErr w:type="spellStart"/>
      <w:r>
        <w:rPr>
          <w:rFonts w:cs="David" w:hint="cs"/>
          <w:rtl/>
        </w:rPr>
        <w:t>הכה"ג</w:t>
      </w:r>
      <w:proofErr w:type="spellEnd"/>
      <w:r>
        <w:rPr>
          <w:rFonts w:cs="David" w:hint="cs"/>
          <w:rtl/>
        </w:rPr>
        <w:t>. ובמקרה שלנו במדבר סיני, אלעזר בן אהרון הכהן.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במה הקרבת הפרה האדומה יוצאת דופן ביחס לשאר הקורבנות?___ שלא מקריבים אותה בתורך המשכן\מקדש.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היכן עושים את כל המעשה של פרה אדומה?___ מחוץ למחנה. [ובירושלים מחוץ לחומות ירושלים</w:t>
      </w:r>
      <w:r w:rsidR="00F230C4">
        <w:rPr>
          <w:rFonts w:cs="David" w:hint="cs"/>
          <w:rtl/>
        </w:rPr>
        <w:t xml:space="preserve"> בהר המשחה </w:t>
      </w:r>
      <w:r w:rsidR="00F230C4">
        <w:rPr>
          <w:rFonts w:cs="David"/>
          <w:rtl/>
        </w:rPr>
        <w:t>–</w:t>
      </w:r>
      <w:r w:rsidR="00F230C4">
        <w:rPr>
          <w:rFonts w:cs="David" w:hint="cs"/>
          <w:rtl/>
        </w:rPr>
        <w:t xml:space="preserve"> הר הזיתים</w:t>
      </w:r>
      <w:r>
        <w:rPr>
          <w:rFonts w:cs="David" w:hint="cs"/>
          <w:rtl/>
        </w:rPr>
        <w:t>].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מהם ארבעת השלבים בהכנת האפר של פרה אדומה</w:t>
      </w:r>
      <w:r w:rsidR="00F230C4">
        <w:rPr>
          <w:rFonts w:cs="David" w:hint="cs"/>
          <w:rtl/>
        </w:rPr>
        <w:t xml:space="preserve"> [פס' </w:t>
      </w:r>
      <w:proofErr w:type="spellStart"/>
      <w:r w:rsidR="00F230C4">
        <w:rPr>
          <w:rFonts w:cs="David" w:hint="cs"/>
          <w:rtl/>
        </w:rPr>
        <w:t>ג,ד,ה,ט</w:t>
      </w:r>
      <w:proofErr w:type="spellEnd"/>
      <w:r w:rsidR="00F230C4">
        <w:rPr>
          <w:rFonts w:cs="David" w:hint="cs"/>
          <w:rtl/>
        </w:rPr>
        <w:t>]</w:t>
      </w:r>
      <w:r>
        <w:rPr>
          <w:rFonts w:cs="David" w:hint="cs"/>
          <w:rtl/>
        </w:rPr>
        <w:t xml:space="preserve">?____ </w:t>
      </w:r>
      <w:r w:rsidRPr="00CF3B45">
        <w:rPr>
          <w:rFonts w:cs="David" w:hint="cs"/>
          <w:b/>
          <w:bCs/>
          <w:rtl/>
        </w:rPr>
        <w:t>שחיטה,   הזיית הדם,   שריפה,   איסוף האפר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"ושחט אותה לפניו" מי שוחט את הפרה האדומה?____ זר שוחט בציוויו של אלעזר ואלעזר רואה.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 מה אלעזר הכהן עושה לאחר שחיטתה?____ ולקח אלעזר הכהן מדמה באצבעו והזה לנוכח פני אוהל מועד מדמה שבע פעמים". מזה שבע פעמים מדם הפרה בעומדו מכוון כנגד פתח המשכן.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מה עושים לאחר הזיית הדם, ומי עושה זאת?___ שורפים את כל הפרה, וכמו בשחיטה, זר עושה זאת ואלעזר משגיח. "ושרף את הפרה לעיניו  את עורה ואת בשרה ואת דמה על פרשה ישרוף".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מה מוסיפים לשריפת הפרה?____ עץ ארז ואזוב ותולעת שני.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מה עושים לאחר שריפת הפרה?____ אוספים את האפר.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  <w:highlight w:val="yellow"/>
        </w:rPr>
      </w:pPr>
      <w:r w:rsidRPr="00CF3B45">
        <w:rPr>
          <w:rFonts w:cs="David" w:hint="cs"/>
          <w:highlight w:val="yellow"/>
          <w:rtl/>
        </w:rPr>
        <w:t>חז"ל ורש"י</w:t>
      </w:r>
      <w:r w:rsidR="00D553B0">
        <w:rPr>
          <w:rFonts w:cs="David" w:hint="cs"/>
          <w:highlight w:val="yellow"/>
          <w:rtl/>
        </w:rPr>
        <w:t xml:space="preserve"> והרמב"ם</w:t>
      </w:r>
      <w:r w:rsidRPr="00CF3B45">
        <w:rPr>
          <w:rFonts w:cs="David" w:hint="cs"/>
          <w:highlight w:val="yellow"/>
          <w:rtl/>
        </w:rPr>
        <w:t xml:space="preserve"> לימדונו שחילקו את האפר לשלושה חלקים......</w:t>
      </w:r>
      <w:r w:rsidR="0035177B">
        <w:rPr>
          <w:rFonts w:cs="David" w:hint="cs"/>
          <w:highlight w:val="yellow"/>
          <w:rtl/>
        </w:rPr>
        <w:t>חלק אחד שמרו למשמרת חלק אחד שמו בחיל לשימוש הכהנים וחלק אחד בהר הזיתים, הר המשח</w:t>
      </w:r>
      <w:r w:rsidR="00D85676">
        <w:rPr>
          <w:rFonts w:cs="David" w:hint="cs"/>
          <w:highlight w:val="yellow"/>
          <w:rtl/>
        </w:rPr>
        <w:t>ה לשימוש על ישראל שעולים לרגל [כ</w:t>
      </w:r>
      <w:r w:rsidR="0035177B">
        <w:rPr>
          <w:rFonts w:cs="David" w:hint="cs"/>
          <w:highlight w:val="yellow"/>
          <w:rtl/>
        </w:rPr>
        <w:t>ך ע"פ הרמב"ם]</w:t>
      </w:r>
    </w:p>
    <w:p w:rsidR="008F7C3C" w:rsidRPr="0072515A" w:rsidRDefault="008F7C3C" w:rsidP="008F7C3C">
      <w:pPr>
        <w:numPr>
          <w:ilvl w:val="0"/>
          <w:numId w:val="1"/>
        </w:numPr>
        <w:spacing w:line="360" w:lineRule="auto"/>
        <w:rPr>
          <w:rFonts w:cs="David" w:hint="cs"/>
        </w:rPr>
      </w:pPr>
      <w:r w:rsidRPr="0072515A">
        <w:rPr>
          <w:rFonts w:cs="David" w:hint="cs"/>
          <w:rtl/>
        </w:rPr>
        <w:t>מה אמורים לעשות עם האפר של הפרה האדומה</w:t>
      </w:r>
      <w:r>
        <w:rPr>
          <w:rFonts w:cs="David" w:hint="cs"/>
          <w:rtl/>
        </w:rPr>
        <w:t>, כיצד יזו אותו על הטמאים?____ מ</w:t>
      </w:r>
      <w:r w:rsidRPr="0072515A">
        <w:rPr>
          <w:rFonts w:cs="David" w:hint="cs"/>
          <w:rtl/>
        </w:rPr>
        <w:t>ערבב</w:t>
      </w:r>
      <w:r>
        <w:rPr>
          <w:rFonts w:cs="David" w:hint="cs"/>
          <w:rtl/>
        </w:rPr>
        <w:t>ים</w:t>
      </w:r>
      <w:r w:rsidRPr="0072515A">
        <w:rPr>
          <w:rFonts w:cs="David" w:hint="cs"/>
          <w:rtl/>
        </w:rPr>
        <w:t xml:space="preserve"> אותו עם מים, ולהזות על טמאי מתים.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מה דינם של כל העוסקים במלאכת פרה אדומה כגון השורף, האוסף, הכהן </w:t>
      </w:r>
      <w:proofErr w:type="spellStart"/>
      <w:r>
        <w:rPr>
          <w:rFonts w:cs="David" w:hint="cs"/>
          <w:rtl/>
        </w:rPr>
        <w:t>וכו</w:t>
      </w:r>
      <w:proofErr w:type="spellEnd"/>
      <w:r>
        <w:rPr>
          <w:rFonts w:cs="David" w:hint="cs"/>
          <w:rtl/>
        </w:rPr>
        <w:t>'?____ הם נטמאים טומאת משא, וצריכים טבילה וטבילת בגדים וטמאים עד הערב.</w:t>
      </w:r>
    </w:p>
    <w:p w:rsidR="00A81587" w:rsidRDefault="00A81587" w:rsidP="00A81587">
      <w:pPr>
        <w:numPr>
          <w:ilvl w:val="0"/>
          <w:numId w:val="1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איך דין מיוחד זה נקרא בלשון חז"ל?____ פרה אדומה מטהרת את הטמאים ומטמאת את הטהורים.</w:t>
      </w:r>
    </w:p>
    <w:p w:rsidR="00A81587" w:rsidRPr="00CF3B45" w:rsidRDefault="00A81587" w:rsidP="00D85676">
      <w:pPr>
        <w:pStyle w:val="3"/>
        <w:rPr>
          <w:rFonts w:hint="cs"/>
        </w:rPr>
      </w:pPr>
      <w:r>
        <w:rPr>
          <w:rFonts w:hint="cs"/>
          <w:rtl/>
        </w:rPr>
        <w:t>דיני טומאת מת</w:t>
      </w:r>
    </w:p>
    <w:p w:rsidR="00A81587" w:rsidRPr="00CF3B45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מה דינו של אדם שנגע במת?____ טמא שבעת ימים.   </w:t>
      </w:r>
      <w:r w:rsidR="00F230C4">
        <w:rPr>
          <w:rFonts w:cs="David" w:hint="cs"/>
          <w:sz w:val="22"/>
          <w:szCs w:val="22"/>
          <w:rtl/>
        </w:rPr>
        <w:t xml:space="preserve">[מסולק </w:t>
      </w:r>
      <w:r w:rsidRPr="00CF3B45">
        <w:rPr>
          <w:rFonts w:cs="David" w:hint="cs"/>
          <w:sz w:val="22"/>
          <w:szCs w:val="22"/>
          <w:rtl/>
        </w:rPr>
        <w:t>ממחנה שכינה כפי שלמדנו בפרשת נשא]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lastRenderedPageBreak/>
        <w:t xml:space="preserve">כיצד מטהרים טמא מת עם אפר פרה אדומה?____ מערבבים קצת מן האפר בתוך חבית ומים, ומזים על טמא המת ביום השלישי וביום השביעי </w:t>
      </w:r>
      <w:proofErr w:type="spellStart"/>
      <w:r>
        <w:rPr>
          <w:rFonts w:cs="David" w:hint="cs"/>
          <w:rtl/>
        </w:rPr>
        <w:t>לטומאותו</w:t>
      </w:r>
      <w:proofErr w:type="spellEnd"/>
      <w:r>
        <w:rPr>
          <w:rFonts w:cs="David" w:hint="cs"/>
          <w:rtl/>
        </w:rPr>
        <w:t xml:space="preserve">. ואם לא יזו עליו, הוא לא יוכל </w:t>
      </w:r>
      <w:proofErr w:type="spellStart"/>
      <w:r>
        <w:rPr>
          <w:rFonts w:cs="David" w:hint="cs"/>
          <w:rtl/>
        </w:rPr>
        <w:t>להטהר</w:t>
      </w:r>
      <w:proofErr w:type="spellEnd"/>
      <w:r>
        <w:rPr>
          <w:rFonts w:cs="David" w:hint="cs"/>
          <w:rtl/>
        </w:rPr>
        <w:t xml:space="preserve"> לעולם!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האם יש איסור להיות טמא מת?___לא.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אם כן, מה אסור?____ אסור לטמא מת </w:t>
      </w:r>
      <w:proofErr w:type="spellStart"/>
      <w:r>
        <w:rPr>
          <w:rFonts w:cs="David" w:hint="cs"/>
          <w:rtl/>
        </w:rPr>
        <w:t>להכנס</w:t>
      </w:r>
      <w:proofErr w:type="spellEnd"/>
      <w:r>
        <w:rPr>
          <w:rFonts w:cs="David" w:hint="cs"/>
          <w:rtl/>
        </w:rPr>
        <w:t xml:space="preserve"> למקדש או לאכול קודש. "כל הנוגע במת.... את משכן ה' טימא ונכרתה הנפש ההיא מישראל"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מהי טומאת אוהל?____ כאשר יש מת באוהל, או תחת כל קורת גג אחרת, כל מה שתחת אותו 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אוהל \ גג   נטמא בטומאת מת כאילו נגע במת עצמו. 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באלו אופנים נוספים אדם נטמא בטומאת מת?____ נגיעה בעצם אדם, או בקבר של אדם.</w:t>
      </w:r>
    </w:p>
    <w:p w:rsidR="00A81587" w:rsidRDefault="00A81587" w:rsidP="00D85676">
      <w:pPr>
        <w:numPr>
          <w:ilvl w:val="0"/>
          <w:numId w:val="3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ומה הדין של אדם שנגע במת, ונטמא ל 7 ימים, ועכשיו הוא נוגע באדם אחר?____ אותו אדם נטמא טומאה עד הערב.</w:t>
      </w:r>
      <w:r w:rsidR="006129C6">
        <w:rPr>
          <w:rFonts w:cs="David" w:hint="cs"/>
          <w:rtl/>
        </w:rPr>
        <w:t xml:space="preserve">  </w:t>
      </w:r>
      <w:r w:rsidR="006129C6" w:rsidRPr="006129C6">
        <w:rPr>
          <w:rFonts w:cs="David" w:hint="cs"/>
          <w:highlight w:val="yellow"/>
          <w:rtl/>
        </w:rPr>
        <w:t>לפי הרמב"ם כמדומני, וצריך לבדוק זאת שוב.... אדם שנגע בטמא מת מדאורייתא טמא עד הערב, מדרבנן גם טמא טומאת 7........</w:t>
      </w:r>
    </w:p>
    <w:p w:rsidR="000C4C94" w:rsidRPr="00CB3BA9" w:rsidRDefault="000C4C94" w:rsidP="00D86B82">
      <w:pPr>
        <w:pStyle w:val="2"/>
        <w:rPr>
          <w:rFonts w:hint="cs"/>
        </w:rPr>
      </w:pPr>
      <w:r w:rsidRPr="00CB3BA9">
        <w:rPr>
          <w:rFonts w:hint="cs"/>
          <w:rtl/>
        </w:rPr>
        <w:t>פרק כ'</w:t>
      </w:r>
    </w:p>
    <w:p w:rsidR="000C4C94" w:rsidRDefault="000C4C94" w:rsidP="00D86B82">
      <w:pPr>
        <w:numPr>
          <w:ilvl w:val="0"/>
          <w:numId w:val="4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 xml:space="preserve">מהו מרחק השנים בין הפסוק האחרון של פרק </w:t>
      </w:r>
      <w:proofErr w:type="spellStart"/>
      <w:r>
        <w:rPr>
          <w:rFonts w:cs="David" w:hint="cs"/>
          <w:rtl/>
        </w:rPr>
        <w:t>יט</w:t>
      </w:r>
      <w:proofErr w:type="spellEnd"/>
      <w:r>
        <w:rPr>
          <w:rFonts w:cs="David" w:hint="cs"/>
          <w:rtl/>
        </w:rPr>
        <w:t xml:space="preserve">' לפסוק הראשון של פרק כ'?___ 38 שנה. פרק </w:t>
      </w:r>
      <w:proofErr w:type="spellStart"/>
      <w:r>
        <w:rPr>
          <w:rFonts w:cs="David" w:hint="cs"/>
          <w:rtl/>
        </w:rPr>
        <w:t>יט</w:t>
      </w:r>
      <w:proofErr w:type="spellEnd"/>
      <w:r>
        <w:rPr>
          <w:rFonts w:cs="David" w:hint="cs"/>
          <w:rtl/>
        </w:rPr>
        <w:t xml:space="preserve">' עדיין בשנה </w:t>
      </w:r>
      <w:proofErr w:type="spellStart"/>
      <w:r>
        <w:rPr>
          <w:rFonts w:cs="David" w:hint="cs"/>
          <w:rtl/>
        </w:rPr>
        <w:t>השניה</w:t>
      </w:r>
      <w:proofErr w:type="spellEnd"/>
      <w:r>
        <w:rPr>
          <w:rFonts w:cs="David" w:hint="cs"/>
          <w:rtl/>
        </w:rPr>
        <w:t xml:space="preserve"> למדבר, ואלו פרק כ' מדבר כבר על שנת הארבעים לאחר ריצוי רוב השנים של חטא העגל.</w:t>
      </w:r>
    </w:p>
    <w:p w:rsidR="000C4C94" w:rsidRDefault="000C4C94" w:rsidP="00D86B82">
      <w:pPr>
        <w:numPr>
          <w:ilvl w:val="0"/>
          <w:numId w:val="4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איזה דבר עצוב קרה בתחילת הפרק?____ מרים נפטרה.</w:t>
      </w:r>
    </w:p>
    <w:p w:rsidR="000C4C94" w:rsidRDefault="000C4C94" w:rsidP="00D86B82">
      <w:pPr>
        <w:numPr>
          <w:ilvl w:val="0"/>
          <w:numId w:val="4"/>
        </w:numPr>
        <w:spacing w:line="360" w:lineRule="auto"/>
        <w:rPr>
          <w:rFonts w:cs="David" w:hint="cs"/>
        </w:rPr>
      </w:pPr>
      <w:r>
        <w:rPr>
          <w:rFonts w:cs="David" w:hint="cs"/>
          <w:rtl/>
        </w:rPr>
        <w:t>מה נפסק לעם ישראל בעקבות מות מרים?___ המים. בזכות מרים היה לעם ישראל כל הזמן מים. "בארה של מרים" וכאשר היא נפטרה, המים נפסקו.</w:t>
      </w:r>
    </w:p>
    <w:p w:rsidR="000C4C94" w:rsidRPr="00E34609" w:rsidRDefault="000C4C94" w:rsidP="00D86B82">
      <w:pPr>
        <w:numPr>
          <w:ilvl w:val="0"/>
          <w:numId w:val="4"/>
        </w:num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כיצד הגיבו </w:t>
      </w:r>
      <w:proofErr w:type="spellStart"/>
      <w:r>
        <w:rPr>
          <w:rFonts w:cs="David" w:hint="cs"/>
          <w:rtl/>
        </w:rPr>
        <w:t>בנ"י</w:t>
      </w:r>
      <w:proofErr w:type="spellEnd"/>
      <w:r>
        <w:rPr>
          <w:rFonts w:cs="David" w:hint="cs"/>
          <w:rtl/>
        </w:rPr>
        <w:t xml:space="preserve"> לכך?____ הם בכו והתלוננו.</w:t>
      </w:r>
    </w:p>
    <w:p w:rsidR="00A81587" w:rsidRPr="00D86B82" w:rsidRDefault="00A81587" w:rsidP="00D86B82">
      <w:pPr>
        <w:spacing w:line="360" w:lineRule="auto"/>
        <w:ind w:left="180"/>
        <w:rPr>
          <w:rFonts w:cs="David" w:hint="cs"/>
        </w:rPr>
      </w:pPr>
      <w:bookmarkStart w:id="0" w:name="_GoBack"/>
      <w:bookmarkEnd w:id="0"/>
    </w:p>
    <w:sectPr w:rsidR="00A81587" w:rsidRPr="00D86B82" w:rsidSect="00C1754D">
      <w:pgSz w:w="11906" w:h="16838"/>
      <w:pgMar w:top="1440" w:right="1361" w:bottom="1440" w:left="136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A412C"/>
    <w:multiLevelType w:val="hybridMultilevel"/>
    <w:tmpl w:val="3F6EDC72"/>
    <w:lvl w:ilvl="0" w:tplc="8F58A3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/>
        <w:sz w:val="24"/>
        <w:szCs w:val="24"/>
      </w:rPr>
    </w:lvl>
    <w:lvl w:ilvl="1" w:tplc="83724A9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00D61"/>
    <w:multiLevelType w:val="hybridMultilevel"/>
    <w:tmpl w:val="3F6EDC72"/>
    <w:lvl w:ilvl="0" w:tplc="8F58A3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/>
        <w:sz w:val="24"/>
        <w:szCs w:val="24"/>
      </w:rPr>
    </w:lvl>
    <w:lvl w:ilvl="1" w:tplc="83724A9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9C7222"/>
    <w:multiLevelType w:val="hybridMultilevel"/>
    <w:tmpl w:val="E196F73A"/>
    <w:lvl w:ilvl="0" w:tplc="0EAAFA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bidi="he-IL"/>
      </w:rPr>
    </w:lvl>
    <w:lvl w:ilvl="1" w:tplc="83724A9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036E86"/>
    <w:multiLevelType w:val="hybridMultilevel"/>
    <w:tmpl w:val="3F6EDC72"/>
    <w:lvl w:ilvl="0" w:tplc="8F58A3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/>
        <w:sz w:val="24"/>
        <w:szCs w:val="24"/>
      </w:rPr>
    </w:lvl>
    <w:lvl w:ilvl="1" w:tplc="83724A9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87"/>
    <w:rsid w:val="000C4C94"/>
    <w:rsid w:val="0035177B"/>
    <w:rsid w:val="00376833"/>
    <w:rsid w:val="006129C6"/>
    <w:rsid w:val="007258CE"/>
    <w:rsid w:val="008F7C3C"/>
    <w:rsid w:val="00A81587"/>
    <w:rsid w:val="00AA62E6"/>
    <w:rsid w:val="00C1754D"/>
    <w:rsid w:val="00D553B0"/>
    <w:rsid w:val="00D85676"/>
    <w:rsid w:val="00D86B82"/>
    <w:rsid w:val="00F2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152FE-D9C5-4521-BAA1-BDAF1564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D856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85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כותרת 2 תו"/>
    <w:basedOn w:val="a0"/>
    <w:link w:val="2"/>
    <w:rsid w:val="00D856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rsid w:val="00D856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פרשת חוקת</vt:lpstr>
    </vt:vector>
  </TitlesOfParts>
  <Company>בית הספר פסגות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חוקת</dc:title>
  <dc:subject/>
  <dc:creator>דביר אפלבוים [ביה"ס פסגות]</dc:creator>
  <cp:keywords/>
  <dc:description/>
  <cp:lastModifiedBy>יואב אוריאל</cp:lastModifiedBy>
  <cp:revision>3</cp:revision>
  <dcterms:created xsi:type="dcterms:W3CDTF">2017-10-20T06:52:00Z</dcterms:created>
  <dcterms:modified xsi:type="dcterms:W3CDTF">2017-10-20T06:52:00Z</dcterms:modified>
</cp:coreProperties>
</file>